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A7" w:rsidRPr="00300720" w:rsidRDefault="003A37A7" w:rsidP="003A37A7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The Way Forward</w:t>
      </w:r>
      <w:r>
        <w:rPr>
          <w:rFonts w:ascii="Arial" w:hAnsi="Arial" w:cs="Arial"/>
          <w:b/>
        </w:rPr>
        <w:t xml:space="preserve"> – A Wish List for the Global Community</w:t>
      </w:r>
    </w:p>
    <w:p w:rsidR="003A37A7" w:rsidRPr="00300720" w:rsidRDefault="003A37A7" w:rsidP="003A37A7">
      <w:pPr>
        <w:rPr>
          <w:rFonts w:ascii="Arial" w:hAnsi="Arial" w:cs="Arial"/>
        </w:rPr>
      </w:pPr>
    </w:p>
    <w:p w:rsidR="003A37A7" w:rsidRDefault="003A37A7" w:rsidP="003A37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 the end of each session, participants were asked to consider what was the ‘way forward’ for the topic that was just discussed-what could the larger global food security community do to move this topic forward? The following is a summary of their suggestions.</w:t>
      </w: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300720" w:rsidRDefault="003A37A7" w:rsidP="003A37A7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Developing Context-Relevant Trigger Indicators (TIs)</w:t>
      </w: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1626F0" w:rsidRDefault="003A37A7" w:rsidP="003A37A7">
      <w:pPr>
        <w:rPr>
          <w:rFonts w:ascii="Arial" w:hAnsi="Arial" w:cs="Arial"/>
          <w:b/>
          <w:sz w:val="22"/>
          <w:szCs w:val="22"/>
        </w:rPr>
      </w:pPr>
    </w:p>
    <w:p w:rsidR="003A37A7" w:rsidRPr="001626F0" w:rsidRDefault="003A37A7" w:rsidP="003A37A7">
      <w:pPr>
        <w:rPr>
          <w:rFonts w:ascii="Arial" w:hAnsi="Arial" w:cs="Arial"/>
          <w:b/>
          <w:sz w:val="22"/>
          <w:szCs w:val="22"/>
        </w:rPr>
      </w:pPr>
      <w:r w:rsidRPr="001626F0">
        <w:rPr>
          <w:rFonts w:ascii="Arial" w:hAnsi="Arial" w:cs="Arial"/>
          <w:b/>
          <w:sz w:val="22"/>
          <w:szCs w:val="22"/>
        </w:rPr>
        <w:t>Processes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models for</w:t>
      </w:r>
      <w:r w:rsidRPr="004067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 development – including context-specific indicators - and for </w:t>
      </w:r>
      <w:r w:rsidRPr="0040671F">
        <w:rPr>
          <w:rFonts w:ascii="Arial" w:hAnsi="Arial" w:cs="Arial"/>
          <w:sz w:val="22"/>
          <w:szCs w:val="22"/>
        </w:rPr>
        <w:t xml:space="preserve">data collection </w:t>
      </w:r>
      <w:r>
        <w:rPr>
          <w:rFonts w:ascii="Arial" w:hAnsi="Arial" w:cs="Arial"/>
          <w:sz w:val="22"/>
          <w:szCs w:val="22"/>
        </w:rPr>
        <w:t xml:space="preserve">and </w:t>
      </w:r>
      <w:r w:rsidRPr="0040671F">
        <w:rPr>
          <w:rFonts w:ascii="Arial" w:hAnsi="Arial" w:cs="Arial"/>
          <w:sz w:val="22"/>
          <w:szCs w:val="22"/>
        </w:rPr>
        <w:t>analysis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Develop </w:t>
      </w:r>
      <w:r>
        <w:rPr>
          <w:rFonts w:ascii="Arial" w:hAnsi="Arial" w:cs="Arial"/>
          <w:sz w:val="22"/>
          <w:szCs w:val="22"/>
        </w:rPr>
        <w:t>a set of SMART TI</w:t>
      </w:r>
      <w:r w:rsidRPr="0040671F">
        <w:rPr>
          <w:rFonts w:ascii="Arial" w:hAnsi="Arial" w:cs="Arial"/>
          <w:sz w:val="22"/>
          <w:szCs w:val="22"/>
        </w:rPr>
        <w:t>s</w:t>
      </w:r>
    </w:p>
    <w:p w:rsidR="003A37A7" w:rsidRDefault="003A37A7" w:rsidP="003A37A7">
      <w:pPr>
        <w:rPr>
          <w:rFonts w:ascii="Arial" w:hAnsi="Arial" w:cs="Arial"/>
          <w:b/>
          <w:sz w:val="22"/>
          <w:szCs w:val="22"/>
        </w:rPr>
      </w:pPr>
    </w:p>
    <w:p w:rsidR="003A37A7" w:rsidRPr="001626F0" w:rsidRDefault="003A37A7" w:rsidP="003A37A7">
      <w:pPr>
        <w:rPr>
          <w:rFonts w:ascii="Arial" w:hAnsi="Arial" w:cs="Arial"/>
          <w:b/>
          <w:sz w:val="22"/>
          <w:szCs w:val="22"/>
        </w:rPr>
      </w:pPr>
      <w:r w:rsidRPr="001626F0">
        <w:rPr>
          <w:rFonts w:ascii="Arial" w:hAnsi="Arial" w:cs="Arial"/>
          <w:b/>
          <w:sz w:val="22"/>
          <w:szCs w:val="22"/>
        </w:rPr>
        <w:t>Information Sharing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l</w:t>
      </w:r>
      <w:r w:rsidRPr="0040671F">
        <w:rPr>
          <w:rFonts w:ascii="Arial" w:hAnsi="Arial" w:cs="Arial"/>
          <w:sz w:val="22"/>
          <w:szCs w:val="22"/>
        </w:rPr>
        <w:t xml:space="preserve">ist of standard TIs available with threshold level specified 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Compile and share country experience</w:t>
      </w:r>
      <w:r>
        <w:rPr>
          <w:rFonts w:ascii="Arial" w:hAnsi="Arial" w:cs="Arial"/>
          <w:sz w:val="22"/>
          <w:szCs w:val="22"/>
        </w:rPr>
        <w:t>s with development and use of TI</w:t>
      </w:r>
      <w:r w:rsidRPr="0040671F">
        <w:rPr>
          <w:rFonts w:ascii="Arial" w:hAnsi="Arial" w:cs="Arial"/>
          <w:sz w:val="22"/>
          <w:szCs w:val="22"/>
        </w:rPr>
        <w:t>s</w:t>
      </w:r>
    </w:p>
    <w:p w:rsidR="003A37A7" w:rsidRDefault="003A37A7" w:rsidP="003A37A7">
      <w:pPr>
        <w:rPr>
          <w:rFonts w:ascii="Arial" w:hAnsi="Arial" w:cs="Arial"/>
          <w:b/>
          <w:sz w:val="22"/>
          <w:szCs w:val="22"/>
        </w:rPr>
      </w:pPr>
    </w:p>
    <w:p w:rsidR="003A37A7" w:rsidRPr="001626F0" w:rsidRDefault="003A37A7" w:rsidP="003A37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Training / </w:t>
      </w:r>
      <w:r w:rsidRPr="001626F0">
        <w:rPr>
          <w:rFonts w:ascii="Arial" w:hAnsi="Arial" w:cs="Arial"/>
          <w:b/>
          <w:sz w:val="22"/>
          <w:szCs w:val="22"/>
        </w:rPr>
        <w:t>Tools and Resources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Creation of tools </w:t>
      </w:r>
      <w:r>
        <w:rPr>
          <w:rFonts w:ascii="Arial" w:hAnsi="Arial" w:cs="Arial"/>
          <w:sz w:val="22"/>
          <w:szCs w:val="22"/>
        </w:rPr>
        <w:t xml:space="preserve">and guidelines </w:t>
      </w:r>
      <w:r w:rsidRPr="0040671F">
        <w:rPr>
          <w:rFonts w:ascii="Arial" w:hAnsi="Arial" w:cs="Arial"/>
          <w:sz w:val="22"/>
          <w:szCs w:val="22"/>
        </w:rPr>
        <w:t>to assist in TI development and utilization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e</w:t>
      </w:r>
      <w:r w:rsidRPr="0040671F">
        <w:rPr>
          <w:rFonts w:ascii="Arial" w:hAnsi="Arial" w:cs="Arial"/>
          <w:sz w:val="22"/>
          <w:szCs w:val="22"/>
        </w:rPr>
        <w:t>xchange visits for learning</w:t>
      </w: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and technical a</w:t>
      </w:r>
      <w:r w:rsidRPr="0040671F">
        <w:rPr>
          <w:rFonts w:ascii="Arial" w:hAnsi="Arial" w:cs="Arial"/>
          <w:sz w:val="22"/>
          <w:szCs w:val="22"/>
        </w:rPr>
        <w:t xml:space="preserve">ssistance </w:t>
      </w:r>
      <w:r>
        <w:rPr>
          <w:rFonts w:ascii="Arial" w:hAnsi="Arial" w:cs="Arial"/>
          <w:sz w:val="22"/>
          <w:szCs w:val="22"/>
        </w:rPr>
        <w:t xml:space="preserve">needed </w:t>
      </w:r>
      <w:r w:rsidRPr="0040671F">
        <w:rPr>
          <w:rFonts w:ascii="Arial" w:hAnsi="Arial" w:cs="Arial"/>
          <w:sz w:val="22"/>
          <w:szCs w:val="22"/>
        </w:rPr>
        <w:t>on how to develop appropriate indicators as Tis, how to set thresholds, how to set appropriate responses and interventions</w:t>
      </w:r>
      <w:r>
        <w:rPr>
          <w:rFonts w:ascii="Arial" w:hAnsi="Arial" w:cs="Arial"/>
          <w:sz w:val="22"/>
          <w:szCs w:val="22"/>
        </w:rPr>
        <w:t>, and how to integrate monitoring of Tis into the M&amp;E plan</w:t>
      </w: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In-country trainings/support related to response strategies, sharing experiences among PVOs and government as well as more help on how to develop indicators/early warning strategy</w:t>
      </w:r>
      <w:r>
        <w:rPr>
          <w:rFonts w:ascii="Arial" w:hAnsi="Arial" w:cs="Arial"/>
          <w:sz w:val="22"/>
          <w:szCs w:val="22"/>
        </w:rPr>
        <w:t xml:space="preserve"> and to develop context-specific Tis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Develop forums that could help someone understand what TIs are, learning how to apply them and learning h</w:t>
      </w:r>
      <w:r>
        <w:rPr>
          <w:rFonts w:ascii="Arial" w:hAnsi="Arial" w:cs="Arial"/>
          <w:sz w:val="22"/>
          <w:szCs w:val="22"/>
        </w:rPr>
        <w:t>ow to design thresholds for TIs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1626F0" w:rsidRDefault="003A37A7" w:rsidP="003A37A7">
      <w:pPr>
        <w:rPr>
          <w:rFonts w:ascii="Arial" w:hAnsi="Arial" w:cs="Arial"/>
          <w:b/>
          <w:sz w:val="22"/>
          <w:szCs w:val="22"/>
        </w:rPr>
      </w:pPr>
      <w:r w:rsidRPr="001626F0">
        <w:rPr>
          <w:rFonts w:ascii="Arial" w:hAnsi="Arial" w:cs="Arial"/>
          <w:b/>
          <w:sz w:val="22"/>
          <w:szCs w:val="22"/>
        </w:rPr>
        <w:t>Donor Policy and Processes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Pr="0040671F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Governments to link their Trigger Indicators with national/local early warning systems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There is a need for more capacity building of USAID program staff on Tis</w:t>
      </w: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</w:p>
    <w:p w:rsidR="003A37A7" w:rsidRDefault="003A37A7" w:rsidP="003A37A7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More funding </w:t>
      </w:r>
      <w:r>
        <w:rPr>
          <w:rFonts w:ascii="Arial" w:hAnsi="Arial" w:cs="Arial"/>
          <w:sz w:val="22"/>
          <w:szCs w:val="22"/>
        </w:rPr>
        <w:t xml:space="preserve">necessary </w:t>
      </w:r>
      <w:r w:rsidRPr="0040671F">
        <w:rPr>
          <w:rFonts w:ascii="Arial" w:hAnsi="Arial" w:cs="Arial"/>
          <w:sz w:val="22"/>
          <w:szCs w:val="22"/>
        </w:rPr>
        <w:t xml:space="preserve">for organization to </w:t>
      </w:r>
      <w:r>
        <w:rPr>
          <w:rFonts w:ascii="Arial" w:hAnsi="Arial" w:cs="Arial"/>
          <w:sz w:val="22"/>
          <w:szCs w:val="22"/>
        </w:rPr>
        <w:t xml:space="preserve">conduct </w:t>
      </w:r>
      <w:r w:rsidRPr="0040671F">
        <w:rPr>
          <w:rFonts w:ascii="Arial" w:hAnsi="Arial" w:cs="Arial"/>
          <w:sz w:val="22"/>
          <w:szCs w:val="22"/>
        </w:rPr>
        <w:t xml:space="preserve">operations research on different methodologies and tools  </w:t>
      </w:r>
    </w:p>
    <w:p w:rsidR="008B22D3" w:rsidRDefault="008B22D3">
      <w:bookmarkStart w:id="0" w:name="_GoBack"/>
      <w:bookmarkEnd w:id="0"/>
    </w:p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7"/>
    <w:rsid w:val="003A37A7"/>
    <w:rsid w:val="008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91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Kathleen MacDonald</cp:lastModifiedBy>
  <cp:revision>1</cp:revision>
  <dcterms:created xsi:type="dcterms:W3CDTF">2011-10-17T14:14:00Z</dcterms:created>
  <dcterms:modified xsi:type="dcterms:W3CDTF">2011-10-17T14:15:00Z</dcterms:modified>
</cp:coreProperties>
</file>