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AC5D" w14:textId="77777777" w:rsidR="009C3004" w:rsidRDefault="00290921" w:rsidP="009C3004">
      <w:pPr>
        <w:jc w:val="center"/>
        <w:rPr>
          <w:rFonts w:cstheme="minorHAnsi"/>
          <w:sz w:val="20"/>
          <w:szCs w:val="20"/>
        </w:rPr>
      </w:pPr>
      <w:r w:rsidRPr="004635A2">
        <w:rPr>
          <w:rFonts w:cstheme="minorHAnsi"/>
          <w:sz w:val="20"/>
          <w:szCs w:val="20"/>
        </w:rPr>
        <w:t>Summary from Opening Session</w:t>
      </w:r>
      <w:r w:rsidR="00A1704A" w:rsidRPr="004635A2">
        <w:rPr>
          <w:rFonts w:cstheme="minorHAnsi"/>
          <w:sz w:val="20"/>
          <w:szCs w:val="20"/>
        </w:rPr>
        <w:t xml:space="preserve"> </w:t>
      </w:r>
    </w:p>
    <w:p w14:paraId="711145BA" w14:textId="57CECFCC" w:rsidR="00290921" w:rsidRPr="004635A2" w:rsidRDefault="00A1704A" w:rsidP="009C3004">
      <w:pPr>
        <w:jc w:val="center"/>
        <w:rPr>
          <w:rFonts w:cstheme="minorHAnsi"/>
          <w:sz w:val="20"/>
          <w:szCs w:val="20"/>
        </w:rPr>
      </w:pPr>
      <w:r w:rsidRPr="004635A2">
        <w:rPr>
          <w:rFonts w:cstheme="minorHAnsi"/>
          <w:sz w:val="20"/>
          <w:szCs w:val="20"/>
        </w:rPr>
        <w:t>November 18, 2019</w:t>
      </w:r>
    </w:p>
    <w:p w14:paraId="3EACDBDE" w14:textId="77777777" w:rsidR="00290921" w:rsidRPr="004635A2" w:rsidRDefault="00290921" w:rsidP="00290921">
      <w:pPr>
        <w:rPr>
          <w:rFonts w:cstheme="minorHAnsi"/>
          <w:sz w:val="20"/>
          <w:szCs w:val="20"/>
        </w:rPr>
      </w:pPr>
    </w:p>
    <w:p w14:paraId="087BB1B0" w14:textId="77777777" w:rsidR="00290921" w:rsidRPr="004635A2" w:rsidRDefault="00290921" w:rsidP="00290921">
      <w:pPr>
        <w:rPr>
          <w:rFonts w:cstheme="minorHAnsi"/>
          <w:sz w:val="20"/>
          <w:szCs w:val="20"/>
        </w:rPr>
      </w:pPr>
      <w:r w:rsidRPr="004635A2">
        <w:rPr>
          <w:rFonts w:cstheme="minorHAnsi"/>
          <w:sz w:val="20"/>
          <w:szCs w:val="20"/>
        </w:rPr>
        <w:t>Adriana Hayes</w:t>
      </w:r>
    </w:p>
    <w:p w14:paraId="4EAF36E5" w14:textId="77777777" w:rsidR="00290921" w:rsidRPr="004635A2" w:rsidRDefault="00290921" w:rsidP="00290921">
      <w:pPr>
        <w:pStyle w:val="ListParagraph"/>
        <w:numPr>
          <w:ilvl w:val="0"/>
          <w:numId w:val="7"/>
        </w:numPr>
        <w:spacing w:after="0" w:line="240" w:lineRule="auto"/>
        <w:rPr>
          <w:rFonts w:asciiTheme="minorHAnsi" w:hAnsiTheme="minorHAnsi" w:cstheme="minorHAnsi"/>
          <w:sz w:val="20"/>
          <w:szCs w:val="20"/>
        </w:rPr>
      </w:pPr>
      <w:bookmarkStart w:id="0" w:name="_GoBack"/>
      <w:bookmarkEnd w:id="0"/>
      <w:r w:rsidRPr="004635A2">
        <w:rPr>
          <w:rFonts w:asciiTheme="minorHAnsi" w:hAnsiTheme="minorHAnsi" w:cstheme="minorHAnsi"/>
          <w:sz w:val="20"/>
          <w:szCs w:val="20"/>
        </w:rPr>
        <w:t>In Nepal, communities may not always experience large-scale shocks, but marginalized and vulnerable communities do experience smaller, idiosyncratic shocks that cause them to slide back into poverty.  A recent case study on poverty by the Overseas Development Institute concluded that, between 2003 and 2013, 25-30 percent of Nepali households fell into poverty for the first time or escaped but fell back into poverty as a result of a shock. </w:t>
      </w:r>
    </w:p>
    <w:p w14:paraId="32D9D266" w14:textId="77777777" w:rsidR="00290921" w:rsidRPr="004635A2" w:rsidRDefault="00290921" w:rsidP="00290921">
      <w:pPr>
        <w:pStyle w:val="ListParagraph"/>
        <w:numPr>
          <w:ilvl w:val="0"/>
          <w:numId w:val="7"/>
        </w:numPr>
        <w:spacing w:after="0" w:line="240" w:lineRule="auto"/>
        <w:rPr>
          <w:rFonts w:asciiTheme="minorHAnsi" w:hAnsiTheme="minorHAnsi" w:cstheme="minorHAnsi"/>
          <w:sz w:val="20"/>
          <w:szCs w:val="20"/>
        </w:rPr>
      </w:pPr>
      <w:r w:rsidRPr="004635A2">
        <w:rPr>
          <w:rFonts w:asciiTheme="minorHAnsi" w:hAnsiTheme="minorHAnsi" w:cstheme="minorHAnsi"/>
          <w:sz w:val="20"/>
          <w:szCs w:val="20"/>
        </w:rPr>
        <w:t>Your contribution to the global resilience dialogue brings a perspective that is new and nuanced for our work in this region.  Greg Collins, Deputy Assistant Administrator for USAID’s Bureau for Food Security and USAID’s Resilience Coordinator, has emphasized that: “Nepal is leading the way for USAID on resilience work outside the Horn and Sahel and demonstrating the broad relevance of the concept.”</w:t>
      </w:r>
    </w:p>
    <w:p w14:paraId="69695969" w14:textId="77777777" w:rsidR="00290921" w:rsidRPr="004635A2" w:rsidRDefault="00290921" w:rsidP="00290921">
      <w:pPr>
        <w:pStyle w:val="ListParagraph"/>
        <w:numPr>
          <w:ilvl w:val="0"/>
          <w:numId w:val="7"/>
        </w:numPr>
        <w:spacing w:after="0" w:line="240" w:lineRule="auto"/>
        <w:rPr>
          <w:rFonts w:asciiTheme="minorHAnsi" w:hAnsiTheme="minorHAnsi" w:cstheme="minorHAnsi"/>
          <w:sz w:val="20"/>
          <w:szCs w:val="20"/>
        </w:rPr>
      </w:pPr>
      <w:r w:rsidRPr="004635A2">
        <w:rPr>
          <w:rFonts w:asciiTheme="minorHAnsi" w:hAnsiTheme="minorHAnsi" w:cstheme="minorHAnsi"/>
          <w:sz w:val="20"/>
          <w:szCs w:val="20"/>
        </w:rPr>
        <w:t xml:space="preserve">Building resilience contributes to the Journey to </w:t>
      </w:r>
      <w:r w:rsidR="00A1704A" w:rsidRPr="004635A2">
        <w:rPr>
          <w:rFonts w:asciiTheme="minorHAnsi" w:hAnsiTheme="minorHAnsi" w:cstheme="minorHAnsi"/>
          <w:sz w:val="20"/>
          <w:szCs w:val="20"/>
        </w:rPr>
        <w:t>Self-Reliance</w:t>
      </w:r>
      <w:r w:rsidRPr="004635A2">
        <w:rPr>
          <w:rFonts w:asciiTheme="minorHAnsi" w:hAnsiTheme="minorHAnsi" w:cstheme="minorHAnsi"/>
          <w:sz w:val="20"/>
          <w:szCs w:val="20"/>
        </w:rPr>
        <w:t>--a core philosophy of USAID.  If governments build the resilience of the marginalized and vulnerable and prevent poverty backsliding, then finite government resources can be put to more sustainable development purposes. </w:t>
      </w:r>
    </w:p>
    <w:p w14:paraId="0998007E" w14:textId="77777777" w:rsidR="00290921" w:rsidRPr="004635A2" w:rsidRDefault="00290921" w:rsidP="00290921">
      <w:pPr>
        <w:pStyle w:val="ListParagraph"/>
        <w:numPr>
          <w:ilvl w:val="0"/>
          <w:numId w:val="7"/>
        </w:numPr>
        <w:spacing w:after="0" w:line="240" w:lineRule="auto"/>
        <w:rPr>
          <w:rFonts w:asciiTheme="minorHAnsi" w:hAnsiTheme="minorHAnsi" w:cstheme="minorHAnsi"/>
          <w:sz w:val="20"/>
          <w:szCs w:val="20"/>
        </w:rPr>
      </w:pPr>
      <w:r w:rsidRPr="004635A2">
        <w:rPr>
          <w:rFonts w:asciiTheme="minorHAnsi" w:hAnsiTheme="minorHAnsi" w:cstheme="minorHAnsi"/>
          <w:sz w:val="20"/>
          <w:szCs w:val="20"/>
        </w:rPr>
        <w:t>USAID is bringing its food and non-food humanitarian assistance together under a new Bureau for Humanitarian Assistance.  I believe that resilience and the work you are discussing over the next three days will make a great contribution to USAID as we stand-up this new bureau.</w:t>
      </w:r>
    </w:p>
    <w:p w14:paraId="2757921B" w14:textId="77777777" w:rsidR="00290921" w:rsidRPr="004635A2" w:rsidRDefault="00290921" w:rsidP="00290921">
      <w:pPr>
        <w:rPr>
          <w:rFonts w:cstheme="minorHAnsi"/>
          <w:sz w:val="20"/>
          <w:szCs w:val="20"/>
        </w:rPr>
      </w:pPr>
    </w:p>
    <w:p w14:paraId="658CCF5A" w14:textId="77777777" w:rsidR="00290921" w:rsidRPr="004635A2" w:rsidRDefault="00290921" w:rsidP="00290921">
      <w:pPr>
        <w:rPr>
          <w:rFonts w:cstheme="minorHAnsi"/>
          <w:sz w:val="20"/>
          <w:szCs w:val="20"/>
        </w:rPr>
      </w:pPr>
      <w:r w:rsidRPr="004635A2">
        <w:rPr>
          <w:rFonts w:cstheme="minorHAnsi"/>
          <w:sz w:val="20"/>
          <w:szCs w:val="20"/>
        </w:rPr>
        <w:t xml:space="preserve">Tim </w:t>
      </w:r>
      <w:proofErr w:type="spellStart"/>
      <w:r w:rsidRPr="004635A2">
        <w:rPr>
          <w:rFonts w:cstheme="minorHAnsi"/>
          <w:sz w:val="20"/>
          <w:szCs w:val="20"/>
        </w:rPr>
        <w:t>Frankenburger</w:t>
      </w:r>
      <w:proofErr w:type="spellEnd"/>
    </w:p>
    <w:p w14:paraId="65FB9CB7" w14:textId="5FC3A5CC" w:rsidR="00290921" w:rsidRPr="004635A2" w:rsidRDefault="00290921" w:rsidP="00290921">
      <w:pPr>
        <w:pStyle w:val="ListParagraph"/>
        <w:numPr>
          <w:ilvl w:val="0"/>
          <w:numId w:val="1"/>
        </w:numPr>
        <w:spacing w:after="0" w:line="240" w:lineRule="auto"/>
        <w:contextualSpacing w:val="0"/>
        <w:rPr>
          <w:rFonts w:asciiTheme="minorHAnsi" w:hAnsiTheme="minorHAnsi" w:cstheme="minorHAnsi"/>
          <w:spacing w:val="-2"/>
          <w:sz w:val="20"/>
          <w:szCs w:val="20"/>
        </w:rPr>
      </w:pPr>
      <w:r w:rsidRPr="004635A2">
        <w:rPr>
          <w:rFonts w:asciiTheme="minorHAnsi" w:hAnsiTheme="minorHAnsi" w:cstheme="minorHAnsi"/>
          <w:spacing w:val="-2"/>
          <w:sz w:val="20"/>
          <w:szCs w:val="20"/>
        </w:rPr>
        <w:t xml:space="preserve">In Nepal, assets and access to markets </w:t>
      </w:r>
      <w:r w:rsidR="00A1704A" w:rsidRPr="004635A2">
        <w:rPr>
          <w:rFonts w:asciiTheme="minorHAnsi" w:hAnsiTheme="minorHAnsi" w:cstheme="minorHAnsi"/>
          <w:spacing w:val="-2"/>
          <w:sz w:val="20"/>
          <w:szCs w:val="20"/>
        </w:rPr>
        <w:t xml:space="preserve">were </w:t>
      </w:r>
      <w:r w:rsidRPr="004635A2">
        <w:rPr>
          <w:rFonts w:asciiTheme="minorHAnsi" w:hAnsiTheme="minorHAnsi" w:cstheme="minorHAnsi"/>
          <w:spacing w:val="-2"/>
          <w:sz w:val="20"/>
          <w:szCs w:val="20"/>
        </w:rPr>
        <w:t xml:space="preserve">found to have </w:t>
      </w:r>
      <w:r w:rsidR="004635A2" w:rsidRPr="004635A2">
        <w:rPr>
          <w:rFonts w:asciiTheme="minorHAnsi" w:hAnsiTheme="minorHAnsi" w:cstheme="minorHAnsi"/>
          <w:spacing w:val="-2"/>
          <w:sz w:val="20"/>
          <w:szCs w:val="20"/>
        </w:rPr>
        <w:t xml:space="preserve">the </w:t>
      </w:r>
      <w:r w:rsidRPr="004635A2">
        <w:rPr>
          <w:rFonts w:asciiTheme="minorHAnsi" w:hAnsiTheme="minorHAnsi" w:cstheme="minorHAnsi"/>
          <w:spacing w:val="-2"/>
          <w:sz w:val="20"/>
          <w:szCs w:val="20"/>
        </w:rPr>
        <w:t xml:space="preserve">strongest impact on recovery. However, </w:t>
      </w:r>
      <w:r w:rsidR="004635A2" w:rsidRPr="004635A2">
        <w:rPr>
          <w:rFonts w:asciiTheme="minorHAnsi" w:hAnsiTheme="minorHAnsi" w:cstheme="minorHAnsi"/>
          <w:spacing w:val="-2"/>
          <w:sz w:val="20"/>
          <w:szCs w:val="20"/>
        </w:rPr>
        <w:t>household</w:t>
      </w:r>
      <w:r w:rsidRPr="004635A2">
        <w:rPr>
          <w:rFonts w:asciiTheme="minorHAnsi" w:hAnsiTheme="minorHAnsi" w:cstheme="minorHAnsi"/>
          <w:spacing w:val="-2"/>
          <w:sz w:val="20"/>
          <w:szCs w:val="20"/>
        </w:rPr>
        <w:t xml:space="preserve"> resilience capacity found to differ by caste, with higher castes possessing more assets and savings, and registering greater absorptive and adaptive capacity than lower castes. In Nepal, access to savings and increases in assets have consistent and direct association with improved well-being.</w:t>
      </w:r>
    </w:p>
    <w:p w14:paraId="00B7FD57" w14:textId="6FBC7479" w:rsidR="00290921" w:rsidRPr="004635A2" w:rsidRDefault="00290921" w:rsidP="00290921">
      <w:pPr>
        <w:pStyle w:val="ListParagraph"/>
        <w:numPr>
          <w:ilvl w:val="0"/>
          <w:numId w:val="1"/>
        </w:numPr>
        <w:spacing w:after="0" w:line="240" w:lineRule="auto"/>
        <w:contextualSpacing w:val="0"/>
        <w:rPr>
          <w:rFonts w:asciiTheme="minorHAnsi" w:hAnsiTheme="minorHAnsi" w:cstheme="minorHAnsi"/>
          <w:spacing w:val="-2"/>
          <w:sz w:val="20"/>
          <w:szCs w:val="20"/>
        </w:rPr>
      </w:pPr>
      <w:r w:rsidRPr="004635A2">
        <w:rPr>
          <w:rFonts w:asciiTheme="minorHAnsi" w:hAnsiTheme="minorHAnsi" w:cstheme="minorHAnsi"/>
          <w:spacing w:val="-2"/>
          <w:sz w:val="20"/>
          <w:szCs w:val="20"/>
        </w:rPr>
        <w:t xml:space="preserve">Indicators for women’s empowerment (decision-making power, freedom of movement, income) showed significant gains, and likely helped mitigate impact of floods. </w:t>
      </w:r>
    </w:p>
    <w:p w14:paraId="2D7E9274" w14:textId="77777777" w:rsidR="00290921" w:rsidRPr="004635A2" w:rsidRDefault="00290921" w:rsidP="00290921">
      <w:pPr>
        <w:pStyle w:val="ListParagraph"/>
        <w:numPr>
          <w:ilvl w:val="0"/>
          <w:numId w:val="1"/>
        </w:numPr>
        <w:spacing w:after="0" w:line="240" w:lineRule="auto"/>
        <w:contextualSpacing w:val="0"/>
        <w:rPr>
          <w:rFonts w:asciiTheme="minorHAnsi" w:hAnsiTheme="minorHAnsi" w:cstheme="minorHAnsi"/>
          <w:spacing w:val="-2"/>
          <w:sz w:val="20"/>
          <w:szCs w:val="20"/>
        </w:rPr>
      </w:pPr>
      <w:r w:rsidRPr="004635A2">
        <w:rPr>
          <w:rFonts w:asciiTheme="minorHAnsi" w:hAnsiTheme="minorHAnsi" w:cstheme="minorHAnsi"/>
          <w:spacing w:val="-2"/>
          <w:sz w:val="20"/>
          <w:szCs w:val="20"/>
        </w:rPr>
        <w:t>Future resilience measurement efforts need to focus on gender dynamics, household decision-making, and gender-specific resilience capacities at multiple levels.</w:t>
      </w:r>
    </w:p>
    <w:p w14:paraId="6BC5272F" w14:textId="7C03D055" w:rsidR="00290921" w:rsidRPr="004635A2" w:rsidRDefault="00290921" w:rsidP="00290921">
      <w:pPr>
        <w:pStyle w:val="ListParagraph"/>
        <w:numPr>
          <w:ilvl w:val="0"/>
          <w:numId w:val="1"/>
        </w:numPr>
        <w:spacing w:after="0" w:line="240" w:lineRule="auto"/>
        <w:contextualSpacing w:val="0"/>
        <w:rPr>
          <w:rFonts w:asciiTheme="minorHAnsi" w:hAnsiTheme="minorHAnsi" w:cstheme="minorHAnsi"/>
          <w:spacing w:val="-2"/>
          <w:sz w:val="20"/>
          <w:szCs w:val="20"/>
        </w:rPr>
      </w:pPr>
      <w:r w:rsidRPr="004635A2">
        <w:rPr>
          <w:rFonts w:asciiTheme="minorHAnsi" w:hAnsiTheme="minorHAnsi" w:cstheme="minorHAnsi"/>
          <w:spacing w:val="-2"/>
          <w:sz w:val="20"/>
          <w:szCs w:val="20"/>
        </w:rPr>
        <w:t xml:space="preserve">In Asia as elsewhere, social capital is a key resilience capacity that helps </w:t>
      </w:r>
      <w:r w:rsidR="004635A2" w:rsidRPr="004635A2">
        <w:rPr>
          <w:rFonts w:asciiTheme="minorHAnsi" w:hAnsiTheme="minorHAnsi" w:cstheme="minorHAnsi"/>
          <w:spacing w:val="-2"/>
          <w:sz w:val="20"/>
          <w:szCs w:val="20"/>
        </w:rPr>
        <w:t>households</w:t>
      </w:r>
      <w:r w:rsidRPr="004635A2">
        <w:rPr>
          <w:rFonts w:asciiTheme="minorHAnsi" w:hAnsiTheme="minorHAnsi" w:cstheme="minorHAnsi"/>
          <w:spacing w:val="-2"/>
          <w:sz w:val="20"/>
          <w:szCs w:val="20"/>
        </w:rPr>
        <w:t xml:space="preserve"> recover from idiosyncratic shocks and aids community recovery from covariate shocks.</w:t>
      </w:r>
    </w:p>
    <w:p w14:paraId="057D2084" w14:textId="77777777" w:rsidR="00290921" w:rsidRPr="004635A2" w:rsidRDefault="00290921" w:rsidP="00290921">
      <w:pPr>
        <w:pStyle w:val="ListParagraph"/>
        <w:numPr>
          <w:ilvl w:val="0"/>
          <w:numId w:val="1"/>
        </w:numPr>
        <w:spacing w:after="0" w:line="240" w:lineRule="auto"/>
        <w:contextualSpacing w:val="0"/>
        <w:rPr>
          <w:rFonts w:asciiTheme="minorHAnsi" w:hAnsiTheme="minorHAnsi" w:cstheme="minorHAnsi"/>
          <w:sz w:val="20"/>
          <w:szCs w:val="20"/>
        </w:rPr>
      </w:pPr>
      <w:r w:rsidRPr="004635A2">
        <w:rPr>
          <w:rFonts w:asciiTheme="minorHAnsi" w:hAnsiTheme="minorHAnsi" w:cstheme="minorHAnsi"/>
          <w:sz w:val="20"/>
          <w:szCs w:val="20"/>
        </w:rPr>
        <w:t>Migration to cities adds to growth of informal settlements. As a result, cities</w:t>
      </w:r>
      <w:r w:rsidR="00A1704A" w:rsidRPr="004635A2">
        <w:rPr>
          <w:rFonts w:asciiTheme="minorHAnsi" w:hAnsiTheme="minorHAnsi" w:cstheme="minorHAnsi"/>
          <w:sz w:val="20"/>
          <w:szCs w:val="20"/>
        </w:rPr>
        <w:t xml:space="preserve"> will</w:t>
      </w:r>
      <w:r w:rsidRPr="004635A2">
        <w:rPr>
          <w:rFonts w:asciiTheme="minorHAnsi" w:hAnsiTheme="minorHAnsi" w:cstheme="minorHAnsi"/>
          <w:sz w:val="20"/>
          <w:szCs w:val="20"/>
        </w:rPr>
        <w:t xml:space="preserve"> become vulnerable to humanitarian disasters in future. </w:t>
      </w:r>
    </w:p>
    <w:p w14:paraId="2C550926" w14:textId="77777777" w:rsidR="00C21F40" w:rsidRPr="004635A2" w:rsidRDefault="00C21F40" w:rsidP="00290921">
      <w:pPr>
        <w:rPr>
          <w:rFonts w:cstheme="minorHAnsi"/>
          <w:sz w:val="20"/>
          <w:szCs w:val="20"/>
        </w:rPr>
      </w:pPr>
    </w:p>
    <w:p w14:paraId="554CBC30" w14:textId="77777777" w:rsidR="00290921" w:rsidRPr="004635A2" w:rsidRDefault="00290921" w:rsidP="00290921">
      <w:pPr>
        <w:rPr>
          <w:rFonts w:cstheme="minorHAnsi"/>
          <w:sz w:val="20"/>
          <w:szCs w:val="20"/>
        </w:rPr>
      </w:pPr>
      <w:r w:rsidRPr="004635A2">
        <w:rPr>
          <w:rFonts w:cstheme="minorHAnsi"/>
          <w:sz w:val="20"/>
          <w:szCs w:val="20"/>
        </w:rPr>
        <w:t>Asha Basnyat</w:t>
      </w:r>
    </w:p>
    <w:p w14:paraId="7BDC5EEA" w14:textId="62FD1041" w:rsidR="00290921" w:rsidRPr="004635A2" w:rsidRDefault="00290921" w:rsidP="00290921">
      <w:pPr>
        <w:pStyle w:val="ListParagraph"/>
        <w:numPr>
          <w:ilvl w:val="0"/>
          <w:numId w:val="4"/>
        </w:numPr>
        <w:spacing w:after="0" w:line="240" w:lineRule="auto"/>
        <w:rPr>
          <w:rFonts w:asciiTheme="minorHAnsi" w:hAnsiTheme="minorHAnsi" w:cstheme="minorHAnsi"/>
          <w:sz w:val="20"/>
          <w:szCs w:val="20"/>
        </w:rPr>
      </w:pPr>
      <w:r w:rsidRPr="004635A2">
        <w:rPr>
          <w:rFonts w:asciiTheme="minorHAnsi" w:hAnsiTheme="minorHAnsi" w:cstheme="minorHAnsi"/>
          <w:sz w:val="20"/>
          <w:szCs w:val="20"/>
        </w:rPr>
        <w:t xml:space="preserve">Nepal is a Hindu society historically </w:t>
      </w:r>
      <w:r w:rsidR="00A1704A" w:rsidRPr="004635A2">
        <w:rPr>
          <w:rFonts w:asciiTheme="minorHAnsi" w:hAnsiTheme="minorHAnsi" w:cstheme="minorHAnsi"/>
          <w:sz w:val="20"/>
          <w:szCs w:val="20"/>
        </w:rPr>
        <w:t xml:space="preserve">but </w:t>
      </w:r>
      <w:r w:rsidRPr="004635A2">
        <w:rPr>
          <w:rFonts w:asciiTheme="minorHAnsi" w:hAnsiTheme="minorHAnsi" w:cstheme="minorHAnsi"/>
          <w:sz w:val="20"/>
          <w:szCs w:val="20"/>
        </w:rPr>
        <w:t>now it</w:t>
      </w:r>
      <w:r w:rsidR="00A1704A" w:rsidRPr="004635A2">
        <w:rPr>
          <w:rFonts w:asciiTheme="minorHAnsi" w:hAnsiTheme="minorHAnsi" w:cstheme="minorHAnsi"/>
          <w:sz w:val="20"/>
          <w:szCs w:val="20"/>
        </w:rPr>
        <w:t>’</w:t>
      </w:r>
      <w:r w:rsidRPr="004635A2">
        <w:rPr>
          <w:rFonts w:asciiTheme="minorHAnsi" w:hAnsiTheme="minorHAnsi" w:cstheme="minorHAnsi"/>
          <w:sz w:val="20"/>
          <w:szCs w:val="20"/>
        </w:rPr>
        <w:t>s a secular country with freedom of religion</w:t>
      </w:r>
      <w:r w:rsidR="00A1704A" w:rsidRPr="004635A2">
        <w:rPr>
          <w:rFonts w:asciiTheme="minorHAnsi" w:hAnsiTheme="minorHAnsi" w:cstheme="minorHAnsi"/>
          <w:sz w:val="20"/>
          <w:szCs w:val="20"/>
        </w:rPr>
        <w:t>.   B</w:t>
      </w:r>
      <w:r w:rsidRPr="004635A2">
        <w:rPr>
          <w:rFonts w:asciiTheme="minorHAnsi" w:hAnsiTheme="minorHAnsi" w:cstheme="minorHAnsi"/>
          <w:sz w:val="20"/>
          <w:szCs w:val="20"/>
        </w:rPr>
        <w:t>ut the caste system, untouchability, and the exclusion of marginalized groups (</w:t>
      </w:r>
      <w:r w:rsidR="004635A2" w:rsidRPr="004635A2">
        <w:rPr>
          <w:rFonts w:asciiTheme="minorHAnsi" w:hAnsiTheme="minorHAnsi" w:cstheme="minorHAnsi"/>
          <w:sz w:val="20"/>
          <w:szCs w:val="20"/>
        </w:rPr>
        <w:t>Dalits</w:t>
      </w:r>
      <w:r w:rsidRPr="004635A2">
        <w:rPr>
          <w:rFonts w:asciiTheme="minorHAnsi" w:hAnsiTheme="minorHAnsi" w:cstheme="minorHAnsi"/>
          <w:sz w:val="20"/>
          <w:szCs w:val="20"/>
        </w:rPr>
        <w:t xml:space="preserve">), ethnic minorities and women comes from this religious history.  Marginalization is a way of life and </w:t>
      </w:r>
      <w:r w:rsidR="00A1704A" w:rsidRPr="004635A2">
        <w:rPr>
          <w:rFonts w:asciiTheme="minorHAnsi" w:hAnsiTheme="minorHAnsi" w:cstheme="minorHAnsi"/>
          <w:sz w:val="20"/>
          <w:szCs w:val="20"/>
        </w:rPr>
        <w:t>in</w:t>
      </w:r>
      <w:r w:rsidRPr="004635A2">
        <w:rPr>
          <w:rFonts w:asciiTheme="minorHAnsi" w:hAnsiTheme="minorHAnsi" w:cstheme="minorHAnsi"/>
          <w:sz w:val="20"/>
          <w:szCs w:val="20"/>
        </w:rPr>
        <w:t xml:space="preserve"> “our culture</w:t>
      </w:r>
      <w:r w:rsidR="00A1704A" w:rsidRPr="004635A2">
        <w:rPr>
          <w:rFonts w:asciiTheme="minorHAnsi" w:hAnsiTheme="minorHAnsi" w:cstheme="minorHAnsi"/>
          <w:sz w:val="20"/>
          <w:szCs w:val="20"/>
        </w:rPr>
        <w:t>,</w:t>
      </w:r>
      <w:r w:rsidRPr="004635A2">
        <w:rPr>
          <w:rFonts w:asciiTheme="minorHAnsi" w:hAnsiTheme="minorHAnsi" w:cstheme="minorHAnsi"/>
          <w:sz w:val="20"/>
          <w:szCs w:val="20"/>
        </w:rPr>
        <w:t xml:space="preserve">” rituals, social values, traditions and even the community constructs revolve around those norms and values of </w:t>
      </w:r>
      <w:r w:rsidR="004635A2" w:rsidRPr="004635A2">
        <w:rPr>
          <w:rFonts w:asciiTheme="minorHAnsi" w:hAnsiTheme="minorHAnsi" w:cstheme="minorHAnsi"/>
          <w:sz w:val="20"/>
          <w:szCs w:val="20"/>
        </w:rPr>
        <w:t>caste-based</w:t>
      </w:r>
      <w:r w:rsidRPr="004635A2">
        <w:rPr>
          <w:rFonts w:asciiTheme="minorHAnsi" w:hAnsiTheme="minorHAnsi" w:cstheme="minorHAnsi"/>
          <w:sz w:val="20"/>
          <w:szCs w:val="20"/>
        </w:rPr>
        <w:t xml:space="preserve"> hierarchy </w:t>
      </w:r>
    </w:p>
    <w:p w14:paraId="50324346" w14:textId="705E526B" w:rsidR="00290921" w:rsidRPr="004635A2" w:rsidRDefault="00290921" w:rsidP="00290921">
      <w:pPr>
        <w:pStyle w:val="ListParagraph"/>
        <w:numPr>
          <w:ilvl w:val="0"/>
          <w:numId w:val="4"/>
        </w:numPr>
        <w:spacing w:after="0" w:line="240" w:lineRule="auto"/>
        <w:rPr>
          <w:rFonts w:asciiTheme="minorHAnsi" w:hAnsiTheme="minorHAnsi" w:cstheme="minorHAnsi"/>
          <w:sz w:val="20"/>
          <w:szCs w:val="20"/>
        </w:rPr>
      </w:pPr>
      <w:r w:rsidRPr="004635A2">
        <w:rPr>
          <w:rFonts w:asciiTheme="minorHAnsi" w:hAnsiTheme="minorHAnsi" w:cstheme="minorHAnsi"/>
          <w:sz w:val="20"/>
          <w:szCs w:val="20"/>
        </w:rPr>
        <w:t>In the present day</w:t>
      </w:r>
      <w:r w:rsidR="00A1704A" w:rsidRPr="004635A2">
        <w:rPr>
          <w:rFonts w:asciiTheme="minorHAnsi" w:hAnsiTheme="minorHAnsi" w:cstheme="minorHAnsi"/>
          <w:sz w:val="20"/>
          <w:szCs w:val="20"/>
        </w:rPr>
        <w:t>, the</w:t>
      </w:r>
      <w:r w:rsidRPr="004635A2">
        <w:rPr>
          <w:rFonts w:asciiTheme="minorHAnsi" w:hAnsiTheme="minorHAnsi" w:cstheme="minorHAnsi"/>
          <w:sz w:val="20"/>
          <w:szCs w:val="20"/>
        </w:rPr>
        <w:t xml:space="preserve"> urban -rural divide within each region is getting larger</w:t>
      </w:r>
      <w:r w:rsidR="00A1704A" w:rsidRPr="004635A2">
        <w:rPr>
          <w:rFonts w:asciiTheme="minorHAnsi" w:hAnsiTheme="minorHAnsi" w:cstheme="minorHAnsi"/>
          <w:sz w:val="20"/>
          <w:szCs w:val="20"/>
        </w:rPr>
        <w:t>.  P</w:t>
      </w:r>
      <w:r w:rsidRPr="004635A2">
        <w:rPr>
          <w:rFonts w:asciiTheme="minorHAnsi" w:hAnsiTheme="minorHAnsi" w:cstheme="minorHAnsi"/>
          <w:sz w:val="20"/>
          <w:szCs w:val="20"/>
        </w:rPr>
        <w:t xml:space="preserve">eople are moving to urban </w:t>
      </w:r>
      <w:r w:rsidR="00A1704A" w:rsidRPr="004635A2">
        <w:rPr>
          <w:rFonts w:asciiTheme="minorHAnsi" w:hAnsiTheme="minorHAnsi" w:cstheme="minorHAnsi"/>
          <w:sz w:val="20"/>
          <w:szCs w:val="20"/>
        </w:rPr>
        <w:t>areas which were traditionally</w:t>
      </w:r>
      <w:r w:rsidRPr="004635A2">
        <w:rPr>
          <w:rFonts w:asciiTheme="minorHAnsi" w:hAnsiTheme="minorHAnsi" w:cstheme="minorHAnsi"/>
          <w:sz w:val="20"/>
          <w:szCs w:val="20"/>
        </w:rPr>
        <w:t xml:space="preserve"> dominated by the wealthy and upper castes</w:t>
      </w:r>
      <w:r w:rsidR="00A1704A" w:rsidRPr="004635A2">
        <w:rPr>
          <w:rFonts w:asciiTheme="minorHAnsi" w:hAnsiTheme="minorHAnsi" w:cstheme="minorHAnsi"/>
          <w:sz w:val="20"/>
          <w:szCs w:val="20"/>
        </w:rPr>
        <w:t>.  This migration helps</w:t>
      </w:r>
      <w:r w:rsidRPr="004635A2">
        <w:rPr>
          <w:rFonts w:asciiTheme="minorHAnsi" w:hAnsiTheme="minorHAnsi" w:cstheme="minorHAnsi"/>
          <w:sz w:val="20"/>
          <w:szCs w:val="20"/>
        </w:rPr>
        <w:t xml:space="preserve"> blur the boundaries of exclusion and </w:t>
      </w:r>
      <w:r w:rsidR="004635A2" w:rsidRPr="004635A2">
        <w:rPr>
          <w:rFonts w:asciiTheme="minorHAnsi" w:hAnsiTheme="minorHAnsi" w:cstheme="minorHAnsi"/>
          <w:sz w:val="20"/>
          <w:szCs w:val="20"/>
        </w:rPr>
        <w:t>untouchability though</w:t>
      </w:r>
      <w:r w:rsidRPr="004635A2">
        <w:rPr>
          <w:rFonts w:asciiTheme="minorHAnsi" w:hAnsiTheme="minorHAnsi" w:cstheme="minorHAnsi"/>
          <w:sz w:val="20"/>
          <w:szCs w:val="20"/>
          <w:u w:val="single"/>
        </w:rPr>
        <w:t xml:space="preserve"> </w:t>
      </w:r>
      <w:r w:rsidRPr="004635A2">
        <w:rPr>
          <w:rFonts w:asciiTheme="minorHAnsi" w:hAnsiTheme="minorHAnsi" w:cstheme="minorHAnsi"/>
          <w:sz w:val="20"/>
          <w:szCs w:val="20"/>
        </w:rPr>
        <w:t xml:space="preserve">the poorer are finding it harder to survive in the urban </w:t>
      </w:r>
      <w:r w:rsidR="00A1704A" w:rsidRPr="004635A2">
        <w:rPr>
          <w:rFonts w:asciiTheme="minorHAnsi" w:hAnsiTheme="minorHAnsi" w:cstheme="minorHAnsi"/>
          <w:sz w:val="20"/>
          <w:szCs w:val="20"/>
        </w:rPr>
        <w:t xml:space="preserve">areas </w:t>
      </w:r>
      <w:r w:rsidRPr="004635A2">
        <w:rPr>
          <w:rFonts w:asciiTheme="minorHAnsi" w:hAnsiTheme="minorHAnsi" w:cstheme="minorHAnsi"/>
          <w:sz w:val="20"/>
          <w:szCs w:val="20"/>
        </w:rPr>
        <w:t xml:space="preserve">and this has contributed to widen the gap between the </w:t>
      </w:r>
      <w:r w:rsidR="00A1704A" w:rsidRPr="004635A2">
        <w:rPr>
          <w:rFonts w:asciiTheme="minorHAnsi" w:hAnsiTheme="minorHAnsi" w:cstheme="minorHAnsi"/>
          <w:sz w:val="20"/>
          <w:szCs w:val="20"/>
        </w:rPr>
        <w:t xml:space="preserve">rich and </w:t>
      </w:r>
      <w:r w:rsidRPr="004635A2">
        <w:rPr>
          <w:rFonts w:asciiTheme="minorHAnsi" w:hAnsiTheme="minorHAnsi" w:cstheme="minorHAnsi"/>
          <w:sz w:val="20"/>
          <w:szCs w:val="20"/>
        </w:rPr>
        <w:t xml:space="preserve">poor </w:t>
      </w:r>
    </w:p>
    <w:p w14:paraId="334BAF78" w14:textId="4BA4B304" w:rsidR="00290921" w:rsidRPr="004635A2" w:rsidRDefault="00290921" w:rsidP="00290921">
      <w:pPr>
        <w:pStyle w:val="ListParagraph"/>
        <w:numPr>
          <w:ilvl w:val="0"/>
          <w:numId w:val="4"/>
        </w:numPr>
        <w:spacing w:after="0" w:line="240" w:lineRule="auto"/>
        <w:rPr>
          <w:rFonts w:asciiTheme="minorHAnsi" w:hAnsiTheme="minorHAnsi" w:cstheme="minorHAnsi"/>
          <w:i/>
          <w:iCs/>
          <w:sz w:val="20"/>
          <w:szCs w:val="20"/>
        </w:rPr>
      </w:pPr>
      <w:r w:rsidRPr="004635A2">
        <w:rPr>
          <w:rFonts w:asciiTheme="minorHAnsi" w:hAnsiTheme="minorHAnsi" w:cstheme="minorHAnsi"/>
          <w:sz w:val="20"/>
          <w:szCs w:val="20"/>
        </w:rPr>
        <w:t xml:space="preserve">Food security is an indicator of social acceptance and status - if you have enough food </w:t>
      </w:r>
      <w:r w:rsidR="00A1704A" w:rsidRPr="004635A2">
        <w:rPr>
          <w:rFonts w:asciiTheme="minorHAnsi" w:hAnsiTheme="minorHAnsi" w:cstheme="minorHAnsi"/>
          <w:sz w:val="20"/>
          <w:szCs w:val="20"/>
        </w:rPr>
        <w:t>year-round</w:t>
      </w:r>
      <w:r w:rsidRPr="004635A2">
        <w:rPr>
          <w:rFonts w:asciiTheme="minorHAnsi" w:hAnsiTheme="minorHAnsi" w:cstheme="minorHAnsi"/>
          <w:sz w:val="20"/>
          <w:szCs w:val="20"/>
        </w:rPr>
        <w:t xml:space="preserve"> that means you have land and that gives you status and </w:t>
      </w:r>
      <w:r w:rsidR="004635A2" w:rsidRPr="004635A2">
        <w:rPr>
          <w:rFonts w:asciiTheme="minorHAnsi" w:hAnsiTheme="minorHAnsi" w:cstheme="minorHAnsi"/>
          <w:sz w:val="20"/>
          <w:szCs w:val="20"/>
        </w:rPr>
        <w:t>decision-making</w:t>
      </w:r>
      <w:r w:rsidRPr="004635A2">
        <w:rPr>
          <w:rFonts w:asciiTheme="minorHAnsi" w:hAnsiTheme="minorHAnsi" w:cstheme="minorHAnsi"/>
          <w:sz w:val="20"/>
          <w:szCs w:val="20"/>
        </w:rPr>
        <w:t xml:space="preserve"> power in the community - especially if you are of a higher caste.</w:t>
      </w:r>
    </w:p>
    <w:p w14:paraId="79975CAA" w14:textId="5B126765" w:rsidR="00290921" w:rsidRPr="004635A2" w:rsidRDefault="00290921" w:rsidP="00290921">
      <w:pPr>
        <w:pStyle w:val="ListParagraph"/>
        <w:numPr>
          <w:ilvl w:val="0"/>
          <w:numId w:val="4"/>
        </w:numPr>
        <w:autoSpaceDE w:val="0"/>
        <w:autoSpaceDN w:val="0"/>
        <w:adjustRightInd w:val="0"/>
        <w:spacing w:after="0" w:line="240" w:lineRule="auto"/>
        <w:rPr>
          <w:rFonts w:asciiTheme="minorHAnsi" w:hAnsiTheme="minorHAnsi" w:cstheme="minorHAnsi"/>
          <w:sz w:val="20"/>
          <w:szCs w:val="20"/>
          <w:lang w:bidi="ne-NP"/>
        </w:rPr>
      </w:pPr>
      <w:r w:rsidRPr="004635A2">
        <w:rPr>
          <w:rFonts w:asciiTheme="minorHAnsi" w:hAnsiTheme="minorHAnsi" w:cstheme="minorHAnsi"/>
          <w:sz w:val="20"/>
          <w:szCs w:val="20"/>
          <w:lang w:bidi="ne-NP"/>
        </w:rPr>
        <w:t xml:space="preserve">As a rule of </w:t>
      </w:r>
      <w:r w:rsidR="004635A2" w:rsidRPr="004635A2">
        <w:rPr>
          <w:rFonts w:asciiTheme="minorHAnsi" w:hAnsiTheme="minorHAnsi" w:cstheme="minorHAnsi"/>
          <w:sz w:val="20"/>
          <w:szCs w:val="20"/>
          <w:lang w:bidi="ne-NP"/>
        </w:rPr>
        <w:t>thumb,</w:t>
      </w:r>
      <w:r w:rsidRPr="004635A2">
        <w:rPr>
          <w:rFonts w:asciiTheme="minorHAnsi" w:hAnsiTheme="minorHAnsi" w:cstheme="minorHAnsi"/>
          <w:sz w:val="20"/>
          <w:szCs w:val="20"/>
          <w:lang w:bidi="ne-NP"/>
        </w:rPr>
        <w:t xml:space="preserve"> the lower castes/ the disadvantaged and the vulnerable, the </w:t>
      </w:r>
      <w:r w:rsidR="004635A2" w:rsidRPr="004635A2">
        <w:rPr>
          <w:rFonts w:asciiTheme="minorHAnsi" w:hAnsiTheme="minorHAnsi" w:cstheme="minorHAnsi"/>
          <w:sz w:val="20"/>
          <w:szCs w:val="20"/>
          <w:lang w:bidi="ne-NP"/>
        </w:rPr>
        <w:t>Dalit</w:t>
      </w:r>
      <w:r w:rsidRPr="004635A2">
        <w:rPr>
          <w:rFonts w:asciiTheme="minorHAnsi" w:hAnsiTheme="minorHAnsi" w:cstheme="minorHAnsi"/>
          <w:sz w:val="20"/>
          <w:szCs w:val="20"/>
          <w:lang w:bidi="ne-NP"/>
        </w:rPr>
        <w:t xml:space="preserve">/untouchable groups are not considered a part of the social capital </w:t>
      </w:r>
    </w:p>
    <w:p w14:paraId="3ECAF04D" w14:textId="77777777" w:rsidR="00290921" w:rsidRPr="004635A2" w:rsidRDefault="00290921" w:rsidP="00290921">
      <w:pPr>
        <w:rPr>
          <w:rFonts w:cstheme="minorHAnsi"/>
          <w:sz w:val="20"/>
          <w:szCs w:val="20"/>
        </w:rPr>
      </w:pPr>
    </w:p>
    <w:sectPr w:rsidR="00290921" w:rsidRPr="00463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5AF"/>
    <w:multiLevelType w:val="hybridMultilevel"/>
    <w:tmpl w:val="1C86C6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1B2D48"/>
    <w:multiLevelType w:val="hybridMultilevel"/>
    <w:tmpl w:val="1150A47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2B41F26"/>
    <w:multiLevelType w:val="hybridMultilevel"/>
    <w:tmpl w:val="3A9C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97E7F"/>
    <w:multiLevelType w:val="hybridMultilevel"/>
    <w:tmpl w:val="4C1C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D533E"/>
    <w:multiLevelType w:val="hybridMultilevel"/>
    <w:tmpl w:val="65C80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557C5"/>
    <w:multiLevelType w:val="hybridMultilevel"/>
    <w:tmpl w:val="D9EE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80623"/>
    <w:multiLevelType w:val="hybridMultilevel"/>
    <w:tmpl w:val="54B86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21"/>
    <w:rsid w:val="00290921"/>
    <w:rsid w:val="004635A2"/>
    <w:rsid w:val="009C3004"/>
    <w:rsid w:val="00A1704A"/>
    <w:rsid w:val="00C2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ADCE"/>
  <w15:chartTrackingRefBased/>
  <w15:docId w15:val="{0F212E11-431A-4C6D-80A6-6D29B103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921"/>
    <w:pPr>
      <w:spacing w:after="160" w:line="259" w:lineRule="auto"/>
      <w:ind w:left="720"/>
      <w:contextualSpacing/>
    </w:pPr>
    <w:rPr>
      <w:rFonts w:ascii="Gill Sans MT" w:hAnsi="Gill Sans MT"/>
    </w:rPr>
  </w:style>
  <w:style w:type="paragraph" w:styleId="NormalWeb">
    <w:name w:val="Normal (Web)"/>
    <w:basedOn w:val="Normal"/>
    <w:uiPriority w:val="99"/>
    <w:semiHidden/>
    <w:unhideWhenUsed/>
    <w:rsid w:val="002909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07617">
      <w:bodyDiv w:val="1"/>
      <w:marLeft w:val="0"/>
      <w:marRight w:val="0"/>
      <w:marTop w:val="0"/>
      <w:marBottom w:val="0"/>
      <w:divBdr>
        <w:top w:val="none" w:sz="0" w:space="0" w:color="auto"/>
        <w:left w:val="none" w:sz="0" w:space="0" w:color="auto"/>
        <w:bottom w:val="none" w:sz="0" w:space="0" w:color="auto"/>
        <w:right w:val="none" w:sz="0" w:space="0" w:color="auto"/>
      </w:divBdr>
    </w:div>
    <w:div w:id="20039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 Chip (Kathmandu/SEED)</dc:creator>
  <cp:keywords/>
  <dc:description/>
  <cp:lastModifiedBy>Karen Kaplan</cp:lastModifiedBy>
  <cp:revision>2</cp:revision>
  <dcterms:created xsi:type="dcterms:W3CDTF">2019-11-19T02:33:00Z</dcterms:created>
  <dcterms:modified xsi:type="dcterms:W3CDTF">2019-11-19T02:33:00Z</dcterms:modified>
</cp:coreProperties>
</file>