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DF" w:rsidRPr="00F546DF" w:rsidRDefault="00F546DF" w:rsidP="00F546DF">
      <w:pPr>
        <w:widowControl w:val="0"/>
        <w:autoSpaceDE w:val="0"/>
        <w:autoSpaceDN w:val="0"/>
        <w:adjustRightInd w:val="0"/>
        <w:jc w:val="center"/>
        <w:rPr>
          <w:rFonts w:ascii="Calibri" w:hAnsi="Calibri" w:cs="Arial"/>
          <w:b/>
          <w:iCs/>
          <w:color w:val="1A1A1A"/>
        </w:rPr>
      </w:pPr>
      <w:bookmarkStart w:id="0" w:name="_GoBack"/>
      <w:bookmarkEnd w:id="0"/>
      <w:r w:rsidRPr="00F546DF">
        <w:rPr>
          <w:rFonts w:ascii="Calibri" w:hAnsi="Calibri" w:cs="Arial"/>
          <w:b/>
          <w:iCs/>
          <w:color w:val="1A1A1A"/>
        </w:rPr>
        <w:t>FFP Strategy Consultations</w:t>
      </w:r>
    </w:p>
    <w:p w:rsidR="00F546DF" w:rsidRPr="00F546DF" w:rsidRDefault="00F546DF" w:rsidP="00F546DF">
      <w:pPr>
        <w:widowControl w:val="0"/>
        <w:autoSpaceDE w:val="0"/>
        <w:autoSpaceDN w:val="0"/>
        <w:adjustRightInd w:val="0"/>
        <w:jc w:val="center"/>
        <w:rPr>
          <w:rFonts w:ascii="Calibri" w:hAnsi="Calibri" w:cs="Arial"/>
          <w:b/>
          <w:iCs/>
          <w:color w:val="1A1A1A"/>
        </w:rPr>
      </w:pPr>
    </w:p>
    <w:p w:rsidR="00F546DF" w:rsidRPr="00F546DF" w:rsidRDefault="00F546DF" w:rsidP="00F546DF">
      <w:pPr>
        <w:widowControl w:val="0"/>
        <w:autoSpaceDE w:val="0"/>
        <w:autoSpaceDN w:val="0"/>
        <w:adjustRightInd w:val="0"/>
        <w:jc w:val="center"/>
        <w:rPr>
          <w:rFonts w:ascii="Calibri" w:hAnsi="Calibri" w:cs="Arial"/>
          <w:b/>
          <w:iCs/>
          <w:color w:val="1A1A1A"/>
        </w:rPr>
      </w:pPr>
      <w:r w:rsidRPr="00F546DF">
        <w:rPr>
          <w:rFonts w:ascii="Calibri" w:hAnsi="Calibri" w:cs="Arial"/>
          <w:b/>
          <w:iCs/>
          <w:color w:val="1A1A1A"/>
        </w:rPr>
        <w:t>Social Accountability and Governance</w:t>
      </w:r>
    </w:p>
    <w:p w:rsidR="00F546DF" w:rsidRPr="00F546DF" w:rsidRDefault="00F546DF" w:rsidP="00F546DF">
      <w:pPr>
        <w:widowControl w:val="0"/>
        <w:autoSpaceDE w:val="0"/>
        <w:autoSpaceDN w:val="0"/>
        <w:adjustRightInd w:val="0"/>
        <w:jc w:val="center"/>
        <w:rPr>
          <w:rFonts w:ascii="Calibri" w:hAnsi="Calibri" w:cs="Arial"/>
          <w:b/>
          <w:iCs/>
          <w:color w:val="1A1A1A"/>
        </w:rPr>
      </w:pPr>
      <w:r w:rsidRPr="00F546DF">
        <w:rPr>
          <w:rFonts w:ascii="Calibri" w:hAnsi="Calibri" w:cs="Arial"/>
          <w:b/>
          <w:iCs/>
          <w:color w:val="1A1A1A"/>
        </w:rPr>
        <w:t>January 28, 2015</w:t>
      </w:r>
    </w:p>
    <w:p w:rsidR="00F546DF" w:rsidRPr="00F546DF" w:rsidRDefault="00F546DF" w:rsidP="00F546DF">
      <w:pPr>
        <w:widowControl w:val="0"/>
        <w:autoSpaceDE w:val="0"/>
        <w:autoSpaceDN w:val="0"/>
        <w:adjustRightInd w:val="0"/>
        <w:jc w:val="center"/>
        <w:rPr>
          <w:rFonts w:ascii="Calibri" w:hAnsi="Calibri" w:cs="Arial"/>
          <w:i/>
          <w:iCs/>
          <w:color w:val="1A1A1A"/>
        </w:rPr>
      </w:pPr>
    </w:p>
    <w:p w:rsidR="00F546DF" w:rsidRPr="00F546DF" w:rsidRDefault="00F546DF" w:rsidP="00F546DF">
      <w:pPr>
        <w:widowControl w:val="0"/>
        <w:autoSpaceDE w:val="0"/>
        <w:autoSpaceDN w:val="0"/>
        <w:adjustRightInd w:val="0"/>
        <w:jc w:val="center"/>
        <w:rPr>
          <w:rFonts w:ascii="Calibri" w:hAnsi="Calibri" w:cs="Arial"/>
          <w:i/>
          <w:iCs/>
          <w:color w:val="1A1A1A"/>
        </w:rPr>
      </w:pPr>
    </w:p>
    <w:p w:rsidR="00C85F5C" w:rsidRDefault="00C85F5C" w:rsidP="00F546DF">
      <w:pPr>
        <w:rPr>
          <w:rFonts w:ascii="Calibri" w:hAnsi="Calibri" w:cs="Arial"/>
          <w:i/>
          <w:iCs/>
          <w:color w:val="1A1A1A"/>
        </w:rPr>
      </w:pPr>
    </w:p>
    <w:p w:rsidR="00F546DF" w:rsidRDefault="00C85F5C" w:rsidP="00C85F5C">
      <w:pPr>
        <w:jc w:val="center"/>
        <w:rPr>
          <w:rFonts w:ascii="Calibri" w:hAnsi="Calibri" w:cs="Arial"/>
          <w:i/>
          <w:iCs/>
          <w:color w:val="1A1A1A"/>
        </w:rPr>
      </w:pPr>
      <w:r>
        <w:rPr>
          <w:rFonts w:ascii="Calibri" w:hAnsi="Calibri" w:cs="Arial"/>
          <w:i/>
          <w:iCs/>
          <w:color w:val="1A1A1A"/>
        </w:rPr>
        <w:t>Small Group Discussion</w:t>
      </w:r>
    </w:p>
    <w:p w:rsidR="00C85F5C" w:rsidRDefault="00C85F5C" w:rsidP="00C85F5C">
      <w:pPr>
        <w:jc w:val="center"/>
        <w:rPr>
          <w:rFonts w:ascii="Calibri" w:hAnsi="Calibri" w:cs="Arial"/>
          <w:i/>
          <w:iCs/>
          <w:color w:val="1A1A1A"/>
        </w:rPr>
      </w:pPr>
    </w:p>
    <w:p w:rsidR="00C85F5C" w:rsidRDefault="00C85F5C" w:rsidP="00C85F5C">
      <w:pPr>
        <w:rPr>
          <w:rFonts w:ascii="Calibri" w:hAnsi="Calibri" w:cs="Arial"/>
          <w:i/>
          <w:iCs/>
          <w:color w:val="1A1A1A"/>
        </w:rPr>
      </w:pPr>
    </w:p>
    <w:p w:rsidR="00C85F5C" w:rsidRDefault="004B2B60" w:rsidP="00C85F5C">
      <w:pPr>
        <w:rPr>
          <w:rFonts w:ascii="Calibri" w:hAnsi="Calibri" w:cs="Arial"/>
          <w:i/>
          <w:iCs/>
          <w:color w:val="1A1A1A"/>
        </w:rPr>
      </w:pPr>
      <w:r>
        <w:rPr>
          <w:rFonts w:ascii="Calibri" w:hAnsi="Calibri" w:cs="Arial"/>
          <w:i/>
          <w:iCs/>
          <w:color w:val="1A1A1A"/>
        </w:rPr>
        <w:t xml:space="preserve">Talk with your table mates about the following three questions. You have 30 minutes to discuss all three so please nominate a timekeeper/facilitator, as well as someone to capture key ideas on the flip chart.  </w:t>
      </w:r>
    </w:p>
    <w:p w:rsidR="004B2B60" w:rsidRDefault="004B2B60" w:rsidP="00C85F5C">
      <w:pPr>
        <w:rPr>
          <w:rFonts w:ascii="Calibri" w:hAnsi="Calibri" w:cs="Arial"/>
          <w:i/>
          <w:iCs/>
          <w:color w:val="1A1A1A"/>
        </w:rPr>
      </w:pPr>
    </w:p>
    <w:p w:rsidR="004B2B60" w:rsidRDefault="004B2B60" w:rsidP="00C85F5C">
      <w:pPr>
        <w:rPr>
          <w:rFonts w:ascii="Calibri" w:hAnsi="Calibri" w:cs="Arial"/>
          <w:i/>
          <w:iCs/>
          <w:color w:val="1A1A1A"/>
        </w:rPr>
      </w:pPr>
    </w:p>
    <w:p w:rsidR="004B2B60" w:rsidRDefault="004B2B60" w:rsidP="004B2B60">
      <w:pPr>
        <w:rPr>
          <w:rFonts w:ascii="Calibri" w:hAnsi="Calibri" w:cs="Arial"/>
          <w:iCs/>
          <w:color w:val="1A1A1A"/>
        </w:rPr>
      </w:pPr>
      <w:r>
        <w:rPr>
          <w:rFonts w:ascii="Calibri" w:hAnsi="Calibri" w:cs="Arial"/>
          <w:iCs/>
          <w:color w:val="1A1A1A"/>
        </w:rPr>
        <w:t xml:space="preserve">Question One: </w:t>
      </w:r>
      <w:r w:rsidRPr="004B2B60">
        <w:rPr>
          <w:rFonts w:ascii="Calibri" w:hAnsi="Calibri" w:cs="Arial"/>
          <w:iCs/>
          <w:color w:val="1A1A1A"/>
        </w:rPr>
        <w:t xml:space="preserve">  When is it more appropriate and effective and when is it not for an international NGO versus a local partner to take the lead in carrying out social accountability work? How do we best leverage partnerships to take this into account?</w:t>
      </w:r>
    </w:p>
    <w:p w:rsidR="004B2B60" w:rsidRDefault="004B2B60" w:rsidP="004B2B60">
      <w:pPr>
        <w:rPr>
          <w:rFonts w:ascii="Calibri" w:hAnsi="Calibri" w:cs="Arial"/>
          <w:iCs/>
          <w:color w:val="1A1A1A"/>
        </w:rPr>
      </w:pPr>
    </w:p>
    <w:p w:rsidR="004B2B60" w:rsidRPr="004B2B60" w:rsidRDefault="004B2B60" w:rsidP="004B2B60">
      <w:pPr>
        <w:rPr>
          <w:rFonts w:ascii="Calibri" w:hAnsi="Calibri" w:cs="Arial"/>
          <w:iCs/>
          <w:color w:val="1A1A1A"/>
        </w:rPr>
      </w:pPr>
      <w:r>
        <w:rPr>
          <w:rFonts w:ascii="Calibri" w:hAnsi="Calibri" w:cs="Arial"/>
          <w:iCs/>
          <w:color w:val="1A1A1A"/>
        </w:rPr>
        <w:t xml:space="preserve">Question Two:  </w:t>
      </w:r>
      <w:r w:rsidRPr="004B2B60">
        <w:rPr>
          <w:rFonts w:ascii="Calibri" w:hAnsi="Calibri" w:cs="Arial"/>
          <w:iCs/>
          <w:color w:val="1A1A1A"/>
        </w:rPr>
        <w:t>Are there necessary preconditions for carrying out this kind of work in terms of the operating environments we work in? Possible factors include security issues, political space, capacities and other factors.</w:t>
      </w:r>
    </w:p>
    <w:p w:rsidR="004B2B60" w:rsidRDefault="004B2B60" w:rsidP="004B2B60">
      <w:pPr>
        <w:rPr>
          <w:rFonts w:ascii="Calibri" w:hAnsi="Calibri" w:cs="Arial"/>
          <w:iCs/>
          <w:color w:val="1A1A1A"/>
        </w:rPr>
      </w:pPr>
    </w:p>
    <w:p w:rsidR="004B2B60" w:rsidRPr="004B2B60" w:rsidRDefault="004B2B60" w:rsidP="004B2B60">
      <w:pPr>
        <w:rPr>
          <w:rFonts w:ascii="Calibri" w:hAnsi="Calibri" w:cs="Arial"/>
          <w:iCs/>
          <w:color w:val="1A1A1A"/>
        </w:rPr>
      </w:pPr>
      <w:r>
        <w:rPr>
          <w:rFonts w:ascii="Calibri" w:hAnsi="Calibri" w:cs="Arial"/>
          <w:iCs/>
          <w:color w:val="1A1A1A"/>
        </w:rPr>
        <w:t xml:space="preserve">Question Three:  </w:t>
      </w:r>
      <w:r w:rsidRPr="004B2B60">
        <w:rPr>
          <w:rFonts w:ascii="Calibri" w:hAnsi="Calibri" w:cs="Arial"/>
          <w:iCs/>
          <w:color w:val="1A1A1A"/>
        </w:rPr>
        <w:t xml:space="preserve">What are the resource implications of taking on a social accountability agenda? </w:t>
      </w:r>
    </w:p>
    <w:p w:rsidR="004B2B60" w:rsidRPr="004B2B60" w:rsidRDefault="004B2B60" w:rsidP="004B2B60">
      <w:pPr>
        <w:rPr>
          <w:rFonts w:ascii="Calibri" w:hAnsi="Calibri" w:cs="Arial"/>
          <w:iCs/>
          <w:color w:val="1A1A1A"/>
        </w:rPr>
      </w:pPr>
    </w:p>
    <w:p w:rsidR="004B2B60" w:rsidRPr="00F546DF" w:rsidRDefault="004B2B60" w:rsidP="00C85F5C">
      <w:pPr>
        <w:rPr>
          <w:rFonts w:ascii="Calibri" w:hAnsi="Calibri"/>
        </w:rPr>
      </w:pPr>
    </w:p>
    <w:p w:rsidR="006D1136" w:rsidRPr="00364148" w:rsidRDefault="006D1136" w:rsidP="00F546DF"/>
    <w:sectPr w:rsidR="006D1136" w:rsidRPr="00364148" w:rsidSect="006D1136">
      <w:headerReference w:type="default" r:id="rId7"/>
      <w:headerReference w:type="first" r:id="rId8"/>
      <w:footerReference w:type="first" r:id="rId9"/>
      <w:pgSz w:w="12240" w:h="15840"/>
      <w:pgMar w:top="2880" w:right="1440" w:bottom="216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0A" w:rsidRDefault="00E7750A">
      <w:r>
        <w:separator/>
      </w:r>
    </w:p>
  </w:endnote>
  <w:endnote w:type="continuationSeparator" w:id="0">
    <w:p w:rsidR="00E7750A" w:rsidRDefault="00E7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5C" w:rsidRDefault="00C85F5C">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851535</wp:posOffset>
              </wp:positionH>
              <wp:positionV relativeFrom="page">
                <wp:posOffset>8803640</wp:posOffset>
              </wp:positionV>
              <wp:extent cx="6172200" cy="914400"/>
              <wp:effectExtent l="635"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3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30" w:type="dxa"/>
                            </w:tblCellMar>
                            <w:tblLook w:val="00A0" w:firstRow="1" w:lastRow="0" w:firstColumn="1" w:lastColumn="0" w:noHBand="0" w:noVBand="0"/>
                          </w:tblPr>
                          <w:tblGrid>
                            <w:gridCol w:w="7291"/>
                            <w:gridCol w:w="3204"/>
                            <w:gridCol w:w="3204"/>
                          </w:tblGrid>
                          <w:tr w:rsidR="00C85F5C" w:rsidRPr="00125940" w:rsidTr="00F546DF">
                            <w:trPr>
                              <w:trHeight w:val="1440"/>
                            </w:trPr>
                            <w:tc>
                              <w:tcPr>
                                <w:tcW w:w="7291" w:type="dxa"/>
                                <w:vAlign w:val="bottom"/>
                              </w:tcPr>
                              <w:p w:rsidR="00C85F5C" w:rsidRPr="00125940" w:rsidRDefault="00C85F5C" w:rsidP="00C85F5C">
                                <w:pPr>
                                  <w:pStyle w:val="Footer"/>
                                </w:pPr>
                              </w:p>
                            </w:tc>
                            <w:tc>
                              <w:tcPr>
                                <w:tcW w:w="3204" w:type="dxa"/>
                                <w:vAlign w:val="bottom"/>
                              </w:tcPr>
                              <w:p w:rsidR="00C85F5C" w:rsidRPr="00125940" w:rsidRDefault="00C85F5C" w:rsidP="00125940">
                                <w:pPr>
                                  <w:pStyle w:val="ContactDetails"/>
                                </w:pPr>
                              </w:p>
                            </w:tc>
                            <w:tc>
                              <w:tcPr>
                                <w:tcW w:w="3204" w:type="dxa"/>
                                <w:vAlign w:val="bottom"/>
                              </w:tcPr>
                              <w:p w:rsidR="00C85F5C" w:rsidRPr="00125940" w:rsidRDefault="00C85F5C" w:rsidP="00125940">
                                <w:pPr>
                                  <w:pStyle w:val="ContactDetails"/>
                                </w:pPr>
                              </w:p>
                            </w:tc>
                          </w:tr>
                        </w:tbl>
                        <w:p w:rsidR="00C85F5C" w:rsidRPr="00125940" w:rsidRDefault="00C85F5C" w:rsidP="006D1136">
                          <w:pPr>
                            <w:pStyle w:val="ContactDetail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7.05pt;margin-top:693.2pt;width:486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" filled="f" stroked="f">
              <v:textbox inset="0,0,0,0">
                <w:txbxContent>
                  <w:tbl>
                    <w:tblPr>
                      <w:tblStyle w:val="TableGrid"/>
                      <w:tblW w:w="13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30" w:type="dxa"/>
                      </w:tblCellMar>
                      <w:tblLook w:val="00A0" w:firstRow="1" w:lastRow="0" w:firstColumn="1" w:lastColumn="0" w:noHBand="0" w:noVBand="0"/>
                    </w:tblPr>
                    <w:tblGrid>
                      <w:gridCol w:w="7291"/>
                      <w:gridCol w:w="3204"/>
                      <w:gridCol w:w="3204"/>
                    </w:tblGrid>
                    <w:tr w:rsidR="00C85F5C" w:rsidRPr="00125940" w:rsidTr="00F546DF">
                      <w:trPr>
                        <w:trHeight w:val="1440"/>
                      </w:trPr>
                      <w:tc>
                        <w:tcPr>
                          <w:tcW w:w="7291" w:type="dxa"/>
                          <w:vAlign w:val="bottom"/>
                        </w:tcPr>
                        <w:p w:rsidR="00C85F5C" w:rsidRPr="00125940" w:rsidRDefault="00C85F5C" w:rsidP="00C85F5C">
                          <w:pPr>
                            <w:pStyle w:val="Footer"/>
                          </w:pPr>
                        </w:p>
                      </w:tc>
                      <w:tc>
                        <w:tcPr>
                          <w:tcW w:w="3204" w:type="dxa"/>
                          <w:vAlign w:val="bottom"/>
                        </w:tcPr>
                        <w:p w:rsidR="00C85F5C" w:rsidRPr="00125940" w:rsidRDefault="00C85F5C" w:rsidP="00125940">
                          <w:pPr>
                            <w:pStyle w:val="ContactDetails"/>
                          </w:pPr>
                        </w:p>
                      </w:tc>
                      <w:tc>
                        <w:tcPr>
                          <w:tcW w:w="3204" w:type="dxa"/>
                          <w:vAlign w:val="bottom"/>
                        </w:tcPr>
                        <w:p w:rsidR="00C85F5C" w:rsidRPr="00125940" w:rsidRDefault="00C85F5C" w:rsidP="00125940">
                          <w:pPr>
                            <w:pStyle w:val="ContactDetails"/>
                          </w:pPr>
                        </w:p>
                      </w:tc>
                    </w:tr>
                  </w:tbl>
                  <w:p w:rsidR="00C85F5C" w:rsidRPr="00125940" w:rsidRDefault="00C85F5C" w:rsidP="006D1136">
                    <w:pPr>
                      <w:pStyle w:val="ContactDetails"/>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0A" w:rsidRDefault="00E7750A">
      <w:r>
        <w:separator/>
      </w:r>
    </w:p>
  </w:footnote>
  <w:footnote w:type="continuationSeparator" w:id="0">
    <w:p w:rsidR="00E7750A" w:rsidRDefault="00E77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5C" w:rsidRDefault="00C85F5C">
    <w:pPr>
      <w:pStyle w:val="Header"/>
    </w:pPr>
  </w:p>
  <w:p w:rsidR="00C85F5C" w:rsidRDefault="00C85F5C">
    <w:pPr>
      <w:pStyle w:val="Header"/>
    </w:pPr>
  </w:p>
  <w:p w:rsidR="00C85F5C" w:rsidRPr="006D1136" w:rsidRDefault="00C85F5C">
    <w:pPr>
      <w:pStyle w:val="Header"/>
      <w:rPr>
        <w:rFonts w:ascii="Arial" w:hAnsi="Arial" w:cs="Arial"/>
        <w:sz w:val="22"/>
        <w:szCs w:val="22"/>
      </w:rPr>
    </w:pPr>
    <w:r w:rsidRPr="006D1136">
      <w:rPr>
        <w:rFonts w:ascii="Arial" w:hAnsi="Arial" w:cs="Arial"/>
        <w:sz w:val="22"/>
        <w:szCs w:val="22"/>
      </w:rPr>
      <w:tab/>
      <w:t xml:space="preserve">- </w:t>
    </w:r>
    <w:r w:rsidRPr="006D1136">
      <w:rPr>
        <w:rStyle w:val="PageNumber"/>
        <w:rFonts w:ascii="Arial" w:hAnsi="Arial" w:cs="Arial"/>
        <w:sz w:val="22"/>
        <w:szCs w:val="22"/>
      </w:rPr>
      <w:fldChar w:fldCharType="begin"/>
    </w:r>
    <w:r w:rsidRPr="006D1136">
      <w:rPr>
        <w:rStyle w:val="PageNumber"/>
        <w:rFonts w:ascii="Arial" w:hAnsi="Arial" w:cs="Arial"/>
        <w:sz w:val="22"/>
        <w:szCs w:val="22"/>
      </w:rPr>
      <w:instrText xml:space="preserve"> PAGE </w:instrText>
    </w:r>
    <w:r w:rsidRPr="006D1136">
      <w:rPr>
        <w:rStyle w:val="PageNumber"/>
        <w:rFonts w:ascii="Arial" w:hAnsi="Arial" w:cs="Arial"/>
        <w:sz w:val="22"/>
        <w:szCs w:val="22"/>
      </w:rPr>
      <w:fldChar w:fldCharType="separate"/>
    </w:r>
    <w:r>
      <w:rPr>
        <w:rStyle w:val="PageNumber"/>
        <w:rFonts w:ascii="Arial" w:hAnsi="Arial" w:cs="Arial"/>
        <w:noProof/>
        <w:sz w:val="22"/>
        <w:szCs w:val="22"/>
      </w:rPr>
      <w:t>2</w:t>
    </w:r>
    <w:r w:rsidRPr="006D1136">
      <w:rPr>
        <w:rStyle w:val="PageNumber"/>
        <w:rFonts w:ascii="Arial" w:hAnsi="Arial" w:cs="Arial"/>
        <w:sz w:val="22"/>
        <w:szCs w:val="22"/>
      </w:rPr>
      <w:fldChar w:fldCharType="end"/>
    </w:r>
    <w:r w:rsidRPr="006D1136">
      <w:rPr>
        <w:rStyle w:val="PageNumber"/>
        <w:rFonts w:ascii="Arial" w:hAnsi="Arial" w:cs="Arial"/>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5C" w:rsidRDefault="00C85F5C">
    <w:pPr>
      <w:pStyle w:val="Header"/>
    </w:pPr>
    <w:r>
      <w:rPr>
        <w:noProof/>
      </w:rPr>
      <w:drawing>
        <wp:anchor distT="0" distB="0" distL="114300" distR="114300" simplePos="0" relativeHeight="251657216" behindDoc="1" locked="0" layoutInCell="1" allowOverlap="1">
          <wp:simplePos x="0" y="0"/>
          <wp:positionH relativeFrom="column">
            <wp:posOffset>-501015</wp:posOffset>
          </wp:positionH>
          <wp:positionV relativeFrom="paragraph">
            <wp:posOffset>440690</wp:posOffset>
          </wp:positionV>
          <wp:extent cx="2609850" cy="807720"/>
          <wp:effectExtent l="0" t="0" r="6350" b="5080"/>
          <wp:wrapNone/>
          <wp:docPr id="5" name="Picture 5" descr="usaid_brand_2_color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aid_brand_2_color_mswor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985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DF"/>
    <w:rsid w:val="003015E0"/>
    <w:rsid w:val="00364148"/>
    <w:rsid w:val="004870BD"/>
    <w:rsid w:val="004B2B60"/>
    <w:rsid w:val="00505530"/>
    <w:rsid w:val="006D1136"/>
    <w:rsid w:val="008B04CE"/>
    <w:rsid w:val="00B231A3"/>
    <w:rsid w:val="00B51861"/>
    <w:rsid w:val="00BA184B"/>
    <w:rsid w:val="00C85F5C"/>
    <w:rsid w:val="00D71122"/>
    <w:rsid w:val="00E43348"/>
    <w:rsid w:val="00E7750A"/>
    <w:rsid w:val="00F54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DF"/>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5940"/>
    <w:pPr>
      <w:tabs>
        <w:tab w:val="center" w:pos="4320"/>
        <w:tab w:val="right" w:pos="8640"/>
      </w:tabs>
    </w:pPr>
    <w:rPr>
      <w:rFonts w:ascii="Times New Roman" w:eastAsia="Times New Roman" w:hAnsi="Times New Roman"/>
      <w:szCs w:val="20"/>
    </w:rPr>
  </w:style>
  <w:style w:type="paragraph" w:customStyle="1" w:styleId="ContactDetails">
    <w:name w:val="Contact Details"/>
    <w:basedOn w:val="Normal"/>
    <w:rsid w:val="00125940"/>
    <w:pPr>
      <w:spacing w:line="200" w:lineRule="exact"/>
    </w:pPr>
    <w:rPr>
      <w:rFonts w:ascii="Arial" w:eastAsia="Times New Roman" w:hAnsi="Arial"/>
      <w:color w:val="002A6C"/>
      <w:spacing w:val="-6"/>
      <w:sz w:val="16"/>
      <w:szCs w:val="20"/>
    </w:rPr>
  </w:style>
  <w:style w:type="paragraph" w:styleId="Footer">
    <w:name w:val="footer"/>
    <w:basedOn w:val="Normal"/>
    <w:link w:val="FooterChar"/>
    <w:uiPriority w:val="99"/>
    <w:rsid w:val="00125940"/>
    <w:pPr>
      <w:tabs>
        <w:tab w:val="center" w:pos="4320"/>
        <w:tab w:val="right" w:pos="8640"/>
      </w:tabs>
    </w:pPr>
    <w:rPr>
      <w:rFonts w:ascii="Times New Roman" w:eastAsia="Times New Roman" w:hAnsi="Times New Roman"/>
      <w:szCs w:val="20"/>
    </w:rPr>
  </w:style>
  <w:style w:type="character" w:styleId="PageNumber">
    <w:name w:val="page number"/>
    <w:basedOn w:val="DefaultParagraphFont"/>
    <w:rsid w:val="006D1136"/>
  </w:style>
  <w:style w:type="character" w:customStyle="1" w:styleId="FooterChar">
    <w:name w:val="Footer Char"/>
    <w:link w:val="Footer"/>
    <w:uiPriority w:val="99"/>
    <w:rsid w:val="00F546DF"/>
    <w:rPr>
      <w:sz w:val="24"/>
    </w:rPr>
  </w:style>
  <w:style w:type="paragraph" w:styleId="NormalWeb">
    <w:name w:val="Normal (Web)"/>
    <w:basedOn w:val="Normal"/>
    <w:uiPriority w:val="99"/>
    <w:semiHidden/>
    <w:unhideWhenUsed/>
    <w:rsid w:val="004B2B60"/>
    <w:pPr>
      <w:spacing w:before="100" w:beforeAutospacing="1" w:after="100" w:afterAutospacing="1"/>
    </w:pPr>
    <w:rPr>
      <w:rFonts w:ascii="Times" w:eastAsia="Times New Roman"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DF"/>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5940"/>
    <w:pPr>
      <w:tabs>
        <w:tab w:val="center" w:pos="4320"/>
        <w:tab w:val="right" w:pos="8640"/>
      </w:tabs>
    </w:pPr>
    <w:rPr>
      <w:rFonts w:ascii="Times New Roman" w:eastAsia="Times New Roman" w:hAnsi="Times New Roman"/>
      <w:szCs w:val="20"/>
    </w:rPr>
  </w:style>
  <w:style w:type="paragraph" w:customStyle="1" w:styleId="ContactDetails">
    <w:name w:val="Contact Details"/>
    <w:basedOn w:val="Normal"/>
    <w:rsid w:val="00125940"/>
    <w:pPr>
      <w:spacing w:line="200" w:lineRule="exact"/>
    </w:pPr>
    <w:rPr>
      <w:rFonts w:ascii="Arial" w:eastAsia="Times New Roman" w:hAnsi="Arial"/>
      <w:color w:val="002A6C"/>
      <w:spacing w:val="-6"/>
      <w:sz w:val="16"/>
      <w:szCs w:val="20"/>
    </w:rPr>
  </w:style>
  <w:style w:type="paragraph" w:styleId="Footer">
    <w:name w:val="footer"/>
    <w:basedOn w:val="Normal"/>
    <w:link w:val="FooterChar"/>
    <w:uiPriority w:val="99"/>
    <w:rsid w:val="00125940"/>
    <w:pPr>
      <w:tabs>
        <w:tab w:val="center" w:pos="4320"/>
        <w:tab w:val="right" w:pos="8640"/>
      </w:tabs>
    </w:pPr>
    <w:rPr>
      <w:rFonts w:ascii="Times New Roman" w:eastAsia="Times New Roman" w:hAnsi="Times New Roman"/>
      <w:szCs w:val="20"/>
    </w:rPr>
  </w:style>
  <w:style w:type="character" w:styleId="PageNumber">
    <w:name w:val="page number"/>
    <w:basedOn w:val="DefaultParagraphFont"/>
    <w:rsid w:val="006D1136"/>
  </w:style>
  <w:style w:type="character" w:customStyle="1" w:styleId="FooterChar">
    <w:name w:val="Footer Char"/>
    <w:link w:val="Footer"/>
    <w:uiPriority w:val="99"/>
    <w:rsid w:val="00F546DF"/>
    <w:rPr>
      <w:sz w:val="24"/>
    </w:rPr>
  </w:style>
  <w:style w:type="paragraph" w:styleId="NormalWeb">
    <w:name w:val="Normal (Web)"/>
    <w:basedOn w:val="Normal"/>
    <w:uiPriority w:val="99"/>
    <w:semiHidden/>
    <w:unhideWhenUsed/>
    <w:rsid w:val="004B2B60"/>
    <w:pPr>
      <w:spacing w:before="100" w:beforeAutospacing="1" w:after="100" w:afterAutospacing="1"/>
    </w:pPr>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44779">
      <w:bodyDiv w:val="1"/>
      <w:marLeft w:val="0"/>
      <w:marRight w:val="0"/>
      <w:marTop w:val="0"/>
      <w:marBottom w:val="0"/>
      <w:divBdr>
        <w:top w:val="none" w:sz="0" w:space="0" w:color="auto"/>
        <w:left w:val="none" w:sz="0" w:space="0" w:color="auto"/>
        <w:bottom w:val="none" w:sz="0" w:space="0" w:color="auto"/>
        <w:right w:val="none" w:sz="0" w:space="0" w:color="auto"/>
      </w:divBdr>
    </w:div>
    <w:div w:id="1405450755">
      <w:bodyDiv w:val="1"/>
      <w:marLeft w:val="0"/>
      <w:marRight w:val="0"/>
      <w:marTop w:val="0"/>
      <w:marBottom w:val="0"/>
      <w:divBdr>
        <w:top w:val="none" w:sz="0" w:space="0" w:color="auto"/>
        <w:left w:val="none" w:sz="0" w:space="0" w:color="auto"/>
        <w:bottom w:val="none" w:sz="0" w:space="0" w:color="auto"/>
        <w:right w:val="none" w:sz="0" w:space="0" w:color="auto"/>
      </w:divBdr>
    </w:div>
    <w:div w:id="1805544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JDG Communications, Inc.</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mshapiro</cp:lastModifiedBy>
  <cp:revision>2</cp:revision>
  <cp:lastPrinted>2005-03-21T20:25:00Z</cp:lastPrinted>
  <dcterms:created xsi:type="dcterms:W3CDTF">2015-01-27T14:31:00Z</dcterms:created>
  <dcterms:modified xsi:type="dcterms:W3CDTF">2015-01-27T14:31:00Z</dcterms:modified>
</cp:coreProperties>
</file>