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3" w:rsidRPr="004D620F" w:rsidRDefault="00FC7D98" w:rsidP="00874813">
      <w:pPr>
        <w:rPr>
          <w:b/>
          <w:sz w:val="24"/>
          <w:szCs w:val="24"/>
          <w:lang w:val="fr-FR"/>
        </w:rPr>
      </w:pPr>
      <w:r w:rsidRPr="004D620F">
        <w:rPr>
          <w:b/>
          <w:sz w:val="24"/>
          <w:szCs w:val="24"/>
          <w:lang w:val="fr-FR"/>
        </w:rPr>
        <w:t>L'autorisation de l'USAID est nécessaire avant de réaliser les activités ou les actions suivantes</w:t>
      </w:r>
      <w:r w:rsidR="00874813" w:rsidRPr="004D620F">
        <w:rPr>
          <w:b/>
          <w:sz w:val="24"/>
          <w:szCs w:val="24"/>
          <w:lang w:val="fr-FR"/>
        </w:rPr>
        <w:t>:</w:t>
      </w:r>
    </w:p>
    <w:p w:rsidR="00FC7D98" w:rsidRPr="004D620F" w:rsidRDefault="004D620F" w:rsidP="00FC7D9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Les documents</w:t>
      </w:r>
      <w:r w:rsidR="00491775" w:rsidRPr="004D620F">
        <w:rPr>
          <w:lang w:val="fr-FR"/>
        </w:rPr>
        <w:t xml:space="preserve"> varie</w:t>
      </w:r>
      <w:r>
        <w:rPr>
          <w:lang w:val="fr-FR"/>
        </w:rPr>
        <w:t>nt</w:t>
      </w:r>
      <w:r w:rsidR="00491775" w:rsidRPr="004D620F">
        <w:rPr>
          <w:lang w:val="fr-FR"/>
        </w:rPr>
        <w:t>, alors discuter</w:t>
      </w:r>
      <w:r w:rsidR="00FC7D98" w:rsidRPr="004D620F">
        <w:rPr>
          <w:lang w:val="fr-FR"/>
        </w:rPr>
        <w:t xml:space="preserve"> avec votre AOR.</w:t>
      </w:r>
    </w:p>
    <w:p w:rsidR="00CE189F" w:rsidRPr="00F75B1E" w:rsidRDefault="00FC7D98" w:rsidP="00F75B1E">
      <w:pPr>
        <w:pStyle w:val="ListParagraph"/>
        <w:numPr>
          <w:ilvl w:val="0"/>
          <w:numId w:val="4"/>
        </w:numPr>
        <w:rPr>
          <w:lang w:val="fr-FR"/>
        </w:rPr>
      </w:pPr>
      <w:r w:rsidRPr="004D620F">
        <w:rPr>
          <w:lang w:val="fr-FR"/>
        </w:rPr>
        <w:t>Consulte</w:t>
      </w:r>
      <w:r w:rsidR="00491775" w:rsidRPr="004D620F">
        <w:rPr>
          <w:lang w:val="fr-FR"/>
        </w:rPr>
        <w:t xml:space="preserve">r </w:t>
      </w:r>
      <w:r w:rsidRPr="004D620F">
        <w:rPr>
          <w:lang w:val="fr-FR"/>
        </w:rPr>
        <w:t xml:space="preserve"> votre accord de subvention pour</w:t>
      </w:r>
      <w:r w:rsidR="004D620F">
        <w:rPr>
          <w:lang w:val="fr-FR"/>
        </w:rPr>
        <w:t xml:space="preserve"> comprendre</w:t>
      </w:r>
      <w:bookmarkStart w:id="0" w:name="_GoBack"/>
      <w:bookmarkEnd w:id="0"/>
      <w:r w:rsidRPr="004D620F">
        <w:rPr>
          <w:lang w:val="fr-FR"/>
        </w:rPr>
        <w:t xml:space="preserve"> les termes et conditions complets applicables à votre programme</w:t>
      </w:r>
      <w:r w:rsidR="007B31CE" w:rsidRPr="004D620F">
        <w:rPr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595"/>
      </w:tblGrid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Changements </w:t>
            </w:r>
            <w:r w:rsidR="00DC18E4" w:rsidRPr="00F75B1E">
              <w:rPr>
                <w:sz w:val="20"/>
                <w:szCs w:val="20"/>
                <w:lang w:val="fr-FR"/>
              </w:rPr>
              <w:t>au niveau du champ d’</w:t>
            </w:r>
            <w:r w:rsidR="004D620F" w:rsidRPr="00F75B1E">
              <w:rPr>
                <w:sz w:val="20"/>
                <w:szCs w:val="20"/>
                <w:lang w:val="fr-FR"/>
              </w:rPr>
              <w:t>activité</w:t>
            </w:r>
            <w:r w:rsidRPr="00F75B1E">
              <w:rPr>
                <w:sz w:val="20"/>
                <w:szCs w:val="20"/>
                <w:lang w:val="fr-FR"/>
              </w:rPr>
              <w:t>: objectifs du programme, activités clés, zone géographique, nombre de récipiendaires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Changements dans l'allocation du tonnage métrique </w:t>
            </w:r>
            <w:r w:rsidR="00DC18E4" w:rsidRPr="00F75B1E">
              <w:rPr>
                <w:sz w:val="20"/>
                <w:szCs w:val="20"/>
                <w:lang w:val="fr-FR"/>
              </w:rPr>
              <w:t>supérieurs à 10%</w:t>
            </w:r>
            <w:r w:rsidRPr="00F75B1E">
              <w:rPr>
                <w:sz w:val="20"/>
                <w:szCs w:val="20"/>
                <w:lang w:val="fr-FR"/>
              </w:rPr>
              <w:t xml:space="preserve">entre secteurs techniques 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Sous-accord de subvention ou accords avec les agences récipiendaires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Obligation annuelle de ressources (PREP)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Passation de </w:t>
            </w:r>
            <w:r w:rsidR="004D620F" w:rsidRPr="00F75B1E">
              <w:rPr>
                <w:sz w:val="20"/>
                <w:szCs w:val="20"/>
                <w:lang w:val="fr-FR"/>
              </w:rPr>
              <w:t>marché</w:t>
            </w:r>
            <w:r w:rsidRPr="00F75B1E">
              <w:rPr>
                <w:sz w:val="20"/>
                <w:szCs w:val="20"/>
                <w:lang w:val="fr-FR"/>
              </w:rPr>
              <w:t xml:space="preserve">/ utilisation de </w:t>
            </w:r>
            <w:r w:rsidR="00DC18E4" w:rsidRPr="00F75B1E">
              <w:rPr>
                <w:sz w:val="20"/>
                <w:szCs w:val="20"/>
                <w:lang w:val="fr-FR"/>
              </w:rPr>
              <w:t xml:space="preserve">biens </w:t>
            </w:r>
            <w:r w:rsidRPr="00F75B1E">
              <w:rPr>
                <w:sz w:val="20"/>
                <w:szCs w:val="20"/>
                <w:lang w:val="fr-FR"/>
              </w:rPr>
              <w:t>soumis à des restrictions (par exemple, véhicules, pesticides)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Nouve</w:t>
            </w:r>
            <w:r w:rsidR="00DC18E4" w:rsidRPr="00F75B1E">
              <w:rPr>
                <w:sz w:val="20"/>
                <w:szCs w:val="20"/>
                <w:lang w:val="fr-FR"/>
              </w:rPr>
              <w:t xml:space="preserve">lles </w:t>
            </w:r>
            <w:r w:rsidR="004D620F" w:rsidRPr="00F75B1E">
              <w:rPr>
                <w:sz w:val="20"/>
                <w:szCs w:val="20"/>
                <w:lang w:val="fr-FR"/>
              </w:rPr>
              <w:t>dépenses</w:t>
            </w:r>
            <w:r w:rsidR="00DC18E4" w:rsidRPr="00F75B1E">
              <w:rPr>
                <w:sz w:val="20"/>
                <w:szCs w:val="20"/>
                <w:lang w:val="fr-FR"/>
              </w:rPr>
              <w:t xml:space="preserve"> à inscrire dans le budget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Changements dans le personnel clé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C18E4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Modifications</w:t>
            </w:r>
            <w:r w:rsidR="00D76426" w:rsidRPr="00F75B1E">
              <w:rPr>
                <w:sz w:val="20"/>
                <w:szCs w:val="20"/>
                <w:lang w:val="fr-FR"/>
              </w:rPr>
              <w:t xml:space="preserve"> </w:t>
            </w:r>
            <w:r w:rsidRPr="00F75B1E">
              <w:rPr>
                <w:sz w:val="20"/>
                <w:szCs w:val="20"/>
                <w:lang w:val="fr-FR"/>
              </w:rPr>
              <w:t xml:space="preserve">missions </w:t>
            </w:r>
            <w:r w:rsidR="00D76426" w:rsidRPr="00F75B1E">
              <w:rPr>
                <w:sz w:val="20"/>
                <w:szCs w:val="20"/>
                <w:lang w:val="fr-FR"/>
              </w:rPr>
              <w:t>internationa</w:t>
            </w:r>
            <w:r w:rsidRPr="00F75B1E">
              <w:rPr>
                <w:sz w:val="20"/>
                <w:szCs w:val="20"/>
                <w:lang w:val="fr-FR"/>
              </w:rPr>
              <w:t xml:space="preserve">les </w:t>
            </w:r>
            <w:r w:rsidR="00D76426" w:rsidRPr="00F75B1E">
              <w:rPr>
                <w:sz w:val="20"/>
                <w:szCs w:val="20"/>
                <w:lang w:val="fr-FR"/>
              </w:rPr>
              <w:t>planifiés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C18E4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Modifications de</w:t>
            </w:r>
            <w:r w:rsidR="00D76426" w:rsidRPr="00F75B1E">
              <w:rPr>
                <w:sz w:val="20"/>
                <w:szCs w:val="20"/>
                <w:lang w:val="fr-FR"/>
              </w:rPr>
              <w:t xml:space="preserve"> BS / MP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Augmentation / diminution des quantités ou types de vivres (nécessite une mise à jour dans le FFPMIS)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Prêt / transfert / échange de vivres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Reconditionnement (constat de livraison) qui coûte plus de 500 dollars américains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Recyclage/ vente/ élimination  de vivres impropres à la consommation humaine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C18E4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Recyclage/ vente/ élimination  </w:t>
            </w:r>
            <w:r w:rsidR="00D76426" w:rsidRPr="00F75B1E">
              <w:rPr>
                <w:sz w:val="20"/>
                <w:szCs w:val="20"/>
                <w:lang w:val="fr-FR"/>
              </w:rPr>
              <w:t>des conten</w:t>
            </w:r>
            <w:r w:rsidR="004D620F" w:rsidRPr="00F75B1E">
              <w:rPr>
                <w:sz w:val="20"/>
                <w:szCs w:val="20"/>
                <w:lang w:val="fr-FR"/>
              </w:rPr>
              <w:t xml:space="preserve">ants </w:t>
            </w:r>
            <w:r w:rsidR="00D76426" w:rsidRPr="00F75B1E">
              <w:rPr>
                <w:sz w:val="20"/>
                <w:szCs w:val="20"/>
                <w:lang w:val="fr-FR"/>
              </w:rPr>
              <w:t>dans lesquels les vivres sont reçus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Décision </w:t>
            </w:r>
            <w:r w:rsidRPr="00F75B1E">
              <w:rPr>
                <w:b/>
                <w:sz w:val="20"/>
                <w:szCs w:val="20"/>
                <w:lang w:val="fr-FR"/>
              </w:rPr>
              <w:t>de ne pas</w:t>
            </w:r>
            <w:r w:rsidRPr="00F75B1E">
              <w:rPr>
                <w:sz w:val="20"/>
                <w:szCs w:val="20"/>
                <w:lang w:val="fr-FR"/>
              </w:rPr>
              <w:t xml:space="preserve"> déposer de réclamation de pertes internes supérieures à 500 dollars américains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Décision </w:t>
            </w:r>
            <w:r w:rsidRPr="00F75B1E">
              <w:rPr>
                <w:b/>
                <w:sz w:val="20"/>
                <w:szCs w:val="20"/>
                <w:lang w:val="fr-FR"/>
              </w:rPr>
              <w:t>de ne pas</w:t>
            </w:r>
            <w:r w:rsidRPr="00F75B1E">
              <w:rPr>
                <w:sz w:val="20"/>
                <w:szCs w:val="20"/>
                <w:lang w:val="fr-FR"/>
              </w:rPr>
              <w:t xml:space="preserve"> </w:t>
            </w:r>
            <w:r w:rsidR="00DC18E4" w:rsidRPr="00F75B1E">
              <w:rPr>
                <w:sz w:val="20"/>
                <w:szCs w:val="20"/>
                <w:lang w:val="fr-FR"/>
              </w:rPr>
              <w:t>lancer de poursuites judiciaires</w:t>
            </w:r>
            <w:r w:rsidRPr="00F75B1E">
              <w:rPr>
                <w:sz w:val="20"/>
                <w:szCs w:val="20"/>
                <w:lang w:val="fr-FR"/>
              </w:rPr>
              <w:t xml:space="preserve"> contre un tiers pour une réclamation de perte après </w:t>
            </w:r>
            <w:r w:rsidR="004D620F" w:rsidRPr="00F75B1E">
              <w:rPr>
                <w:sz w:val="20"/>
                <w:szCs w:val="20"/>
                <w:lang w:val="fr-FR"/>
              </w:rPr>
              <w:t>l’envoi de</w:t>
            </w:r>
            <w:r w:rsidRPr="00F75B1E">
              <w:rPr>
                <w:sz w:val="20"/>
                <w:szCs w:val="20"/>
                <w:lang w:val="fr-FR"/>
              </w:rPr>
              <w:t xml:space="preserve"> quatre lettres de réclamation plus</w:t>
            </w:r>
            <w:r w:rsidR="004D620F" w:rsidRPr="00F75B1E">
              <w:rPr>
                <w:sz w:val="20"/>
                <w:szCs w:val="20"/>
                <w:lang w:val="fr-FR"/>
              </w:rPr>
              <w:t xml:space="preserve"> fermes les unes que les autres</w:t>
            </w:r>
            <w:r w:rsidRPr="00F75B1E">
              <w:rPr>
                <w:sz w:val="20"/>
                <w:szCs w:val="20"/>
                <w:lang w:val="fr-FR"/>
              </w:rPr>
              <w:t xml:space="preserve"> sans résolution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Tout règlement de réclamation proposé pour un montant inférieur au montant total de la réclamation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4D620F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Déductions des indemnités perçues des</w:t>
            </w:r>
            <w:r w:rsidR="00D76426" w:rsidRPr="00F75B1E">
              <w:rPr>
                <w:sz w:val="20"/>
                <w:szCs w:val="20"/>
                <w:lang w:val="fr-FR"/>
              </w:rPr>
              <w:t xml:space="preserve"> coûts spéciaux (tels que les </w:t>
            </w:r>
            <w:r w:rsidRPr="00F75B1E">
              <w:rPr>
                <w:sz w:val="20"/>
                <w:szCs w:val="20"/>
                <w:lang w:val="fr-FR"/>
              </w:rPr>
              <w:t>frais d’avocat</w:t>
            </w:r>
            <w:r w:rsidR="00D76426" w:rsidRPr="00F75B1E">
              <w:rPr>
                <w:sz w:val="20"/>
                <w:szCs w:val="20"/>
                <w:lang w:val="fr-FR"/>
              </w:rPr>
              <w:t xml:space="preserve"> raisonnables) qui ont été engagés </w:t>
            </w:r>
            <w:r w:rsidRPr="00F75B1E">
              <w:rPr>
                <w:sz w:val="20"/>
                <w:szCs w:val="20"/>
                <w:lang w:val="fr-FR"/>
              </w:rPr>
              <w:t>pour le</w:t>
            </w:r>
            <w:r w:rsidR="00D76426" w:rsidRPr="00F75B1E">
              <w:rPr>
                <w:sz w:val="20"/>
                <w:szCs w:val="20"/>
                <w:lang w:val="fr-FR"/>
              </w:rPr>
              <w:t xml:space="preserve"> recouvrement </w:t>
            </w:r>
            <w:r w:rsidRPr="00F75B1E">
              <w:rPr>
                <w:sz w:val="20"/>
                <w:szCs w:val="20"/>
                <w:lang w:val="fr-FR"/>
              </w:rPr>
              <w:t>d’indemnité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lastRenderedPageBreak/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Règlement des réclamations / pertes dans le QWICR (paiement ou </w:t>
            </w:r>
            <w:r w:rsidR="004D620F" w:rsidRPr="00F75B1E">
              <w:rPr>
                <w:sz w:val="20"/>
                <w:szCs w:val="20"/>
                <w:lang w:val="fr-FR"/>
              </w:rPr>
              <w:t>dérogation</w:t>
            </w:r>
            <w:r w:rsidRPr="00F75B1E">
              <w:rPr>
                <w:sz w:val="20"/>
                <w:szCs w:val="20"/>
                <w:lang w:val="fr-FR"/>
              </w:rPr>
              <w:t>)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 xml:space="preserve">Plan d'utilisation </w:t>
            </w:r>
            <w:r w:rsidR="004D620F" w:rsidRPr="00F75B1E">
              <w:rPr>
                <w:sz w:val="20"/>
                <w:szCs w:val="20"/>
                <w:lang w:val="fr-FR"/>
              </w:rPr>
              <w:t>des</w:t>
            </w:r>
            <w:r w:rsidRPr="00F75B1E">
              <w:rPr>
                <w:sz w:val="20"/>
                <w:szCs w:val="20"/>
                <w:lang w:val="fr-FR"/>
              </w:rPr>
              <w:t xml:space="preserve"> vivres excédentaires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Modification de la période d'exécution de l'attribution (résiliation, prolongation)</w:t>
            </w:r>
          </w:p>
        </w:tc>
      </w:tr>
      <w:tr w:rsidR="00D76426" w:rsidRPr="004D620F" w:rsidTr="003879FD">
        <w:tc>
          <w:tcPr>
            <w:tcW w:w="648" w:type="dxa"/>
          </w:tcPr>
          <w:p w:rsidR="00D76426" w:rsidRPr="004D620F" w:rsidRDefault="00D76426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D76426" w:rsidRPr="00F75B1E" w:rsidRDefault="00D76426" w:rsidP="00F75B1E">
            <w:pPr>
              <w:spacing w:before="80" w:after="0"/>
              <w:rPr>
                <w:sz w:val="20"/>
                <w:szCs w:val="20"/>
                <w:lang w:val="fr-FR"/>
              </w:rPr>
            </w:pPr>
            <w:r w:rsidRPr="00F75B1E">
              <w:rPr>
                <w:sz w:val="20"/>
                <w:szCs w:val="20"/>
                <w:lang w:val="fr-FR"/>
              </w:rPr>
              <w:t>Plan de clôture (soumis avec le PREP dans le FFPMIS)</w:t>
            </w:r>
          </w:p>
        </w:tc>
      </w:tr>
      <w:tr w:rsidR="003879FD" w:rsidRPr="004D620F" w:rsidTr="003879FD">
        <w:tc>
          <w:tcPr>
            <w:tcW w:w="648" w:type="dxa"/>
          </w:tcPr>
          <w:p w:rsidR="003879FD" w:rsidRPr="004D620F" w:rsidRDefault="003879FD" w:rsidP="00044AD7">
            <w:pPr>
              <w:spacing w:after="0"/>
              <w:rPr>
                <w:sz w:val="28"/>
                <w:szCs w:val="28"/>
                <w:lang w:val="fr-FR"/>
              </w:rPr>
            </w:pPr>
          </w:p>
        </w:tc>
        <w:tc>
          <w:tcPr>
            <w:tcW w:w="8595" w:type="dxa"/>
          </w:tcPr>
          <w:p w:rsidR="003879FD" w:rsidRPr="004D620F" w:rsidRDefault="00D76426" w:rsidP="00F75B1E">
            <w:pPr>
              <w:spacing w:before="80" w:after="0"/>
              <w:rPr>
                <w:b/>
                <w:sz w:val="24"/>
                <w:szCs w:val="24"/>
                <w:lang w:val="fr-FR"/>
              </w:rPr>
            </w:pPr>
            <w:r w:rsidRPr="004D620F">
              <w:rPr>
                <w:b/>
                <w:sz w:val="24"/>
                <w:szCs w:val="24"/>
                <w:lang w:val="fr-FR"/>
              </w:rPr>
              <w:t>Autres éléments spécifiques à l’accord de subvention</w:t>
            </w:r>
            <w:r w:rsidR="003879FD" w:rsidRPr="004D620F">
              <w:rPr>
                <w:b/>
                <w:sz w:val="24"/>
                <w:szCs w:val="24"/>
                <w:lang w:val="fr-FR"/>
              </w:rPr>
              <w:t>:</w:t>
            </w:r>
          </w:p>
        </w:tc>
      </w:tr>
      <w:tr w:rsidR="003879FD" w:rsidRPr="004D620F" w:rsidTr="003879FD">
        <w:tc>
          <w:tcPr>
            <w:tcW w:w="648" w:type="dxa"/>
          </w:tcPr>
          <w:p w:rsidR="003879FD" w:rsidRPr="004D620F" w:rsidRDefault="003879FD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4D620F" w:rsidRDefault="003879FD" w:rsidP="002D537C">
            <w:pPr>
              <w:rPr>
                <w:lang w:val="fr-FR"/>
              </w:rPr>
            </w:pPr>
          </w:p>
        </w:tc>
      </w:tr>
      <w:tr w:rsidR="003879FD" w:rsidRPr="004D620F" w:rsidTr="003879FD">
        <w:tc>
          <w:tcPr>
            <w:tcW w:w="648" w:type="dxa"/>
          </w:tcPr>
          <w:p w:rsidR="003879FD" w:rsidRPr="004D620F" w:rsidRDefault="003879FD" w:rsidP="000667D7">
            <w:pPr>
              <w:spacing w:after="40"/>
              <w:rPr>
                <w:sz w:val="28"/>
                <w:szCs w:val="28"/>
                <w:lang w:val="fr-FR"/>
              </w:rPr>
            </w:pPr>
            <w:r w:rsidRPr="004D620F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4D620F" w:rsidRDefault="003879FD" w:rsidP="007B31CE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</w:tbl>
    <w:p w:rsidR="00F43B06" w:rsidRPr="004D620F" w:rsidRDefault="00F43B06" w:rsidP="00F43B06">
      <w:pPr>
        <w:ind w:left="360"/>
        <w:rPr>
          <w:sz w:val="24"/>
          <w:szCs w:val="24"/>
          <w:lang w:val="fr-FR"/>
        </w:rPr>
      </w:pPr>
    </w:p>
    <w:sectPr w:rsidR="00F43B06" w:rsidRPr="004D620F" w:rsidSect="0087481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87" w:rsidRDefault="00AF4287" w:rsidP="00E6224F">
      <w:pPr>
        <w:spacing w:before="0" w:after="0"/>
      </w:pPr>
      <w:r>
        <w:separator/>
      </w:r>
    </w:p>
  </w:endnote>
  <w:endnote w:type="continuationSeparator" w:id="0">
    <w:p w:rsidR="00AF4287" w:rsidRDefault="00AF4287" w:rsidP="00E622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690612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2D537C" w:rsidRPr="00CE189F" w:rsidRDefault="002D537C">
            <w:pPr>
              <w:pStyle w:val="Footer"/>
              <w:jc w:val="center"/>
            </w:pPr>
            <w:r w:rsidRPr="00CE189F">
              <w:t xml:space="preserve">Page </w:t>
            </w:r>
            <w:r w:rsidR="005E1A2E" w:rsidRPr="00CE189F">
              <w:fldChar w:fldCharType="begin"/>
            </w:r>
            <w:r w:rsidRPr="00CE189F">
              <w:instrText xml:space="preserve"> PAGE </w:instrText>
            </w:r>
            <w:r w:rsidR="005E1A2E" w:rsidRPr="00CE189F">
              <w:fldChar w:fldCharType="separate"/>
            </w:r>
            <w:r w:rsidR="00F75B1E">
              <w:rPr>
                <w:noProof/>
              </w:rPr>
              <w:t>1</w:t>
            </w:r>
            <w:r w:rsidR="005E1A2E" w:rsidRPr="00CE189F">
              <w:fldChar w:fldCharType="end"/>
            </w:r>
            <w:r w:rsidRPr="00CE189F">
              <w:t xml:space="preserve"> </w:t>
            </w:r>
            <w:r w:rsidR="00F75B1E">
              <w:t>/</w:t>
            </w:r>
            <w:r w:rsidRPr="00CE189F">
              <w:t xml:space="preserve"> </w:t>
            </w:r>
            <w:r w:rsidR="005E1A2E" w:rsidRPr="00CE189F">
              <w:fldChar w:fldCharType="begin"/>
            </w:r>
            <w:r w:rsidRPr="00CE189F">
              <w:instrText xml:space="preserve"> NUMPAGES  </w:instrText>
            </w:r>
            <w:r w:rsidR="005E1A2E" w:rsidRPr="00CE189F">
              <w:fldChar w:fldCharType="separate"/>
            </w:r>
            <w:r w:rsidR="00F75B1E">
              <w:rPr>
                <w:noProof/>
              </w:rPr>
              <w:t>1</w:t>
            </w:r>
            <w:r w:rsidR="005E1A2E" w:rsidRPr="00CE189F">
              <w:fldChar w:fldCharType="end"/>
            </w:r>
          </w:p>
        </w:sdtContent>
      </w:sdt>
    </w:sdtContent>
  </w:sdt>
  <w:p w:rsidR="002D537C" w:rsidRDefault="002D5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87" w:rsidRDefault="00AF4287" w:rsidP="00E6224F">
      <w:pPr>
        <w:spacing w:before="0" w:after="0"/>
      </w:pPr>
      <w:r>
        <w:separator/>
      </w:r>
    </w:p>
  </w:footnote>
  <w:footnote w:type="continuationSeparator" w:id="0">
    <w:p w:rsidR="00AF4287" w:rsidRDefault="00AF4287" w:rsidP="00E6224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7C" w:rsidRPr="00FC7D98" w:rsidRDefault="00FC7D98" w:rsidP="00874813">
    <w:pPr>
      <w:pStyle w:val="Header"/>
      <w:jc w:val="center"/>
      <w:rPr>
        <w:lang w:val="fr-FR"/>
      </w:rPr>
    </w:pPr>
    <w:r>
      <w:rPr>
        <w:rFonts w:ascii="Calibri" w:hAnsi="Calibri" w:cs="Calibri"/>
        <w:b/>
        <w:color w:val="237990"/>
        <w:sz w:val="28"/>
        <w:szCs w:val="28"/>
        <w:lang w:val="fr-FR"/>
      </w:rPr>
      <w:t>LISTE DE CONTR</w:t>
    </w:r>
    <w:r w:rsidR="00DC18E4">
      <w:rPr>
        <w:rFonts w:ascii="Calibri" w:hAnsi="Calibri" w:cs="Calibri"/>
        <w:b/>
        <w:color w:val="237990"/>
        <w:sz w:val="28"/>
        <w:szCs w:val="28"/>
        <w:lang w:val="fr-FR"/>
      </w:rPr>
      <w:t>Ô</w:t>
    </w:r>
    <w:r>
      <w:rPr>
        <w:rFonts w:ascii="Calibri" w:hAnsi="Calibri" w:cs="Calibri"/>
        <w:b/>
        <w:color w:val="237990"/>
        <w:sz w:val="28"/>
        <w:szCs w:val="28"/>
        <w:lang w:val="fr-FR"/>
      </w:rPr>
      <w:t>LE pour l’autorisation des donateurs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1AB"/>
    <w:multiLevelType w:val="hybridMultilevel"/>
    <w:tmpl w:val="08A4DB9C"/>
    <w:lvl w:ilvl="0" w:tplc="AA8E7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5C7"/>
    <w:multiLevelType w:val="hybridMultilevel"/>
    <w:tmpl w:val="5A944A1C"/>
    <w:lvl w:ilvl="0" w:tplc="1A3848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D2"/>
    <w:multiLevelType w:val="hybridMultilevel"/>
    <w:tmpl w:val="84E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4972"/>
    <w:multiLevelType w:val="hybridMultilevel"/>
    <w:tmpl w:val="B8DA36B4"/>
    <w:lvl w:ilvl="0" w:tplc="15B4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224F"/>
    <w:rsid w:val="000258D8"/>
    <w:rsid w:val="00044AD7"/>
    <w:rsid w:val="000667D7"/>
    <w:rsid w:val="00077700"/>
    <w:rsid w:val="000828C2"/>
    <w:rsid w:val="0016041D"/>
    <w:rsid w:val="001613F3"/>
    <w:rsid w:val="0017616F"/>
    <w:rsid w:val="001B58B6"/>
    <w:rsid w:val="001B7179"/>
    <w:rsid w:val="00233E32"/>
    <w:rsid w:val="002D537C"/>
    <w:rsid w:val="002F648C"/>
    <w:rsid w:val="00314131"/>
    <w:rsid w:val="003758CE"/>
    <w:rsid w:val="003879FD"/>
    <w:rsid w:val="003E7E4C"/>
    <w:rsid w:val="00423441"/>
    <w:rsid w:val="00452314"/>
    <w:rsid w:val="00491775"/>
    <w:rsid w:val="0049778F"/>
    <w:rsid w:val="004C4465"/>
    <w:rsid w:val="004D620F"/>
    <w:rsid w:val="005249E1"/>
    <w:rsid w:val="005E1A2E"/>
    <w:rsid w:val="007B31CE"/>
    <w:rsid w:val="007B3E47"/>
    <w:rsid w:val="00874813"/>
    <w:rsid w:val="008F5E09"/>
    <w:rsid w:val="009F4B22"/>
    <w:rsid w:val="00A9449D"/>
    <w:rsid w:val="00AB0369"/>
    <w:rsid w:val="00AE117B"/>
    <w:rsid w:val="00AF4287"/>
    <w:rsid w:val="00C212D1"/>
    <w:rsid w:val="00C244B4"/>
    <w:rsid w:val="00CE189F"/>
    <w:rsid w:val="00D50D5E"/>
    <w:rsid w:val="00D76426"/>
    <w:rsid w:val="00DC18E4"/>
    <w:rsid w:val="00E6224F"/>
    <w:rsid w:val="00E74CAC"/>
    <w:rsid w:val="00E803C4"/>
    <w:rsid w:val="00E836E9"/>
    <w:rsid w:val="00F43B06"/>
    <w:rsid w:val="00F75B1E"/>
    <w:rsid w:val="00F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13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24F"/>
  </w:style>
  <w:style w:type="paragraph" w:styleId="Footer">
    <w:name w:val="footer"/>
    <w:basedOn w:val="Normal"/>
    <w:link w:val="FooterChar"/>
    <w:uiPriority w:val="99"/>
    <w:unhideWhenUsed/>
    <w:rsid w:val="00E622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24F"/>
  </w:style>
  <w:style w:type="paragraph" w:styleId="BalloonText">
    <w:name w:val="Balloon Text"/>
    <w:basedOn w:val="Normal"/>
    <w:link w:val="BalloonTextChar"/>
    <w:uiPriority w:val="99"/>
    <w:semiHidden/>
    <w:unhideWhenUsed/>
    <w:rsid w:val="00E622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2015-12-06T16:17:00Z</cp:lastPrinted>
  <dcterms:created xsi:type="dcterms:W3CDTF">2018-01-29T23:12:00Z</dcterms:created>
  <dcterms:modified xsi:type="dcterms:W3CDTF">2018-02-05T22:09:00Z</dcterms:modified>
</cp:coreProperties>
</file>