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E1" w:rsidRDefault="00217EB5">
      <w:r>
        <w:t xml:space="preserve">Les communautés </w:t>
      </w:r>
      <w:r w:rsidR="00121833">
        <w:t xml:space="preserve">récipiendaires </w:t>
      </w:r>
      <w:r>
        <w:t xml:space="preserve"> doivent être tenues au courant des distributions de denrées.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8384"/>
      </w:tblGrid>
      <w:tr w:rsidR="00217EB5" w:rsidTr="005D4AB9">
        <w:tc>
          <w:tcPr>
            <w:tcW w:w="9243" w:type="dxa"/>
            <w:gridSpan w:val="2"/>
          </w:tcPr>
          <w:p w:rsidR="00217EB5" w:rsidRPr="00217EB5" w:rsidRDefault="00217EB5" w:rsidP="00217EB5">
            <w:pPr>
              <w:spacing w:before="240" w:after="60"/>
              <w:rPr>
                <w:b/>
                <w:color w:val="237990"/>
                <w:sz w:val="24"/>
                <w:szCs w:val="24"/>
              </w:rPr>
            </w:pPr>
            <w:r>
              <w:rPr>
                <w:b/>
                <w:color w:val="237990"/>
                <w:sz w:val="24"/>
                <w:szCs w:val="24"/>
              </w:rPr>
              <w:t>Information à partager AVANT chaque distribution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217EB5" w:rsidP="00572C0C">
            <w:pPr>
              <w:spacing w:after="40"/>
              <w:rPr>
                <w:rFonts w:cs="Arial"/>
              </w:rPr>
            </w:pPr>
            <w:r>
              <w:t>Date de distribution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217EB5" w:rsidP="00572C0C">
            <w:pPr>
              <w:tabs>
                <w:tab w:val="left" w:pos="-720"/>
              </w:tabs>
              <w:spacing w:after="40"/>
              <w:rPr>
                <w:rFonts w:cs="Arial"/>
                <w:spacing w:val="-3"/>
              </w:rPr>
            </w:pPr>
            <w:r>
              <w:t>Fréquence de distribution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217EB5" w:rsidP="00C023D7">
            <w:pPr>
              <w:tabs>
                <w:tab w:val="left" w:pos="-720"/>
              </w:tabs>
              <w:spacing w:after="40"/>
              <w:rPr>
                <w:rFonts w:cs="Arial"/>
                <w:spacing w:val="-3"/>
              </w:rPr>
            </w:pPr>
            <w:r>
              <w:t xml:space="preserve">Les </w:t>
            </w:r>
            <w:r w:rsidR="00121833">
              <w:t>récipiendaires</w:t>
            </w:r>
            <w:r>
              <w:t xml:space="preserve"> </w:t>
            </w:r>
            <w:r w:rsidR="00C023D7">
              <w:t>éligibles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C023D7" w:rsidP="00572C0C">
            <w:pPr>
              <w:spacing w:after="40"/>
              <w:rPr>
                <w:rFonts w:cs="Arial"/>
              </w:rPr>
            </w:pPr>
            <w:r>
              <w:t>Vivre</w:t>
            </w:r>
            <w:r>
              <w:t xml:space="preserve">s </w:t>
            </w:r>
            <w:r w:rsidR="00217EB5">
              <w:t>devant être distribués</w:t>
            </w:r>
          </w:p>
        </w:tc>
      </w:tr>
      <w:tr w:rsidR="001177E1" w:rsidTr="005D4AB9">
        <w:tc>
          <w:tcPr>
            <w:tcW w:w="648" w:type="dxa"/>
          </w:tcPr>
          <w:p w:rsidR="001177E1" w:rsidRPr="004F3479" w:rsidRDefault="001177E1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177E1" w:rsidRPr="00217EB5" w:rsidRDefault="00217EB5" w:rsidP="00572C0C">
            <w:pPr>
              <w:spacing w:after="40"/>
            </w:pPr>
            <w:r>
              <w:t>Donateur</w:t>
            </w:r>
          </w:p>
        </w:tc>
      </w:tr>
      <w:tr w:rsidR="00150989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217EB5" w:rsidRDefault="00217EB5" w:rsidP="00572C0C">
            <w:pPr>
              <w:tabs>
                <w:tab w:val="num" w:pos="1008"/>
              </w:tabs>
              <w:spacing w:after="40"/>
              <w:rPr>
                <w:rFonts w:cs="Arial"/>
              </w:rPr>
            </w:pPr>
            <w:r>
              <w:t>Partenaire(s), le cas échéant</w:t>
            </w:r>
          </w:p>
        </w:tc>
      </w:tr>
      <w:tr w:rsidR="00217EB5" w:rsidTr="005D4AB9">
        <w:tc>
          <w:tcPr>
            <w:tcW w:w="9243" w:type="dxa"/>
            <w:gridSpan w:val="2"/>
          </w:tcPr>
          <w:p w:rsidR="00217EB5" w:rsidRPr="00217EB5" w:rsidRDefault="00217EB5" w:rsidP="00217EB5">
            <w:pPr>
              <w:tabs>
                <w:tab w:val="num" w:pos="1008"/>
              </w:tabs>
              <w:spacing w:before="240" w:after="60"/>
              <w:rPr>
                <w:rFonts w:cs="Arial"/>
                <w:b/>
                <w:color w:val="237990"/>
                <w:sz w:val="24"/>
                <w:szCs w:val="24"/>
              </w:rPr>
            </w:pPr>
            <w:r>
              <w:rPr>
                <w:b/>
                <w:color w:val="237990"/>
                <w:sz w:val="24"/>
                <w:szCs w:val="24"/>
              </w:rPr>
              <w:t>Méthodes de partage d'informations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tabs>
                <w:tab w:val="num" w:pos="1008"/>
              </w:tabs>
              <w:spacing w:after="40"/>
              <w:rPr>
                <w:rFonts w:cs="Arial"/>
              </w:rPr>
            </w:pPr>
            <w:r>
              <w:t>Lettres de notification (voir l'exemple ci-dessous)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tabs>
                <w:tab w:val="num" w:pos="1008"/>
              </w:tabs>
              <w:spacing w:after="40"/>
              <w:rPr>
                <w:rFonts w:cs="Arial"/>
              </w:rPr>
            </w:pPr>
            <w:r>
              <w:t>Radio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3B38A9">
            <w:pPr>
              <w:spacing w:after="40"/>
              <w:rPr>
                <w:rFonts w:cs="Arial"/>
              </w:rPr>
            </w:pPr>
            <w:r>
              <w:t>Appel téléphonique / SMS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spacing w:after="40"/>
              <w:rPr>
                <w:rFonts w:cs="Arial"/>
              </w:rPr>
            </w:pPr>
            <w:r>
              <w:t>Comités communautaires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spacing w:after="40"/>
              <w:rPr>
                <w:rFonts w:cs="Arial"/>
              </w:rPr>
            </w:pPr>
            <w:r>
              <w:t>Visites du personnel dans les communautés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572C0C">
            <w:pPr>
              <w:spacing w:after="40"/>
              <w:rPr>
                <w:rFonts w:cs="Arial"/>
              </w:rPr>
            </w:pPr>
            <w:r>
              <w:t>Panneaux d'affichage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68484D" w:rsidRDefault="00217EB5" w:rsidP="003B38A9">
            <w:pPr>
              <w:spacing w:after="40"/>
              <w:rPr>
                <w:rFonts w:cs="Arial"/>
              </w:rPr>
            </w:pPr>
            <w:r>
              <w:t>Annonces lors de rassemblements sociaux (églises / mosquées / jours de marché)</w:t>
            </w:r>
          </w:p>
        </w:tc>
      </w:tr>
      <w:tr w:rsidR="00150989" w:rsidRPr="005E432F" w:rsidTr="005D4AB9">
        <w:tc>
          <w:tcPr>
            <w:tcW w:w="648" w:type="dxa"/>
          </w:tcPr>
          <w:p w:rsidR="00150989" w:rsidRPr="004F3479" w:rsidRDefault="00150989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150989" w:rsidRPr="004E2173" w:rsidRDefault="00BC29B3" w:rsidP="00572C0C">
            <w:pPr>
              <w:spacing w:after="40"/>
              <w:rPr>
                <w:rFonts w:eastAsia="Times New Roman" w:cs="Times New Roman"/>
              </w:rPr>
            </w:pPr>
            <w:r>
              <w:t>Pendant les distributions en cours</w:t>
            </w:r>
          </w:p>
        </w:tc>
      </w:tr>
      <w:tr w:rsidR="00217EB5" w:rsidRPr="005E432F" w:rsidTr="005D4AB9">
        <w:tc>
          <w:tcPr>
            <w:tcW w:w="9243" w:type="dxa"/>
            <w:gridSpan w:val="2"/>
          </w:tcPr>
          <w:p w:rsidR="00217EB5" w:rsidRPr="005E432F" w:rsidRDefault="00217EB5" w:rsidP="00217EB5">
            <w:pPr>
              <w:spacing w:before="240" w:after="60"/>
              <w:rPr>
                <w:sz w:val="20"/>
                <w:szCs w:val="20"/>
              </w:rPr>
            </w:pPr>
            <w:r>
              <w:rPr>
                <w:b/>
                <w:color w:val="237990"/>
                <w:sz w:val="24"/>
                <w:szCs w:val="24"/>
              </w:rPr>
              <w:t>Information à partager PENDANT chaque distribution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121833" w:rsidP="00C023D7">
            <w:pPr>
              <w:spacing w:after="40"/>
              <w:rPr>
                <w:rFonts w:cs="Arial"/>
                <w:bCs/>
              </w:rPr>
            </w:pPr>
            <w:r>
              <w:t xml:space="preserve">Récipiendaires </w:t>
            </w:r>
            <w:r w:rsidR="00C023D7">
              <w:t>éligibles</w:t>
            </w:r>
            <w:r w:rsidR="00217EB5">
              <w:t>/critères de sélection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72C0C" w:rsidP="00572C0C">
            <w:pPr>
              <w:spacing w:after="40"/>
              <w:rPr>
                <w:rFonts w:cs="Arial"/>
              </w:rPr>
            </w:pPr>
            <w:r>
              <w:t>Ration approuvée (denrée et quantité)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D4AB9" w:rsidP="00572C0C">
            <w:pPr>
              <w:spacing w:after="40"/>
              <w:rPr>
                <w:rFonts w:cs="Arial"/>
              </w:rPr>
            </w:pPr>
            <w:r>
              <w:t>Donateur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D4AB9" w:rsidP="00572C0C">
            <w:pPr>
              <w:spacing w:after="40"/>
              <w:rPr>
                <w:rFonts w:cs="Arial"/>
              </w:rPr>
            </w:pPr>
            <w:r>
              <w:t>Partenaire(s), le cas échéant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D4AB9" w:rsidP="003B38A9">
            <w:pPr>
              <w:spacing w:after="40"/>
              <w:rPr>
                <w:rFonts w:cs="Arial"/>
              </w:rPr>
            </w:pPr>
            <w:r>
              <w:t>Disposition du processus de distribution (où aller chercher la ration)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5D4AB9" w:rsidP="003B38A9">
            <w:pPr>
              <w:spacing w:after="40"/>
              <w:rPr>
                <w:rFonts w:cs="Arial"/>
                <w:spacing w:val="-3"/>
              </w:rPr>
            </w:pPr>
            <w:r>
              <w:t>Qui fera quoi (rôles et responsabilités)</w:t>
            </w:r>
          </w:p>
        </w:tc>
      </w:tr>
      <w:tr w:rsidR="004E2173" w:rsidRPr="005E432F" w:rsidTr="005D4AB9">
        <w:tc>
          <w:tcPr>
            <w:tcW w:w="648" w:type="dxa"/>
          </w:tcPr>
          <w:p w:rsidR="004E2173" w:rsidRPr="004F3479" w:rsidRDefault="004E2173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E2173" w:rsidRPr="0068484D" w:rsidRDefault="003B38A9" w:rsidP="00572C0C">
            <w:pPr>
              <w:spacing w:after="40"/>
              <w:rPr>
                <w:rFonts w:cs="Arial"/>
              </w:rPr>
            </w:pPr>
            <w:r>
              <w:t>Objectif(s) des projets</w:t>
            </w:r>
          </w:p>
        </w:tc>
      </w:tr>
      <w:tr w:rsidR="00572C0C" w:rsidRPr="005E432F" w:rsidTr="005D4AB9">
        <w:tc>
          <w:tcPr>
            <w:tcW w:w="648" w:type="dxa"/>
          </w:tcPr>
          <w:p w:rsidR="00572C0C" w:rsidRPr="004F3479" w:rsidRDefault="00572C0C" w:rsidP="004F34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572C0C" w:rsidRPr="005D4AB9" w:rsidRDefault="00572C0C" w:rsidP="003B38A9">
            <w:pPr>
              <w:spacing w:after="40"/>
              <w:rPr>
                <w:rFonts w:cs="Arial"/>
              </w:rPr>
            </w:pPr>
            <w:r>
              <w:t>Emplacement et but du service d'assistance</w:t>
            </w:r>
          </w:p>
        </w:tc>
      </w:tr>
    </w:tbl>
    <w:p w:rsidR="00572C0C" w:rsidRDefault="00572C0C">
      <w:pPr>
        <w:sectPr w:rsidR="00572C0C" w:rsidSect="005E432F">
          <w:headerReference w:type="default" r:id="rId6"/>
          <w:foot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72C0C" w:rsidRDefault="00572C0C" w:rsidP="00B82D87">
      <w:pPr>
        <w:spacing w:before="0" w:after="0" w:line="252" w:lineRule="auto"/>
        <w:outlineLvl w:val="0"/>
        <w:rPr>
          <w:b/>
        </w:rPr>
      </w:pPr>
    </w:p>
    <w:p w:rsidR="00572C0C" w:rsidRDefault="00572C0C" w:rsidP="00B82D87">
      <w:pPr>
        <w:spacing w:before="0" w:after="0" w:line="252" w:lineRule="auto"/>
        <w:outlineLvl w:val="0"/>
        <w:rPr>
          <w:b/>
        </w:rPr>
      </w:pPr>
    </w:p>
    <w:p w:rsidR="005D4AB9" w:rsidRPr="005D4AB9" w:rsidRDefault="005D4AB9" w:rsidP="00B82D87">
      <w:pPr>
        <w:spacing w:before="0" w:after="0" w:line="252" w:lineRule="auto"/>
        <w:outlineLvl w:val="0"/>
        <w:rPr>
          <w:b/>
        </w:rPr>
      </w:pPr>
      <w:r>
        <w:rPr>
          <w:b/>
        </w:rPr>
        <w:t xml:space="preserve">Date: </w:t>
      </w:r>
    </w:p>
    <w:p w:rsidR="005D4AB9" w:rsidRPr="005D4AB9" w:rsidRDefault="005D4AB9" w:rsidP="00B82D87">
      <w:pPr>
        <w:spacing w:before="0" w:after="0" w:line="252" w:lineRule="auto"/>
        <w:outlineLvl w:val="0"/>
        <w:rPr>
          <w:b/>
        </w:rPr>
      </w:pPr>
      <w:r>
        <w:rPr>
          <w:b/>
        </w:rPr>
        <w:t xml:space="preserve">Les chefs de paroisse </w:t>
      </w:r>
      <w:r>
        <w:t>___________________________________</w:t>
      </w:r>
    </w:p>
    <w:p w:rsidR="005D4AB9" w:rsidRPr="005D4AB9" w:rsidRDefault="005D4AB9" w:rsidP="00B82D87">
      <w:pPr>
        <w:spacing w:before="0" w:after="0" w:line="252" w:lineRule="auto"/>
        <w:outlineLvl w:val="0"/>
        <w:rPr>
          <w:b/>
        </w:rPr>
      </w:pPr>
      <w:r>
        <w:rPr>
          <w:b/>
        </w:rPr>
        <w:t xml:space="preserve">Le sous-préfet </w:t>
      </w:r>
      <w:r>
        <w:t xml:space="preserve">__________________________________ </w:t>
      </w:r>
    </w:p>
    <w:p w:rsidR="005D4AB9" w:rsidRPr="005D4AB9" w:rsidRDefault="005D4AB9" w:rsidP="005D4AB9">
      <w:pPr>
        <w:spacing w:before="0" w:after="200" w:line="252" w:lineRule="auto"/>
        <w:rPr>
          <w:b/>
        </w:rPr>
      </w:pPr>
      <w:r>
        <w:rPr>
          <w:b/>
        </w:rPr>
        <w:t>Objet </w:t>
      </w:r>
      <w:r w:rsidR="00C023D7">
        <w:rPr>
          <w:b/>
        </w:rPr>
        <w:t>: Distribution</w:t>
      </w:r>
      <w:r>
        <w:t xml:space="preserve"> de vivres à ___________________ pour le mois de __________________</w:t>
      </w:r>
    </w:p>
    <w:p w:rsidR="00572C0C" w:rsidRDefault="00572C0C" w:rsidP="005D4AB9">
      <w:pPr>
        <w:spacing w:before="0" w:after="200" w:line="252" w:lineRule="auto"/>
      </w:pPr>
    </w:p>
    <w:p w:rsidR="005D4AB9" w:rsidRPr="005D4AB9" w:rsidRDefault="005D4AB9" w:rsidP="005D4AB9">
      <w:pPr>
        <w:spacing w:before="0" w:after="200" w:line="252" w:lineRule="auto"/>
      </w:pPr>
      <w:r>
        <w:t xml:space="preserve">Avec le soutien de l'USAID, _______________ en partenariat avec ___________, mettent en œuvre un programme d'alimentation complémentaire dans sept sous-comtés de la zone de ___________ . L'objectif est d'améliorer l'état nutritionnel chez les enfants de moins de cinq ans. Le programme ______ fournira une ration alimentaire de CSB, d'huile végétale, de pois / lentilles verts et de semoule de maïs aux femmes enceintes, aux mères allaitantes, aux enfants de moins de deux ans, et la ration de protection (membres de la famille). </w:t>
      </w:r>
    </w:p>
    <w:p w:rsidR="005D4AB9" w:rsidRPr="005D4AB9" w:rsidRDefault="005D4AB9" w:rsidP="005D4AB9">
      <w:pPr>
        <w:spacing w:before="0" w:after="200" w:line="252" w:lineRule="auto"/>
        <w:rPr>
          <w:b/>
        </w:rPr>
      </w:pPr>
      <w:r>
        <w:t xml:space="preserve">Par la présente notification, le bureau régional de ______________ demande humblement l'appui des chefs de paroisse, du sous-préfet et des présidents des FMC pour mobiliser les </w:t>
      </w:r>
      <w:r w:rsidR="00121833">
        <w:t xml:space="preserve">récipiendaires </w:t>
      </w:r>
      <w:r>
        <w:t xml:space="preserve"> ciblés afin qu'ils se rendent aux points de distribution aux dates mentionnées dans le calendrier de distribution ci-joint. Nous demandons aux présidents des FMC d</w:t>
      </w:r>
      <w:r w:rsidR="00634E7E">
        <w:t xml:space="preserve">e les </w:t>
      </w:r>
      <w:r>
        <w:t xml:space="preserve">informer  qu'ils doivent </w:t>
      </w:r>
      <w:r w:rsidR="00634E7E">
        <w:t>se munir  de</w:t>
      </w:r>
      <w:r>
        <w:t xml:space="preserve"> leurs cartes de ration (photos).</w:t>
      </w:r>
      <w:r>
        <w:rPr>
          <w:b/>
        </w:rPr>
        <w:t xml:space="preserve"> Aucune distribution ne sera faite aux </w:t>
      </w:r>
      <w:r w:rsidR="00634E7E">
        <w:rPr>
          <w:b/>
        </w:rPr>
        <w:t xml:space="preserve">récipiendaires </w:t>
      </w:r>
      <w:r>
        <w:rPr>
          <w:b/>
        </w:rPr>
        <w:t xml:space="preserve"> sans cartes ou aux personnes qui viennent chercher pour le compte d'un </w:t>
      </w:r>
      <w:r w:rsidR="00634E7E">
        <w:rPr>
          <w:b/>
        </w:rPr>
        <w:t xml:space="preserve">autre </w:t>
      </w:r>
      <w:r w:rsidR="00C023D7">
        <w:rPr>
          <w:b/>
        </w:rPr>
        <w:t>récipiendaire.</w:t>
      </w:r>
      <w:r>
        <w:rPr>
          <w:b/>
        </w:rPr>
        <w:t xml:space="preserve">  </w:t>
      </w:r>
    </w:p>
    <w:p w:rsidR="005D4AB9" w:rsidRPr="005D4AB9" w:rsidRDefault="005D4AB9" w:rsidP="005D4AB9">
      <w:pPr>
        <w:spacing w:before="0" w:after="200" w:line="252" w:lineRule="auto"/>
      </w:pPr>
      <w:r>
        <w:t>Merci d'avance pour votre coopération.</w:t>
      </w:r>
    </w:p>
    <w:p w:rsidR="005D4AB9" w:rsidRPr="005D4AB9" w:rsidRDefault="005D4AB9" w:rsidP="005D4AB9">
      <w:pPr>
        <w:spacing w:before="0" w:after="200" w:line="252" w:lineRule="auto"/>
      </w:pPr>
      <w:r>
        <w:t>Cordialement,</w:t>
      </w:r>
    </w:p>
    <w:p w:rsidR="005D4AB9" w:rsidRPr="005D4AB9" w:rsidRDefault="005D4AB9" w:rsidP="005D4AB9">
      <w:pPr>
        <w:spacing w:before="0" w:after="200" w:line="252" w:lineRule="auto"/>
      </w:pPr>
      <w:r>
        <w:t>_____________________________________</w:t>
      </w:r>
    </w:p>
    <w:p w:rsidR="005D4AB9" w:rsidRPr="005D4AB9" w:rsidRDefault="005D4AB9" w:rsidP="00B82D87">
      <w:pPr>
        <w:spacing w:before="0" w:after="0" w:line="252" w:lineRule="auto"/>
        <w:outlineLvl w:val="0"/>
      </w:pPr>
      <w:r>
        <w:t>Agent des vivre</w:t>
      </w:r>
      <w:r w:rsidR="00C023D7">
        <w:t>s du Programme</w:t>
      </w:r>
      <w:r>
        <w:t>_________</w:t>
      </w:r>
    </w:p>
    <w:p w:rsidR="005D4AB9" w:rsidRPr="005D4AB9" w:rsidRDefault="00C023D7" w:rsidP="005D4AB9">
      <w:pPr>
        <w:spacing w:before="0" w:after="0" w:line="252" w:lineRule="auto"/>
      </w:pPr>
      <w:r>
        <w:t>Localité</w:t>
      </w:r>
      <w:bookmarkStart w:id="0" w:name="_GoBack"/>
      <w:bookmarkEnd w:id="0"/>
      <w:r>
        <w:t xml:space="preserve"> de</w:t>
      </w:r>
      <w:r w:rsidR="005D4AB9">
        <w:t>___________</w:t>
      </w:r>
    </w:p>
    <w:p w:rsidR="005D4AB9" w:rsidRPr="005D4AB9" w:rsidRDefault="005D4AB9" w:rsidP="005D4AB9">
      <w:pPr>
        <w:spacing w:before="0" w:after="0" w:line="252" w:lineRule="auto"/>
      </w:pPr>
      <w:r>
        <w:t xml:space="preserve">Téléphone : </w:t>
      </w:r>
    </w:p>
    <w:p w:rsidR="005D4AB9" w:rsidRDefault="005D4AB9" w:rsidP="005D4AB9">
      <w:pPr>
        <w:spacing w:before="0" w:after="0" w:line="252" w:lineRule="auto"/>
      </w:pPr>
    </w:p>
    <w:p w:rsidR="005D4AB9" w:rsidRPr="005D4AB9" w:rsidRDefault="005D4AB9" w:rsidP="005D4AB9">
      <w:pPr>
        <w:spacing w:before="0" w:after="0" w:line="252" w:lineRule="auto"/>
      </w:pPr>
    </w:p>
    <w:p w:rsidR="005D4AB9" w:rsidRPr="005D4AB9" w:rsidRDefault="00C023D7" w:rsidP="005D4AB9">
      <w:pPr>
        <w:spacing w:before="0" w:after="0" w:line="252" w:lineRule="auto"/>
      </w:pPr>
      <w:r>
        <w:t>Ampliations</w:t>
      </w:r>
      <w:r w:rsidR="005D4AB9">
        <w:t> : Commissaire résident</w:t>
      </w:r>
      <w:r>
        <w:t xml:space="preserve"> de la localité</w:t>
      </w:r>
    </w:p>
    <w:p w:rsidR="005D4AB9" w:rsidRPr="005D4AB9" w:rsidRDefault="00C023D7" w:rsidP="005D4AB9">
      <w:pPr>
        <w:spacing w:before="0" w:after="0" w:line="252" w:lineRule="auto"/>
      </w:pPr>
      <w:r>
        <w:t xml:space="preserve"> </w:t>
      </w:r>
      <w:r>
        <w:tab/>
      </w:r>
      <w:r>
        <w:tab/>
      </w:r>
      <w:r w:rsidR="003B38A9">
        <w:t xml:space="preserve">Bureau de santé </w:t>
      </w:r>
      <w:r>
        <w:t>de la localité</w:t>
      </w:r>
    </w:p>
    <w:p w:rsidR="005D4AB9" w:rsidRPr="00C023D7" w:rsidRDefault="005D4AB9" w:rsidP="00C023D7">
      <w:pPr>
        <w:spacing w:before="0" w:after="0" w:line="252" w:lineRule="auto"/>
        <w:ind w:left="720" w:firstLine="720"/>
      </w:pPr>
      <w:r w:rsidRPr="00C023D7">
        <w:t>CAFH</w:t>
      </w:r>
    </w:p>
    <w:p w:rsidR="005D4AB9" w:rsidRPr="00C023D7" w:rsidRDefault="005D4AB9" w:rsidP="00C023D7">
      <w:pPr>
        <w:spacing w:before="0" w:after="0" w:line="252" w:lineRule="auto"/>
        <w:ind w:left="720" w:firstLine="720"/>
      </w:pPr>
      <w:r w:rsidRPr="00C023D7">
        <w:t>PAM</w:t>
      </w:r>
    </w:p>
    <w:p w:rsidR="005D4AB9" w:rsidRPr="00C023D7" w:rsidRDefault="005D4AB9" w:rsidP="00C023D7">
      <w:pPr>
        <w:spacing w:before="0" w:after="0" w:line="252" w:lineRule="auto"/>
        <w:ind w:left="720" w:firstLine="720"/>
      </w:pPr>
      <w:r w:rsidRPr="00C023D7">
        <w:t>Mercy Corps</w:t>
      </w:r>
    </w:p>
    <w:p w:rsidR="005D4AB9" w:rsidRPr="005D4AB9" w:rsidRDefault="003B38A9" w:rsidP="00C023D7">
      <w:pPr>
        <w:spacing w:before="0" w:after="0" w:line="252" w:lineRule="auto"/>
        <w:ind w:left="720" w:firstLine="720"/>
      </w:pPr>
      <w:r>
        <w:t>Centre de santé</w:t>
      </w:r>
    </w:p>
    <w:p w:rsidR="005D4AB9" w:rsidRPr="005D4AB9" w:rsidRDefault="005D4AB9" w:rsidP="00C023D7">
      <w:pPr>
        <w:spacing w:before="0" w:after="200" w:line="252" w:lineRule="auto"/>
        <w:ind w:left="720" w:firstLine="720"/>
      </w:pPr>
      <w:r>
        <w:t>Président du Comité de gestion de l'alimentation</w:t>
      </w:r>
    </w:p>
    <w:sectPr w:rsidR="005D4AB9" w:rsidRPr="005D4AB9" w:rsidSect="005E432F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93" w:rsidRDefault="00B24693" w:rsidP="004F3479">
      <w:pPr>
        <w:spacing w:before="0" w:after="0"/>
      </w:pPr>
      <w:r>
        <w:separator/>
      </w:r>
    </w:p>
  </w:endnote>
  <w:endnote w:type="continuationSeparator" w:id="0">
    <w:p w:rsidR="00B24693" w:rsidRDefault="00B24693" w:rsidP="004F34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2509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C29B3" w:rsidRPr="004F3479" w:rsidRDefault="00BC29B3">
            <w:pPr>
              <w:pStyle w:val="Footer"/>
              <w:jc w:val="center"/>
            </w:pPr>
            <w:r>
              <w:t xml:space="preserve">Page </w:t>
            </w:r>
            <w:r w:rsidR="00887E12">
              <w:fldChar w:fldCharType="begin"/>
            </w:r>
            <w:r w:rsidR="00887E12">
              <w:instrText xml:space="preserve"> PAGE </w:instrText>
            </w:r>
            <w:r w:rsidR="00887E12">
              <w:fldChar w:fldCharType="separate"/>
            </w:r>
            <w:r w:rsidR="00C023D7">
              <w:rPr>
                <w:noProof/>
              </w:rPr>
              <w:t>1</w:t>
            </w:r>
            <w:r w:rsidR="00887E12">
              <w:fldChar w:fldCharType="end"/>
            </w:r>
            <w:r>
              <w:t xml:space="preserve"> / </w:t>
            </w:r>
            <w:r w:rsidR="00B24693">
              <w:fldChar w:fldCharType="begin"/>
            </w:r>
            <w:r w:rsidR="00B24693">
              <w:instrText xml:space="preserve"> NUMPAGES  </w:instrText>
            </w:r>
            <w:r w:rsidR="00B24693">
              <w:fldChar w:fldCharType="separate"/>
            </w:r>
            <w:r w:rsidR="00C023D7">
              <w:rPr>
                <w:noProof/>
              </w:rPr>
              <w:t>2</w:t>
            </w:r>
            <w:r w:rsidR="00B24693">
              <w:rPr>
                <w:noProof/>
              </w:rPr>
              <w:fldChar w:fldCharType="end"/>
            </w:r>
          </w:p>
        </w:sdtContent>
      </w:sdt>
    </w:sdtContent>
  </w:sdt>
  <w:p w:rsidR="00BC29B3" w:rsidRDefault="00BC2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93" w:rsidRDefault="00B24693" w:rsidP="004F3479">
      <w:pPr>
        <w:spacing w:before="0" w:after="0"/>
      </w:pPr>
      <w:r>
        <w:separator/>
      </w:r>
    </w:p>
  </w:footnote>
  <w:footnote w:type="continuationSeparator" w:id="0">
    <w:p w:rsidR="00B24693" w:rsidRDefault="00B24693" w:rsidP="004F34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B3" w:rsidRPr="004F3479" w:rsidRDefault="00BC29B3" w:rsidP="004F3479">
    <w:pPr>
      <w:pStyle w:val="Header"/>
      <w:jc w:val="center"/>
      <w:rPr>
        <w:sz w:val="24"/>
        <w:szCs w:val="24"/>
      </w:rPr>
    </w:pPr>
    <w:r>
      <w:rPr>
        <w:b/>
        <w:color w:val="237990"/>
        <w:sz w:val="28"/>
        <w:szCs w:val="28"/>
      </w:rPr>
      <w:t>LISTE DE CONTRÔLE pour l'avis de distribution</w:t>
    </w:r>
  </w:p>
  <w:p w:rsidR="00BC29B3" w:rsidRDefault="00BC2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0C" w:rsidRPr="004F3479" w:rsidRDefault="00572C0C" w:rsidP="004F3479">
    <w:pPr>
      <w:pStyle w:val="Header"/>
      <w:jc w:val="center"/>
      <w:rPr>
        <w:sz w:val="24"/>
        <w:szCs w:val="24"/>
      </w:rPr>
    </w:pPr>
    <w:r>
      <w:rPr>
        <w:b/>
        <w:color w:val="237990"/>
        <w:sz w:val="28"/>
        <w:szCs w:val="28"/>
      </w:rPr>
      <w:t>Exemple de lettre pour l'avis de distribution</w:t>
    </w:r>
  </w:p>
  <w:p w:rsidR="00572C0C" w:rsidRDefault="00572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2F"/>
    <w:rsid w:val="00026341"/>
    <w:rsid w:val="00080E23"/>
    <w:rsid w:val="000B75D5"/>
    <w:rsid w:val="000D1DBC"/>
    <w:rsid w:val="000D5F32"/>
    <w:rsid w:val="001177E1"/>
    <w:rsid w:val="00121833"/>
    <w:rsid w:val="00150989"/>
    <w:rsid w:val="00165D64"/>
    <w:rsid w:val="001B2DF1"/>
    <w:rsid w:val="00217EB5"/>
    <w:rsid w:val="002243F3"/>
    <w:rsid w:val="002305AD"/>
    <w:rsid w:val="00230F56"/>
    <w:rsid w:val="00245BE6"/>
    <w:rsid w:val="002E0D1A"/>
    <w:rsid w:val="00341B54"/>
    <w:rsid w:val="00371343"/>
    <w:rsid w:val="00377C5C"/>
    <w:rsid w:val="003B38A9"/>
    <w:rsid w:val="00404A18"/>
    <w:rsid w:val="00407BBC"/>
    <w:rsid w:val="004E103B"/>
    <w:rsid w:val="004E2173"/>
    <w:rsid w:val="004F3479"/>
    <w:rsid w:val="0052793E"/>
    <w:rsid w:val="00543F1B"/>
    <w:rsid w:val="00572C0C"/>
    <w:rsid w:val="005B721B"/>
    <w:rsid w:val="005D4AB9"/>
    <w:rsid w:val="005E432F"/>
    <w:rsid w:val="00634E7E"/>
    <w:rsid w:val="006411E6"/>
    <w:rsid w:val="006B096E"/>
    <w:rsid w:val="006B7E69"/>
    <w:rsid w:val="008773FC"/>
    <w:rsid w:val="00887E12"/>
    <w:rsid w:val="00924A20"/>
    <w:rsid w:val="00A1592A"/>
    <w:rsid w:val="00A16626"/>
    <w:rsid w:val="00A61817"/>
    <w:rsid w:val="00AF7509"/>
    <w:rsid w:val="00B24693"/>
    <w:rsid w:val="00B82D87"/>
    <w:rsid w:val="00BC29B3"/>
    <w:rsid w:val="00C023D7"/>
    <w:rsid w:val="00CA502F"/>
    <w:rsid w:val="00CC693D"/>
    <w:rsid w:val="00E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BD868-FE66-4AA1-8D8B-7FFA80A8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4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479"/>
  </w:style>
  <w:style w:type="paragraph" w:styleId="Footer">
    <w:name w:val="footer"/>
    <w:basedOn w:val="Normal"/>
    <w:link w:val="FooterChar"/>
    <w:uiPriority w:val="99"/>
    <w:unhideWhenUsed/>
    <w:rsid w:val="004F34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F3479"/>
  </w:style>
  <w:style w:type="paragraph" w:styleId="BalloonText">
    <w:name w:val="Balloon Text"/>
    <w:basedOn w:val="Normal"/>
    <w:link w:val="BalloonTextChar"/>
    <w:uiPriority w:val="99"/>
    <w:semiHidden/>
    <w:unhideWhenUsed/>
    <w:rsid w:val="004F34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va_vaughn</dc:creator>
  <cp:lastModifiedBy>A. Lo</cp:lastModifiedBy>
  <cp:revision>2</cp:revision>
  <cp:lastPrinted>2016-06-14T13:19:00Z</cp:lastPrinted>
  <dcterms:created xsi:type="dcterms:W3CDTF">2018-01-29T03:38:00Z</dcterms:created>
  <dcterms:modified xsi:type="dcterms:W3CDTF">2018-01-29T03:38:00Z</dcterms:modified>
</cp:coreProperties>
</file>