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80D55" w14:textId="6122C53A" w:rsidR="00D64C2D" w:rsidRPr="00817172" w:rsidRDefault="008C61FB" w:rsidP="00D64C2D">
      <w:pPr>
        <w:pStyle w:val="Heading2"/>
        <w:rPr>
          <w:rFonts w:ascii="Arial" w:hAnsi="Arial" w:cs="Arial"/>
          <w:sz w:val="20"/>
          <w:szCs w:val="20"/>
          <w:lang w:val="fr-FR"/>
        </w:rPr>
      </w:pPr>
      <w:bookmarkStart w:id="0" w:name="_Toc403490640"/>
      <w:r w:rsidRPr="00817172">
        <w:rPr>
          <w:rFonts w:ascii="Arial" w:hAnsi="Arial" w:cs="Arial"/>
          <w:sz w:val="20"/>
          <w:szCs w:val="20"/>
          <w:lang w:val="fr-FR"/>
        </w:rPr>
        <w:t>PLAN DE GESTION DE LA FUMIGATION</w:t>
      </w:r>
      <w:bookmarkEnd w:id="0"/>
    </w:p>
    <w:p w14:paraId="67144500" w14:textId="2CD12FF2" w:rsidR="00D64C2D" w:rsidRPr="00817172" w:rsidRDefault="00817172" w:rsidP="00D64C2D">
      <w:pPr>
        <w:ind w:left="0"/>
        <w:rPr>
          <w:b/>
          <w:lang w:val="fr-FR"/>
        </w:rPr>
      </w:pPr>
      <w:r w:rsidRPr="00817172">
        <w:rPr>
          <w:b/>
          <w:lang w:val="fr-FR"/>
        </w:rPr>
        <w:t>Une</w:t>
      </w:r>
      <w:r w:rsidR="008C61FB" w:rsidRPr="00817172">
        <w:rPr>
          <w:b/>
          <w:lang w:val="fr-FR"/>
        </w:rPr>
        <w:t xml:space="preserve"> version </w:t>
      </w:r>
      <w:r w:rsidRPr="00817172">
        <w:rPr>
          <w:b/>
          <w:lang w:val="fr-FR"/>
        </w:rPr>
        <w:t>électronique</w:t>
      </w:r>
      <w:r w:rsidR="008C61FB" w:rsidRPr="00817172">
        <w:rPr>
          <w:b/>
          <w:lang w:val="fr-FR"/>
        </w:rPr>
        <w:t xml:space="preserve"> de ce document est disponible sur le suite suivant : </w:t>
      </w:r>
    </w:p>
    <w:p w14:paraId="0FA80A03" w14:textId="77777777" w:rsidR="00D64C2D" w:rsidRPr="00817172" w:rsidRDefault="00BA43F2" w:rsidP="00D64C2D">
      <w:pPr>
        <w:ind w:left="0"/>
        <w:rPr>
          <w:rStyle w:val="Hyperlink"/>
          <w:rFonts w:eastAsiaTheme="majorEastAsia"/>
          <w:lang w:val="fr-FR"/>
        </w:rPr>
      </w:pPr>
      <w:hyperlink r:id="rId7" w:history="1">
        <w:r w:rsidR="00D64C2D" w:rsidRPr="00817172">
          <w:rPr>
            <w:rStyle w:val="Hyperlink"/>
            <w:rFonts w:eastAsiaTheme="majorEastAsia"/>
            <w:lang w:val="fr-FR"/>
          </w:rPr>
          <w:t>http://www.usaidgems.org/Documents/FumigationPEA/Phosphide_FumigMangmtPlan_August%202014.docx</w:t>
        </w:r>
      </w:hyperlink>
    </w:p>
    <w:p w14:paraId="3C94D5FA" w14:textId="77777777" w:rsidR="00D64C2D" w:rsidRPr="00817172" w:rsidRDefault="00D64C2D" w:rsidP="00D64C2D">
      <w:pPr>
        <w:ind w:left="0"/>
        <w:rPr>
          <w:rStyle w:val="Hyperlink"/>
          <w:rFonts w:eastAsiaTheme="majorEastAsia"/>
          <w:lang w:val="fr-FR"/>
        </w:rPr>
      </w:pPr>
    </w:p>
    <w:p w14:paraId="34E1BD33" w14:textId="380137ED" w:rsidR="00D64C2D" w:rsidRPr="00817172" w:rsidRDefault="00D64C2D" w:rsidP="00D64C2D">
      <w:pPr>
        <w:ind w:left="0"/>
        <w:rPr>
          <w:color w:val="0000FF"/>
          <w:u w:val="single"/>
          <w:lang w:val="fr-FR"/>
        </w:rPr>
      </w:pPr>
      <w:r w:rsidRPr="00817172">
        <w:rPr>
          <w:noProof/>
        </w:rPr>
        <w:drawing>
          <wp:anchor distT="0" distB="0" distL="114300" distR="114300" simplePos="0" relativeHeight="251659264" behindDoc="0" locked="0" layoutInCell="1" allowOverlap="1" wp14:anchorId="185102B4" wp14:editId="76E1794C">
            <wp:simplePos x="0" y="0"/>
            <wp:positionH relativeFrom="page">
              <wp:posOffset>804545</wp:posOffset>
            </wp:positionH>
            <wp:positionV relativeFrom="paragraph">
              <wp:posOffset>-2540</wp:posOffset>
            </wp:positionV>
            <wp:extent cx="2997200" cy="115125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_RGB_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1FB" w:rsidRPr="00817172">
        <w:rPr>
          <w:rFonts w:ascii="Gill Sans MT" w:hAnsi="Gill Sans MT"/>
          <w:bCs/>
          <w:lang w:val="fr-FR"/>
        </w:rPr>
        <w:t>Nom du programme d’aide alimentaire de l’</w:t>
      </w:r>
      <w:r w:rsidRPr="00817172">
        <w:rPr>
          <w:rFonts w:ascii="Gill Sans MT" w:hAnsi="Gill Sans MT"/>
          <w:bCs/>
          <w:lang w:val="fr-FR"/>
        </w:rPr>
        <w:t>US</w:t>
      </w:r>
      <w:r w:rsidR="008C61FB" w:rsidRPr="00817172">
        <w:rPr>
          <w:rFonts w:ascii="Gill Sans MT" w:hAnsi="Gill Sans MT"/>
          <w:bCs/>
          <w:lang w:val="fr-FR"/>
        </w:rPr>
        <w:t>AID</w:t>
      </w:r>
      <w:r w:rsidRPr="00817172">
        <w:rPr>
          <w:rFonts w:ascii="Gill Sans MT" w:hAnsi="Gill Sans MT"/>
          <w:bCs/>
          <w:lang w:val="fr-FR"/>
        </w:rPr>
        <w:t>:</w:t>
      </w:r>
    </w:p>
    <w:p w14:paraId="53241E26" w14:textId="77777777" w:rsidR="00D64C2D" w:rsidRPr="00817172" w:rsidRDefault="00D64C2D" w:rsidP="00D64C2D">
      <w:pPr>
        <w:pBdr>
          <w:bottom w:val="single" w:sz="8" w:space="0" w:color="002A6C"/>
        </w:pBdr>
        <w:ind w:left="0"/>
        <w:rPr>
          <w:rFonts w:ascii="Gill Sans MT" w:hAnsi="Gill Sans MT"/>
          <w:b/>
          <w:lang w:val="fr-FR"/>
        </w:rPr>
      </w:pPr>
    </w:p>
    <w:p w14:paraId="2BA582BB" w14:textId="77777777" w:rsidR="00D64C2D" w:rsidRPr="00817172" w:rsidRDefault="00D64C2D" w:rsidP="00D64C2D">
      <w:pPr>
        <w:ind w:left="0"/>
        <w:rPr>
          <w:rFonts w:ascii="Gill Sans MT" w:hAnsi="Gill Sans MT"/>
          <w:b/>
          <w:lang w:val="fr-FR"/>
        </w:rPr>
      </w:pPr>
    </w:p>
    <w:p w14:paraId="0794FB21" w14:textId="6D06BFC6" w:rsidR="00D64C2D" w:rsidRPr="00817172" w:rsidRDefault="008C61FB" w:rsidP="00D64C2D">
      <w:pPr>
        <w:ind w:left="0"/>
        <w:rPr>
          <w:b/>
          <w:lang w:val="fr-FR"/>
        </w:rPr>
      </w:pPr>
      <w:r w:rsidRPr="00817172">
        <w:rPr>
          <w:b/>
          <w:lang w:val="fr-FR"/>
        </w:rPr>
        <w:t>PLAN DE GESTION DE LA FUMIGATION AU GAZ PHOSPHINE</w:t>
      </w:r>
      <w:r w:rsidR="00D64C2D" w:rsidRPr="00817172">
        <w:rPr>
          <w:b/>
          <w:lang w:val="fr-FR"/>
        </w:rPr>
        <w:t xml:space="preserve"> (</w:t>
      </w:r>
      <w:r w:rsidRPr="00817172">
        <w:rPr>
          <w:b/>
          <w:lang w:val="fr-FR"/>
        </w:rPr>
        <w:t>PGF</w:t>
      </w:r>
      <w:r w:rsidR="00D64C2D" w:rsidRPr="00817172">
        <w:rPr>
          <w:b/>
          <w:lang w:val="fr-FR"/>
        </w:rPr>
        <w:t>) (</w:t>
      </w:r>
      <w:r w:rsidR="00FE0A4A" w:rsidRPr="00817172">
        <w:rPr>
          <w:b/>
          <w:lang w:val="fr-FR"/>
        </w:rPr>
        <w:t xml:space="preserve">piles </w:t>
      </w:r>
      <w:r w:rsidR="00817172" w:rsidRPr="00817172">
        <w:rPr>
          <w:b/>
          <w:lang w:val="fr-FR"/>
        </w:rPr>
        <w:t>protégées</w:t>
      </w:r>
      <w:r w:rsidR="00CE4EB6" w:rsidRPr="00817172">
        <w:rPr>
          <w:b/>
          <w:lang w:val="fr-FR"/>
        </w:rPr>
        <w:t xml:space="preserve"> par des </w:t>
      </w:r>
      <w:r w:rsidR="00817172" w:rsidRPr="00817172">
        <w:rPr>
          <w:b/>
          <w:lang w:val="fr-FR"/>
        </w:rPr>
        <w:t>bâches</w:t>
      </w:r>
      <w:r w:rsidR="00CE4EB6" w:rsidRPr="00817172">
        <w:rPr>
          <w:b/>
          <w:lang w:val="fr-FR"/>
        </w:rPr>
        <w:t xml:space="preserve"> uniquement</w:t>
      </w:r>
      <w:r w:rsidR="00D64C2D" w:rsidRPr="00817172">
        <w:rPr>
          <w:b/>
          <w:lang w:val="fr-FR"/>
        </w:rPr>
        <w:t xml:space="preserve">) </w:t>
      </w:r>
    </w:p>
    <w:p w14:paraId="7972E77E" w14:textId="1978B079" w:rsidR="00D64C2D" w:rsidRPr="00817172" w:rsidRDefault="00FE0A4A" w:rsidP="00D64C2D">
      <w:pPr>
        <w:pStyle w:val="Copysmallsize"/>
        <w:rPr>
          <w:lang w:val="fr-FR"/>
        </w:rPr>
      </w:pPr>
      <w:r w:rsidRPr="00817172">
        <w:rPr>
          <w:lang w:val="fr-FR"/>
        </w:rPr>
        <w:t xml:space="preserve">Ce </w:t>
      </w:r>
      <w:r w:rsidR="00817172" w:rsidRPr="00817172">
        <w:rPr>
          <w:lang w:val="fr-FR"/>
        </w:rPr>
        <w:t>modèle</w:t>
      </w:r>
      <w:r w:rsidRPr="00817172">
        <w:rPr>
          <w:lang w:val="fr-FR"/>
        </w:rPr>
        <w:t xml:space="preserve"> de PGF </w:t>
      </w:r>
      <w:r w:rsidR="00817172" w:rsidRPr="00817172">
        <w:rPr>
          <w:lang w:val="fr-FR"/>
        </w:rPr>
        <w:t>présente</w:t>
      </w:r>
      <w:r w:rsidRPr="00817172">
        <w:rPr>
          <w:lang w:val="fr-FR"/>
        </w:rPr>
        <w:t xml:space="preserve"> un processus par </w:t>
      </w:r>
      <w:r w:rsidR="00817172" w:rsidRPr="00817172">
        <w:rPr>
          <w:lang w:val="fr-FR"/>
        </w:rPr>
        <w:t>étape</w:t>
      </w:r>
      <w:r w:rsidRPr="00817172">
        <w:rPr>
          <w:lang w:val="fr-FR"/>
        </w:rPr>
        <w:t xml:space="preserve"> qui permet de garantir une fumigation sans risques et efficace et former le personnel de fumigation</w:t>
      </w:r>
      <w:r w:rsidR="00D64C2D" w:rsidRPr="00817172">
        <w:rPr>
          <w:lang w:val="fr-FR"/>
        </w:rPr>
        <w:t xml:space="preserve"> </w:t>
      </w:r>
    </w:p>
    <w:p w14:paraId="4827CA0E" w14:textId="77777777" w:rsidR="005C62B9" w:rsidRPr="00817172" w:rsidRDefault="005C62B9" w:rsidP="00D64C2D">
      <w:pPr>
        <w:pStyle w:val="Copysmallsize"/>
        <w:rPr>
          <w:lang w:val="fr-FR"/>
        </w:rPr>
      </w:pPr>
    </w:p>
    <w:p w14:paraId="397F4989" w14:textId="77777777" w:rsidR="005C62B9" w:rsidRPr="00817172" w:rsidRDefault="005C62B9" w:rsidP="00D64C2D">
      <w:pPr>
        <w:pStyle w:val="Copysmallsize"/>
        <w:rPr>
          <w:lang w:val="fr-FR"/>
        </w:rPr>
      </w:pPr>
    </w:p>
    <w:p w14:paraId="6334ED6D" w14:textId="77777777" w:rsidR="005C62B9" w:rsidRPr="00817172" w:rsidRDefault="005C62B9" w:rsidP="00D64C2D">
      <w:pPr>
        <w:pStyle w:val="Copysmallsize"/>
        <w:rPr>
          <w:lang w:val="fr-FR"/>
        </w:rPr>
      </w:pPr>
    </w:p>
    <w:p w14:paraId="00855494" w14:textId="51FD3683" w:rsidR="00D64C2D" w:rsidRPr="008E1DAA" w:rsidRDefault="00FE0A4A" w:rsidP="00D64C2D">
      <w:pPr>
        <w:pStyle w:val="Style2"/>
        <w:spacing w:after="120"/>
        <w:ind w:left="0"/>
        <w:rPr>
          <w:sz w:val="28"/>
          <w:szCs w:val="28"/>
          <w:lang w:val="fr-FR"/>
        </w:rPr>
      </w:pPr>
      <w:bookmarkStart w:id="1" w:name="_Toc378802360"/>
      <w:bookmarkStart w:id="2" w:name="_Toc402789832"/>
      <w:bookmarkStart w:id="3" w:name="_Toc403490641"/>
      <w:r w:rsidRPr="008E1DAA">
        <w:rPr>
          <w:sz w:val="28"/>
          <w:szCs w:val="28"/>
          <w:lang w:val="fr-FR"/>
        </w:rPr>
        <w:t>Denrée et propriété</w:t>
      </w:r>
      <w:bookmarkEnd w:id="1"/>
      <w:bookmarkEnd w:id="2"/>
      <w:bookmarkEnd w:id="3"/>
      <w:r w:rsidR="00D64C2D" w:rsidRPr="008E1DAA">
        <w:rPr>
          <w:sz w:val="28"/>
          <w:szCs w:val="28"/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002A6C"/>
          <w:left w:val="single" w:sz="8" w:space="0" w:color="000000" w:themeColor="text1"/>
          <w:bottom w:val="single" w:sz="8" w:space="0" w:color="002A6C"/>
          <w:insideH w:val="single" w:sz="8" w:space="0" w:color="002A6C"/>
          <w:insideV w:val="single" w:sz="8" w:space="0" w:color="002A6C"/>
        </w:tblBorders>
        <w:tblLook w:val="04A0" w:firstRow="1" w:lastRow="0" w:firstColumn="1" w:lastColumn="0" w:noHBand="0" w:noVBand="1"/>
      </w:tblPr>
      <w:tblGrid>
        <w:gridCol w:w="3390"/>
        <w:gridCol w:w="6572"/>
      </w:tblGrid>
      <w:tr w:rsidR="00D64C2D" w:rsidRPr="00817172" w14:paraId="03F9F224" w14:textId="77777777" w:rsidTr="005C62B9">
        <w:tc>
          <w:tcPr>
            <w:tcW w:w="3420" w:type="dxa"/>
            <w:shd w:val="clear" w:color="auto" w:fill="C6D9F1"/>
          </w:tcPr>
          <w:p w14:paraId="160A6D69" w14:textId="10D674E8" w:rsidR="00D64C2D" w:rsidRPr="00817172" w:rsidRDefault="00FE0A4A" w:rsidP="00FE0A4A">
            <w:pPr>
              <w:spacing w:before="40" w:after="40"/>
              <w:ind w:left="0"/>
              <w:rPr>
                <w:b/>
                <w:caps/>
                <w:lang w:val="fr-FR"/>
              </w:rPr>
            </w:pPr>
            <w:r w:rsidRPr="00817172">
              <w:rPr>
                <w:b/>
                <w:lang w:val="fr-FR"/>
              </w:rPr>
              <w:t>Dates de fumigation prévues</w:t>
            </w:r>
            <w:r w:rsidR="00D64C2D" w:rsidRPr="00817172">
              <w:rPr>
                <w:b/>
                <w:lang w:val="fr-FR"/>
              </w:rPr>
              <w:t xml:space="preserve">: </w:t>
            </w:r>
          </w:p>
        </w:tc>
        <w:tc>
          <w:tcPr>
            <w:tcW w:w="6660" w:type="dxa"/>
            <w:shd w:val="clear" w:color="auto" w:fill="auto"/>
          </w:tcPr>
          <w:p w14:paraId="29141F1A" w14:textId="77777777" w:rsidR="00D64C2D" w:rsidRPr="00817172" w:rsidRDefault="00D64C2D" w:rsidP="005C62B9">
            <w:pPr>
              <w:ind w:left="0"/>
              <w:jc w:val="center"/>
              <w:rPr>
                <w:rFonts w:ascii="Gill Sans MT" w:hAnsi="Gill Sans MT"/>
                <w:b/>
                <w:lang w:val="fr-FR"/>
              </w:rPr>
            </w:pPr>
          </w:p>
        </w:tc>
      </w:tr>
    </w:tbl>
    <w:p w14:paraId="26CB0810" w14:textId="77777777" w:rsidR="00D64C2D" w:rsidRPr="00817172" w:rsidRDefault="00D64C2D" w:rsidP="00D64C2D">
      <w:pPr>
        <w:ind w:left="0"/>
        <w:jc w:val="center"/>
        <w:rPr>
          <w:rFonts w:ascii="Gill Sans MT" w:hAnsi="Gill Sans MT"/>
          <w:b/>
          <w:lang w:val="fr-FR"/>
        </w:rPr>
      </w:pPr>
    </w:p>
    <w:tbl>
      <w:tblPr>
        <w:tblW w:w="1008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3495"/>
        <w:gridCol w:w="236"/>
        <w:gridCol w:w="4521"/>
        <w:gridCol w:w="444"/>
      </w:tblGrid>
      <w:tr w:rsidR="00D64C2D" w:rsidRPr="00817172" w14:paraId="4222C305" w14:textId="77777777" w:rsidTr="005C62B9">
        <w:tc>
          <w:tcPr>
            <w:tcW w:w="4849" w:type="dxa"/>
            <w:gridSpan w:val="2"/>
            <w:tcBorders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60119C0" w14:textId="11013CC1" w:rsidR="00D64C2D" w:rsidRPr="00817172" w:rsidRDefault="00D64C2D" w:rsidP="00192890">
            <w:pPr>
              <w:spacing w:before="40" w:after="40" w:line="264" w:lineRule="auto"/>
              <w:ind w:left="0"/>
              <w:jc w:val="center"/>
              <w:rPr>
                <w:rFonts w:eastAsia="Calibri"/>
                <w:b/>
                <w:lang w:val="fr-FR"/>
              </w:rPr>
            </w:pPr>
            <w:bookmarkStart w:id="4" w:name="_Toc336379715"/>
            <w:bookmarkStart w:id="5" w:name="_Toc336387510"/>
            <w:r w:rsidRPr="00817172">
              <w:rPr>
                <w:rFonts w:eastAsia="Calibri"/>
                <w:b/>
                <w:lang w:val="fr-FR"/>
              </w:rPr>
              <w:t xml:space="preserve">A. </w:t>
            </w:r>
            <w:r w:rsidR="00FE0A4A" w:rsidRPr="00817172">
              <w:rPr>
                <w:rFonts w:eastAsia="Calibri"/>
                <w:b/>
                <w:lang w:val="fr-FR"/>
              </w:rPr>
              <w:t>INFORMATIONS G</w:t>
            </w:r>
            <w:r w:rsidR="00192890">
              <w:rPr>
                <w:rFonts w:eastAsia="Calibri" w:cs="Arial"/>
                <w:b/>
                <w:lang w:val="fr-FR"/>
              </w:rPr>
              <w:t>É</w:t>
            </w:r>
            <w:r w:rsidR="00FE0A4A" w:rsidRPr="00817172">
              <w:rPr>
                <w:rFonts w:eastAsia="Calibri"/>
                <w:b/>
                <w:lang w:val="fr-FR"/>
              </w:rPr>
              <w:t>N</w:t>
            </w:r>
            <w:r w:rsidR="00192890">
              <w:rPr>
                <w:rFonts w:eastAsia="Calibri" w:cs="Arial"/>
                <w:b/>
                <w:lang w:val="fr-FR"/>
              </w:rPr>
              <w:t>É</w:t>
            </w:r>
            <w:r w:rsidR="00FE0A4A" w:rsidRPr="00817172">
              <w:rPr>
                <w:rFonts w:eastAsia="Calibri"/>
                <w:b/>
                <w:lang w:val="fr-FR"/>
              </w:rPr>
              <w:t>RALES SUR LE PROGRAMME ET PERSONNE-RESSOURC</w:t>
            </w:r>
            <w:bookmarkEnd w:id="4"/>
            <w:bookmarkEnd w:id="5"/>
            <w:r w:rsidR="00FE0A4A" w:rsidRPr="00817172">
              <w:rPr>
                <w:rFonts w:eastAsia="Calibri"/>
                <w:b/>
                <w:lang w:val="fr-FR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345CB55" w14:textId="77777777" w:rsidR="00D64C2D" w:rsidRPr="00817172" w:rsidRDefault="00D64C2D" w:rsidP="005C62B9">
            <w:pPr>
              <w:ind w:left="0"/>
              <w:jc w:val="center"/>
              <w:rPr>
                <w:rFonts w:ascii="Gill Sans MT" w:hAnsi="Gill Sans MT" w:cs="Calibri"/>
                <w:b/>
                <w:lang w:val="fr-FR"/>
              </w:rPr>
            </w:pPr>
          </w:p>
        </w:tc>
        <w:tc>
          <w:tcPr>
            <w:tcW w:w="4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63F51" w14:textId="3AB7071D" w:rsidR="00D64C2D" w:rsidRPr="00817172" w:rsidRDefault="00D64C2D" w:rsidP="005C62B9">
            <w:pPr>
              <w:ind w:left="0"/>
              <w:jc w:val="center"/>
              <w:rPr>
                <w:rFonts w:cs="Calibri"/>
                <w:b/>
                <w:lang w:val="fr-FR"/>
              </w:rPr>
            </w:pPr>
            <w:r w:rsidRPr="00817172">
              <w:rPr>
                <w:rFonts w:cs="Calibri"/>
                <w:b/>
                <w:color w:val="FF0000"/>
                <w:lang w:val="fr-FR"/>
              </w:rPr>
              <w:t xml:space="preserve">ATTENTION: </w:t>
            </w:r>
            <w:r w:rsidRPr="00817172">
              <w:rPr>
                <w:rFonts w:cs="Calibri"/>
                <w:b/>
                <w:color w:val="FF0000"/>
                <w:lang w:val="fr-FR"/>
              </w:rPr>
              <w:br/>
            </w:r>
            <w:r w:rsidR="00FE0A4A" w:rsidRPr="00817172">
              <w:rPr>
                <w:rFonts w:cs="Calibri"/>
                <w:b/>
                <w:lang w:val="fr-FR"/>
              </w:rPr>
              <w:t>pour garantir une bonne protection et l’</w:t>
            </w:r>
            <w:r w:rsidR="00817172" w:rsidRPr="00817172">
              <w:rPr>
                <w:rFonts w:cs="Calibri"/>
                <w:b/>
                <w:lang w:val="fr-FR"/>
              </w:rPr>
              <w:t>efficacité</w:t>
            </w:r>
            <w:r w:rsidR="00FE0A4A" w:rsidRPr="00817172">
              <w:rPr>
                <w:rFonts w:cs="Calibri"/>
                <w:b/>
                <w:lang w:val="fr-FR"/>
              </w:rPr>
              <w:t xml:space="preserve">, il est </w:t>
            </w:r>
            <w:r w:rsidR="00817172">
              <w:rPr>
                <w:rFonts w:cs="Calibri"/>
                <w:b/>
                <w:lang w:val="fr-FR"/>
              </w:rPr>
              <w:t>impératif</w:t>
            </w:r>
            <w:r w:rsidR="00FE0A4A" w:rsidRPr="00817172">
              <w:rPr>
                <w:rFonts w:cs="Calibri"/>
                <w:b/>
                <w:lang w:val="fr-FR"/>
              </w:rPr>
              <w:t xml:space="preserve"> de remplir ce PGF à chaque fumigation</w:t>
            </w:r>
            <w:r w:rsidRPr="00817172">
              <w:rPr>
                <w:rFonts w:cs="Calibri"/>
                <w:b/>
                <w:lang w:val="fr-FR"/>
              </w:rPr>
              <w:t>.*</w:t>
            </w:r>
          </w:p>
          <w:p w14:paraId="4A07CC30" w14:textId="4A1F1FD2" w:rsidR="00D64C2D" w:rsidRPr="00817172" w:rsidRDefault="00FE0A4A" w:rsidP="005C62B9">
            <w:pPr>
              <w:pStyle w:val="ListParagraph"/>
              <w:ind w:left="0"/>
              <w:jc w:val="center"/>
              <w:rPr>
                <w:rFonts w:cs="Calibri"/>
                <w:b/>
                <w:lang w:val="fr-FR"/>
              </w:rPr>
            </w:pPr>
            <w:r w:rsidRPr="00817172">
              <w:rPr>
                <w:rFonts w:cs="Calibri"/>
                <w:b/>
                <w:lang w:val="fr-FR"/>
              </w:rPr>
              <w:t xml:space="preserve">*Certaines informations pourraient </w:t>
            </w:r>
            <w:r w:rsidR="00817172" w:rsidRPr="00817172">
              <w:rPr>
                <w:rFonts w:cs="Calibri"/>
                <w:b/>
                <w:lang w:val="fr-FR"/>
              </w:rPr>
              <w:t>être</w:t>
            </w:r>
            <w:r w:rsidRPr="00817172">
              <w:rPr>
                <w:rFonts w:cs="Calibri"/>
                <w:b/>
                <w:lang w:val="fr-FR"/>
              </w:rPr>
              <w:t xml:space="preserve"> les </w:t>
            </w:r>
            <w:r w:rsidR="00817172" w:rsidRPr="00817172">
              <w:rPr>
                <w:rFonts w:cs="Calibri"/>
                <w:b/>
                <w:lang w:val="fr-FR"/>
              </w:rPr>
              <w:t>mêmes</w:t>
            </w:r>
            <w:r w:rsidRPr="00817172">
              <w:rPr>
                <w:rFonts w:cs="Calibri"/>
                <w:b/>
                <w:lang w:val="fr-FR"/>
              </w:rPr>
              <w:t xml:space="preserve"> d’une fumigation à une autre</w:t>
            </w:r>
            <w:r w:rsidR="00D64C2D" w:rsidRPr="00817172">
              <w:rPr>
                <w:rFonts w:cs="Calibri"/>
                <w:b/>
                <w:lang w:val="fr-FR"/>
              </w:rPr>
              <w:t>.</w:t>
            </w:r>
          </w:p>
          <w:p w14:paraId="28311C0A" w14:textId="77777777" w:rsidR="00D64C2D" w:rsidRPr="00817172" w:rsidRDefault="00D64C2D" w:rsidP="005C62B9">
            <w:pPr>
              <w:ind w:left="0"/>
              <w:jc w:val="center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73DC" w14:textId="77777777" w:rsidR="00D64C2D" w:rsidRPr="00817172" w:rsidRDefault="00D64C2D" w:rsidP="005C62B9">
            <w:pPr>
              <w:spacing w:after="120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</w:tr>
      <w:tr w:rsidR="00D64C2D" w:rsidRPr="00817172" w14:paraId="70BEFD4E" w14:textId="77777777" w:rsidTr="005C62B9">
        <w:tc>
          <w:tcPr>
            <w:tcW w:w="1326" w:type="dxa"/>
            <w:vAlign w:val="center"/>
          </w:tcPr>
          <w:p w14:paraId="4AA079A6" w14:textId="5BA704CA" w:rsidR="00D64C2D" w:rsidRPr="00817172" w:rsidRDefault="00817172" w:rsidP="005C62B9">
            <w:pPr>
              <w:spacing w:before="40" w:after="40" w:line="264" w:lineRule="auto"/>
              <w:ind w:left="0"/>
              <w:rPr>
                <w:rFonts w:eastAsia="Calibri" w:cs="Calibri"/>
                <w:lang w:val="fr-FR"/>
              </w:rPr>
            </w:pPr>
            <w:r w:rsidRPr="00817172">
              <w:rPr>
                <w:rFonts w:eastAsia="Calibri" w:cs="Calibri"/>
                <w:lang w:val="fr-FR"/>
              </w:rPr>
              <w:t>Bénéficiaire</w:t>
            </w:r>
            <w:r w:rsidR="00FE0A4A" w:rsidRPr="00817172">
              <w:rPr>
                <w:rFonts w:eastAsia="Calibri" w:cs="Calibri"/>
                <w:lang w:val="fr-FR"/>
              </w:rPr>
              <w:t xml:space="preserve"> principale</w:t>
            </w:r>
          </w:p>
        </w:tc>
        <w:tc>
          <w:tcPr>
            <w:tcW w:w="3523" w:type="dxa"/>
            <w:tcBorders>
              <w:right w:val="single" w:sz="4" w:space="0" w:color="000000" w:themeColor="text1"/>
            </w:tcBorders>
            <w:vAlign w:val="center"/>
          </w:tcPr>
          <w:p w14:paraId="09679F30" w14:textId="77777777" w:rsidR="00D64C2D" w:rsidRPr="00817172" w:rsidRDefault="00D64C2D" w:rsidP="005C62B9">
            <w:pPr>
              <w:spacing w:before="40" w:afterLines="40" w:after="96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752ABA8" w14:textId="77777777" w:rsidR="00D64C2D" w:rsidRPr="00817172" w:rsidRDefault="00D64C2D" w:rsidP="005C62B9">
            <w:pPr>
              <w:spacing w:after="120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  <w:tc>
          <w:tcPr>
            <w:tcW w:w="45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04736" w14:textId="77777777" w:rsidR="00D64C2D" w:rsidRPr="00817172" w:rsidRDefault="00D64C2D" w:rsidP="005C62B9">
            <w:pPr>
              <w:spacing w:after="120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8D422" w14:textId="77777777" w:rsidR="00D64C2D" w:rsidRPr="00817172" w:rsidRDefault="00D64C2D" w:rsidP="005C62B9">
            <w:pPr>
              <w:spacing w:after="120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</w:tr>
      <w:tr w:rsidR="00D64C2D" w:rsidRPr="00817172" w14:paraId="7D4A0912" w14:textId="77777777" w:rsidTr="005C62B9">
        <w:tc>
          <w:tcPr>
            <w:tcW w:w="1326" w:type="dxa"/>
            <w:shd w:val="clear" w:color="auto" w:fill="F2F2F2" w:themeFill="background1" w:themeFillShade="F2"/>
            <w:vAlign w:val="center"/>
          </w:tcPr>
          <w:p w14:paraId="6A089B2F" w14:textId="061E1DFC" w:rsidR="00D64C2D" w:rsidRPr="00817172" w:rsidRDefault="00FE0A4A" w:rsidP="005C62B9">
            <w:pPr>
              <w:spacing w:before="40" w:after="40" w:line="264" w:lineRule="auto"/>
              <w:ind w:left="0"/>
              <w:rPr>
                <w:rFonts w:eastAsia="Calibri" w:cs="Calibri"/>
                <w:lang w:val="fr-FR"/>
              </w:rPr>
            </w:pPr>
            <w:r w:rsidRPr="00817172">
              <w:rPr>
                <w:rFonts w:eastAsia="Calibri" w:cs="Calibri"/>
                <w:lang w:val="fr-FR"/>
              </w:rPr>
              <w:t>Nom du programme</w:t>
            </w:r>
          </w:p>
        </w:tc>
        <w:tc>
          <w:tcPr>
            <w:tcW w:w="3523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365208" w14:textId="77777777" w:rsidR="00D64C2D" w:rsidRPr="00817172" w:rsidRDefault="00D64C2D" w:rsidP="005C62B9">
            <w:pPr>
              <w:spacing w:before="40" w:afterLines="40" w:after="96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9F5F5B1" w14:textId="77777777" w:rsidR="00D64C2D" w:rsidRPr="00817172" w:rsidRDefault="00D64C2D" w:rsidP="005C62B9">
            <w:pPr>
              <w:spacing w:after="120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  <w:tc>
          <w:tcPr>
            <w:tcW w:w="45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F59A5" w14:textId="77777777" w:rsidR="00D64C2D" w:rsidRPr="00817172" w:rsidRDefault="00D64C2D" w:rsidP="005C62B9">
            <w:pPr>
              <w:spacing w:after="120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F00AF" w14:textId="77777777" w:rsidR="00D64C2D" w:rsidRPr="00817172" w:rsidRDefault="00D64C2D" w:rsidP="005C62B9">
            <w:pPr>
              <w:spacing w:after="120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</w:tr>
      <w:tr w:rsidR="00D64C2D" w:rsidRPr="00817172" w14:paraId="4E6F447F" w14:textId="77777777" w:rsidTr="005C62B9">
        <w:tc>
          <w:tcPr>
            <w:tcW w:w="1326" w:type="dxa"/>
            <w:vAlign w:val="center"/>
          </w:tcPr>
          <w:p w14:paraId="1C4AED07" w14:textId="26ADF8BE" w:rsidR="00D64C2D" w:rsidRPr="00817172" w:rsidRDefault="00817172" w:rsidP="005C62B9">
            <w:pPr>
              <w:spacing w:before="40" w:after="40" w:line="264" w:lineRule="auto"/>
              <w:ind w:left="0"/>
              <w:rPr>
                <w:rFonts w:eastAsia="Calibri" w:cs="Calibri"/>
                <w:lang w:val="fr-FR"/>
              </w:rPr>
            </w:pPr>
            <w:bookmarkStart w:id="6" w:name="_Toc336379721"/>
            <w:bookmarkStart w:id="7" w:name="_Toc336387516"/>
            <w:r w:rsidRPr="00817172">
              <w:rPr>
                <w:rFonts w:eastAsia="Calibri" w:cs="Calibri"/>
                <w:lang w:val="fr-FR"/>
              </w:rPr>
              <w:t>Responsable</w:t>
            </w:r>
            <w:r w:rsidR="00FE0A4A" w:rsidRPr="00817172">
              <w:rPr>
                <w:rFonts w:eastAsia="Calibri" w:cs="Calibri"/>
                <w:lang w:val="fr-FR"/>
              </w:rPr>
              <w:t xml:space="preserve"> de la </w:t>
            </w:r>
            <w:r w:rsidRPr="00817172">
              <w:rPr>
                <w:rFonts w:eastAsia="Calibri" w:cs="Calibri"/>
                <w:lang w:val="fr-FR"/>
              </w:rPr>
              <w:t>conformité</w:t>
            </w:r>
            <w:r w:rsidR="00FE0A4A" w:rsidRPr="00817172">
              <w:rPr>
                <w:rFonts w:eastAsia="Calibri" w:cs="Calibri"/>
                <w:lang w:val="fr-FR"/>
              </w:rPr>
              <w:t xml:space="preserve"> de la fumigation</w:t>
            </w:r>
          </w:p>
        </w:tc>
        <w:bookmarkEnd w:id="6"/>
        <w:bookmarkEnd w:id="7"/>
        <w:tc>
          <w:tcPr>
            <w:tcW w:w="3523" w:type="dxa"/>
            <w:tcBorders>
              <w:right w:val="single" w:sz="4" w:space="0" w:color="000000" w:themeColor="text1"/>
            </w:tcBorders>
            <w:vAlign w:val="center"/>
          </w:tcPr>
          <w:p w14:paraId="0173F831" w14:textId="77777777" w:rsidR="00D64C2D" w:rsidRPr="00817172" w:rsidRDefault="00D64C2D" w:rsidP="005C62B9">
            <w:pPr>
              <w:spacing w:before="40" w:afterLines="40" w:after="96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90530B0" w14:textId="77777777" w:rsidR="00D64C2D" w:rsidRPr="00817172" w:rsidRDefault="00D64C2D" w:rsidP="005C62B9">
            <w:pPr>
              <w:spacing w:after="120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  <w:tc>
          <w:tcPr>
            <w:tcW w:w="45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B551" w14:textId="77777777" w:rsidR="00D64C2D" w:rsidRPr="00817172" w:rsidRDefault="00D64C2D" w:rsidP="005C62B9">
            <w:pPr>
              <w:spacing w:after="120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DC083" w14:textId="77777777" w:rsidR="00D64C2D" w:rsidRPr="00817172" w:rsidRDefault="00D64C2D" w:rsidP="005C62B9">
            <w:pPr>
              <w:spacing w:after="120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</w:tr>
      <w:tr w:rsidR="00D64C2D" w:rsidRPr="00817172" w14:paraId="69EE08AD" w14:textId="77777777" w:rsidTr="005C62B9">
        <w:trPr>
          <w:trHeight w:val="1447"/>
        </w:trPr>
        <w:tc>
          <w:tcPr>
            <w:tcW w:w="1326" w:type="dxa"/>
            <w:shd w:val="clear" w:color="auto" w:fill="F2F2F2" w:themeFill="background1" w:themeFillShade="F2"/>
          </w:tcPr>
          <w:p w14:paraId="1DA38CFD" w14:textId="77777777" w:rsidR="00D64C2D" w:rsidRPr="00817172" w:rsidRDefault="00D64C2D" w:rsidP="005C62B9">
            <w:pPr>
              <w:spacing w:before="40" w:after="40" w:line="264" w:lineRule="auto"/>
              <w:ind w:left="0"/>
              <w:rPr>
                <w:rFonts w:eastAsia="Calibri" w:cs="Calibri"/>
                <w:lang w:val="fr-FR"/>
              </w:rPr>
            </w:pPr>
            <w:r w:rsidRPr="00817172">
              <w:rPr>
                <w:rFonts w:eastAsia="Calibri" w:cs="Calibri"/>
                <w:lang w:val="fr-FR"/>
              </w:rPr>
              <w:t>Information</w:t>
            </w:r>
          </w:p>
        </w:tc>
        <w:tc>
          <w:tcPr>
            <w:tcW w:w="3523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647903" w14:textId="77777777" w:rsidR="00D64C2D" w:rsidRPr="00817172" w:rsidRDefault="00D64C2D" w:rsidP="005C62B9">
            <w:pPr>
              <w:spacing w:before="40" w:afterLines="40" w:after="96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7833D48" w14:textId="77777777" w:rsidR="00D64C2D" w:rsidRPr="00817172" w:rsidRDefault="00D64C2D" w:rsidP="005C62B9">
            <w:pPr>
              <w:spacing w:after="120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  <w:tc>
          <w:tcPr>
            <w:tcW w:w="45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2E128" w14:textId="77777777" w:rsidR="00D64C2D" w:rsidRPr="00817172" w:rsidRDefault="00D64C2D" w:rsidP="005C62B9">
            <w:pPr>
              <w:spacing w:after="120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46185" w14:textId="77777777" w:rsidR="00D64C2D" w:rsidRPr="00817172" w:rsidRDefault="00D64C2D" w:rsidP="005C62B9">
            <w:pPr>
              <w:spacing w:after="120" w:line="264" w:lineRule="auto"/>
              <w:ind w:left="0"/>
              <w:rPr>
                <w:rFonts w:ascii="Gill Sans MT" w:eastAsia="Calibri" w:hAnsi="Gill Sans MT" w:cs="Calibri"/>
                <w:b/>
                <w:lang w:val="fr-FR"/>
              </w:rPr>
            </w:pPr>
          </w:p>
        </w:tc>
      </w:tr>
    </w:tbl>
    <w:p w14:paraId="6BCFC6A0" w14:textId="77777777" w:rsidR="00D64C2D" w:rsidRPr="00817172" w:rsidRDefault="00D64C2D" w:rsidP="00D64C2D">
      <w:pPr>
        <w:ind w:left="0"/>
        <w:rPr>
          <w:rFonts w:ascii="Gill Sans MT" w:hAnsi="Gill Sans MT"/>
          <w:lang w:val="fr-FR"/>
        </w:rPr>
      </w:pPr>
    </w:p>
    <w:p w14:paraId="1D03CE54" w14:textId="77777777" w:rsidR="005C62B9" w:rsidRPr="00817172" w:rsidRDefault="005C62B9">
      <w:pPr>
        <w:tabs>
          <w:tab w:val="clear" w:pos="1800"/>
        </w:tabs>
        <w:spacing w:after="160" w:line="259" w:lineRule="auto"/>
        <w:ind w:left="0"/>
        <w:rPr>
          <w:rFonts w:ascii="Gill Sans MT" w:hAnsi="Gill Sans MT"/>
          <w:lang w:val="fr-FR"/>
        </w:rPr>
      </w:pPr>
      <w:r w:rsidRPr="00817172">
        <w:rPr>
          <w:rFonts w:ascii="Gill Sans MT" w:hAnsi="Gill Sans MT"/>
          <w:lang w:val="fr-FR"/>
        </w:rPr>
        <w:br w:type="page"/>
      </w:r>
    </w:p>
    <w:p w14:paraId="360F3D11" w14:textId="77777777" w:rsidR="00D64C2D" w:rsidRPr="00817172" w:rsidRDefault="00D64C2D" w:rsidP="00D64C2D">
      <w:pPr>
        <w:ind w:left="0"/>
        <w:rPr>
          <w:rFonts w:ascii="Gill Sans MT" w:hAnsi="Gill Sans MT"/>
          <w:lang w:val="fr-FR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40"/>
        <w:gridCol w:w="3419"/>
        <w:gridCol w:w="282"/>
        <w:gridCol w:w="1417"/>
        <w:gridCol w:w="3512"/>
      </w:tblGrid>
      <w:tr w:rsidR="0096073F" w:rsidRPr="00817172" w14:paraId="331315B3" w14:textId="77777777" w:rsidTr="005C62B9">
        <w:tc>
          <w:tcPr>
            <w:tcW w:w="4878" w:type="dxa"/>
            <w:gridSpan w:val="2"/>
            <w:shd w:val="clear" w:color="auto" w:fill="D5DCE4" w:themeFill="text2" w:themeFillTint="33"/>
            <w:vAlign w:val="center"/>
          </w:tcPr>
          <w:p w14:paraId="01A672C5" w14:textId="0D64C26C" w:rsidR="00D64C2D" w:rsidRPr="00817172" w:rsidRDefault="00FE0A4A" w:rsidP="00FE0A4A">
            <w:pPr>
              <w:spacing w:beforeLines="40" w:before="96" w:afterLines="40" w:after="96" w:line="264" w:lineRule="auto"/>
              <w:ind w:left="0"/>
              <w:jc w:val="center"/>
              <w:rPr>
                <w:rFonts w:eastAsia="Calibri" w:cs="Calibri"/>
                <w:b/>
                <w:lang w:val="fr-FR"/>
              </w:rPr>
            </w:pPr>
            <w:r w:rsidRPr="00817172">
              <w:rPr>
                <w:rFonts w:eastAsia="Calibri" w:cs="Calibri"/>
                <w:b/>
                <w:lang w:val="fr-FR"/>
              </w:rPr>
              <w:t>B. INFORMATION SUR L’INSTALLATION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698DAEE1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</w:p>
        </w:tc>
        <w:tc>
          <w:tcPr>
            <w:tcW w:w="4938" w:type="dxa"/>
            <w:gridSpan w:val="2"/>
            <w:shd w:val="clear" w:color="auto" w:fill="D5DCE4" w:themeFill="text2" w:themeFillTint="33"/>
          </w:tcPr>
          <w:p w14:paraId="7B7ADA3B" w14:textId="7713192A" w:rsidR="00D64C2D" w:rsidRPr="00817172" w:rsidRDefault="00D64C2D" w:rsidP="00D42B7C">
            <w:pPr>
              <w:spacing w:beforeLines="40" w:before="96" w:afterLines="40" w:after="96" w:line="264" w:lineRule="auto"/>
              <w:ind w:left="0"/>
              <w:jc w:val="center"/>
              <w:rPr>
                <w:rFonts w:eastAsia="Calibri" w:cs="Calibri"/>
                <w:b/>
                <w:lang w:val="fr-FR"/>
              </w:rPr>
            </w:pPr>
            <w:r w:rsidRPr="00817172">
              <w:rPr>
                <w:rFonts w:eastAsia="Calibri" w:cs="Calibri"/>
                <w:b/>
                <w:lang w:val="fr-FR"/>
              </w:rPr>
              <w:t xml:space="preserve">C. </w:t>
            </w:r>
            <w:r w:rsidR="0096073F" w:rsidRPr="00817172">
              <w:rPr>
                <w:rFonts w:eastAsia="Calibri" w:cs="Calibri"/>
                <w:b/>
                <w:lang w:val="fr-FR"/>
              </w:rPr>
              <w:t xml:space="preserve">INFORMATIONS SUR LA PERSONNE </w:t>
            </w:r>
            <w:r w:rsidR="00D42B7C">
              <w:rPr>
                <w:rFonts w:eastAsia="Calibri" w:cs="Calibri"/>
                <w:b/>
                <w:lang w:val="fr-FR"/>
              </w:rPr>
              <w:t xml:space="preserve">RESPONSABLE </w:t>
            </w:r>
            <w:r w:rsidR="0096073F" w:rsidRPr="00817172">
              <w:rPr>
                <w:rFonts w:eastAsia="Calibri" w:cs="Calibri"/>
                <w:b/>
                <w:lang w:val="fr-FR"/>
              </w:rPr>
              <w:t>DE LA FUMIGATION</w:t>
            </w:r>
          </w:p>
        </w:tc>
      </w:tr>
      <w:tr w:rsidR="0096073F" w:rsidRPr="00817172" w14:paraId="74D7E282" w14:textId="77777777" w:rsidTr="005C62B9">
        <w:tc>
          <w:tcPr>
            <w:tcW w:w="1440" w:type="dxa"/>
            <w:shd w:val="clear" w:color="auto" w:fill="FFFFFF" w:themeFill="background1"/>
          </w:tcPr>
          <w:p w14:paraId="7E344F10" w14:textId="6CA39E9D" w:rsidR="00D64C2D" w:rsidRPr="00817172" w:rsidRDefault="0096073F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  <w:r w:rsidRPr="00817172">
              <w:rPr>
                <w:rFonts w:eastAsia="Calibri" w:cs="Calibri"/>
                <w:lang w:val="fr-FR"/>
              </w:rPr>
              <w:t>Nom de l’installation</w:t>
            </w:r>
          </w:p>
        </w:tc>
        <w:tc>
          <w:tcPr>
            <w:tcW w:w="3438" w:type="dxa"/>
          </w:tcPr>
          <w:p w14:paraId="37CA0D40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5D6B3494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14:paraId="74CCF3EB" w14:textId="32B9639C" w:rsidR="00D64C2D" w:rsidRPr="00817172" w:rsidRDefault="00817172" w:rsidP="00D42B7C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  <w:r w:rsidRPr="00817172">
              <w:rPr>
                <w:rFonts w:eastAsia="Calibri" w:cs="Calibri"/>
                <w:lang w:val="fr-FR"/>
              </w:rPr>
              <w:t>Responsable</w:t>
            </w:r>
            <w:r w:rsidR="0096073F" w:rsidRPr="00817172">
              <w:rPr>
                <w:rFonts w:eastAsia="Calibri" w:cs="Calibri"/>
                <w:lang w:val="fr-FR"/>
              </w:rPr>
              <w:t xml:space="preserve"> de la fumigation</w:t>
            </w:r>
          </w:p>
        </w:tc>
        <w:tc>
          <w:tcPr>
            <w:tcW w:w="3531" w:type="dxa"/>
            <w:shd w:val="clear" w:color="auto" w:fill="auto"/>
          </w:tcPr>
          <w:p w14:paraId="75B67C9F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</w:p>
        </w:tc>
      </w:tr>
      <w:tr w:rsidR="0096073F" w:rsidRPr="00817172" w14:paraId="51FC36E5" w14:textId="77777777" w:rsidTr="005C62B9">
        <w:tc>
          <w:tcPr>
            <w:tcW w:w="1440" w:type="dxa"/>
            <w:shd w:val="clear" w:color="auto" w:fill="F2F2F2" w:themeFill="background1" w:themeFillShade="F2"/>
          </w:tcPr>
          <w:p w14:paraId="19199415" w14:textId="2C4C9EB6" w:rsidR="00D64C2D" w:rsidRPr="00817172" w:rsidRDefault="00817172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  <w:r w:rsidRPr="00817172">
              <w:rPr>
                <w:rFonts w:eastAsia="Calibri" w:cs="Calibri"/>
                <w:lang w:val="fr-FR"/>
              </w:rPr>
              <w:t>Adresse</w:t>
            </w:r>
            <w:r w:rsidR="0096073F" w:rsidRPr="00817172">
              <w:rPr>
                <w:rFonts w:eastAsia="Calibri" w:cs="Calibri"/>
                <w:lang w:val="fr-FR"/>
              </w:rPr>
              <w:t xml:space="preserve"> 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14:paraId="0552B10A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505E8414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14:paraId="54FDDCFD" w14:textId="7F1A0C56" w:rsidR="00D64C2D" w:rsidRPr="00817172" w:rsidRDefault="0096073F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  <w:r w:rsidRPr="00817172">
              <w:rPr>
                <w:rFonts w:eastAsia="Calibri" w:cs="Calibri"/>
                <w:lang w:val="fr-FR"/>
              </w:rPr>
              <w:t>Organis</w:t>
            </w:r>
            <w:r w:rsidR="00D64C2D" w:rsidRPr="00817172">
              <w:rPr>
                <w:rFonts w:eastAsia="Calibri" w:cs="Calibri"/>
                <w:lang w:val="fr-FR"/>
              </w:rPr>
              <w:t>ation</w:t>
            </w:r>
          </w:p>
        </w:tc>
        <w:tc>
          <w:tcPr>
            <w:tcW w:w="3531" w:type="dxa"/>
            <w:shd w:val="clear" w:color="auto" w:fill="F2F2F2" w:themeFill="background1" w:themeFillShade="F2"/>
          </w:tcPr>
          <w:p w14:paraId="2A13BB11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</w:p>
        </w:tc>
      </w:tr>
      <w:tr w:rsidR="0096073F" w:rsidRPr="00817172" w14:paraId="4708D78B" w14:textId="77777777" w:rsidTr="005C62B9">
        <w:trPr>
          <w:trHeight w:val="521"/>
        </w:trPr>
        <w:tc>
          <w:tcPr>
            <w:tcW w:w="1440" w:type="dxa"/>
            <w:shd w:val="clear" w:color="auto" w:fill="FFFFFF" w:themeFill="background1"/>
          </w:tcPr>
          <w:p w14:paraId="53D2C01D" w14:textId="0345E6E9" w:rsidR="00D64C2D" w:rsidRPr="00817172" w:rsidRDefault="00D64C2D" w:rsidP="0096073F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i/>
                <w:lang w:val="fr-FR"/>
              </w:rPr>
            </w:pPr>
            <w:r w:rsidRPr="00817172">
              <w:rPr>
                <w:rFonts w:eastAsia="Calibri" w:cs="Calibri"/>
                <w:lang w:val="fr-FR"/>
              </w:rPr>
              <w:t>Respons</w:t>
            </w:r>
            <w:r w:rsidR="0096073F" w:rsidRPr="00817172">
              <w:rPr>
                <w:rFonts w:eastAsia="Calibri" w:cs="Calibri"/>
                <w:lang w:val="fr-FR"/>
              </w:rPr>
              <w:t>able</w:t>
            </w:r>
            <w:r w:rsidRPr="00817172">
              <w:rPr>
                <w:rFonts w:eastAsia="Calibri" w:cs="Calibri"/>
                <w:i/>
                <w:lang w:val="fr-FR"/>
              </w:rPr>
              <w:t xml:space="preserve"> </w:t>
            </w:r>
            <w:r w:rsidR="0096073F" w:rsidRPr="00817172">
              <w:rPr>
                <w:rFonts w:eastAsia="Calibri" w:cs="Calibri"/>
                <w:i/>
                <w:lang w:val="fr-FR"/>
              </w:rPr>
              <w:t xml:space="preserve">(Non, </w:t>
            </w:r>
            <w:r w:rsidR="00817172" w:rsidRPr="00817172">
              <w:rPr>
                <w:rFonts w:eastAsia="Calibri" w:cs="Calibri"/>
                <w:i/>
                <w:lang w:val="fr-FR"/>
              </w:rPr>
              <w:t>organisation</w:t>
            </w:r>
            <w:r w:rsidR="0096073F" w:rsidRPr="00817172">
              <w:rPr>
                <w:rFonts w:eastAsia="Calibri" w:cs="Calibri"/>
                <w:i/>
                <w:lang w:val="fr-FR"/>
              </w:rPr>
              <w:t xml:space="preserve"> et titre</w:t>
            </w:r>
            <w:r w:rsidRPr="00817172">
              <w:rPr>
                <w:rFonts w:eastAsia="Calibri" w:cs="Calibri"/>
                <w:lang w:val="fr-FR"/>
              </w:rPr>
              <w:t>)</w:t>
            </w:r>
          </w:p>
        </w:tc>
        <w:tc>
          <w:tcPr>
            <w:tcW w:w="3438" w:type="dxa"/>
            <w:vAlign w:val="center"/>
          </w:tcPr>
          <w:p w14:paraId="5720F8F7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i/>
                <w:lang w:val="fr-FR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26FC132B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14:paraId="2F7820A1" w14:textId="507F1598" w:rsidR="00D64C2D" w:rsidRPr="00817172" w:rsidRDefault="00817172" w:rsidP="00E43620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  <w:r w:rsidRPr="00817172">
              <w:rPr>
                <w:rFonts w:eastAsia="Calibri" w:cs="Calibri"/>
                <w:lang w:val="fr-FR"/>
              </w:rPr>
              <w:t>Coordonnées</w:t>
            </w:r>
            <w:r w:rsidR="0096073F" w:rsidRPr="00817172">
              <w:rPr>
                <w:rFonts w:eastAsia="Calibri" w:cs="Calibri"/>
                <w:lang w:val="fr-FR"/>
              </w:rPr>
              <w:t xml:space="preserve"> </w:t>
            </w:r>
          </w:p>
        </w:tc>
        <w:tc>
          <w:tcPr>
            <w:tcW w:w="3531" w:type="dxa"/>
            <w:shd w:val="clear" w:color="auto" w:fill="auto"/>
          </w:tcPr>
          <w:p w14:paraId="2E888952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</w:p>
        </w:tc>
      </w:tr>
      <w:tr w:rsidR="0096073F" w:rsidRPr="00817172" w14:paraId="61DE6CC0" w14:textId="77777777" w:rsidTr="005C62B9">
        <w:trPr>
          <w:trHeight w:val="1108"/>
        </w:trPr>
        <w:tc>
          <w:tcPr>
            <w:tcW w:w="1440" w:type="dxa"/>
            <w:shd w:val="clear" w:color="auto" w:fill="F2F2F2" w:themeFill="background1" w:themeFillShade="F2"/>
          </w:tcPr>
          <w:p w14:paraId="3941D7A6" w14:textId="25584D29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  <w:r w:rsidRPr="00817172">
              <w:rPr>
                <w:rFonts w:eastAsia="Calibri" w:cs="Calibri"/>
                <w:lang w:val="fr-FR"/>
              </w:rPr>
              <w:t>Information</w:t>
            </w:r>
            <w:r w:rsidR="0096073F" w:rsidRPr="00817172">
              <w:rPr>
                <w:rFonts w:eastAsia="Calibri" w:cs="Calibri"/>
                <w:lang w:val="fr-FR"/>
              </w:rPr>
              <w:t>s</w:t>
            </w:r>
          </w:p>
        </w:tc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2DFAC137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i/>
                <w:lang w:val="fr-FR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07D32085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14:paraId="49933102" w14:textId="738DD77C" w:rsidR="00D64C2D" w:rsidRPr="00817172" w:rsidRDefault="0096073F" w:rsidP="0096073F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  <w:r w:rsidRPr="00817172">
              <w:rPr>
                <w:rFonts w:eastAsia="Calibri" w:cs="Calibri"/>
                <w:lang w:val="fr-FR"/>
              </w:rPr>
              <w:t xml:space="preserve">Date d’expiration </w:t>
            </w:r>
            <w:r w:rsidR="00D64C2D" w:rsidRPr="00817172">
              <w:rPr>
                <w:rFonts w:eastAsia="Calibri" w:cs="Calibri"/>
                <w:lang w:val="fr-FR"/>
              </w:rPr>
              <w:t xml:space="preserve"> </w:t>
            </w:r>
            <w:r w:rsidR="005C62B9" w:rsidRPr="00817172">
              <w:rPr>
                <w:rFonts w:eastAsia="Calibri" w:cs="Calibri"/>
                <w:lang w:val="fr-FR"/>
              </w:rPr>
              <w:t xml:space="preserve"> </w:t>
            </w:r>
            <w:r w:rsidR="00D64C2D" w:rsidRPr="00817172">
              <w:rPr>
                <w:rFonts w:eastAsia="Calibri" w:cs="Calibri"/>
                <w:lang w:val="fr-FR"/>
              </w:rPr>
              <w:t>(</w:t>
            </w:r>
            <w:r w:rsidRPr="00817172">
              <w:rPr>
                <w:rFonts w:eastAsia="Calibri" w:cs="Calibri"/>
                <w:lang w:val="fr-FR"/>
              </w:rPr>
              <w:t>au besoin</w:t>
            </w:r>
            <w:r w:rsidR="00D64C2D" w:rsidRPr="00817172">
              <w:rPr>
                <w:rFonts w:eastAsia="Calibri" w:cs="Calibri"/>
                <w:lang w:val="fr-FR"/>
              </w:rPr>
              <w:t>)</w:t>
            </w:r>
          </w:p>
        </w:tc>
        <w:tc>
          <w:tcPr>
            <w:tcW w:w="3531" w:type="dxa"/>
            <w:shd w:val="clear" w:color="auto" w:fill="F2F2F2" w:themeFill="background1" w:themeFillShade="F2"/>
          </w:tcPr>
          <w:p w14:paraId="2ECBF763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rFonts w:eastAsia="Calibri" w:cs="Calibri"/>
                <w:lang w:val="fr-FR"/>
              </w:rPr>
            </w:pPr>
          </w:p>
        </w:tc>
      </w:tr>
    </w:tbl>
    <w:p w14:paraId="2CFEEF26" w14:textId="77777777" w:rsidR="00D64C2D" w:rsidRPr="00817172" w:rsidRDefault="00D64C2D" w:rsidP="005C62B9">
      <w:pPr>
        <w:ind w:left="0"/>
        <w:rPr>
          <w:lang w:val="fr-FR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8" w:space="0" w:color="002A6C"/>
          <w:bottom w:val="single" w:sz="8" w:space="0" w:color="002A6C"/>
          <w:insideH w:val="single" w:sz="8" w:space="0" w:color="002A6C"/>
          <w:insideV w:val="single" w:sz="8" w:space="0" w:color="002A6C"/>
        </w:tblBorders>
        <w:tblLook w:val="04A0" w:firstRow="1" w:lastRow="0" w:firstColumn="1" w:lastColumn="0" w:noHBand="0" w:noVBand="1"/>
      </w:tblPr>
      <w:tblGrid>
        <w:gridCol w:w="1795"/>
        <w:gridCol w:w="3054"/>
        <w:gridCol w:w="270"/>
        <w:gridCol w:w="1996"/>
        <w:gridCol w:w="2955"/>
      </w:tblGrid>
      <w:tr w:rsidR="00D64C2D" w:rsidRPr="00817172" w14:paraId="0F1AE949" w14:textId="77777777" w:rsidTr="005C62B9">
        <w:trPr>
          <w:tblHeader/>
        </w:trPr>
        <w:tc>
          <w:tcPr>
            <w:tcW w:w="4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4B293FC6" w14:textId="12EB2EBD" w:rsidR="00D64C2D" w:rsidRPr="00817172" w:rsidRDefault="00D64C2D" w:rsidP="00D42B7C">
            <w:pPr>
              <w:spacing w:beforeLines="40" w:before="96" w:afterLines="40" w:after="96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 xml:space="preserve">D. </w:t>
            </w:r>
            <w:r w:rsidR="0096073F" w:rsidRPr="00817172">
              <w:rPr>
                <w:b/>
                <w:lang w:val="fr-FR"/>
              </w:rPr>
              <w:t>DENR</w:t>
            </w:r>
            <w:r w:rsidR="00D42B7C">
              <w:rPr>
                <w:rFonts w:cs="Arial"/>
                <w:b/>
                <w:lang w:val="fr-FR"/>
              </w:rPr>
              <w:t>É</w:t>
            </w:r>
            <w:r w:rsidR="0096073F" w:rsidRPr="00817172">
              <w:rPr>
                <w:b/>
                <w:lang w:val="fr-FR"/>
              </w:rPr>
              <w:t xml:space="preserve">E </w:t>
            </w:r>
            <w:r w:rsidR="00D42B7C">
              <w:rPr>
                <w:rFonts w:cs="Arial"/>
                <w:b/>
                <w:lang w:val="fr-FR"/>
              </w:rPr>
              <w:t>À</w:t>
            </w:r>
            <w:r w:rsidR="0096073F" w:rsidRPr="00817172">
              <w:rPr>
                <w:b/>
                <w:lang w:val="fr-FR"/>
              </w:rPr>
              <w:t xml:space="preserve"> FUMIGER</w:t>
            </w: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88066E6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40F84279" w14:textId="5D691D29" w:rsidR="00D64C2D" w:rsidRPr="00817172" w:rsidRDefault="00D64C2D" w:rsidP="00D42B7C">
            <w:pPr>
              <w:spacing w:beforeLines="40" w:before="96" w:afterLines="40" w:after="96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 xml:space="preserve">E. </w:t>
            </w:r>
            <w:r w:rsidR="0096073F" w:rsidRPr="00817172">
              <w:rPr>
                <w:b/>
                <w:lang w:val="fr-FR"/>
              </w:rPr>
              <w:t>INFORMATION SUR LE FUMIG</w:t>
            </w:r>
            <w:r w:rsidR="00D42B7C">
              <w:rPr>
                <w:rFonts w:cs="Arial"/>
                <w:b/>
                <w:lang w:val="fr-FR"/>
              </w:rPr>
              <w:t>È</w:t>
            </w:r>
            <w:r w:rsidR="0096073F" w:rsidRPr="00817172">
              <w:rPr>
                <w:b/>
                <w:lang w:val="fr-FR"/>
              </w:rPr>
              <w:t>NE ET DOSAGE</w:t>
            </w:r>
          </w:p>
        </w:tc>
      </w:tr>
      <w:tr w:rsidR="00D64C2D" w:rsidRPr="00817172" w14:paraId="059D6F61" w14:textId="77777777" w:rsidTr="005C62B9">
        <w:trPr>
          <w:trHeight w:val="1032"/>
        </w:trPr>
        <w:tc>
          <w:tcPr>
            <w:tcW w:w="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6745A62" w14:textId="4DF263E7" w:rsidR="00D64C2D" w:rsidRPr="00817172" w:rsidRDefault="0096073F" w:rsidP="0096073F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Denrée (s)</w:t>
            </w:r>
            <w:r w:rsidR="00D64C2D" w:rsidRPr="00817172">
              <w:rPr>
                <w:lang w:val="fr-FR"/>
              </w:rPr>
              <w:t xml:space="preserve"> &amp; </w:t>
            </w:r>
            <w:r w:rsidRPr="00817172">
              <w:rPr>
                <w:lang w:val="fr-FR"/>
              </w:rPr>
              <w:t>volume en tonnes (estimations</w:t>
            </w:r>
            <w:r w:rsidR="00817172" w:rsidRPr="00817172">
              <w:rPr>
                <w:lang w:val="fr-FR"/>
              </w:rPr>
              <w:t xml:space="preserve">) </w:t>
            </w:r>
            <w:r w:rsidR="00D64C2D" w:rsidRPr="00817172">
              <w:rPr>
                <w:lang w:val="fr-FR"/>
              </w:rPr>
              <w:br/>
            </w:r>
            <w:r w:rsidR="00D64C2D" w:rsidRPr="00817172">
              <w:rPr>
                <w:i/>
                <w:lang w:val="fr-FR"/>
              </w:rPr>
              <w:t>(</w:t>
            </w:r>
            <w:r w:rsidRPr="00817172">
              <w:rPr>
                <w:i/>
                <w:lang w:val="fr-FR"/>
              </w:rPr>
              <w:t xml:space="preserve">par ex </w:t>
            </w:r>
            <w:r w:rsidR="00817172" w:rsidRPr="00817172">
              <w:rPr>
                <w:i/>
                <w:lang w:val="fr-FR"/>
              </w:rPr>
              <w:t>maïs</w:t>
            </w:r>
            <w:r w:rsidRPr="00817172">
              <w:rPr>
                <w:i/>
                <w:lang w:val="fr-FR"/>
              </w:rPr>
              <w:t xml:space="preserve"> 200 tonnes)</w:t>
            </w:r>
          </w:p>
        </w:tc>
        <w:tc>
          <w:tcPr>
            <w:tcW w:w="3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BC124F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i/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21716B9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CF8FA0" w14:textId="4BC74688" w:rsidR="00D64C2D" w:rsidRPr="00817172" w:rsidRDefault="00D64C2D" w:rsidP="0096073F">
            <w:pPr>
              <w:spacing w:before="12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E1. </w:t>
            </w:r>
            <w:r w:rsidR="00817172" w:rsidRPr="00817172">
              <w:rPr>
                <w:lang w:val="fr-FR"/>
              </w:rPr>
              <w:t>Fumigène</w:t>
            </w:r>
            <w:r w:rsidR="0096073F" w:rsidRPr="00817172">
              <w:rPr>
                <w:lang w:val="fr-FR"/>
              </w:rPr>
              <w:t xml:space="preserve"> (nom</w:t>
            </w:r>
            <w:r w:rsidRPr="00817172">
              <w:rPr>
                <w:lang w:val="fr-FR"/>
              </w:rPr>
              <w:t>/description)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C5AD7D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0D84842C" w14:textId="77777777" w:rsidTr="005C62B9">
        <w:trPr>
          <w:trHeight w:val="20"/>
        </w:trPr>
        <w:tc>
          <w:tcPr>
            <w:tcW w:w="1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C67CFC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30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0B5917B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09B15E5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A3AF8E" w14:textId="5C49B8B3" w:rsidR="00D64C2D" w:rsidRPr="00817172" w:rsidRDefault="0096073F" w:rsidP="0096073F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E2. </w:t>
            </w:r>
            <w:r w:rsidR="00817172" w:rsidRPr="00817172">
              <w:rPr>
                <w:lang w:val="fr-FR"/>
              </w:rPr>
              <w:t>Température</w:t>
            </w:r>
            <w:r w:rsidRPr="00817172">
              <w:rPr>
                <w:lang w:val="fr-FR"/>
              </w:rPr>
              <w:t xml:space="preserve"> ambiante</w:t>
            </w:r>
            <w:r w:rsidR="00D64C2D" w:rsidRPr="00817172">
              <w:rPr>
                <w:lang w:val="fr-FR"/>
              </w:rPr>
              <w:t xml:space="preserve"> (</w:t>
            </w:r>
            <w:r w:rsidRPr="00817172">
              <w:rPr>
                <w:lang w:val="fr-FR"/>
              </w:rPr>
              <w:t xml:space="preserve">marge de </w:t>
            </w:r>
            <w:r w:rsidR="00817172" w:rsidRPr="00817172">
              <w:rPr>
                <w:lang w:val="fr-FR"/>
              </w:rPr>
              <w:t>température</w:t>
            </w:r>
            <w:r w:rsidRPr="00817172">
              <w:rPr>
                <w:lang w:val="fr-FR"/>
              </w:rPr>
              <w:t xml:space="preserve"> prévue</w:t>
            </w:r>
            <w:r w:rsidR="00D64C2D" w:rsidRPr="00817172">
              <w:rPr>
                <w:i/>
                <w:lang w:val="fr-FR"/>
              </w:rPr>
              <w:t>)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2D1BA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2D8451A8" w14:textId="77777777" w:rsidTr="005C62B9">
        <w:trPr>
          <w:trHeight w:val="20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CF36EB" w14:textId="3BAEDAAF" w:rsidR="00D64C2D" w:rsidRPr="00817172" w:rsidRDefault="00817172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Propriétaire</w:t>
            </w:r>
            <w:r w:rsidR="0096073F" w:rsidRPr="00817172">
              <w:rPr>
                <w:lang w:val="fr-FR"/>
              </w:rPr>
              <w:t xml:space="preserve"> de la </w:t>
            </w:r>
            <w:r w:rsidRPr="00817172">
              <w:rPr>
                <w:lang w:val="fr-FR"/>
              </w:rPr>
              <w:t>denrée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7AB248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D1656FC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D13F1CB" w14:textId="5D7B8F44" w:rsidR="00D64C2D" w:rsidRPr="00817172" w:rsidRDefault="0096073F" w:rsidP="0096073F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E3. </w:t>
            </w:r>
            <w:r w:rsidR="00817172" w:rsidRPr="00817172">
              <w:rPr>
                <w:lang w:val="fr-FR"/>
              </w:rPr>
              <w:t>Quantité</w:t>
            </w:r>
            <w:r w:rsidRPr="00817172">
              <w:rPr>
                <w:lang w:val="fr-FR"/>
              </w:rPr>
              <w:t xml:space="preserve"> requise</w:t>
            </w:r>
            <w:r w:rsidR="00D64C2D" w:rsidRPr="00817172">
              <w:rPr>
                <w:lang w:val="fr-FR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12FB01E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23F74ED9" w14:textId="77777777" w:rsidTr="005C62B9">
        <w:trPr>
          <w:trHeight w:val="20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83D5CF1" w14:textId="2FAEF6DB" w:rsidR="00D64C2D" w:rsidRPr="00817172" w:rsidRDefault="0096073F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Mode d’emballage de la </w:t>
            </w:r>
            <w:r w:rsidR="00817172" w:rsidRPr="00817172">
              <w:rPr>
                <w:lang w:val="fr-FR"/>
              </w:rPr>
              <w:t>denrée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236B41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AD6976B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7BD8FC" w14:textId="2B116E95" w:rsidR="00D64C2D" w:rsidRPr="00817172" w:rsidRDefault="00D64C2D" w:rsidP="0096073F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E4. </w:t>
            </w:r>
            <w:r w:rsidR="0096073F" w:rsidRPr="00817172">
              <w:rPr>
                <w:lang w:val="fr-FR"/>
              </w:rPr>
              <w:t>Temps requis</w:t>
            </w:r>
            <w:r w:rsidRPr="00817172">
              <w:rPr>
                <w:lang w:val="fr-FR"/>
              </w:rPr>
              <w:t xml:space="preserve"> @ Concentration* </w:t>
            </w:r>
            <w:r w:rsidRPr="00817172">
              <w:rPr>
                <w:i/>
                <w:lang w:val="fr-FR"/>
              </w:rPr>
              <w:t>(</w:t>
            </w:r>
            <w:r w:rsidR="0096073F" w:rsidRPr="00817172">
              <w:rPr>
                <w:i/>
                <w:lang w:val="fr-FR"/>
              </w:rPr>
              <w:t>par ex 7 jours</w:t>
            </w:r>
            <w:r w:rsidRPr="00817172">
              <w:rPr>
                <w:i/>
                <w:lang w:val="fr-FR"/>
              </w:rPr>
              <w:t xml:space="preserve"> @ 200ppm)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4011CA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i/>
                <w:lang w:val="fr-FR"/>
              </w:rPr>
            </w:pPr>
          </w:p>
        </w:tc>
      </w:tr>
      <w:tr w:rsidR="00D64C2D" w:rsidRPr="00817172" w14:paraId="765B0F37" w14:textId="77777777" w:rsidTr="00D941DF">
        <w:trPr>
          <w:trHeight w:val="1018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9893DA" w14:textId="79868835" w:rsidR="00D64C2D" w:rsidRPr="00817172" w:rsidRDefault="00D64C2D" w:rsidP="0096073F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# </w:t>
            </w:r>
            <w:r w:rsidR="0096073F" w:rsidRPr="00817172">
              <w:rPr>
                <w:lang w:val="fr-FR"/>
              </w:rPr>
              <w:t>de piles et taille</w:t>
            </w:r>
            <w:r w:rsidR="005C62B9" w:rsidRPr="00817172">
              <w:rPr>
                <w:lang w:val="fr-FR"/>
              </w:rPr>
              <w:t xml:space="preserve"> </w:t>
            </w:r>
            <w:r w:rsidRPr="00817172">
              <w:rPr>
                <w:i/>
                <w:lang w:val="fr-FR"/>
              </w:rPr>
              <w:t>(</w:t>
            </w:r>
            <w:r w:rsidR="0096073F" w:rsidRPr="00817172">
              <w:rPr>
                <w:i/>
                <w:lang w:val="fr-FR"/>
              </w:rPr>
              <w:t xml:space="preserve">par </w:t>
            </w:r>
            <w:r w:rsidRPr="00817172">
              <w:rPr>
                <w:i/>
                <w:lang w:val="fr-FR"/>
              </w:rPr>
              <w:t xml:space="preserve">4 </w:t>
            </w:r>
            <w:r w:rsidR="0096073F" w:rsidRPr="00817172">
              <w:rPr>
                <w:i/>
                <w:lang w:val="fr-FR"/>
              </w:rPr>
              <w:t>piles de</w:t>
            </w:r>
            <w:r w:rsidRPr="00817172">
              <w:rPr>
                <w:i/>
                <w:lang w:val="fr-FR"/>
              </w:rPr>
              <w:t xml:space="preserve"> 3m </w:t>
            </w:r>
            <w:r w:rsidR="0096073F" w:rsidRPr="00817172">
              <w:rPr>
                <w:i/>
                <w:lang w:val="fr-FR"/>
              </w:rPr>
              <w:t xml:space="preserve">sur </w:t>
            </w:r>
            <w:r w:rsidRPr="00817172">
              <w:rPr>
                <w:i/>
                <w:lang w:val="fr-FR"/>
              </w:rPr>
              <w:t>2m</w:t>
            </w:r>
            <w:r w:rsidR="0096073F" w:rsidRPr="00817172">
              <w:rPr>
                <w:i/>
                <w:lang w:val="fr-FR"/>
              </w:rPr>
              <w:t xml:space="preserve"> sur</w:t>
            </w:r>
            <w:r w:rsidRPr="00817172">
              <w:rPr>
                <w:i/>
                <w:lang w:val="fr-FR"/>
              </w:rPr>
              <w:t xml:space="preserve"> 2m)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6CF4CD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i/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FF837D0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081EA25" w14:textId="7AC7638C" w:rsidR="00D64C2D" w:rsidRPr="00817172" w:rsidRDefault="00D64C2D" w:rsidP="00817172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E5. </w:t>
            </w:r>
            <w:r w:rsidR="0096073F" w:rsidRPr="00817172">
              <w:rPr>
                <w:lang w:val="fr-FR"/>
              </w:rPr>
              <w:t>Temps d’</w:t>
            </w:r>
            <w:r w:rsidR="00817172" w:rsidRPr="00817172">
              <w:rPr>
                <w:lang w:val="fr-FR"/>
              </w:rPr>
              <w:t>arrêt</w:t>
            </w:r>
            <w:r w:rsidR="0096073F" w:rsidRPr="00817172">
              <w:rPr>
                <w:lang w:val="fr-FR"/>
              </w:rPr>
              <w:t xml:space="preserve"> prévu</w:t>
            </w:r>
            <w:r w:rsidRPr="00817172">
              <w:rPr>
                <w:lang w:val="fr-FR"/>
              </w:rPr>
              <w:t>*</w:t>
            </w:r>
            <w:r w:rsidRPr="00817172">
              <w:rPr>
                <w:lang w:val="fr-FR"/>
              </w:rPr>
              <w:br/>
            </w:r>
            <w:r w:rsidR="0096073F" w:rsidRPr="00817172">
              <w:rPr>
                <w:i/>
                <w:lang w:val="fr-FR"/>
              </w:rPr>
              <w:t xml:space="preserve">(jours </w:t>
            </w:r>
            <w:r w:rsidRPr="00817172">
              <w:rPr>
                <w:i/>
                <w:lang w:val="fr-FR"/>
              </w:rPr>
              <w:t>+ h</w:t>
            </w:r>
            <w:r w:rsidR="0096073F" w:rsidRPr="00817172">
              <w:rPr>
                <w:i/>
                <w:lang w:val="fr-FR"/>
              </w:rPr>
              <w:t>eure</w:t>
            </w:r>
            <w:r w:rsidRPr="00817172">
              <w:rPr>
                <w:i/>
                <w:lang w:val="fr-FR"/>
              </w:rPr>
              <w:t xml:space="preserve">s, </w:t>
            </w:r>
            <w:r w:rsidR="0096073F" w:rsidRPr="00817172">
              <w:rPr>
                <w:i/>
                <w:lang w:val="fr-FR"/>
              </w:rPr>
              <w:t>y compris l’aé</w:t>
            </w:r>
            <w:r w:rsidRPr="00817172">
              <w:rPr>
                <w:i/>
                <w:lang w:val="fr-FR"/>
              </w:rPr>
              <w:t>ration.)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00877F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i/>
                <w:lang w:val="fr-FR"/>
              </w:rPr>
            </w:pPr>
          </w:p>
        </w:tc>
      </w:tr>
      <w:tr w:rsidR="00D64C2D" w:rsidRPr="00817172" w14:paraId="035C70A4" w14:textId="77777777" w:rsidTr="005C62B9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E63A965" w14:textId="775BD801" w:rsidR="00D64C2D" w:rsidRPr="00817172" w:rsidRDefault="00817172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Dernière</w:t>
            </w:r>
            <w:r w:rsidR="0096073F" w:rsidRPr="00817172">
              <w:rPr>
                <w:lang w:val="fr-FR"/>
              </w:rPr>
              <w:t xml:space="preserve"> fumigation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0663745" w14:textId="560E738B" w:rsidR="00D64C2D" w:rsidRPr="00817172" w:rsidRDefault="0096073F" w:rsidP="0096073F">
            <w:pPr>
              <w:spacing w:beforeLines="40" w:before="96" w:afterLines="40" w:after="96" w:line="264" w:lineRule="auto"/>
              <w:ind w:left="0"/>
              <w:rPr>
                <w:i/>
                <w:color w:val="A6A6A6" w:themeColor="background1" w:themeShade="A6"/>
                <w:lang w:val="fr-FR"/>
              </w:rPr>
            </w:pPr>
            <w:r w:rsidRPr="00817172">
              <w:rPr>
                <w:i/>
                <w:color w:val="A6A6A6" w:themeColor="background1" w:themeShade="A6"/>
                <w:lang w:val="fr-FR"/>
              </w:rPr>
              <w:t>Indiquer la date si elle est connue. Sinon indiquer “ne sait pas”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1C633905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9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58F3E79" w14:textId="7B3A6302" w:rsidR="00D64C2D" w:rsidRPr="00817172" w:rsidRDefault="00D64C2D" w:rsidP="0096073F">
            <w:pPr>
              <w:spacing w:beforeLines="40" w:before="96" w:afterLines="40" w:after="96" w:line="264" w:lineRule="auto"/>
              <w:ind w:left="0"/>
              <w:jc w:val="center"/>
              <w:rPr>
                <w:color w:val="FFFFFF" w:themeColor="background1"/>
                <w:lang w:val="fr-FR"/>
              </w:rPr>
            </w:pPr>
            <w:r w:rsidRPr="00817172">
              <w:rPr>
                <w:color w:val="FFFFFF" w:themeColor="background1"/>
                <w:lang w:val="fr-FR"/>
              </w:rPr>
              <w:t>*</w:t>
            </w:r>
            <w:r w:rsidR="0096073F" w:rsidRPr="00817172">
              <w:rPr>
                <w:b/>
                <w:color w:val="FFFFFF" w:themeColor="background1"/>
                <w:lang w:val="fr-FR"/>
              </w:rPr>
              <w:t>OBLIGATOIRE</w:t>
            </w:r>
            <w:r w:rsidRPr="00817172">
              <w:rPr>
                <w:color w:val="FFFFFF" w:themeColor="background1"/>
                <w:lang w:val="fr-FR"/>
              </w:rPr>
              <w:t>:</w:t>
            </w:r>
            <w:r w:rsidRPr="00817172">
              <w:rPr>
                <w:color w:val="FFFFFF" w:themeColor="background1"/>
                <w:lang w:val="fr-FR"/>
              </w:rPr>
              <w:br/>
              <w:t xml:space="preserve"> </w:t>
            </w:r>
            <w:r w:rsidR="0096073F" w:rsidRPr="00817172">
              <w:rPr>
                <w:color w:val="FFFFFF" w:themeColor="background1"/>
                <w:lang w:val="fr-FR"/>
              </w:rPr>
              <w:t>Calculs de document</w:t>
            </w:r>
            <w:r w:rsidRPr="00817172">
              <w:rPr>
                <w:color w:val="FFFFFF" w:themeColor="background1"/>
                <w:lang w:val="fr-FR"/>
              </w:rPr>
              <w:t>s E3, E4 &amp; E</w:t>
            </w:r>
            <w:r w:rsidR="0096073F" w:rsidRPr="00817172">
              <w:rPr>
                <w:color w:val="FFFFFF" w:themeColor="background1"/>
                <w:lang w:val="fr-FR"/>
              </w:rPr>
              <w:t xml:space="preserve">5 </w:t>
            </w:r>
            <w:r w:rsidR="0096073F" w:rsidRPr="00817172">
              <w:rPr>
                <w:color w:val="FFFFFF" w:themeColor="background1"/>
                <w:lang w:val="fr-FR"/>
              </w:rPr>
              <w:br/>
              <w:t>à l’</w:t>
            </w:r>
            <w:r w:rsidRPr="00817172">
              <w:rPr>
                <w:color w:val="FFFFFF" w:themeColor="background1"/>
                <w:lang w:val="fr-FR"/>
              </w:rPr>
              <w:t>Annex</w:t>
            </w:r>
            <w:r w:rsidR="0096073F" w:rsidRPr="00817172">
              <w:rPr>
                <w:color w:val="FFFFFF" w:themeColor="background1"/>
                <w:lang w:val="fr-FR"/>
              </w:rPr>
              <w:t>e</w:t>
            </w:r>
            <w:r w:rsidRPr="00817172">
              <w:rPr>
                <w:color w:val="FFFFFF" w:themeColor="background1"/>
                <w:lang w:val="fr-FR"/>
              </w:rPr>
              <w:t xml:space="preserve"> #A. </w:t>
            </w:r>
            <w:r w:rsidR="0096073F" w:rsidRPr="00817172">
              <w:rPr>
                <w:color w:val="FFFFFF" w:themeColor="background1"/>
                <w:lang w:val="fr-FR"/>
              </w:rPr>
              <w:t>Noter que la fumigation efficace au gaz phosphine demande typiquement 7-10 jours</w:t>
            </w:r>
            <w:r w:rsidRPr="00817172">
              <w:rPr>
                <w:color w:val="FFFFFF" w:themeColor="background1"/>
                <w:lang w:val="fr-FR"/>
              </w:rPr>
              <w:t>.</w:t>
            </w:r>
          </w:p>
        </w:tc>
      </w:tr>
      <w:tr w:rsidR="00D64C2D" w:rsidRPr="00817172" w14:paraId="2A82F529" w14:textId="77777777" w:rsidTr="00D941DF">
        <w:trPr>
          <w:trHeight w:val="568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59FE66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Condition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815915" w14:textId="2F823804" w:rsidR="00D64C2D" w:rsidRPr="00817172" w:rsidRDefault="0096073F" w:rsidP="0096073F">
            <w:pPr>
              <w:spacing w:beforeLines="40" w:before="96" w:afterLines="40" w:after="96" w:line="264" w:lineRule="auto"/>
              <w:ind w:left="0"/>
              <w:rPr>
                <w:i/>
                <w:color w:val="A6A6A6" w:themeColor="background1" w:themeShade="A6"/>
                <w:lang w:val="fr-FR"/>
              </w:rPr>
            </w:pPr>
            <w:r w:rsidRPr="00817172">
              <w:rPr>
                <w:i/>
                <w:color w:val="A6A6A6" w:themeColor="background1" w:themeShade="A6"/>
                <w:lang w:val="fr-FR"/>
              </w:rPr>
              <w:t>Moisi? Visiblement infesté</w:t>
            </w:r>
            <w:r w:rsidR="00D64C2D" w:rsidRPr="00817172">
              <w:rPr>
                <w:i/>
                <w:color w:val="A6A6A6" w:themeColor="background1" w:themeShade="A6"/>
                <w:lang w:val="fr-FR"/>
              </w:rPr>
              <w:t>?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44436627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8B2B2D1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color w:val="FFFFFF"/>
                <w:lang w:val="fr-FR"/>
              </w:rPr>
            </w:pPr>
          </w:p>
        </w:tc>
      </w:tr>
      <w:tr w:rsidR="00D64C2D" w:rsidRPr="00817172" w14:paraId="5C0F4D41" w14:textId="77777777" w:rsidTr="005C62B9">
        <w:trPr>
          <w:trHeight w:val="616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D03FBAF" w14:textId="2D67A141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%</w:t>
            </w:r>
            <w:r w:rsidR="0096073F" w:rsidRPr="00817172">
              <w:rPr>
                <w:lang w:val="fr-FR"/>
              </w:rPr>
              <w:t xml:space="preserve"> d’humidité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DB67F4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highlight w:val="green"/>
                <w:lang w:val="fr-FR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282FCD64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CE72F52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7618C093" w14:textId="77777777" w:rsidTr="005C62B9">
        <w:trPr>
          <w:gridAfter w:val="2"/>
          <w:wAfter w:w="4951" w:type="dxa"/>
          <w:trHeight w:val="1327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13A91A" w14:textId="15DE2B88" w:rsidR="00D64C2D" w:rsidRPr="00817172" w:rsidRDefault="0096073F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lastRenderedPageBreak/>
              <w:t>Objectif de la fumigation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4B3943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i/>
                <w:lang w:val="fr-FR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7BE0B1FA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</w:tbl>
    <w:p w14:paraId="2EA0B1E0" w14:textId="0FC316C5" w:rsidR="00D941DF" w:rsidRPr="008E1DAA" w:rsidRDefault="007B281A" w:rsidP="00D941DF">
      <w:pPr>
        <w:pStyle w:val="Style2"/>
        <w:spacing w:after="120"/>
        <w:ind w:left="0"/>
        <w:rPr>
          <w:sz w:val="28"/>
          <w:szCs w:val="28"/>
          <w:lang w:val="fr-FR"/>
        </w:rPr>
      </w:pPr>
      <w:bookmarkStart w:id="8" w:name="_Toc378802361"/>
      <w:bookmarkStart w:id="9" w:name="_Toc402789833"/>
      <w:bookmarkStart w:id="10" w:name="_Toc403490642"/>
      <w:r w:rsidRPr="008E1DAA">
        <w:rPr>
          <w:sz w:val="28"/>
          <w:szCs w:val="28"/>
          <w:lang w:val="fr-FR"/>
        </w:rPr>
        <w:t xml:space="preserve">Planification des mesures de secours d’urgence et de </w:t>
      </w:r>
      <w:bookmarkEnd w:id="8"/>
      <w:bookmarkEnd w:id="9"/>
      <w:bookmarkEnd w:id="10"/>
      <w:r w:rsidR="00817172" w:rsidRPr="008E1DAA">
        <w:rPr>
          <w:sz w:val="28"/>
          <w:szCs w:val="28"/>
          <w:lang w:val="fr-FR"/>
        </w:rPr>
        <w:t>sécurité</w:t>
      </w:r>
    </w:p>
    <w:p w14:paraId="65D4BC8F" w14:textId="77777777" w:rsidR="00D941DF" w:rsidRPr="00817172" w:rsidRDefault="00D941DF">
      <w:pPr>
        <w:rPr>
          <w:lang w:val="fr-FR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16"/>
        <w:gridCol w:w="3776"/>
        <w:gridCol w:w="3578"/>
      </w:tblGrid>
      <w:tr w:rsidR="00D64C2D" w:rsidRPr="00817172" w14:paraId="55D6C8B7" w14:textId="77777777" w:rsidTr="005C62B9">
        <w:tc>
          <w:tcPr>
            <w:tcW w:w="10070" w:type="dxa"/>
            <w:gridSpan w:val="3"/>
            <w:shd w:val="clear" w:color="auto" w:fill="D5DCE4" w:themeFill="text2" w:themeFillTint="33"/>
          </w:tcPr>
          <w:p w14:paraId="2D52A027" w14:textId="1A80312D" w:rsidR="00D64C2D" w:rsidRPr="00817172" w:rsidRDefault="00D64C2D" w:rsidP="002E0D5B">
            <w:pPr>
              <w:spacing w:beforeLines="40" w:before="96" w:afterLines="40" w:after="96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 xml:space="preserve">F. </w:t>
            </w:r>
            <w:r w:rsidR="007B281A" w:rsidRPr="00817172">
              <w:rPr>
                <w:b/>
                <w:lang w:val="fr-FR"/>
              </w:rPr>
              <w:t>COORDONN</w:t>
            </w:r>
            <w:r w:rsidR="002E0D5B">
              <w:rPr>
                <w:rFonts w:cs="Arial"/>
                <w:b/>
                <w:lang w:val="fr-FR"/>
              </w:rPr>
              <w:t>É</w:t>
            </w:r>
            <w:r w:rsidR="007B281A" w:rsidRPr="00817172">
              <w:rPr>
                <w:b/>
                <w:lang w:val="fr-FR"/>
              </w:rPr>
              <w:t>ES</w:t>
            </w:r>
            <w:r w:rsidRPr="00817172">
              <w:rPr>
                <w:b/>
                <w:lang w:val="fr-FR"/>
              </w:rPr>
              <w:t xml:space="preserve">: </w:t>
            </w:r>
            <w:r w:rsidR="007B281A" w:rsidRPr="00817172">
              <w:rPr>
                <w:b/>
                <w:lang w:val="fr-FR"/>
              </w:rPr>
              <w:t>POSTE DE SANT</w:t>
            </w:r>
            <w:r w:rsidR="002E0D5B">
              <w:rPr>
                <w:rFonts w:cs="Arial"/>
                <w:b/>
                <w:lang w:val="fr-FR"/>
              </w:rPr>
              <w:t>É</w:t>
            </w:r>
            <w:r w:rsidR="002E0D5B">
              <w:rPr>
                <w:b/>
                <w:lang w:val="fr-FR"/>
              </w:rPr>
              <w:t xml:space="preserve">, </w:t>
            </w:r>
            <w:r w:rsidR="007B281A" w:rsidRPr="00817172">
              <w:rPr>
                <w:b/>
                <w:lang w:val="fr-FR"/>
              </w:rPr>
              <w:t>SERVICES D’URGENCES LOCAUX</w:t>
            </w:r>
          </w:p>
        </w:tc>
      </w:tr>
      <w:tr w:rsidR="00D64C2D" w:rsidRPr="00817172" w14:paraId="5E8C3E93" w14:textId="77777777" w:rsidTr="005C62B9">
        <w:tc>
          <w:tcPr>
            <w:tcW w:w="2716" w:type="dxa"/>
            <w:shd w:val="clear" w:color="auto" w:fill="BFBFBF" w:themeFill="background1" w:themeFillShade="BF"/>
          </w:tcPr>
          <w:p w14:paraId="2BDEF870" w14:textId="77777777" w:rsidR="00D64C2D" w:rsidRPr="00817172" w:rsidRDefault="00D64C2D" w:rsidP="005C62B9">
            <w:pPr>
              <w:spacing w:before="40" w:line="264" w:lineRule="auto"/>
              <w:ind w:left="0"/>
              <w:rPr>
                <w:lang w:val="fr-FR"/>
              </w:rPr>
            </w:pPr>
          </w:p>
        </w:tc>
        <w:tc>
          <w:tcPr>
            <w:tcW w:w="3776" w:type="dxa"/>
            <w:shd w:val="clear" w:color="auto" w:fill="BFBFBF" w:themeFill="background1" w:themeFillShade="BF"/>
          </w:tcPr>
          <w:p w14:paraId="23EDA001" w14:textId="04392D83" w:rsidR="00D64C2D" w:rsidRPr="00817172" w:rsidRDefault="007B281A" w:rsidP="005C62B9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ADRESSE</w:t>
            </w:r>
          </w:p>
        </w:tc>
        <w:tc>
          <w:tcPr>
            <w:tcW w:w="3578" w:type="dxa"/>
            <w:shd w:val="clear" w:color="auto" w:fill="BFBFBF" w:themeFill="background1" w:themeFillShade="BF"/>
          </w:tcPr>
          <w:p w14:paraId="6E200C7E" w14:textId="77777777" w:rsidR="00D64C2D" w:rsidRPr="00817172" w:rsidRDefault="00D64C2D" w:rsidP="005C62B9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Telephone</w:t>
            </w:r>
          </w:p>
        </w:tc>
      </w:tr>
      <w:tr w:rsidR="00D64C2D" w:rsidRPr="00817172" w14:paraId="225588F5" w14:textId="77777777" w:rsidTr="00D941DF">
        <w:trPr>
          <w:trHeight w:val="572"/>
        </w:trPr>
        <w:tc>
          <w:tcPr>
            <w:tcW w:w="2716" w:type="dxa"/>
            <w:shd w:val="clear" w:color="auto" w:fill="FFFFFF" w:themeFill="background1"/>
          </w:tcPr>
          <w:p w14:paraId="45497088" w14:textId="17215363" w:rsidR="00D64C2D" w:rsidRPr="00817172" w:rsidRDefault="002E0D5B" w:rsidP="002E0D5B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La p</w:t>
            </w:r>
            <w:r w:rsidR="00D64C2D" w:rsidRPr="00817172">
              <w:rPr>
                <w:lang w:val="fr-FR"/>
              </w:rPr>
              <w:t xml:space="preserve">olice </w:t>
            </w:r>
          </w:p>
        </w:tc>
        <w:tc>
          <w:tcPr>
            <w:tcW w:w="3776" w:type="dxa"/>
            <w:shd w:val="clear" w:color="auto" w:fill="auto"/>
          </w:tcPr>
          <w:p w14:paraId="2D6EF729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3578" w:type="dxa"/>
            <w:shd w:val="clear" w:color="auto" w:fill="auto"/>
          </w:tcPr>
          <w:p w14:paraId="150CAD00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186989F6" w14:textId="77777777" w:rsidTr="00D941DF">
        <w:trPr>
          <w:trHeight w:val="527"/>
        </w:trPr>
        <w:tc>
          <w:tcPr>
            <w:tcW w:w="2716" w:type="dxa"/>
            <w:shd w:val="clear" w:color="auto" w:fill="F2F2F2" w:themeFill="background1" w:themeFillShade="F2"/>
          </w:tcPr>
          <w:p w14:paraId="4673DC12" w14:textId="1CA2E161" w:rsidR="00D64C2D" w:rsidRPr="00817172" w:rsidRDefault="007B281A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Les pompiers</w:t>
            </w:r>
            <w:r w:rsidR="00D64C2D" w:rsidRPr="00817172">
              <w:rPr>
                <w:lang w:val="fr-FR"/>
              </w:rPr>
              <w:t xml:space="preserve"> 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65CE79CD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3D239074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57BADCA7" w14:textId="77777777" w:rsidTr="00D941DF">
        <w:trPr>
          <w:trHeight w:val="536"/>
        </w:trPr>
        <w:tc>
          <w:tcPr>
            <w:tcW w:w="2716" w:type="dxa"/>
            <w:shd w:val="clear" w:color="auto" w:fill="FFFFFF" w:themeFill="background1"/>
          </w:tcPr>
          <w:p w14:paraId="23DE5159" w14:textId="0EAD1987" w:rsidR="00D64C2D" w:rsidRPr="00817172" w:rsidRDefault="007B281A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L’</w:t>
            </w:r>
            <w:r w:rsidR="00817172" w:rsidRPr="00817172">
              <w:rPr>
                <w:lang w:val="fr-FR"/>
              </w:rPr>
              <w:t>hôpital</w:t>
            </w:r>
            <w:r w:rsidRPr="00817172">
              <w:rPr>
                <w:lang w:val="fr-FR"/>
              </w:rPr>
              <w:t>/la clinique</w:t>
            </w:r>
          </w:p>
        </w:tc>
        <w:tc>
          <w:tcPr>
            <w:tcW w:w="3776" w:type="dxa"/>
            <w:shd w:val="clear" w:color="auto" w:fill="auto"/>
          </w:tcPr>
          <w:p w14:paraId="22E398E7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3578" w:type="dxa"/>
            <w:shd w:val="clear" w:color="auto" w:fill="auto"/>
          </w:tcPr>
          <w:p w14:paraId="106D9A08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53FE58BD" w14:textId="77777777" w:rsidTr="005C62B9">
        <w:tc>
          <w:tcPr>
            <w:tcW w:w="2716" w:type="dxa"/>
            <w:shd w:val="clear" w:color="auto" w:fill="F2F2F2" w:themeFill="background1" w:themeFillShade="F2"/>
          </w:tcPr>
          <w:p w14:paraId="36AFD1E7" w14:textId="3A2AD921" w:rsidR="00D64C2D" w:rsidRPr="00817172" w:rsidRDefault="002E0D5B" w:rsidP="007B281A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7B281A" w:rsidRPr="00817172">
              <w:rPr>
                <w:lang w:val="fr-FR"/>
              </w:rPr>
              <w:t xml:space="preserve">utres </w:t>
            </w:r>
            <w:r w:rsidR="00817172" w:rsidRPr="00817172">
              <w:rPr>
                <w:lang w:val="fr-FR"/>
              </w:rPr>
              <w:t>autorités</w:t>
            </w:r>
            <w:r w:rsidR="007B281A" w:rsidRPr="00817172">
              <w:rPr>
                <w:lang w:val="fr-FR"/>
              </w:rPr>
              <w:t xml:space="preserve"> locales</w:t>
            </w:r>
            <w:r w:rsidR="00D64C2D" w:rsidRPr="00817172">
              <w:rPr>
                <w:lang w:val="fr-FR"/>
              </w:rPr>
              <w:t xml:space="preserve"> (</w:t>
            </w:r>
            <w:r w:rsidR="007B281A" w:rsidRPr="00817172">
              <w:rPr>
                <w:lang w:val="fr-FR"/>
              </w:rPr>
              <w:t>indiquer l’</w:t>
            </w:r>
            <w:r w:rsidR="00817172" w:rsidRPr="00817172">
              <w:rPr>
                <w:lang w:val="fr-FR"/>
              </w:rPr>
              <w:t>autorité</w:t>
            </w:r>
            <w:r w:rsidR="007B281A" w:rsidRPr="00817172">
              <w:rPr>
                <w:lang w:val="fr-FR"/>
              </w:rPr>
              <w:t xml:space="preserve"> portuaire, le Conseil local, l’</w:t>
            </w:r>
            <w:r w:rsidR="00817172" w:rsidRPr="00817172">
              <w:rPr>
                <w:lang w:val="fr-FR"/>
              </w:rPr>
              <w:t>autorité</w:t>
            </w:r>
            <w:r w:rsidR="007B281A" w:rsidRPr="00817172">
              <w:rPr>
                <w:lang w:val="fr-FR"/>
              </w:rPr>
              <w:t xml:space="preserve"> administrative</w:t>
            </w:r>
            <w:r w:rsidR="00D64C2D" w:rsidRPr="00817172">
              <w:rPr>
                <w:lang w:val="fr-FR"/>
              </w:rPr>
              <w:t>, etc.)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12145F97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32A3E113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45E0B49C" w14:textId="77777777" w:rsidTr="005C62B9">
        <w:tc>
          <w:tcPr>
            <w:tcW w:w="2716" w:type="dxa"/>
            <w:shd w:val="clear" w:color="auto" w:fill="FFFFFF" w:themeFill="background1"/>
          </w:tcPr>
          <w:p w14:paraId="5F9F2566" w14:textId="120FD321" w:rsidR="00D64C2D" w:rsidRPr="00817172" w:rsidRDefault="00817172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Autorité</w:t>
            </w:r>
            <w:r w:rsidR="007B281A" w:rsidRPr="00817172">
              <w:rPr>
                <w:lang w:val="fr-FR"/>
              </w:rPr>
              <w:t xml:space="preserve"> de </w:t>
            </w:r>
            <w:r w:rsidRPr="00817172">
              <w:rPr>
                <w:lang w:val="fr-FR"/>
              </w:rPr>
              <w:t>réglementation</w:t>
            </w:r>
            <w:r w:rsidR="007B281A" w:rsidRPr="00817172">
              <w:rPr>
                <w:lang w:val="fr-FR"/>
              </w:rPr>
              <w:t xml:space="preserve"> des pesticides</w:t>
            </w:r>
          </w:p>
        </w:tc>
        <w:tc>
          <w:tcPr>
            <w:tcW w:w="3776" w:type="dxa"/>
            <w:shd w:val="clear" w:color="auto" w:fill="auto"/>
          </w:tcPr>
          <w:p w14:paraId="776A929E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3578" w:type="dxa"/>
            <w:shd w:val="clear" w:color="auto" w:fill="auto"/>
          </w:tcPr>
          <w:p w14:paraId="4E87AC10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199E9E5B" w14:textId="77777777" w:rsidTr="005C62B9">
        <w:tc>
          <w:tcPr>
            <w:tcW w:w="2716" w:type="dxa"/>
            <w:shd w:val="clear" w:color="auto" w:fill="F2F2F2" w:themeFill="background1" w:themeFillShade="F2"/>
          </w:tcPr>
          <w:p w14:paraId="587D937F" w14:textId="59A95DDB" w:rsidR="00D64C2D" w:rsidRPr="00817172" w:rsidRDefault="007B281A" w:rsidP="007B281A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Chef de projet </w:t>
            </w:r>
            <w:r w:rsidR="00D64C2D" w:rsidRPr="00817172">
              <w:rPr>
                <w:lang w:val="fr-FR"/>
              </w:rPr>
              <w:t>(o</w:t>
            </w:r>
            <w:r w:rsidRPr="00817172">
              <w:rPr>
                <w:lang w:val="fr-FR"/>
              </w:rPr>
              <w:t xml:space="preserve">u contact de la personne responsable de la </w:t>
            </w:r>
            <w:r w:rsidR="00817172" w:rsidRPr="00817172">
              <w:rPr>
                <w:lang w:val="fr-FR"/>
              </w:rPr>
              <w:t>denrée</w:t>
            </w:r>
            <w:r w:rsidR="00D64C2D" w:rsidRPr="00817172">
              <w:rPr>
                <w:lang w:val="fr-FR"/>
              </w:rPr>
              <w:t>)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64904C45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0ECAEACE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</w:tbl>
    <w:tbl>
      <w:tblPr>
        <w:tblW w:w="1008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62"/>
        <w:gridCol w:w="118"/>
      </w:tblGrid>
      <w:tr w:rsidR="00D64C2D" w:rsidRPr="00817172" w14:paraId="72069C68" w14:textId="77777777" w:rsidTr="00D941DF">
        <w:tc>
          <w:tcPr>
            <w:tcW w:w="10080" w:type="dxa"/>
            <w:gridSpan w:val="2"/>
            <w:shd w:val="clear" w:color="auto" w:fill="D5DCE4" w:themeFill="text2" w:themeFillTint="33"/>
          </w:tcPr>
          <w:p w14:paraId="752DC167" w14:textId="6FE49D5F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 xml:space="preserve">G1. </w:t>
            </w:r>
            <w:r w:rsidR="007B281A" w:rsidRPr="00817172">
              <w:rPr>
                <w:b/>
                <w:lang w:val="fr-FR"/>
              </w:rPr>
              <w:t>PLAN DE NOTIFICATION PR</w:t>
            </w:r>
            <w:r w:rsidR="002E0D5B">
              <w:rPr>
                <w:rFonts w:cs="Arial"/>
                <w:b/>
                <w:lang w:val="fr-FR"/>
              </w:rPr>
              <w:t>É</w:t>
            </w:r>
            <w:r w:rsidR="002E0D5B">
              <w:rPr>
                <w:b/>
                <w:lang w:val="fr-FR"/>
              </w:rPr>
              <w:t xml:space="preserve">ALABLE </w:t>
            </w:r>
            <w:r w:rsidR="007B281A" w:rsidRPr="00817172">
              <w:rPr>
                <w:b/>
                <w:lang w:val="fr-FR"/>
              </w:rPr>
              <w:t xml:space="preserve">DES </w:t>
            </w:r>
            <w:r w:rsidR="002E0D5B">
              <w:rPr>
                <w:b/>
                <w:lang w:val="fr-FR"/>
              </w:rPr>
              <w:t>PERSONNES R</w:t>
            </w:r>
            <w:r w:rsidR="002E0D5B">
              <w:rPr>
                <w:rFonts w:cs="Arial"/>
                <w:b/>
                <w:lang w:val="fr-FR"/>
              </w:rPr>
              <w:t>É</w:t>
            </w:r>
            <w:r w:rsidR="002E0D5B">
              <w:rPr>
                <w:b/>
                <w:lang w:val="fr-FR"/>
              </w:rPr>
              <w:t>SIDANT OU TRAVAILLANT</w:t>
            </w:r>
            <w:r w:rsidR="007B281A" w:rsidRPr="00817172">
              <w:rPr>
                <w:b/>
                <w:lang w:val="fr-FR"/>
              </w:rPr>
              <w:t xml:space="preserve"> </w:t>
            </w:r>
            <w:r w:rsidR="007B281A" w:rsidRPr="00817172">
              <w:rPr>
                <w:rFonts w:cs="Arial"/>
                <w:b/>
                <w:lang w:val="fr-FR"/>
              </w:rPr>
              <w:t>À</w:t>
            </w:r>
            <w:r w:rsidR="007B281A" w:rsidRPr="00817172">
              <w:rPr>
                <w:b/>
                <w:lang w:val="fr-FR"/>
              </w:rPr>
              <w:t xml:space="preserve"> PROXIMIT</w:t>
            </w:r>
            <w:r w:rsidR="007B281A" w:rsidRPr="00817172">
              <w:rPr>
                <w:rFonts w:cs="Arial"/>
                <w:b/>
                <w:lang w:val="fr-FR"/>
              </w:rPr>
              <w:t>É</w:t>
            </w:r>
          </w:p>
          <w:p w14:paraId="77617D08" w14:textId="475E7248" w:rsidR="00D64C2D" w:rsidRPr="00817172" w:rsidRDefault="007B281A" w:rsidP="00362A3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Indiquer les </w:t>
            </w:r>
            <w:r w:rsidR="00817172" w:rsidRPr="00817172">
              <w:rPr>
                <w:lang w:val="fr-FR"/>
              </w:rPr>
              <w:t>procédures</w:t>
            </w:r>
            <w:r w:rsidRPr="00817172">
              <w:rPr>
                <w:lang w:val="fr-FR"/>
              </w:rPr>
              <w:t xml:space="preserve"> de notif</w:t>
            </w:r>
            <w:r w:rsidR="00546248" w:rsidRPr="00817172">
              <w:rPr>
                <w:lang w:val="fr-FR"/>
              </w:rPr>
              <w:t xml:space="preserve">ication des personnes habitant et travaillant à 100 </w:t>
            </w:r>
            <w:r w:rsidR="00817172" w:rsidRPr="00817172">
              <w:rPr>
                <w:lang w:val="fr-FR"/>
              </w:rPr>
              <w:t>mètres</w:t>
            </w:r>
            <w:r w:rsidR="00546248" w:rsidRPr="00817172">
              <w:rPr>
                <w:lang w:val="fr-FR"/>
              </w:rPr>
              <w:t xml:space="preserve"> de l’installation. L’</w:t>
            </w:r>
            <w:r w:rsidR="00817172" w:rsidRPr="00817172">
              <w:rPr>
                <w:lang w:val="fr-FR"/>
              </w:rPr>
              <w:t>équipe</w:t>
            </w:r>
            <w:r w:rsidR="00546248" w:rsidRPr="00817172">
              <w:rPr>
                <w:lang w:val="fr-FR"/>
              </w:rPr>
              <w:t xml:space="preserve"> de fu</w:t>
            </w:r>
            <w:r w:rsidR="00362A39" w:rsidRPr="00817172">
              <w:rPr>
                <w:lang w:val="fr-FR"/>
              </w:rPr>
              <w:t xml:space="preserve">migation doit notifier les </w:t>
            </w:r>
            <w:r w:rsidR="00817172" w:rsidRPr="00817172">
              <w:rPr>
                <w:lang w:val="fr-FR"/>
              </w:rPr>
              <w:t>entités</w:t>
            </w:r>
            <w:r w:rsidR="00362A39" w:rsidRPr="00817172">
              <w:rPr>
                <w:lang w:val="fr-FR"/>
              </w:rPr>
              <w:t xml:space="preserve"> </w:t>
            </w:r>
            <w:r w:rsidR="00817172" w:rsidRPr="00817172">
              <w:rPr>
                <w:lang w:val="fr-FR"/>
              </w:rPr>
              <w:t>concernées</w:t>
            </w:r>
            <w:r w:rsidR="00362A39" w:rsidRPr="00817172">
              <w:rPr>
                <w:lang w:val="fr-FR"/>
              </w:rPr>
              <w:t xml:space="preserve">, notamment les </w:t>
            </w:r>
            <w:r w:rsidR="00817172" w:rsidRPr="00817172">
              <w:rPr>
                <w:lang w:val="fr-FR"/>
              </w:rPr>
              <w:t>ménages</w:t>
            </w:r>
            <w:r w:rsidR="00362A39" w:rsidRPr="00817172">
              <w:rPr>
                <w:lang w:val="fr-FR"/>
              </w:rPr>
              <w:t xml:space="preserve">, des </w:t>
            </w:r>
            <w:r w:rsidR="00817172" w:rsidRPr="00817172">
              <w:rPr>
                <w:lang w:val="fr-FR"/>
              </w:rPr>
              <w:t>activités</w:t>
            </w:r>
            <w:r w:rsidR="00362A39" w:rsidRPr="00817172">
              <w:rPr>
                <w:lang w:val="fr-FR"/>
              </w:rPr>
              <w:t xml:space="preserve"> de fumigation</w:t>
            </w:r>
            <w:r w:rsidR="00D64C2D" w:rsidRPr="00817172">
              <w:rPr>
                <w:lang w:val="fr-FR"/>
              </w:rPr>
              <w:t>.</w:t>
            </w:r>
          </w:p>
        </w:tc>
      </w:tr>
      <w:tr w:rsidR="00D64C2D" w:rsidRPr="00817172" w14:paraId="7C46525D" w14:textId="77777777" w:rsidTr="00D941DF">
        <w:tc>
          <w:tcPr>
            <w:tcW w:w="10080" w:type="dxa"/>
            <w:gridSpan w:val="2"/>
            <w:shd w:val="clear" w:color="auto" w:fill="auto"/>
          </w:tcPr>
          <w:p w14:paraId="02AB2F68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BD3617" w:rsidRPr="00817172" w14:paraId="15D6B8FE" w14:textId="77777777" w:rsidTr="00D941DF">
        <w:tc>
          <w:tcPr>
            <w:tcW w:w="10080" w:type="dxa"/>
            <w:gridSpan w:val="2"/>
            <w:shd w:val="clear" w:color="auto" w:fill="auto"/>
          </w:tcPr>
          <w:p w14:paraId="62774D20" w14:textId="77777777" w:rsidR="00BD3617" w:rsidRPr="00817172" w:rsidRDefault="00BD3617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1E1F3435" w14:textId="77777777" w:rsidTr="00D941DF">
        <w:tc>
          <w:tcPr>
            <w:tcW w:w="10080" w:type="dxa"/>
            <w:gridSpan w:val="2"/>
            <w:shd w:val="clear" w:color="auto" w:fill="auto"/>
          </w:tcPr>
          <w:p w14:paraId="30D2B2B9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7FEC8832" w14:textId="77777777" w:rsidTr="00D941DF">
        <w:tc>
          <w:tcPr>
            <w:tcW w:w="10080" w:type="dxa"/>
            <w:gridSpan w:val="2"/>
            <w:shd w:val="clear" w:color="auto" w:fill="auto"/>
          </w:tcPr>
          <w:p w14:paraId="2E22964B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5C2731E5" w14:textId="77777777" w:rsidTr="00D941DF">
        <w:trPr>
          <w:gridAfter w:val="1"/>
          <w:wAfter w:w="118" w:type="dxa"/>
        </w:trPr>
        <w:tc>
          <w:tcPr>
            <w:tcW w:w="9962" w:type="dxa"/>
            <w:shd w:val="clear" w:color="auto" w:fill="D5DCE4" w:themeFill="text2" w:themeFillTint="33"/>
          </w:tcPr>
          <w:p w14:paraId="3031D4E9" w14:textId="64358266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 xml:space="preserve">G2. </w:t>
            </w:r>
            <w:r w:rsidR="00362A39" w:rsidRPr="00817172">
              <w:rPr>
                <w:b/>
                <w:lang w:val="fr-FR"/>
              </w:rPr>
              <w:t>PLAN DE NOTIFICATION PR</w:t>
            </w:r>
            <w:r w:rsidR="00362A39" w:rsidRPr="00817172">
              <w:rPr>
                <w:rFonts w:cs="Arial"/>
                <w:b/>
                <w:lang w:val="fr-FR"/>
              </w:rPr>
              <w:t>É</w:t>
            </w:r>
            <w:r w:rsidR="00362A39" w:rsidRPr="00817172">
              <w:rPr>
                <w:b/>
                <w:lang w:val="fr-FR"/>
              </w:rPr>
              <w:t>ALABLE DES AUTORIT</w:t>
            </w:r>
            <w:r w:rsidR="00362A39" w:rsidRPr="00817172">
              <w:rPr>
                <w:rFonts w:cs="Arial"/>
                <w:b/>
                <w:lang w:val="fr-FR"/>
              </w:rPr>
              <w:t>É</w:t>
            </w:r>
            <w:r w:rsidR="00362A39" w:rsidRPr="00817172">
              <w:rPr>
                <w:b/>
                <w:lang w:val="fr-FR"/>
              </w:rPr>
              <w:t>S LOCALES</w:t>
            </w:r>
          </w:p>
          <w:p w14:paraId="02C1B41B" w14:textId="422F8AD7" w:rsidR="00D64C2D" w:rsidRPr="00817172" w:rsidRDefault="00362A39" w:rsidP="00362A3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Indiquer la </w:t>
            </w:r>
            <w:r w:rsidR="00817172" w:rsidRPr="00817172">
              <w:rPr>
                <w:lang w:val="fr-FR"/>
              </w:rPr>
              <w:t>procédure</w:t>
            </w:r>
            <w:r w:rsidRPr="00817172">
              <w:rPr>
                <w:lang w:val="fr-FR"/>
              </w:rPr>
              <w:t xml:space="preserve"> de notification des </w:t>
            </w:r>
            <w:r w:rsidR="00817172" w:rsidRPr="00817172">
              <w:rPr>
                <w:lang w:val="fr-FR"/>
              </w:rPr>
              <w:t>autorités</w:t>
            </w:r>
            <w:r w:rsidRPr="00817172">
              <w:rPr>
                <w:lang w:val="fr-FR"/>
              </w:rPr>
              <w:t xml:space="preserve"> locales tel que requis ou convenu avec ces </w:t>
            </w:r>
            <w:r w:rsidR="00817172" w:rsidRPr="00817172">
              <w:rPr>
                <w:lang w:val="fr-FR"/>
              </w:rPr>
              <w:t>dernières</w:t>
            </w:r>
            <w:r w:rsidR="00D64C2D" w:rsidRPr="00817172">
              <w:rPr>
                <w:lang w:val="fr-FR"/>
              </w:rPr>
              <w:t>.</w:t>
            </w:r>
          </w:p>
        </w:tc>
      </w:tr>
      <w:tr w:rsidR="00D64C2D" w:rsidRPr="00817172" w14:paraId="55B5E5DF" w14:textId="77777777" w:rsidTr="00D941DF">
        <w:trPr>
          <w:gridAfter w:val="1"/>
          <w:wAfter w:w="118" w:type="dxa"/>
          <w:trHeight w:val="85"/>
        </w:trPr>
        <w:tc>
          <w:tcPr>
            <w:tcW w:w="9962" w:type="dxa"/>
            <w:shd w:val="clear" w:color="auto" w:fill="auto"/>
          </w:tcPr>
          <w:p w14:paraId="66B1FFF9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highlight w:val="green"/>
                <w:lang w:val="fr-FR"/>
              </w:rPr>
            </w:pPr>
          </w:p>
        </w:tc>
      </w:tr>
      <w:tr w:rsidR="00D64C2D" w:rsidRPr="00817172" w14:paraId="4C0F85AF" w14:textId="77777777" w:rsidTr="00D941DF">
        <w:trPr>
          <w:gridAfter w:val="1"/>
          <w:wAfter w:w="118" w:type="dxa"/>
          <w:trHeight w:val="85"/>
        </w:trPr>
        <w:tc>
          <w:tcPr>
            <w:tcW w:w="9962" w:type="dxa"/>
            <w:shd w:val="clear" w:color="auto" w:fill="auto"/>
          </w:tcPr>
          <w:p w14:paraId="3E4083DD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highlight w:val="green"/>
                <w:lang w:val="fr-FR"/>
              </w:rPr>
            </w:pPr>
          </w:p>
        </w:tc>
      </w:tr>
      <w:tr w:rsidR="00D64C2D" w:rsidRPr="00817172" w14:paraId="2CEE6EC7" w14:textId="77777777" w:rsidTr="00D941DF">
        <w:trPr>
          <w:gridAfter w:val="1"/>
          <w:wAfter w:w="118" w:type="dxa"/>
          <w:trHeight w:val="85"/>
        </w:trPr>
        <w:tc>
          <w:tcPr>
            <w:tcW w:w="9962" w:type="dxa"/>
            <w:shd w:val="clear" w:color="auto" w:fill="auto"/>
          </w:tcPr>
          <w:p w14:paraId="0A886098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highlight w:val="green"/>
                <w:lang w:val="fr-FR"/>
              </w:rPr>
            </w:pPr>
          </w:p>
        </w:tc>
      </w:tr>
      <w:tr w:rsidR="00BD3617" w:rsidRPr="00817172" w14:paraId="7DF5CDAE" w14:textId="77777777" w:rsidTr="00D941DF">
        <w:trPr>
          <w:gridAfter w:val="1"/>
          <w:wAfter w:w="118" w:type="dxa"/>
          <w:trHeight w:val="85"/>
        </w:trPr>
        <w:tc>
          <w:tcPr>
            <w:tcW w:w="9962" w:type="dxa"/>
            <w:shd w:val="clear" w:color="auto" w:fill="auto"/>
          </w:tcPr>
          <w:p w14:paraId="5F8B4C2A" w14:textId="77777777" w:rsidR="00BD3617" w:rsidRPr="00817172" w:rsidRDefault="00BD3617" w:rsidP="005C62B9">
            <w:pPr>
              <w:spacing w:beforeLines="40" w:before="96" w:afterLines="40" w:after="96" w:line="264" w:lineRule="auto"/>
              <w:ind w:left="0"/>
              <w:rPr>
                <w:highlight w:val="green"/>
                <w:lang w:val="fr-FR"/>
              </w:rPr>
            </w:pPr>
          </w:p>
        </w:tc>
      </w:tr>
      <w:tr w:rsidR="00D64C2D" w:rsidRPr="00817172" w14:paraId="2C740755" w14:textId="77777777" w:rsidTr="00D941DF">
        <w:trPr>
          <w:gridAfter w:val="1"/>
          <w:wAfter w:w="118" w:type="dxa"/>
          <w:trHeight w:val="85"/>
        </w:trPr>
        <w:tc>
          <w:tcPr>
            <w:tcW w:w="9962" w:type="dxa"/>
            <w:shd w:val="clear" w:color="auto" w:fill="auto"/>
          </w:tcPr>
          <w:p w14:paraId="521C8DAD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highlight w:val="green"/>
                <w:lang w:val="fr-FR"/>
              </w:rPr>
            </w:pPr>
          </w:p>
        </w:tc>
      </w:tr>
      <w:tr w:rsidR="00D64C2D" w:rsidRPr="00817172" w14:paraId="22AAAECC" w14:textId="77777777" w:rsidTr="00D941DF">
        <w:trPr>
          <w:gridAfter w:val="1"/>
          <w:wAfter w:w="118" w:type="dxa"/>
        </w:trPr>
        <w:tc>
          <w:tcPr>
            <w:tcW w:w="9962" w:type="dxa"/>
            <w:shd w:val="clear" w:color="auto" w:fill="D5DCE4" w:themeFill="text2" w:themeFillTint="33"/>
          </w:tcPr>
          <w:p w14:paraId="7A4A076A" w14:textId="07D3EEB8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lastRenderedPageBreak/>
              <w:t xml:space="preserve">H. </w:t>
            </w:r>
            <w:r w:rsidR="00362A39" w:rsidRPr="00817172">
              <w:rPr>
                <w:b/>
                <w:lang w:val="fr-FR"/>
              </w:rPr>
              <w:t>PLAN D’INTERVENTION D’URGENCE</w:t>
            </w:r>
          </w:p>
          <w:p w14:paraId="050B6EEA" w14:textId="76A0AC85" w:rsidR="00D64C2D" w:rsidRPr="00817172" w:rsidRDefault="00817172" w:rsidP="00362A3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Décrire</w:t>
            </w:r>
            <w:r w:rsidR="00362A39" w:rsidRPr="00817172">
              <w:rPr>
                <w:lang w:val="fr-FR"/>
              </w:rPr>
              <w:t xml:space="preserve"> la </w:t>
            </w:r>
            <w:r w:rsidRPr="00817172">
              <w:rPr>
                <w:lang w:val="fr-FR"/>
              </w:rPr>
              <w:t>procédure</w:t>
            </w:r>
            <w:r w:rsidR="00362A39" w:rsidRPr="00817172">
              <w:rPr>
                <w:lang w:val="fr-FR"/>
              </w:rPr>
              <w:t xml:space="preserve"> à suivre si les concentrations de gaz phosphine </w:t>
            </w:r>
            <w:r w:rsidRPr="00817172">
              <w:rPr>
                <w:lang w:val="fr-FR"/>
              </w:rPr>
              <w:t>dépassent</w:t>
            </w:r>
            <w:r w:rsidR="00362A39" w:rsidRPr="00817172">
              <w:rPr>
                <w:lang w:val="fr-FR"/>
              </w:rPr>
              <w:t xml:space="preserve"> </w:t>
            </w:r>
            <w:r w:rsidR="00D64C2D" w:rsidRPr="00817172">
              <w:rPr>
                <w:lang w:val="fr-FR"/>
              </w:rPr>
              <w:t>(1) 0.3ppm (</w:t>
            </w:r>
            <w:r w:rsidR="002E0D5B">
              <w:rPr>
                <w:lang w:val="fr-FR"/>
              </w:rPr>
              <w:t>ou</w:t>
            </w:r>
            <w:r w:rsidR="00362A39" w:rsidRPr="00817172">
              <w:rPr>
                <w:lang w:val="fr-FR"/>
              </w:rPr>
              <w:t xml:space="preserve"> le TLV local s’il est plus strict</w:t>
            </w:r>
            <w:r w:rsidR="00D64C2D" w:rsidRPr="00817172">
              <w:rPr>
                <w:lang w:val="fr-FR"/>
              </w:rPr>
              <w:t>), o</w:t>
            </w:r>
            <w:r w:rsidR="00362A39" w:rsidRPr="00817172">
              <w:rPr>
                <w:lang w:val="fr-FR"/>
              </w:rPr>
              <w:t>u</w:t>
            </w:r>
            <w:r w:rsidR="00D64C2D" w:rsidRPr="00817172">
              <w:rPr>
                <w:lang w:val="fr-FR"/>
              </w:rPr>
              <w:t xml:space="preserve"> (2) 1 ppm (</w:t>
            </w:r>
            <w:r w:rsidR="00362A39" w:rsidRPr="00817172">
              <w:rPr>
                <w:lang w:val="fr-FR"/>
              </w:rPr>
              <w:t xml:space="preserve">ou </w:t>
            </w:r>
            <w:r w:rsidR="002E0D5B">
              <w:rPr>
                <w:lang w:val="fr-FR"/>
              </w:rPr>
              <w:t xml:space="preserve">le </w:t>
            </w:r>
            <w:r w:rsidR="00362A39" w:rsidRPr="00817172">
              <w:rPr>
                <w:lang w:val="fr-FR"/>
              </w:rPr>
              <w:t>STEL local, s’il est plus strict</w:t>
            </w:r>
            <w:r w:rsidR="00D64C2D" w:rsidRPr="00817172">
              <w:rPr>
                <w:lang w:val="fr-FR"/>
              </w:rPr>
              <w:t xml:space="preserve">) (TLV= </w:t>
            </w:r>
            <w:r w:rsidR="00362A39" w:rsidRPr="00817172">
              <w:rPr>
                <w:lang w:val="fr-FR"/>
              </w:rPr>
              <w:t>valeur seuil</w:t>
            </w:r>
            <w:r w:rsidR="00D64C2D" w:rsidRPr="00817172">
              <w:rPr>
                <w:lang w:val="fr-FR"/>
              </w:rPr>
              <w:t>; STEL =</w:t>
            </w:r>
            <w:r w:rsidR="00362A39" w:rsidRPr="00817172">
              <w:rPr>
                <w:lang w:val="fr-FR"/>
              </w:rPr>
              <w:t xml:space="preserve"> limite d’exposition à court terme</w:t>
            </w:r>
            <w:r w:rsidR="00D64C2D" w:rsidRPr="00817172">
              <w:rPr>
                <w:lang w:val="fr-FR"/>
              </w:rPr>
              <w:t xml:space="preserve">. </w:t>
            </w:r>
            <w:r w:rsidR="00362A39" w:rsidRPr="00817172">
              <w:rPr>
                <w:lang w:val="fr-FR"/>
              </w:rPr>
              <w:t>Voir l’Annexe T-9 du PEA</w:t>
            </w:r>
            <w:r w:rsidR="00D64C2D" w:rsidRPr="00817172">
              <w:rPr>
                <w:lang w:val="fr-FR"/>
              </w:rPr>
              <w:t>).</w:t>
            </w:r>
          </w:p>
        </w:tc>
      </w:tr>
      <w:tr w:rsidR="00D64C2D" w:rsidRPr="00817172" w14:paraId="7529FD49" w14:textId="77777777" w:rsidTr="00D941DF">
        <w:trPr>
          <w:gridAfter w:val="1"/>
          <w:wAfter w:w="118" w:type="dxa"/>
        </w:trPr>
        <w:tc>
          <w:tcPr>
            <w:tcW w:w="9962" w:type="dxa"/>
            <w:shd w:val="clear" w:color="auto" w:fill="auto"/>
          </w:tcPr>
          <w:p w14:paraId="09008CE6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423B345E" w14:textId="77777777" w:rsidTr="00D941DF">
        <w:trPr>
          <w:gridAfter w:val="1"/>
          <w:wAfter w:w="118" w:type="dxa"/>
        </w:trPr>
        <w:tc>
          <w:tcPr>
            <w:tcW w:w="9962" w:type="dxa"/>
            <w:shd w:val="clear" w:color="auto" w:fill="auto"/>
          </w:tcPr>
          <w:p w14:paraId="66E6E063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77CAE642" w14:textId="77777777" w:rsidTr="00D941DF">
        <w:trPr>
          <w:gridAfter w:val="1"/>
          <w:wAfter w:w="118" w:type="dxa"/>
        </w:trPr>
        <w:tc>
          <w:tcPr>
            <w:tcW w:w="9962" w:type="dxa"/>
            <w:shd w:val="clear" w:color="auto" w:fill="auto"/>
          </w:tcPr>
          <w:p w14:paraId="7454E465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</w:tbl>
    <w:p w14:paraId="3DF05DA6" w14:textId="77777777" w:rsidR="00D64C2D" w:rsidRPr="00817172" w:rsidRDefault="00D64C2D" w:rsidP="00D64C2D">
      <w:pPr>
        <w:tabs>
          <w:tab w:val="clear" w:pos="1800"/>
        </w:tabs>
        <w:spacing w:after="360" w:line="276" w:lineRule="auto"/>
        <w:ind w:left="0"/>
        <w:rPr>
          <w:b/>
          <w:lang w:val="fr-FR"/>
        </w:rPr>
      </w:pPr>
    </w:p>
    <w:tbl>
      <w:tblPr>
        <w:tblpPr w:leftFromText="180" w:rightFromText="180" w:vertAnchor="text" w:horzAnchor="page" w:tblpX="1189" w:tblpY="2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93"/>
        <w:gridCol w:w="450"/>
        <w:gridCol w:w="450"/>
        <w:gridCol w:w="1977"/>
      </w:tblGrid>
      <w:tr w:rsidR="00D64C2D" w:rsidRPr="00817172" w14:paraId="0AE1B2D3" w14:textId="77777777" w:rsidTr="005C62B9">
        <w:tc>
          <w:tcPr>
            <w:tcW w:w="10098" w:type="dxa"/>
            <w:gridSpan w:val="4"/>
            <w:shd w:val="clear" w:color="auto" w:fill="D5DCE4" w:themeFill="text2" w:themeFillTint="33"/>
          </w:tcPr>
          <w:p w14:paraId="494583E5" w14:textId="5CA6F4BB" w:rsidR="00D64C2D" w:rsidRPr="00817172" w:rsidRDefault="00D64C2D" w:rsidP="00362A39">
            <w:pPr>
              <w:spacing w:beforeLines="40" w:before="96" w:afterLines="40" w:after="96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 xml:space="preserve">I. </w:t>
            </w:r>
            <w:r w:rsidR="00362A39" w:rsidRPr="00817172">
              <w:rPr>
                <w:b/>
                <w:lang w:val="fr-FR"/>
              </w:rPr>
              <w:t>PLAN DE FUMIGATION ET ZONE D’EXCLUSION</w:t>
            </w:r>
          </w:p>
        </w:tc>
      </w:tr>
      <w:tr w:rsidR="00D64C2D" w:rsidRPr="00817172" w14:paraId="3B336867" w14:textId="77777777" w:rsidTr="005C62B9">
        <w:tc>
          <w:tcPr>
            <w:tcW w:w="7218" w:type="dxa"/>
            <w:shd w:val="clear" w:color="auto" w:fill="BFBFBF" w:themeFill="background1" w:themeFillShade="BF"/>
          </w:tcPr>
          <w:p w14:paraId="0F95F8D6" w14:textId="3DFA6468" w:rsidR="00D64C2D" w:rsidRPr="00817172" w:rsidRDefault="00362A39" w:rsidP="004A3BE3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 xml:space="preserve">MESURE </w:t>
            </w:r>
            <w:r w:rsidR="004A3BE3" w:rsidRPr="00817172">
              <w:rPr>
                <w:rFonts w:cs="Arial"/>
                <w:caps/>
                <w:lang w:val="fr-FR"/>
              </w:rPr>
              <w:t>obligatoire</w:t>
            </w:r>
            <w:r w:rsidR="00D64C2D" w:rsidRPr="00817172">
              <w:rPr>
                <w:caps/>
                <w:lang w:val="fr-FR"/>
              </w:rPr>
              <w:t>: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0777D55B" w14:textId="5E681D49" w:rsidR="00D64C2D" w:rsidRPr="00817172" w:rsidRDefault="00362A39" w:rsidP="005C62B9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o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1B40AC99" w14:textId="77777777" w:rsidR="00D64C2D" w:rsidRPr="00817172" w:rsidRDefault="00D64C2D" w:rsidP="005C62B9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1B2A2753" w14:textId="43ECC70E" w:rsidR="00D64C2D" w:rsidRPr="00817172" w:rsidRDefault="008F2AB7" w:rsidP="008F2AB7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lang w:val="fr-FR"/>
              </w:rPr>
              <w:t>I</w:t>
            </w:r>
            <w:r w:rsidR="00362A39" w:rsidRPr="00817172">
              <w:rPr>
                <w:lang w:val="fr-FR"/>
              </w:rPr>
              <w:t xml:space="preserve">nitiales </w:t>
            </w:r>
            <w:r w:rsidRPr="00817172">
              <w:rPr>
                <w:lang w:val="fr-FR"/>
              </w:rPr>
              <w:t xml:space="preserve">en guise de </w:t>
            </w:r>
            <w:r w:rsidR="00362A39" w:rsidRPr="00817172">
              <w:rPr>
                <w:lang w:val="fr-FR"/>
              </w:rPr>
              <w:t>confirmation</w:t>
            </w:r>
          </w:p>
        </w:tc>
      </w:tr>
      <w:tr w:rsidR="00D64C2D" w:rsidRPr="00817172" w14:paraId="7571E3DE" w14:textId="77777777" w:rsidTr="005C62B9">
        <w:tc>
          <w:tcPr>
            <w:tcW w:w="7218" w:type="dxa"/>
            <w:shd w:val="clear" w:color="auto" w:fill="auto"/>
          </w:tcPr>
          <w:p w14:paraId="3E391BAC" w14:textId="77ABA450" w:rsidR="00D64C2D" w:rsidRPr="00817172" w:rsidRDefault="00D64C2D" w:rsidP="0014046E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I1. </w:t>
            </w:r>
            <w:r w:rsidR="00362A39" w:rsidRPr="00817172">
              <w:rPr>
                <w:lang w:val="fr-FR"/>
              </w:rPr>
              <w:t xml:space="preserve">Obtenir une carte du terrain ou le </w:t>
            </w:r>
            <w:r w:rsidR="00817172" w:rsidRPr="00817172">
              <w:rPr>
                <w:lang w:val="fr-FR"/>
              </w:rPr>
              <w:t>schéma</w:t>
            </w:r>
            <w:r w:rsidR="00362A39" w:rsidRPr="00817172">
              <w:rPr>
                <w:lang w:val="fr-FR"/>
              </w:rPr>
              <w:t xml:space="preserve"> de l’installation et de ses abords. (noter que du papier </w:t>
            </w:r>
            <w:r w:rsidR="002E0D5B">
              <w:rPr>
                <w:lang w:val="fr-FR"/>
              </w:rPr>
              <w:t>quadrillé</w:t>
            </w:r>
            <w:r w:rsidR="00362A39" w:rsidRPr="00817172">
              <w:rPr>
                <w:lang w:val="fr-FR"/>
              </w:rPr>
              <w:t xml:space="preserve"> est fourni à la </w:t>
            </w:r>
            <w:r w:rsidR="00817172" w:rsidRPr="00817172">
              <w:rPr>
                <w:lang w:val="fr-FR"/>
              </w:rPr>
              <w:t>dernière</w:t>
            </w:r>
            <w:r w:rsidR="00362A39" w:rsidRPr="00817172">
              <w:rPr>
                <w:lang w:val="fr-FR"/>
              </w:rPr>
              <w:t xml:space="preserve"> page de ce </w:t>
            </w:r>
            <w:r w:rsidR="00817172" w:rsidRPr="00817172">
              <w:rPr>
                <w:lang w:val="fr-FR"/>
              </w:rPr>
              <w:t>modèle</w:t>
            </w:r>
            <w:r w:rsidR="00362A39" w:rsidRPr="00817172">
              <w:rPr>
                <w:lang w:val="fr-FR"/>
              </w:rPr>
              <w:t>)</w:t>
            </w:r>
          </w:p>
        </w:tc>
        <w:tc>
          <w:tcPr>
            <w:tcW w:w="450" w:type="dxa"/>
            <w:shd w:val="clear" w:color="auto" w:fill="auto"/>
          </w:tcPr>
          <w:p w14:paraId="2FE770AC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5CDA527F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14:paraId="3E9BAE13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4F3553AF" w14:textId="77777777" w:rsidTr="005C62B9">
        <w:tc>
          <w:tcPr>
            <w:tcW w:w="7218" w:type="dxa"/>
            <w:shd w:val="clear" w:color="auto" w:fill="F2F2F2" w:themeFill="background1" w:themeFillShade="F2"/>
          </w:tcPr>
          <w:p w14:paraId="2D3FBB1A" w14:textId="59998F49" w:rsidR="00D64C2D" w:rsidRPr="00817172" w:rsidRDefault="00D64C2D" w:rsidP="004362BA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I2. </w:t>
            </w:r>
            <w:r w:rsidR="00362A39" w:rsidRPr="00817172">
              <w:rPr>
                <w:lang w:val="fr-FR"/>
              </w:rPr>
              <w:t xml:space="preserve">Marquer </w:t>
            </w:r>
            <w:r w:rsidR="004362BA" w:rsidRPr="00817172">
              <w:rPr>
                <w:lang w:val="fr-FR"/>
              </w:rPr>
              <w:t xml:space="preserve">les </w:t>
            </w:r>
            <w:r w:rsidR="004362BA" w:rsidRPr="00817172">
              <w:rPr>
                <w:b/>
                <w:lang w:val="fr-FR"/>
              </w:rPr>
              <w:t>lieux d’emplacement des piles</w:t>
            </w:r>
            <w:r w:rsidR="004362BA" w:rsidRPr="00817172">
              <w:rPr>
                <w:lang w:val="fr-FR"/>
              </w:rPr>
              <w:t xml:space="preserve"> à fumiger.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0F9AD3D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577BA01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5D277EB8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5648646C" w14:textId="77777777" w:rsidTr="005C62B9">
        <w:tc>
          <w:tcPr>
            <w:tcW w:w="7218" w:type="dxa"/>
            <w:shd w:val="clear" w:color="auto" w:fill="auto"/>
          </w:tcPr>
          <w:p w14:paraId="4BD83E4F" w14:textId="108D7C1F" w:rsidR="00D64C2D" w:rsidRPr="00817172" w:rsidRDefault="00D64C2D" w:rsidP="002E0D5B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I3. </w:t>
            </w:r>
            <w:r w:rsidR="004362BA" w:rsidRPr="00817172">
              <w:rPr>
                <w:lang w:val="fr-FR"/>
              </w:rPr>
              <w:t xml:space="preserve">Sur le </w:t>
            </w:r>
            <w:r w:rsidR="00817172" w:rsidRPr="00817172">
              <w:rPr>
                <w:lang w:val="fr-FR"/>
              </w:rPr>
              <w:t>schéma</w:t>
            </w:r>
            <w:r w:rsidR="004362BA" w:rsidRPr="00817172">
              <w:rPr>
                <w:lang w:val="fr-FR"/>
              </w:rPr>
              <w:t xml:space="preserve">, marquer la </w:t>
            </w:r>
            <w:r w:rsidR="004362BA" w:rsidRPr="00817172">
              <w:rPr>
                <w:b/>
                <w:lang w:val="fr-FR"/>
              </w:rPr>
              <w:t xml:space="preserve">zone d’exclusion </w:t>
            </w:r>
            <w:r w:rsidR="004362BA" w:rsidRPr="00817172">
              <w:rPr>
                <w:lang w:val="fr-FR"/>
              </w:rPr>
              <w:t xml:space="preserve">qui </w:t>
            </w:r>
            <w:r w:rsidR="002E0D5B">
              <w:rPr>
                <w:lang w:val="fr-FR"/>
              </w:rPr>
              <w:t>est à une distance d’au moins 6 m</w:t>
            </w:r>
            <w:r w:rsidR="004362BA" w:rsidRPr="00817172">
              <w:rPr>
                <w:lang w:val="fr-FR"/>
              </w:rPr>
              <w:t xml:space="preserve"> </w:t>
            </w:r>
            <w:r w:rsidR="002E0D5B">
              <w:rPr>
                <w:lang w:val="fr-FR"/>
              </w:rPr>
              <w:t>des</w:t>
            </w:r>
            <w:r w:rsidR="004362BA" w:rsidRPr="00817172">
              <w:rPr>
                <w:lang w:val="fr-FR"/>
              </w:rPr>
              <w:t xml:space="preserve"> piles à fumiger et qui </w:t>
            </w:r>
            <w:r w:rsidR="004362BA" w:rsidRPr="00817172">
              <w:rPr>
                <w:u w:val="single"/>
                <w:lang w:val="fr-FR"/>
              </w:rPr>
              <w:t xml:space="preserve">comprend </w:t>
            </w:r>
            <w:r w:rsidR="004362BA" w:rsidRPr="00817172">
              <w:rPr>
                <w:lang w:val="fr-FR"/>
              </w:rPr>
              <w:t xml:space="preserve">les </w:t>
            </w:r>
            <w:r w:rsidR="00817172" w:rsidRPr="00817172">
              <w:rPr>
                <w:lang w:val="fr-FR"/>
              </w:rPr>
              <w:t>bâtiments</w:t>
            </w:r>
            <w:r w:rsidR="004362BA" w:rsidRPr="00817172">
              <w:rPr>
                <w:lang w:val="fr-FR"/>
              </w:rPr>
              <w:t xml:space="preserve"> ou salles </w:t>
            </w:r>
            <w:r w:rsidR="002E0D5B">
              <w:rPr>
                <w:lang w:val="fr-FR"/>
              </w:rPr>
              <w:t>adjacents à</w:t>
            </w:r>
            <w:r w:rsidR="004362BA" w:rsidRPr="00817172">
              <w:rPr>
                <w:lang w:val="fr-FR"/>
              </w:rPr>
              <w:t xml:space="preserve"> la salle </w:t>
            </w:r>
            <w:r w:rsidR="00817172" w:rsidRPr="00817172">
              <w:rPr>
                <w:lang w:val="fr-FR"/>
              </w:rPr>
              <w:t>où</w:t>
            </w:r>
            <w:r w:rsidR="004362BA" w:rsidRPr="00817172">
              <w:rPr>
                <w:lang w:val="fr-FR"/>
              </w:rPr>
              <w:t xml:space="preserve"> les piles seront </w:t>
            </w:r>
            <w:r w:rsidR="00817172" w:rsidRPr="00817172">
              <w:rPr>
                <w:lang w:val="fr-FR"/>
              </w:rPr>
              <w:t>fumigées</w:t>
            </w:r>
            <w:r w:rsidR="004362BA" w:rsidRPr="00817172">
              <w:rPr>
                <w:lang w:val="fr-FR"/>
              </w:rPr>
              <w:t xml:space="preserve">. Une exemption doit </w:t>
            </w:r>
            <w:r w:rsidR="00817172" w:rsidRPr="00817172">
              <w:rPr>
                <w:lang w:val="fr-FR"/>
              </w:rPr>
              <w:t>être</w:t>
            </w:r>
            <w:r w:rsidR="004362BA" w:rsidRPr="00817172">
              <w:rPr>
                <w:lang w:val="fr-FR"/>
              </w:rPr>
              <w:t xml:space="preserve"> </w:t>
            </w:r>
            <w:r w:rsidR="00817172" w:rsidRPr="00817172">
              <w:rPr>
                <w:lang w:val="fr-FR"/>
              </w:rPr>
              <w:t>demandée</w:t>
            </w:r>
            <w:r w:rsidR="004362BA" w:rsidRPr="00817172">
              <w:rPr>
                <w:lang w:val="fr-FR"/>
              </w:rPr>
              <w:t xml:space="preserve"> si la zone d’exclusion ne peut pas </w:t>
            </w:r>
            <w:r w:rsidR="00817172" w:rsidRPr="00817172">
              <w:rPr>
                <w:lang w:val="fr-FR"/>
              </w:rPr>
              <w:t>être</w:t>
            </w:r>
            <w:r w:rsidR="004362BA" w:rsidRPr="00817172">
              <w:rPr>
                <w:lang w:val="fr-FR"/>
              </w:rPr>
              <w:t xml:space="preserve"> maintenue.</w:t>
            </w:r>
          </w:p>
        </w:tc>
        <w:tc>
          <w:tcPr>
            <w:tcW w:w="450" w:type="dxa"/>
            <w:shd w:val="clear" w:color="auto" w:fill="auto"/>
          </w:tcPr>
          <w:p w14:paraId="41DB3F74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131E2E6B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14:paraId="07E77A38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4E155328" w14:textId="77777777" w:rsidTr="005C62B9">
        <w:tc>
          <w:tcPr>
            <w:tcW w:w="7218" w:type="dxa"/>
            <w:shd w:val="clear" w:color="auto" w:fill="F2F2F2" w:themeFill="background1" w:themeFillShade="F2"/>
          </w:tcPr>
          <w:p w14:paraId="32417846" w14:textId="137507BA" w:rsidR="00D64C2D" w:rsidRPr="00817172" w:rsidRDefault="00D64C2D" w:rsidP="004362BA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I4. </w:t>
            </w:r>
            <w:r w:rsidR="00817172" w:rsidRPr="00817172">
              <w:rPr>
                <w:lang w:val="fr-FR"/>
              </w:rPr>
              <w:t>Déterminer</w:t>
            </w:r>
            <w:r w:rsidR="004362BA" w:rsidRPr="00817172">
              <w:rPr>
                <w:lang w:val="fr-FR"/>
              </w:rPr>
              <w:t xml:space="preserve"> s’il y a lieu de </w:t>
            </w:r>
            <w:r w:rsidR="00817172" w:rsidRPr="00817172">
              <w:rPr>
                <w:lang w:val="fr-FR"/>
              </w:rPr>
              <w:t>recruter</w:t>
            </w:r>
            <w:r w:rsidR="004362BA" w:rsidRPr="00817172">
              <w:rPr>
                <w:lang w:val="fr-FR"/>
              </w:rPr>
              <w:t xml:space="preserve"> </w:t>
            </w:r>
            <w:r w:rsidR="004362BA" w:rsidRPr="00817172">
              <w:rPr>
                <w:b/>
                <w:lang w:val="fr-FR"/>
              </w:rPr>
              <w:t>un ou des gardiens</w:t>
            </w:r>
            <w:r w:rsidR="004362BA" w:rsidRPr="00817172">
              <w:rPr>
                <w:lang w:val="fr-FR"/>
              </w:rPr>
              <w:t xml:space="preserve"> pour surveiller la zone d’exclusion.</w:t>
            </w:r>
            <w:r w:rsidRPr="00817172">
              <w:rPr>
                <w:lang w:val="fr-FR"/>
              </w:rPr>
              <w:t xml:space="preserve">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4AFE4A2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AE2CE1A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2A099E94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6907FF86" w14:textId="77777777" w:rsidTr="005C62B9">
        <w:tc>
          <w:tcPr>
            <w:tcW w:w="7218" w:type="dxa"/>
            <w:shd w:val="clear" w:color="auto" w:fill="auto"/>
          </w:tcPr>
          <w:p w14:paraId="2323F2A2" w14:textId="6BD85CD6" w:rsidR="00D64C2D" w:rsidRPr="00817172" w:rsidRDefault="00D64C2D" w:rsidP="0014046E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I5. </w:t>
            </w:r>
            <w:r w:rsidR="004362BA" w:rsidRPr="00817172">
              <w:rPr>
                <w:lang w:val="fr-FR"/>
              </w:rPr>
              <w:t xml:space="preserve">Sur le </w:t>
            </w:r>
            <w:r w:rsidR="00817172" w:rsidRPr="00817172">
              <w:rPr>
                <w:lang w:val="fr-FR"/>
              </w:rPr>
              <w:t>schéma</w:t>
            </w:r>
            <w:r w:rsidR="004362BA" w:rsidRPr="00817172">
              <w:rPr>
                <w:lang w:val="fr-FR"/>
              </w:rPr>
              <w:t xml:space="preserve">, marquer les </w:t>
            </w:r>
            <w:r w:rsidR="004362BA" w:rsidRPr="00817172">
              <w:rPr>
                <w:b/>
                <w:lang w:val="fr-FR"/>
              </w:rPr>
              <w:t>points d’interruption</w:t>
            </w:r>
            <w:r w:rsidR="004362BA" w:rsidRPr="00817172">
              <w:rPr>
                <w:lang w:val="fr-FR"/>
              </w:rPr>
              <w:t xml:space="preserve"> de l’</w:t>
            </w:r>
            <w:r w:rsidR="00817172" w:rsidRPr="00817172">
              <w:rPr>
                <w:lang w:val="fr-FR"/>
              </w:rPr>
              <w:t>électricité</w:t>
            </w:r>
            <w:r w:rsidR="004362BA" w:rsidRPr="00817172">
              <w:rPr>
                <w:lang w:val="fr-FR"/>
              </w:rPr>
              <w:t>, de l’eau, du gaz, au besoin</w:t>
            </w:r>
            <w:r w:rsidRPr="00817172">
              <w:rPr>
                <w:lang w:val="fr-FR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3520072C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28BFE00D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14:paraId="64032DFC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7BFAEF00" w14:textId="77777777" w:rsidTr="005C62B9">
        <w:tc>
          <w:tcPr>
            <w:tcW w:w="7218" w:type="dxa"/>
            <w:shd w:val="clear" w:color="auto" w:fill="F2F2F2" w:themeFill="background1" w:themeFillShade="F2"/>
          </w:tcPr>
          <w:p w14:paraId="72E2B5DB" w14:textId="613EF64B" w:rsidR="00D64C2D" w:rsidRPr="00817172" w:rsidRDefault="00D64C2D" w:rsidP="002E0D5B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I6. </w:t>
            </w:r>
            <w:r w:rsidR="004362BA" w:rsidRPr="00817172">
              <w:rPr>
                <w:lang w:val="fr-FR"/>
              </w:rPr>
              <w:t xml:space="preserve">Sur le </w:t>
            </w:r>
            <w:r w:rsidR="00817172" w:rsidRPr="00817172">
              <w:rPr>
                <w:lang w:val="fr-FR"/>
              </w:rPr>
              <w:t>schéma</w:t>
            </w:r>
            <w:r w:rsidR="0014046E" w:rsidRPr="00817172">
              <w:rPr>
                <w:lang w:val="fr-FR"/>
              </w:rPr>
              <w:t>,</w:t>
            </w:r>
            <w:r w:rsidR="00B87E19" w:rsidRPr="00817172">
              <w:rPr>
                <w:lang w:val="fr-FR"/>
              </w:rPr>
              <w:t xml:space="preserve"> marquer les portes/</w:t>
            </w:r>
            <w:r w:rsidR="00817172" w:rsidRPr="00817172">
              <w:rPr>
                <w:lang w:val="fr-FR"/>
              </w:rPr>
              <w:t>barrières</w:t>
            </w:r>
            <w:r w:rsidR="00B87E19" w:rsidRPr="00817172">
              <w:rPr>
                <w:lang w:val="fr-FR"/>
              </w:rPr>
              <w:t xml:space="preserve"> à </w:t>
            </w:r>
            <w:r w:rsidR="00817172" w:rsidRPr="00817172">
              <w:rPr>
                <w:lang w:val="fr-FR"/>
              </w:rPr>
              <w:t>sécuriser</w:t>
            </w:r>
            <w:r w:rsidR="00B87E19" w:rsidRPr="00817172">
              <w:rPr>
                <w:lang w:val="fr-FR"/>
              </w:rPr>
              <w:t xml:space="preserve"> pour </w:t>
            </w:r>
            <w:r w:rsidR="002E0D5B">
              <w:rPr>
                <w:lang w:val="fr-FR"/>
              </w:rPr>
              <w:t xml:space="preserve">maintenir </w:t>
            </w:r>
            <w:r w:rsidR="00442D3A" w:rsidRPr="00817172">
              <w:rPr>
                <w:lang w:val="fr-FR"/>
              </w:rPr>
              <w:t xml:space="preserve">la zone d’exclusion ainsi que les emplacements des </w:t>
            </w:r>
            <w:r w:rsidR="00442D3A" w:rsidRPr="00817172">
              <w:rPr>
                <w:b/>
                <w:lang w:val="fr-FR"/>
              </w:rPr>
              <w:t>signes d’avertissement</w:t>
            </w:r>
            <w:r w:rsidR="00442D3A" w:rsidRPr="00817172">
              <w:rPr>
                <w:lang w:val="fr-FR"/>
              </w:rPr>
              <w:t xml:space="preserve"> </w:t>
            </w:r>
            <w:r w:rsidR="00817172" w:rsidRPr="00817172">
              <w:rPr>
                <w:lang w:val="fr-FR"/>
              </w:rPr>
              <w:t>à</w:t>
            </w:r>
            <w:r w:rsidR="00442D3A" w:rsidRPr="00817172">
              <w:rPr>
                <w:lang w:val="fr-FR"/>
              </w:rPr>
              <w:t xml:space="preserve"> </w:t>
            </w:r>
            <w:r w:rsidR="002E0D5B">
              <w:rPr>
                <w:lang w:val="fr-FR"/>
              </w:rPr>
              <w:t>affiche</w:t>
            </w:r>
            <w:r w:rsidR="00442D3A" w:rsidRPr="00817172">
              <w:rPr>
                <w:lang w:val="fr-FR"/>
              </w:rPr>
              <w:t>r</w:t>
            </w:r>
            <w:r w:rsidRPr="00817172">
              <w:rPr>
                <w:lang w:val="fr-FR"/>
              </w:rPr>
              <w:t>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E678E43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5C99C58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027FCD7D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78B05884" w14:textId="77777777" w:rsidTr="005C62B9">
        <w:tc>
          <w:tcPr>
            <w:tcW w:w="7218" w:type="dxa"/>
            <w:shd w:val="clear" w:color="auto" w:fill="auto"/>
          </w:tcPr>
          <w:p w14:paraId="64AFD4DA" w14:textId="05C35528" w:rsidR="00D64C2D" w:rsidRPr="00817172" w:rsidRDefault="00D64C2D" w:rsidP="002E0D5B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I7. </w:t>
            </w:r>
            <w:r w:rsidR="00442D3A" w:rsidRPr="00817172">
              <w:rPr>
                <w:lang w:val="fr-FR"/>
              </w:rPr>
              <w:t xml:space="preserve">Sur le </w:t>
            </w:r>
            <w:r w:rsidR="00817172" w:rsidRPr="00817172">
              <w:rPr>
                <w:lang w:val="fr-FR"/>
              </w:rPr>
              <w:t>schéma</w:t>
            </w:r>
            <w:r w:rsidR="00442D3A" w:rsidRPr="00817172">
              <w:rPr>
                <w:lang w:val="fr-FR"/>
              </w:rPr>
              <w:t xml:space="preserve">, marquer les </w:t>
            </w:r>
            <w:r w:rsidR="002E0D5B">
              <w:rPr>
                <w:b/>
                <w:lang w:val="fr-FR"/>
              </w:rPr>
              <w:t>points</w:t>
            </w:r>
            <w:r w:rsidR="00442D3A" w:rsidRPr="00817172">
              <w:rPr>
                <w:b/>
                <w:lang w:val="fr-FR"/>
              </w:rPr>
              <w:t xml:space="preserve"> de </w:t>
            </w:r>
            <w:r w:rsidR="002E0D5B">
              <w:rPr>
                <w:b/>
                <w:lang w:val="fr-FR"/>
              </w:rPr>
              <w:t xml:space="preserve">contrôle </w:t>
            </w:r>
            <w:r w:rsidR="00442D3A" w:rsidRPr="002E0D5B">
              <w:rPr>
                <w:b/>
                <w:lang w:val="fr-FR"/>
              </w:rPr>
              <w:t xml:space="preserve">des </w:t>
            </w:r>
            <w:r w:rsidR="00C9578F" w:rsidRPr="002E0D5B">
              <w:rPr>
                <w:b/>
                <w:lang w:val="fr-FR"/>
              </w:rPr>
              <w:t>risques</w:t>
            </w:r>
            <w:r w:rsidR="00C9578F" w:rsidRPr="00817172">
              <w:rPr>
                <w:lang w:val="fr-FR"/>
              </w:rPr>
              <w:t xml:space="preserve"> </w:t>
            </w:r>
            <w:r w:rsidR="00442D3A" w:rsidRPr="00817172">
              <w:rPr>
                <w:lang w:val="fr-FR"/>
              </w:rPr>
              <w:t>(au moins 3 emplacements juste en dehors de la zone d’exclusion où le gaz est plus susceptible de s’accumuler)</w:t>
            </w:r>
            <w:r w:rsidRPr="00817172">
              <w:rPr>
                <w:lang w:val="fr-FR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488597B8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481A5698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14:paraId="3578DC83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1B388B68" w14:textId="77777777" w:rsidTr="005C62B9">
        <w:tc>
          <w:tcPr>
            <w:tcW w:w="7218" w:type="dxa"/>
            <w:shd w:val="clear" w:color="auto" w:fill="F2F2F2" w:themeFill="background1" w:themeFillShade="F2"/>
          </w:tcPr>
          <w:p w14:paraId="2040B25F" w14:textId="1BB94D6D" w:rsidR="00D64C2D" w:rsidRPr="00817172" w:rsidRDefault="00D64C2D" w:rsidP="0014046E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I8. </w:t>
            </w:r>
            <w:r w:rsidR="00442D3A" w:rsidRPr="00817172">
              <w:rPr>
                <w:lang w:val="fr-FR"/>
              </w:rPr>
              <w:t xml:space="preserve">Sur le </w:t>
            </w:r>
            <w:r w:rsidR="00817172" w:rsidRPr="00817172">
              <w:rPr>
                <w:lang w:val="fr-FR"/>
              </w:rPr>
              <w:t>schéma</w:t>
            </w:r>
            <w:r w:rsidR="00442D3A" w:rsidRPr="00817172">
              <w:rPr>
                <w:lang w:val="fr-FR"/>
              </w:rPr>
              <w:t xml:space="preserve">, marquer les emplacements des </w:t>
            </w:r>
            <w:r w:rsidR="00442D3A" w:rsidRPr="00817172">
              <w:rPr>
                <w:b/>
                <w:lang w:val="fr-FR"/>
              </w:rPr>
              <w:t>supports contenant la phosphine</w:t>
            </w:r>
            <w:r w:rsidR="00442D3A" w:rsidRPr="00817172">
              <w:rPr>
                <w:lang w:val="fr-FR"/>
              </w:rPr>
              <w:t xml:space="preserve"> et des lignes de surveillance</w:t>
            </w:r>
            <w:r w:rsidRPr="00817172">
              <w:rPr>
                <w:lang w:val="fr-FR"/>
              </w:rPr>
              <w:t xml:space="preserve">.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D07A812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9C7B844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5DF5011D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701A36B5" w14:textId="77777777" w:rsidTr="005C62B9">
        <w:tc>
          <w:tcPr>
            <w:tcW w:w="7218" w:type="dxa"/>
            <w:shd w:val="clear" w:color="auto" w:fill="auto"/>
          </w:tcPr>
          <w:p w14:paraId="6348CE66" w14:textId="4B0E9024" w:rsidR="00D64C2D" w:rsidRPr="00817172" w:rsidRDefault="00D64C2D" w:rsidP="0014046E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I9. </w:t>
            </w:r>
            <w:r w:rsidR="00FE4AD6" w:rsidRPr="00817172">
              <w:rPr>
                <w:lang w:val="fr-FR"/>
              </w:rPr>
              <w:t xml:space="preserve">Joindre le </w:t>
            </w:r>
            <w:r w:rsidR="00817172" w:rsidRPr="00817172">
              <w:rPr>
                <w:lang w:val="fr-FR"/>
              </w:rPr>
              <w:t>schéma</w:t>
            </w:r>
            <w:r w:rsidR="00FE4AD6" w:rsidRPr="00817172">
              <w:rPr>
                <w:lang w:val="fr-FR"/>
              </w:rPr>
              <w:t xml:space="preserve"> au plan de gestion de la fumigation comme Annexe N</w:t>
            </w:r>
            <w:r w:rsidR="00FE4AD6" w:rsidRPr="002E0D5B">
              <w:rPr>
                <w:vertAlign w:val="superscript"/>
                <w:lang w:val="fr-FR"/>
              </w:rPr>
              <w:t>o</w:t>
            </w:r>
            <w:r w:rsidR="00FE4AD6" w:rsidRPr="00817172">
              <w:rPr>
                <w:lang w:val="fr-FR"/>
              </w:rPr>
              <w:t xml:space="preserve"> F. </w:t>
            </w:r>
          </w:p>
        </w:tc>
        <w:tc>
          <w:tcPr>
            <w:tcW w:w="450" w:type="dxa"/>
            <w:shd w:val="clear" w:color="auto" w:fill="auto"/>
          </w:tcPr>
          <w:p w14:paraId="7B23130A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0B9E6DBB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14:paraId="57E46597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</w:tbl>
    <w:p w14:paraId="38B1AA53" w14:textId="77777777" w:rsidR="00D64C2D" w:rsidRPr="00817172" w:rsidRDefault="00D64C2D" w:rsidP="00D64C2D">
      <w:pPr>
        <w:ind w:left="0"/>
        <w:rPr>
          <w:b/>
          <w:lang w:val="fr-FR"/>
        </w:rPr>
      </w:pPr>
    </w:p>
    <w:p w14:paraId="12E013A3" w14:textId="77777777" w:rsidR="00D64C2D" w:rsidRPr="00817172" w:rsidRDefault="00D64C2D" w:rsidP="00D64C2D">
      <w:pPr>
        <w:ind w:left="0"/>
        <w:rPr>
          <w:b/>
          <w:lang w:val="fr-FR"/>
        </w:rPr>
      </w:pPr>
    </w:p>
    <w:tbl>
      <w:tblPr>
        <w:tblpPr w:leftFromText="180" w:rightFromText="180" w:vertAnchor="text" w:horzAnchor="page" w:tblpX="1190" w:tblpY="-9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93"/>
        <w:gridCol w:w="450"/>
        <w:gridCol w:w="450"/>
        <w:gridCol w:w="1977"/>
      </w:tblGrid>
      <w:tr w:rsidR="00D64C2D" w:rsidRPr="00817172" w14:paraId="6928AE26" w14:textId="77777777" w:rsidTr="004A3BE3">
        <w:tc>
          <w:tcPr>
            <w:tcW w:w="10070" w:type="dxa"/>
            <w:gridSpan w:val="4"/>
            <w:shd w:val="clear" w:color="auto" w:fill="D5DCE4" w:themeFill="text2" w:themeFillTint="33"/>
          </w:tcPr>
          <w:p w14:paraId="395E13C1" w14:textId="6C13F57A" w:rsidR="00D64C2D" w:rsidRPr="00817172" w:rsidRDefault="00D64C2D" w:rsidP="00FE4AD6">
            <w:pPr>
              <w:tabs>
                <w:tab w:val="center" w:pos="4941"/>
              </w:tabs>
              <w:spacing w:beforeLines="40" w:before="96" w:afterLines="40" w:after="96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lastRenderedPageBreak/>
              <w:t xml:space="preserve">J. COMMUNICATION </w:t>
            </w:r>
            <w:r w:rsidR="00FE4AD6" w:rsidRPr="00817172">
              <w:rPr>
                <w:b/>
                <w:lang w:val="fr-FR"/>
              </w:rPr>
              <w:t>ET FORMATION</w:t>
            </w:r>
          </w:p>
        </w:tc>
      </w:tr>
      <w:tr w:rsidR="004A3BE3" w:rsidRPr="00817172" w14:paraId="1F437167" w14:textId="77777777" w:rsidTr="005C62B9">
        <w:tc>
          <w:tcPr>
            <w:tcW w:w="7218" w:type="dxa"/>
            <w:shd w:val="clear" w:color="auto" w:fill="BFBFBF" w:themeFill="background1" w:themeFillShade="BF"/>
          </w:tcPr>
          <w:p w14:paraId="58ADDC3E" w14:textId="4CFDC593" w:rsidR="004A3BE3" w:rsidRPr="00817172" w:rsidRDefault="004A3BE3" w:rsidP="004A3BE3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 xml:space="preserve">MESURE </w:t>
            </w:r>
            <w:r w:rsidRPr="00817172">
              <w:rPr>
                <w:rFonts w:cs="Arial"/>
                <w:caps/>
                <w:lang w:val="fr-FR"/>
              </w:rPr>
              <w:t>obligatoire</w:t>
            </w:r>
            <w:r w:rsidRPr="00817172">
              <w:rPr>
                <w:caps/>
                <w:lang w:val="fr-FR"/>
              </w:rPr>
              <w:t>: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20E71AB4" w14:textId="79C94D4E" w:rsidR="004A3BE3" w:rsidRPr="00817172" w:rsidRDefault="004A3BE3" w:rsidP="004A3BE3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O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5CF83F9C" w14:textId="77777777" w:rsidR="004A3BE3" w:rsidRPr="00817172" w:rsidRDefault="004A3BE3" w:rsidP="004A3BE3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3AAD23CE" w14:textId="7E2F1408" w:rsidR="004A3BE3" w:rsidRPr="00817172" w:rsidRDefault="00C3240E" w:rsidP="004A3BE3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lang w:val="fr-FR"/>
              </w:rPr>
              <w:t>Initiales en guise de confirmation</w:t>
            </w:r>
          </w:p>
        </w:tc>
      </w:tr>
      <w:tr w:rsidR="00D64C2D" w:rsidRPr="00817172" w14:paraId="2A936704" w14:textId="77777777" w:rsidTr="004A3BE3">
        <w:tc>
          <w:tcPr>
            <w:tcW w:w="7194" w:type="dxa"/>
            <w:shd w:val="clear" w:color="auto" w:fill="auto"/>
          </w:tcPr>
          <w:p w14:paraId="79622E8B" w14:textId="78871B91" w:rsidR="00D64C2D" w:rsidRPr="00817172" w:rsidRDefault="00D64C2D" w:rsidP="002E0D5B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J1. </w:t>
            </w:r>
            <w:r w:rsidR="00FE4AD6" w:rsidRPr="00817172">
              <w:rPr>
                <w:lang w:val="fr-FR"/>
              </w:rPr>
              <w:t>L’</w:t>
            </w:r>
            <w:r w:rsidR="00817172" w:rsidRPr="00817172">
              <w:rPr>
                <w:lang w:val="fr-FR"/>
              </w:rPr>
              <w:t>équipe</w:t>
            </w:r>
            <w:r w:rsidR="00FE4AD6" w:rsidRPr="00817172">
              <w:rPr>
                <w:lang w:val="fr-FR"/>
              </w:rPr>
              <w:t xml:space="preserve"> de fumigation examine </w:t>
            </w:r>
            <w:r w:rsidR="00FE4AD6" w:rsidRPr="00817172">
              <w:rPr>
                <w:b/>
                <w:lang w:val="fr-FR"/>
              </w:rPr>
              <w:t>l’</w:t>
            </w:r>
            <w:r w:rsidR="00817172" w:rsidRPr="00817172">
              <w:rPr>
                <w:b/>
                <w:lang w:val="fr-FR"/>
              </w:rPr>
              <w:t>étiquette</w:t>
            </w:r>
            <w:r w:rsidR="00FE4AD6" w:rsidRPr="00817172">
              <w:rPr>
                <w:b/>
                <w:lang w:val="fr-FR"/>
              </w:rPr>
              <w:t xml:space="preserve"> des produits</w:t>
            </w:r>
            <w:r w:rsidR="00FE4AD6" w:rsidRPr="00817172">
              <w:rPr>
                <w:lang w:val="fr-FR"/>
              </w:rPr>
              <w:t xml:space="preserve">, les MSDS et </w:t>
            </w:r>
            <w:r w:rsidR="002E0D5B">
              <w:rPr>
                <w:lang w:val="fr-FR"/>
              </w:rPr>
              <w:t xml:space="preserve">le </w:t>
            </w:r>
            <w:r w:rsidR="00FE4AD6" w:rsidRPr="00817172">
              <w:rPr>
                <w:lang w:val="fr-FR"/>
              </w:rPr>
              <w:t>manuel du produit/d’utilisation. L</w:t>
            </w:r>
            <w:r w:rsidR="00817172">
              <w:rPr>
                <w:lang w:val="fr-FR"/>
              </w:rPr>
              <w:t xml:space="preserve">e chef d’équipe de fumigation </w:t>
            </w:r>
            <w:r w:rsidR="00FE4AD6" w:rsidRPr="00817172">
              <w:rPr>
                <w:lang w:val="fr-FR"/>
              </w:rPr>
              <w:t>four</w:t>
            </w:r>
            <w:r w:rsidR="002E0D5B">
              <w:rPr>
                <w:lang w:val="fr-FR"/>
              </w:rPr>
              <w:t>nit des instructions verbales dé</w:t>
            </w:r>
            <w:r w:rsidR="00FE4AD6" w:rsidRPr="00817172">
              <w:rPr>
                <w:lang w:val="fr-FR"/>
              </w:rPr>
              <w:t>taill</w:t>
            </w:r>
            <w:r w:rsidR="002E0D5B">
              <w:rPr>
                <w:lang w:val="fr-FR"/>
              </w:rPr>
              <w:t>é</w:t>
            </w:r>
            <w:r w:rsidR="00FE4AD6" w:rsidRPr="00817172">
              <w:rPr>
                <w:lang w:val="fr-FR"/>
              </w:rPr>
              <w:t xml:space="preserve">es au besoin. </w:t>
            </w:r>
          </w:p>
        </w:tc>
        <w:tc>
          <w:tcPr>
            <w:tcW w:w="450" w:type="dxa"/>
            <w:shd w:val="clear" w:color="auto" w:fill="auto"/>
          </w:tcPr>
          <w:p w14:paraId="46A07831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152FC6A5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76" w:type="dxa"/>
            <w:shd w:val="clear" w:color="auto" w:fill="auto"/>
          </w:tcPr>
          <w:p w14:paraId="64E46F6C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1FE8B8FA" w14:textId="77777777" w:rsidTr="004A3BE3">
        <w:tc>
          <w:tcPr>
            <w:tcW w:w="7194" w:type="dxa"/>
            <w:shd w:val="clear" w:color="auto" w:fill="F2F2F2" w:themeFill="background1" w:themeFillShade="F2"/>
          </w:tcPr>
          <w:p w14:paraId="73E3C3B1" w14:textId="4A43F4C2" w:rsidR="00D64C2D" w:rsidRPr="00817172" w:rsidRDefault="00FE4AD6" w:rsidP="008F2AB7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J2. L</w:t>
            </w:r>
            <w:r w:rsidR="008F2AB7" w:rsidRPr="00817172">
              <w:rPr>
                <w:lang w:val="fr-FR"/>
              </w:rPr>
              <w:t>e chef d’</w:t>
            </w:r>
            <w:r w:rsidR="00817172" w:rsidRPr="00817172">
              <w:rPr>
                <w:lang w:val="fr-FR"/>
              </w:rPr>
              <w:t>équipe</w:t>
            </w:r>
            <w:r w:rsidR="008F2AB7" w:rsidRPr="00817172">
              <w:rPr>
                <w:lang w:val="fr-FR"/>
              </w:rPr>
              <w:t xml:space="preserve"> de fumigation</w:t>
            </w:r>
            <w:r w:rsidRPr="00817172">
              <w:rPr>
                <w:lang w:val="fr-FR"/>
              </w:rPr>
              <w:t xml:space="preserve"> informe l’</w:t>
            </w:r>
            <w:r w:rsidR="00817172" w:rsidRPr="00817172">
              <w:rPr>
                <w:lang w:val="fr-FR"/>
              </w:rPr>
              <w:t>équipe</w:t>
            </w:r>
            <w:r w:rsidRPr="00817172">
              <w:rPr>
                <w:lang w:val="fr-FR"/>
              </w:rPr>
              <w:t xml:space="preserve"> des </w:t>
            </w:r>
            <w:r w:rsidR="002E0D5B" w:rsidRPr="00817172">
              <w:rPr>
                <w:lang w:val="fr-FR"/>
              </w:rPr>
              <w:t>symptôm</w:t>
            </w:r>
            <w:r w:rsidR="002E0D5B">
              <w:rPr>
                <w:lang w:val="fr-FR"/>
              </w:rPr>
              <w:t>e</w:t>
            </w:r>
            <w:r w:rsidR="002E0D5B" w:rsidRPr="00817172">
              <w:rPr>
                <w:lang w:val="fr-FR"/>
              </w:rPr>
              <w:t>s</w:t>
            </w:r>
            <w:r w:rsidRPr="00817172">
              <w:rPr>
                <w:lang w:val="fr-FR"/>
              </w:rPr>
              <w:t xml:space="preserve"> </w:t>
            </w:r>
            <w:r w:rsidRPr="00817172">
              <w:rPr>
                <w:b/>
                <w:lang w:val="fr-FR"/>
              </w:rPr>
              <w:t>d’empoisonnement à la phosphine</w:t>
            </w:r>
            <w:r w:rsidRPr="00817172">
              <w:rPr>
                <w:lang w:val="fr-FR"/>
              </w:rPr>
              <w:t xml:space="preserve"> et les premiers secours. (Voir le PEA de fumigation de l’Annexe T-10)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3D742D5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42B9DA6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484BD2F4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2AE70D44" w14:textId="77777777" w:rsidTr="004A3BE3">
        <w:tc>
          <w:tcPr>
            <w:tcW w:w="7194" w:type="dxa"/>
            <w:shd w:val="clear" w:color="auto" w:fill="auto"/>
          </w:tcPr>
          <w:p w14:paraId="3E0D1C99" w14:textId="763429A0" w:rsidR="00D64C2D" w:rsidRPr="00817172" w:rsidRDefault="00D64C2D" w:rsidP="002E0D5B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J3. </w:t>
            </w:r>
            <w:r w:rsidR="00FE4AD6" w:rsidRPr="00817172">
              <w:rPr>
                <w:lang w:val="fr-FR"/>
              </w:rPr>
              <w:t xml:space="preserve"> L</w:t>
            </w:r>
            <w:r w:rsidR="008F2AB7" w:rsidRPr="00817172">
              <w:rPr>
                <w:lang w:val="fr-FR"/>
              </w:rPr>
              <w:t>e chef d’</w:t>
            </w:r>
            <w:r w:rsidR="00817172" w:rsidRPr="00817172">
              <w:rPr>
                <w:lang w:val="fr-FR"/>
              </w:rPr>
              <w:t>équipe</w:t>
            </w:r>
            <w:r w:rsidR="008F2AB7" w:rsidRPr="00817172">
              <w:rPr>
                <w:lang w:val="fr-FR"/>
              </w:rPr>
              <w:t xml:space="preserve"> de fumigation</w:t>
            </w:r>
            <w:r w:rsidR="00FE4AD6" w:rsidRPr="00817172">
              <w:rPr>
                <w:lang w:val="fr-FR"/>
              </w:rPr>
              <w:t xml:space="preserve"> informe l’</w:t>
            </w:r>
            <w:r w:rsidR="00817172" w:rsidRPr="00817172">
              <w:rPr>
                <w:lang w:val="fr-FR"/>
              </w:rPr>
              <w:t>équipe</w:t>
            </w:r>
            <w:r w:rsidR="00FE4AD6" w:rsidRPr="00817172">
              <w:rPr>
                <w:lang w:val="fr-FR"/>
              </w:rPr>
              <w:t xml:space="preserve"> du processus de fumigation </w:t>
            </w:r>
            <w:r w:rsidR="00817172" w:rsidRPr="00817172">
              <w:rPr>
                <w:lang w:val="fr-FR"/>
              </w:rPr>
              <w:t>prévue</w:t>
            </w:r>
            <w:r w:rsidR="00FE4AD6" w:rsidRPr="00817172">
              <w:rPr>
                <w:lang w:val="fr-FR"/>
              </w:rPr>
              <w:t xml:space="preserve"> en </w:t>
            </w:r>
            <w:r w:rsidR="002E0D5B">
              <w:rPr>
                <w:lang w:val="fr-FR"/>
              </w:rPr>
              <w:t>se référant</w:t>
            </w:r>
            <w:r w:rsidR="00FE4AD6" w:rsidRPr="00817172">
              <w:rPr>
                <w:lang w:val="fr-FR"/>
              </w:rPr>
              <w:t xml:space="preserve"> </w:t>
            </w:r>
            <w:r w:rsidR="002E0D5B">
              <w:rPr>
                <w:lang w:val="fr-FR"/>
              </w:rPr>
              <w:t xml:space="preserve">au </w:t>
            </w:r>
            <w:r w:rsidR="00817172" w:rsidRPr="00817172">
              <w:rPr>
                <w:lang w:val="fr-FR"/>
              </w:rPr>
              <w:t>schéma</w:t>
            </w:r>
            <w:r w:rsidR="0014046E" w:rsidRPr="00817172">
              <w:rPr>
                <w:lang w:val="fr-FR"/>
              </w:rPr>
              <w:t xml:space="preserve"> du site </w:t>
            </w:r>
            <w:r w:rsidRPr="00817172">
              <w:rPr>
                <w:lang w:val="fr-FR"/>
              </w:rPr>
              <w:t xml:space="preserve">(I10) </w:t>
            </w:r>
            <w:r w:rsidR="0014046E" w:rsidRPr="00817172">
              <w:rPr>
                <w:lang w:val="fr-FR"/>
              </w:rPr>
              <w:t>AVEC LA PR</w:t>
            </w:r>
            <w:r w:rsidR="002E0D5B">
              <w:rPr>
                <w:rFonts w:cs="Arial"/>
                <w:lang w:val="fr-FR"/>
              </w:rPr>
              <w:t>É</w:t>
            </w:r>
            <w:r w:rsidR="0014046E" w:rsidRPr="00817172">
              <w:rPr>
                <w:lang w:val="fr-FR"/>
              </w:rPr>
              <w:t>SENCE DU CHEF D</w:t>
            </w:r>
            <w:r w:rsidR="002E0D5B">
              <w:rPr>
                <w:lang w:val="fr-FR"/>
              </w:rPr>
              <w:t>E L’ENTREP</w:t>
            </w:r>
            <w:r w:rsidR="002E0D5B">
              <w:rPr>
                <w:rFonts w:cs="Arial"/>
                <w:lang w:val="fr-FR"/>
              </w:rPr>
              <w:t>ÔT</w:t>
            </w:r>
            <w:r w:rsidRPr="00817172">
              <w:rPr>
                <w:lang w:val="fr-FR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14:paraId="180EE1E4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0DFCA62C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76" w:type="dxa"/>
            <w:shd w:val="clear" w:color="auto" w:fill="auto"/>
          </w:tcPr>
          <w:p w14:paraId="307F9E42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1C76EEA8" w14:textId="77777777" w:rsidTr="004A3BE3">
        <w:tc>
          <w:tcPr>
            <w:tcW w:w="7194" w:type="dxa"/>
            <w:shd w:val="clear" w:color="auto" w:fill="F2F2F2" w:themeFill="background1" w:themeFillShade="F2"/>
          </w:tcPr>
          <w:p w14:paraId="7CF4A185" w14:textId="48EF43BC" w:rsidR="00D64C2D" w:rsidRPr="00817172" w:rsidRDefault="00D64C2D" w:rsidP="000412C0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J4. </w:t>
            </w:r>
            <w:r w:rsidR="0014046E" w:rsidRPr="00817172">
              <w:rPr>
                <w:lang w:val="fr-FR"/>
              </w:rPr>
              <w:t xml:space="preserve"> L</w:t>
            </w:r>
            <w:r w:rsidR="008F2AB7" w:rsidRPr="00817172">
              <w:rPr>
                <w:lang w:val="fr-FR"/>
              </w:rPr>
              <w:t>e chef d’</w:t>
            </w:r>
            <w:r w:rsidR="00817172" w:rsidRPr="00817172">
              <w:rPr>
                <w:lang w:val="fr-FR"/>
              </w:rPr>
              <w:t>équipe</w:t>
            </w:r>
            <w:r w:rsidR="008F2AB7" w:rsidRPr="00817172">
              <w:rPr>
                <w:lang w:val="fr-FR"/>
              </w:rPr>
              <w:t xml:space="preserve"> de fumigation </w:t>
            </w:r>
            <w:r w:rsidR="0014046E" w:rsidRPr="00817172">
              <w:rPr>
                <w:lang w:val="fr-FR"/>
              </w:rPr>
              <w:t>informe l’</w:t>
            </w:r>
            <w:r w:rsidR="00817172" w:rsidRPr="00817172">
              <w:rPr>
                <w:lang w:val="fr-FR"/>
              </w:rPr>
              <w:t>équipe</w:t>
            </w:r>
            <w:r w:rsidR="0014046E" w:rsidRPr="00817172">
              <w:rPr>
                <w:lang w:val="fr-FR"/>
              </w:rPr>
              <w:t xml:space="preserve"> et le chef d’</w:t>
            </w:r>
            <w:r w:rsidR="002E0D5B">
              <w:rPr>
                <w:lang w:val="fr-FR"/>
              </w:rPr>
              <w:t>entrepôt</w:t>
            </w:r>
            <w:r w:rsidR="0014046E" w:rsidRPr="00817172">
              <w:rPr>
                <w:lang w:val="fr-FR"/>
              </w:rPr>
              <w:t xml:space="preserve"> du PLAN DE SECOURS D’URGENCE (H1) et des </w:t>
            </w:r>
            <w:r w:rsidR="00817172" w:rsidRPr="00817172">
              <w:rPr>
                <w:lang w:val="fr-FR"/>
              </w:rPr>
              <w:t>rôles</w:t>
            </w:r>
            <w:r w:rsidR="0014046E" w:rsidRPr="00817172">
              <w:rPr>
                <w:lang w:val="fr-FR"/>
              </w:rPr>
              <w:t xml:space="preserve"> et </w:t>
            </w:r>
            <w:r w:rsidR="00817172" w:rsidRPr="00817172">
              <w:rPr>
                <w:lang w:val="fr-FR"/>
              </w:rPr>
              <w:t>responsabilités</w:t>
            </w:r>
            <w:r w:rsidR="0014046E" w:rsidRPr="00817172">
              <w:rPr>
                <w:lang w:val="fr-FR"/>
              </w:rPr>
              <w:t xml:space="preserve"> de </w:t>
            </w:r>
            <w:r w:rsidR="000412C0">
              <w:rPr>
                <w:lang w:val="fr-FR"/>
              </w:rPr>
              <w:t xml:space="preserve">l’exécution </w:t>
            </w:r>
            <w:r w:rsidR="002E0D5B">
              <w:rPr>
                <w:lang w:val="fr-FR"/>
              </w:rPr>
              <w:t>du plan co</w:t>
            </w:r>
            <w:r w:rsidR="0014046E" w:rsidRPr="00817172">
              <w:rPr>
                <w:lang w:val="fr-FR"/>
              </w:rPr>
              <w:t>mme convenu</w:t>
            </w:r>
            <w:r w:rsidR="002E0D5B">
              <w:rPr>
                <w:lang w:val="fr-FR"/>
              </w:rPr>
              <w:t>e</w:t>
            </w:r>
            <w:r w:rsidRPr="00817172">
              <w:rPr>
                <w:lang w:val="fr-FR"/>
              </w:rPr>
              <w:t xml:space="preserve">.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FE577E2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134E9A7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55F46942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7028B7B5" w14:textId="77777777" w:rsidTr="004A3BE3">
        <w:tc>
          <w:tcPr>
            <w:tcW w:w="7194" w:type="dxa"/>
            <w:shd w:val="clear" w:color="auto" w:fill="auto"/>
          </w:tcPr>
          <w:p w14:paraId="19AE692B" w14:textId="2B111FCD" w:rsidR="00D64C2D" w:rsidRPr="00817172" w:rsidRDefault="00D64C2D" w:rsidP="0014046E">
            <w:pPr>
              <w:spacing w:beforeLines="40" w:before="96" w:afterLines="40" w:after="96" w:line="264" w:lineRule="auto"/>
              <w:ind w:left="0"/>
              <w:rPr>
                <w:highlight w:val="yellow"/>
                <w:lang w:val="fr-FR"/>
              </w:rPr>
            </w:pPr>
            <w:r w:rsidRPr="00817172">
              <w:rPr>
                <w:lang w:val="fr-FR"/>
              </w:rPr>
              <w:t xml:space="preserve">J5. </w:t>
            </w:r>
            <w:r w:rsidR="0014046E" w:rsidRPr="00817172">
              <w:rPr>
                <w:lang w:val="fr-FR"/>
              </w:rPr>
              <w:t xml:space="preserve">Tous les </w:t>
            </w:r>
            <w:r w:rsidR="00817172" w:rsidRPr="00817172">
              <w:rPr>
                <w:lang w:val="fr-FR"/>
              </w:rPr>
              <w:t>employés</w:t>
            </w:r>
            <w:r w:rsidR="0014046E" w:rsidRPr="00817172">
              <w:rPr>
                <w:lang w:val="fr-FR"/>
              </w:rPr>
              <w:t xml:space="preserve"> </w:t>
            </w:r>
            <w:r w:rsidR="00222B39" w:rsidRPr="00817172">
              <w:rPr>
                <w:lang w:val="fr-FR"/>
              </w:rPr>
              <w:t>impliqués</w:t>
            </w:r>
            <w:r w:rsidR="0014046E" w:rsidRPr="00817172">
              <w:rPr>
                <w:lang w:val="fr-FR"/>
              </w:rPr>
              <w:t xml:space="preserve"> dans la fumigation ont </w:t>
            </w:r>
            <w:r w:rsidR="00222B39" w:rsidRPr="00817172">
              <w:rPr>
                <w:lang w:val="fr-FR"/>
              </w:rPr>
              <w:t>reçu</w:t>
            </w:r>
            <w:r w:rsidR="0014046E" w:rsidRPr="00817172">
              <w:rPr>
                <w:lang w:val="fr-FR"/>
              </w:rPr>
              <w:t xml:space="preserve"> des directives sur l’utilisation, l’impact et les mesures d’</w:t>
            </w:r>
            <w:r w:rsidR="00222B39" w:rsidRPr="00817172">
              <w:rPr>
                <w:lang w:val="fr-FR"/>
              </w:rPr>
              <w:t>atténuation</w:t>
            </w:r>
            <w:r w:rsidR="0014046E" w:rsidRPr="00817172">
              <w:rPr>
                <w:lang w:val="fr-FR"/>
              </w:rPr>
              <w:t xml:space="preserve"> de la fumigation au gaz phosphine</w:t>
            </w:r>
            <w:r w:rsidRPr="00817172">
              <w:rPr>
                <w:lang w:val="fr-FR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53054AB2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highlight w:val="yellow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0D0F71B9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highlight w:val="yellow"/>
                <w:lang w:val="fr-FR"/>
              </w:rPr>
            </w:pPr>
          </w:p>
        </w:tc>
        <w:tc>
          <w:tcPr>
            <w:tcW w:w="1976" w:type="dxa"/>
            <w:shd w:val="clear" w:color="auto" w:fill="auto"/>
          </w:tcPr>
          <w:p w14:paraId="248A7EA1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highlight w:val="yellow"/>
                <w:lang w:val="fr-FR"/>
              </w:rPr>
            </w:pPr>
          </w:p>
        </w:tc>
      </w:tr>
    </w:tbl>
    <w:p w14:paraId="651C970F" w14:textId="77777777" w:rsidR="00D64C2D" w:rsidRPr="00817172" w:rsidRDefault="00D64C2D" w:rsidP="00D64C2D">
      <w:pPr>
        <w:spacing w:after="240"/>
        <w:ind w:left="0"/>
        <w:rPr>
          <w:color w:val="002A6C"/>
          <w:lang w:val="fr-FR"/>
        </w:rPr>
      </w:pPr>
      <w:bookmarkStart w:id="11" w:name="_Toc378802362"/>
    </w:p>
    <w:p w14:paraId="14DC017B" w14:textId="0078D470" w:rsidR="00D64C2D" w:rsidRPr="008E1DAA" w:rsidRDefault="00D64C2D" w:rsidP="00D64C2D">
      <w:pPr>
        <w:pStyle w:val="Style2"/>
        <w:spacing w:after="120"/>
        <w:ind w:left="0"/>
        <w:rPr>
          <w:sz w:val="28"/>
          <w:szCs w:val="28"/>
          <w:lang w:val="fr-FR"/>
        </w:rPr>
      </w:pPr>
      <w:bookmarkStart w:id="12" w:name="_Toc402789834"/>
      <w:bookmarkStart w:id="13" w:name="_Toc403490643"/>
      <w:r w:rsidRPr="008E1DAA">
        <w:rPr>
          <w:sz w:val="28"/>
          <w:szCs w:val="28"/>
          <w:lang w:val="fr-FR"/>
        </w:rPr>
        <w:t>Equip</w:t>
      </w:r>
      <w:r w:rsidR="0014046E" w:rsidRPr="008E1DAA">
        <w:rPr>
          <w:sz w:val="28"/>
          <w:szCs w:val="28"/>
          <w:lang w:val="fr-FR"/>
        </w:rPr>
        <w:t>e</w:t>
      </w:r>
      <w:r w:rsidRPr="008E1DAA">
        <w:rPr>
          <w:sz w:val="28"/>
          <w:szCs w:val="28"/>
          <w:lang w:val="fr-FR"/>
        </w:rPr>
        <w:t xml:space="preserve">ment </w:t>
      </w:r>
      <w:r w:rsidR="0014046E" w:rsidRPr="008E1DAA">
        <w:rPr>
          <w:sz w:val="28"/>
          <w:szCs w:val="28"/>
          <w:lang w:val="fr-FR"/>
        </w:rPr>
        <w:t>et fournitures</w:t>
      </w:r>
      <w:bookmarkEnd w:id="11"/>
      <w:bookmarkEnd w:id="12"/>
      <w:bookmarkEnd w:id="13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552"/>
        <w:gridCol w:w="2410"/>
      </w:tblGrid>
      <w:tr w:rsidR="00D64C2D" w:rsidRPr="00817172" w14:paraId="1F80C9BC" w14:textId="77777777" w:rsidTr="004A3BE3">
        <w:tc>
          <w:tcPr>
            <w:tcW w:w="9962" w:type="dxa"/>
            <w:gridSpan w:val="2"/>
            <w:shd w:val="clear" w:color="auto" w:fill="D5DCE4" w:themeFill="text2" w:themeFillTint="33"/>
          </w:tcPr>
          <w:p w14:paraId="573175CB" w14:textId="7CE0A91F" w:rsidR="00D64C2D" w:rsidRPr="00817172" w:rsidRDefault="00D64C2D" w:rsidP="00E27C06">
            <w:pPr>
              <w:spacing w:beforeLines="40" w:before="96" w:afterLines="40" w:after="96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>K. N</w:t>
            </w:r>
            <w:r w:rsidR="006C7AFC" w:rsidRPr="00817172">
              <w:rPr>
                <w:b/>
                <w:lang w:val="fr-FR"/>
              </w:rPr>
              <w:t xml:space="preserve">OMBRE DE </w:t>
            </w:r>
            <w:r w:rsidR="00CE4EB6" w:rsidRPr="00817172">
              <w:rPr>
                <w:b/>
                <w:lang w:val="fr-FR"/>
              </w:rPr>
              <w:t>B</w:t>
            </w:r>
            <w:r w:rsidR="00E27C06">
              <w:rPr>
                <w:rFonts w:cs="Arial"/>
                <w:b/>
                <w:lang w:val="fr-FR"/>
              </w:rPr>
              <w:t>Â</w:t>
            </w:r>
            <w:r w:rsidR="00CE4EB6" w:rsidRPr="00817172">
              <w:rPr>
                <w:b/>
                <w:lang w:val="fr-FR"/>
              </w:rPr>
              <w:t>CHE</w:t>
            </w:r>
            <w:r w:rsidR="00E27C06">
              <w:rPr>
                <w:b/>
                <w:lang w:val="fr-FR"/>
              </w:rPr>
              <w:t>S, BOUDINS DE S</w:t>
            </w:r>
            <w:r w:rsidR="006C7AFC" w:rsidRPr="00817172">
              <w:rPr>
                <w:b/>
                <w:lang w:val="fr-FR"/>
              </w:rPr>
              <w:t>ABLES ET SUPPORTS REQUIS</w:t>
            </w:r>
          </w:p>
        </w:tc>
      </w:tr>
      <w:tr w:rsidR="004A3BE3" w:rsidRPr="00817172" w14:paraId="4EFD750C" w14:textId="77777777" w:rsidTr="005C62B9">
        <w:tc>
          <w:tcPr>
            <w:tcW w:w="7650" w:type="dxa"/>
            <w:shd w:val="clear" w:color="auto" w:fill="BFBFBF" w:themeFill="background1" w:themeFillShade="BF"/>
          </w:tcPr>
          <w:p w14:paraId="2AC7F4BC" w14:textId="4026232E" w:rsidR="004A3BE3" w:rsidRPr="00817172" w:rsidRDefault="004A3BE3" w:rsidP="004A3BE3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 xml:space="preserve">MESURE </w:t>
            </w:r>
            <w:r w:rsidRPr="00817172">
              <w:rPr>
                <w:rFonts w:cs="Arial"/>
                <w:caps/>
                <w:lang w:val="fr-FR"/>
              </w:rPr>
              <w:t>obligatoire</w:t>
            </w:r>
            <w:r w:rsidRPr="00817172">
              <w:rPr>
                <w:caps/>
                <w:lang w:val="fr-FR"/>
              </w:rPr>
              <w:t>: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5404960E" w14:textId="56AEFA50" w:rsidR="004A3BE3" w:rsidRPr="00817172" w:rsidRDefault="00222B39" w:rsidP="004A3BE3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lang w:val="fr-FR"/>
              </w:rPr>
              <w:t>Quantité</w:t>
            </w:r>
            <w:r w:rsidR="004A3BE3" w:rsidRPr="00817172">
              <w:rPr>
                <w:lang w:val="fr-FR"/>
              </w:rPr>
              <w:t xml:space="preserve"> </w:t>
            </w:r>
            <w:r w:rsidRPr="00817172">
              <w:rPr>
                <w:lang w:val="fr-FR"/>
              </w:rPr>
              <w:t>nécessaire</w:t>
            </w:r>
          </w:p>
        </w:tc>
      </w:tr>
      <w:tr w:rsidR="00D64C2D" w:rsidRPr="00817172" w14:paraId="4E5B207B" w14:textId="77777777" w:rsidTr="004A3BE3">
        <w:tc>
          <w:tcPr>
            <w:tcW w:w="7552" w:type="dxa"/>
            <w:shd w:val="clear" w:color="auto" w:fill="auto"/>
          </w:tcPr>
          <w:p w14:paraId="6C801EA7" w14:textId="7EE241C0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K1. </w:t>
            </w:r>
            <w:r w:rsidR="00222B39" w:rsidRPr="00817172">
              <w:rPr>
                <w:lang w:val="fr-FR"/>
              </w:rPr>
              <w:t>Déterminer</w:t>
            </w:r>
            <w:r w:rsidRPr="00817172">
              <w:rPr>
                <w:lang w:val="fr-FR"/>
              </w:rPr>
              <w:t xml:space="preserve"> </w:t>
            </w:r>
            <w:r w:rsidR="006C7AFC" w:rsidRPr="00817172">
              <w:rPr>
                <w:b/>
                <w:lang w:val="fr-FR"/>
              </w:rPr>
              <w:t xml:space="preserve">le nombre de </w:t>
            </w:r>
            <w:r w:rsidR="00222B39" w:rsidRPr="00817172">
              <w:rPr>
                <w:b/>
                <w:lang w:val="fr-FR"/>
              </w:rPr>
              <w:t>bâches</w:t>
            </w:r>
            <w:r w:rsidR="00CE4EB6" w:rsidRPr="00817172">
              <w:rPr>
                <w:b/>
                <w:lang w:val="fr-FR"/>
              </w:rPr>
              <w:t xml:space="preserve"> </w:t>
            </w:r>
            <w:r w:rsidR="006C7AFC" w:rsidRPr="00817172">
              <w:rPr>
                <w:b/>
                <w:lang w:val="fr-FR"/>
              </w:rPr>
              <w:t xml:space="preserve">de fumigation </w:t>
            </w:r>
            <w:r w:rsidR="006C7AFC" w:rsidRPr="00817172">
              <w:rPr>
                <w:lang w:val="fr-FR"/>
              </w:rPr>
              <w:t xml:space="preserve">requises </w:t>
            </w:r>
            <w:r w:rsidRPr="00817172">
              <w:rPr>
                <w:lang w:val="fr-FR"/>
              </w:rPr>
              <w:t>(</w:t>
            </w:r>
            <w:r w:rsidR="00936412" w:rsidRPr="00817172">
              <w:rPr>
                <w:lang w:val="fr-FR"/>
              </w:rPr>
              <w:t xml:space="preserve">noter que </w:t>
            </w:r>
            <w:r w:rsidR="00CE4EB6" w:rsidRPr="00817172">
              <w:rPr>
                <w:lang w:val="fr-FR"/>
              </w:rPr>
              <w:t xml:space="preserve">les </w:t>
            </w:r>
            <w:r w:rsidR="00222B39" w:rsidRPr="00817172">
              <w:rPr>
                <w:lang w:val="fr-FR"/>
              </w:rPr>
              <w:t>bâche</w:t>
            </w:r>
            <w:r w:rsidR="00CE4EB6" w:rsidRPr="00817172">
              <w:rPr>
                <w:lang w:val="fr-FR"/>
              </w:rPr>
              <w:t xml:space="preserve"> </w:t>
            </w:r>
            <w:r w:rsidR="00F43139" w:rsidRPr="00817172">
              <w:rPr>
                <w:lang w:val="fr-FR"/>
              </w:rPr>
              <w:t xml:space="preserve">doivent se recouvrir mutuellement </w:t>
            </w:r>
            <w:r w:rsidR="00F43139" w:rsidRPr="00817172">
              <w:rPr>
                <w:u w:val="single"/>
                <w:lang w:val="fr-FR"/>
              </w:rPr>
              <w:t xml:space="preserve">d’1 (un) </w:t>
            </w:r>
            <w:r w:rsidR="00222B39" w:rsidRPr="00817172">
              <w:rPr>
                <w:u w:val="single"/>
                <w:lang w:val="fr-FR"/>
              </w:rPr>
              <w:t>mètre</w:t>
            </w:r>
            <w:r w:rsidRPr="00817172">
              <w:rPr>
                <w:lang w:val="fr-FR"/>
              </w:rPr>
              <w:t xml:space="preserve">, </w:t>
            </w:r>
            <w:r w:rsidR="00222B39" w:rsidRPr="00817172">
              <w:rPr>
                <w:lang w:val="fr-FR"/>
              </w:rPr>
              <w:t>fixées</w:t>
            </w:r>
            <w:r w:rsidR="00F43139" w:rsidRPr="00817172">
              <w:rPr>
                <w:lang w:val="fr-FR"/>
              </w:rPr>
              <w:t xml:space="preserve"> avec des pinces ou </w:t>
            </w:r>
            <w:r w:rsidR="00222B39" w:rsidRPr="00817172">
              <w:rPr>
                <w:lang w:val="fr-FR"/>
              </w:rPr>
              <w:t>équilibrées</w:t>
            </w:r>
            <w:r w:rsidRPr="00817172">
              <w:rPr>
                <w:lang w:val="fr-FR"/>
              </w:rPr>
              <w:t xml:space="preserve">. </w:t>
            </w:r>
            <w:r w:rsidR="00F43139" w:rsidRPr="00817172">
              <w:rPr>
                <w:lang w:val="fr-FR"/>
              </w:rPr>
              <w:t xml:space="preserve">Si des pinces sont </w:t>
            </w:r>
            <w:r w:rsidR="00222B39" w:rsidRPr="00817172">
              <w:rPr>
                <w:lang w:val="fr-FR"/>
              </w:rPr>
              <w:t>utilisées</w:t>
            </w:r>
            <w:r w:rsidR="00222B39">
              <w:rPr>
                <w:lang w:val="fr-FR"/>
              </w:rPr>
              <w:t>, elle</w:t>
            </w:r>
            <w:r w:rsidR="00F43139" w:rsidRPr="00817172">
              <w:rPr>
                <w:lang w:val="fr-FR"/>
              </w:rPr>
              <w:t xml:space="preserve">s doivent </w:t>
            </w:r>
            <w:r w:rsidR="00222B39" w:rsidRPr="00817172">
              <w:rPr>
                <w:lang w:val="fr-FR"/>
              </w:rPr>
              <w:t>être</w:t>
            </w:r>
            <w:r w:rsidR="00F43139" w:rsidRPr="00817172">
              <w:rPr>
                <w:lang w:val="fr-FR"/>
              </w:rPr>
              <w:t xml:space="preserve"> </w:t>
            </w:r>
            <w:r w:rsidR="00222B39" w:rsidRPr="00817172">
              <w:rPr>
                <w:lang w:val="fr-FR"/>
              </w:rPr>
              <w:t>appliquées</w:t>
            </w:r>
            <w:r w:rsidR="00F43139" w:rsidRPr="00817172">
              <w:rPr>
                <w:lang w:val="fr-FR"/>
              </w:rPr>
              <w:t xml:space="preserve"> tous les 20cm) </w:t>
            </w:r>
          </w:p>
          <w:p w14:paraId="0A24EFF2" w14:textId="5CD26057" w:rsidR="00D64C2D" w:rsidRPr="00817172" w:rsidRDefault="00D64C2D" w:rsidP="00F43139">
            <w:pPr>
              <w:spacing w:beforeLines="40" w:before="96" w:afterLines="40" w:after="96" w:line="264" w:lineRule="auto"/>
              <w:ind w:left="0"/>
              <w:rPr>
                <w:i/>
                <w:lang w:val="fr-FR"/>
              </w:rPr>
            </w:pPr>
            <w:r w:rsidRPr="00817172">
              <w:rPr>
                <w:lang w:val="fr-FR"/>
              </w:rPr>
              <w:t>(</w:t>
            </w:r>
            <w:r w:rsidRPr="00817172">
              <w:rPr>
                <w:i/>
                <w:lang w:val="fr-FR"/>
              </w:rPr>
              <w:t>Indi</w:t>
            </w:r>
            <w:r w:rsidR="00F43139" w:rsidRPr="00817172">
              <w:rPr>
                <w:i/>
                <w:lang w:val="fr-FR"/>
              </w:rPr>
              <w:t xml:space="preserve">quer le </w:t>
            </w:r>
            <w:r w:rsidR="00222B39" w:rsidRPr="00817172">
              <w:rPr>
                <w:i/>
                <w:lang w:val="fr-FR"/>
              </w:rPr>
              <w:t>numéro</w:t>
            </w:r>
            <w:r w:rsidR="00222B39">
              <w:rPr>
                <w:i/>
                <w:lang w:val="fr-FR"/>
              </w:rPr>
              <w:t xml:space="preserve"> et la taille de bâch</w:t>
            </w:r>
            <w:r w:rsidR="00222B39" w:rsidRPr="00817172">
              <w:rPr>
                <w:i/>
                <w:lang w:val="fr-FR"/>
              </w:rPr>
              <w:t>es</w:t>
            </w:r>
            <w:r w:rsidR="00F43139" w:rsidRPr="00817172">
              <w:rPr>
                <w:i/>
                <w:lang w:val="fr-FR"/>
              </w:rPr>
              <w:t xml:space="preserve">, les </w:t>
            </w:r>
            <w:r w:rsidR="00222B39" w:rsidRPr="00817172">
              <w:rPr>
                <w:i/>
                <w:lang w:val="fr-FR"/>
              </w:rPr>
              <w:t>bâches</w:t>
            </w:r>
            <w:r w:rsidR="00F43139" w:rsidRPr="00817172">
              <w:rPr>
                <w:i/>
                <w:lang w:val="fr-FR"/>
              </w:rPr>
              <w:t xml:space="preserve"> de taille standard de 18</w:t>
            </w:r>
            <w:r w:rsidR="00E27C06">
              <w:rPr>
                <w:i/>
                <w:lang w:val="fr-FR"/>
              </w:rPr>
              <w:t xml:space="preserve"> mè</w:t>
            </w:r>
            <w:r w:rsidR="00F43139" w:rsidRPr="00817172">
              <w:rPr>
                <w:i/>
                <w:lang w:val="fr-FR"/>
              </w:rPr>
              <w:t xml:space="preserve">tres sur 12 sont </w:t>
            </w:r>
            <w:r w:rsidR="00222B39" w:rsidRPr="00817172">
              <w:rPr>
                <w:i/>
                <w:lang w:val="fr-FR"/>
              </w:rPr>
              <w:t>préférables</w:t>
            </w:r>
            <w:r w:rsidRPr="00817172">
              <w:rPr>
                <w:i/>
                <w:lang w:val="fr-FR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615D362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i/>
                <w:lang w:val="fr-FR"/>
              </w:rPr>
            </w:pPr>
          </w:p>
        </w:tc>
      </w:tr>
      <w:tr w:rsidR="00D64C2D" w:rsidRPr="00817172" w14:paraId="1671BA9F" w14:textId="77777777" w:rsidTr="004A3BE3">
        <w:tc>
          <w:tcPr>
            <w:tcW w:w="7552" w:type="dxa"/>
            <w:shd w:val="clear" w:color="auto" w:fill="F2F2F2" w:themeFill="background1" w:themeFillShade="F2"/>
          </w:tcPr>
          <w:p w14:paraId="18F9EC46" w14:textId="419F7507" w:rsidR="00D64C2D" w:rsidRPr="00817172" w:rsidRDefault="00D64C2D" w:rsidP="00CE4EB6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K2. </w:t>
            </w:r>
            <w:r w:rsidR="00222B39" w:rsidRPr="00817172">
              <w:rPr>
                <w:lang w:val="fr-FR"/>
              </w:rPr>
              <w:t>Déterminer</w:t>
            </w:r>
            <w:r w:rsidR="00CE4EB6" w:rsidRPr="00817172">
              <w:rPr>
                <w:lang w:val="fr-FR"/>
              </w:rPr>
              <w:t xml:space="preserve"> la </w:t>
            </w:r>
            <w:r w:rsidR="00CE4EB6" w:rsidRPr="00817172">
              <w:rPr>
                <w:b/>
                <w:lang w:val="fr-FR"/>
              </w:rPr>
              <w:t>longueur des boudins de sables</w:t>
            </w:r>
            <w:r w:rsidR="00CE4EB6" w:rsidRPr="00817172">
              <w:rPr>
                <w:lang w:val="fr-FR"/>
              </w:rPr>
              <w:t xml:space="preserve"> requis (les </w:t>
            </w:r>
            <w:r w:rsidR="00222B39" w:rsidRPr="00817172">
              <w:rPr>
                <w:lang w:val="fr-FR"/>
              </w:rPr>
              <w:t>doubles</w:t>
            </w:r>
            <w:r w:rsidR="00CE4EB6" w:rsidRPr="00817172">
              <w:rPr>
                <w:lang w:val="fr-FR"/>
              </w:rPr>
              <w:t xml:space="preserve"> </w:t>
            </w:r>
            <w:r w:rsidR="00222B39" w:rsidRPr="00817172">
              <w:rPr>
                <w:lang w:val="fr-FR"/>
              </w:rPr>
              <w:t>rang</w:t>
            </w:r>
            <w:r w:rsidR="00222B39">
              <w:rPr>
                <w:lang w:val="fr-FR"/>
              </w:rPr>
              <w:t>é</w:t>
            </w:r>
            <w:r w:rsidR="00222B39" w:rsidRPr="00817172">
              <w:rPr>
                <w:lang w:val="fr-FR"/>
              </w:rPr>
              <w:t>es</w:t>
            </w:r>
            <w:r w:rsidR="00CE4EB6" w:rsidRPr="00817172">
              <w:rPr>
                <w:lang w:val="fr-FR"/>
              </w:rPr>
              <w:t xml:space="preserve"> doivent </w:t>
            </w:r>
            <w:r w:rsidR="00222B39" w:rsidRPr="00817172">
              <w:rPr>
                <w:lang w:val="fr-FR"/>
              </w:rPr>
              <w:t>être</w:t>
            </w:r>
            <w:r w:rsidR="00CE4EB6" w:rsidRPr="00817172">
              <w:rPr>
                <w:lang w:val="fr-FR"/>
              </w:rPr>
              <w:t xml:space="preserve"> </w:t>
            </w:r>
            <w:r w:rsidR="00222B39" w:rsidRPr="00817172">
              <w:rPr>
                <w:lang w:val="fr-FR"/>
              </w:rPr>
              <w:t>utilisées</w:t>
            </w:r>
            <w:r w:rsidR="00CE4EB6" w:rsidRPr="00817172">
              <w:rPr>
                <w:lang w:val="fr-FR"/>
              </w:rPr>
              <w:t xml:space="preserve">) (en </w:t>
            </w:r>
            <w:r w:rsidR="00222B39" w:rsidRPr="00817172">
              <w:rPr>
                <w:lang w:val="fr-FR"/>
              </w:rPr>
              <w:t>mètres</w:t>
            </w:r>
            <w:r w:rsidR="00CE4EB6" w:rsidRPr="00817172">
              <w:rPr>
                <w:lang w:val="fr-FR"/>
              </w:rPr>
              <w:t xml:space="preserve">) </w:t>
            </w:r>
            <w:r w:rsidRPr="00817172">
              <w:rPr>
                <w:lang w:val="fr-FR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6E9E7E3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i/>
                <w:lang w:val="fr-FR"/>
              </w:rPr>
            </w:pPr>
          </w:p>
        </w:tc>
      </w:tr>
      <w:tr w:rsidR="00D64C2D" w:rsidRPr="00817172" w14:paraId="3887B262" w14:textId="77777777" w:rsidTr="004A3BE3">
        <w:tc>
          <w:tcPr>
            <w:tcW w:w="7552" w:type="dxa"/>
            <w:shd w:val="clear" w:color="auto" w:fill="auto"/>
          </w:tcPr>
          <w:p w14:paraId="2411205C" w14:textId="355E6B42" w:rsidR="00D64C2D" w:rsidRPr="00817172" w:rsidRDefault="00D64C2D" w:rsidP="00CE4EB6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K3. </w:t>
            </w:r>
            <w:r w:rsidR="00222B39" w:rsidRPr="00817172">
              <w:rPr>
                <w:lang w:val="fr-FR"/>
              </w:rPr>
              <w:t>Déterminer</w:t>
            </w:r>
            <w:r w:rsidR="00CE4EB6" w:rsidRPr="00817172">
              <w:rPr>
                <w:lang w:val="fr-FR"/>
              </w:rPr>
              <w:t xml:space="preserve"> le nombre de </w:t>
            </w:r>
            <w:r w:rsidR="00CE4EB6" w:rsidRPr="00817172">
              <w:rPr>
                <w:b/>
                <w:lang w:val="fr-FR"/>
              </w:rPr>
              <w:t>supports</w:t>
            </w:r>
            <w:r w:rsidR="00CE4EB6" w:rsidRPr="00817172">
              <w:rPr>
                <w:lang w:val="fr-FR"/>
              </w:rPr>
              <w:t xml:space="preserve"> </w:t>
            </w:r>
            <w:r w:rsidR="00CE4EB6" w:rsidRPr="00817172">
              <w:rPr>
                <w:b/>
                <w:lang w:val="fr-FR"/>
              </w:rPr>
              <w:t>de phosphine</w:t>
            </w:r>
            <w:r w:rsidR="00CE4EB6" w:rsidRPr="00817172">
              <w:rPr>
                <w:lang w:val="fr-FR"/>
              </w:rPr>
              <w:t xml:space="preserve"> requis</w:t>
            </w:r>
          </w:p>
        </w:tc>
        <w:tc>
          <w:tcPr>
            <w:tcW w:w="2410" w:type="dxa"/>
            <w:shd w:val="clear" w:color="auto" w:fill="auto"/>
          </w:tcPr>
          <w:p w14:paraId="40131E8C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highlight w:val="green"/>
                <w:lang w:val="fr-FR"/>
              </w:rPr>
            </w:pPr>
          </w:p>
        </w:tc>
      </w:tr>
    </w:tbl>
    <w:p w14:paraId="48D3250E" w14:textId="77777777" w:rsidR="00D64C2D" w:rsidRPr="00817172" w:rsidRDefault="00D64C2D" w:rsidP="00D64C2D">
      <w:pPr>
        <w:spacing w:after="360"/>
        <w:ind w:left="0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99"/>
        <w:gridCol w:w="448"/>
        <w:gridCol w:w="448"/>
        <w:gridCol w:w="1967"/>
      </w:tblGrid>
      <w:tr w:rsidR="00D64C2D" w:rsidRPr="00817172" w14:paraId="5221F297" w14:textId="77777777" w:rsidTr="005C62B9">
        <w:tc>
          <w:tcPr>
            <w:tcW w:w="10080" w:type="dxa"/>
            <w:gridSpan w:val="4"/>
            <w:shd w:val="clear" w:color="auto" w:fill="D5DCE4" w:themeFill="text2" w:themeFillTint="33"/>
          </w:tcPr>
          <w:p w14:paraId="6741608D" w14:textId="7823E358" w:rsidR="00D64C2D" w:rsidRPr="00817172" w:rsidRDefault="00E27C06" w:rsidP="00E27C06">
            <w:pPr>
              <w:spacing w:beforeLines="40" w:before="96" w:afterLines="40" w:after="96" w:line="264" w:lineRule="auto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L. CONDITION, QUANTIT</w:t>
            </w:r>
            <w:r>
              <w:rPr>
                <w:rFonts w:cs="Arial"/>
                <w:b/>
                <w:lang w:val="fr-FR"/>
              </w:rPr>
              <w:t>É</w:t>
            </w:r>
            <w:r w:rsidR="00CE4EB6" w:rsidRPr="00817172">
              <w:rPr>
                <w:b/>
                <w:lang w:val="fr-FR"/>
              </w:rPr>
              <w:t xml:space="preserve"> ET AD</w:t>
            </w:r>
            <w:r>
              <w:rPr>
                <w:rFonts w:cs="Arial"/>
                <w:b/>
                <w:lang w:val="fr-FR"/>
              </w:rPr>
              <w:t>É</w:t>
            </w:r>
            <w:r w:rsidR="00CE4EB6" w:rsidRPr="00817172">
              <w:rPr>
                <w:b/>
                <w:lang w:val="fr-FR"/>
              </w:rPr>
              <w:t>QUATION DE L’</w:t>
            </w:r>
            <w:r>
              <w:rPr>
                <w:rFonts w:cs="Arial"/>
                <w:b/>
                <w:lang w:val="fr-FR"/>
              </w:rPr>
              <w:t>É</w:t>
            </w:r>
            <w:r w:rsidR="00CE4EB6" w:rsidRPr="00817172">
              <w:rPr>
                <w:b/>
                <w:lang w:val="fr-FR"/>
              </w:rPr>
              <w:t>QUIPEMENT ET DES FOURNITURES</w:t>
            </w:r>
          </w:p>
        </w:tc>
      </w:tr>
      <w:tr w:rsidR="00D64C2D" w:rsidRPr="00817172" w14:paraId="54723E1B" w14:textId="77777777" w:rsidTr="005C62B9">
        <w:tc>
          <w:tcPr>
            <w:tcW w:w="10080" w:type="dxa"/>
            <w:gridSpan w:val="4"/>
            <w:shd w:val="clear" w:color="auto" w:fill="C2113A"/>
          </w:tcPr>
          <w:p w14:paraId="7B645DDF" w14:textId="03113C0D" w:rsidR="00D64C2D" w:rsidRPr="00817172" w:rsidRDefault="008F2AB7" w:rsidP="00E27C06">
            <w:pPr>
              <w:spacing w:before="40" w:after="40"/>
              <w:ind w:left="0"/>
              <w:jc w:val="center"/>
              <w:rPr>
                <w:rFonts w:cs="Calibri"/>
                <w:b/>
                <w:caps/>
                <w:color w:val="FFFFFF"/>
                <w:lang w:val="fr-FR"/>
              </w:rPr>
            </w:pPr>
            <w:r w:rsidRPr="00817172">
              <w:rPr>
                <w:rFonts w:cs="Calibri"/>
                <w:b/>
                <w:caps/>
                <w:color w:val="FFFFFF"/>
                <w:lang w:val="fr-FR"/>
              </w:rPr>
              <w:t>ON N’EFFECUTUERA LA FUMIGATION QUE SI TOUTES LES R</w:t>
            </w:r>
            <w:r w:rsidR="00E27C06">
              <w:rPr>
                <w:rFonts w:cs="Arial"/>
                <w:b/>
                <w:caps/>
                <w:color w:val="FFFFFF"/>
                <w:lang w:val="fr-FR"/>
              </w:rPr>
              <w:t>É</w:t>
            </w:r>
            <w:r w:rsidRPr="00817172">
              <w:rPr>
                <w:rFonts w:cs="Calibri"/>
                <w:b/>
                <w:caps/>
                <w:color w:val="FFFFFF"/>
                <w:lang w:val="fr-FR"/>
              </w:rPr>
              <w:t>PONSES AUX QUESTIONS SUIVANTES SONT POSITIVES</w:t>
            </w:r>
            <w:r w:rsidR="00D64C2D" w:rsidRPr="00817172">
              <w:rPr>
                <w:rFonts w:cs="Calibri"/>
                <w:b/>
                <w:caps/>
                <w:color w:val="FFFFFF"/>
                <w:lang w:val="fr-FR"/>
              </w:rPr>
              <w:t xml:space="preserve"> </w:t>
            </w:r>
          </w:p>
        </w:tc>
      </w:tr>
      <w:tr w:rsidR="00266811" w:rsidRPr="00817172" w14:paraId="392C06F1" w14:textId="77777777" w:rsidTr="005C62B9">
        <w:tc>
          <w:tcPr>
            <w:tcW w:w="7200" w:type="dxa"/>
            <w:shd w:val="clear" w:color="auto" w:fill="BFBFBF" w:themeFill="background1" w:themeFillShade="BF"/>
          </w:tcPr>
          <w:p w14:paraId="3DC562A8" w14:textId="7AAAFF21" w:rsidR="00D64C2D" w:rsidRPr="00817172" w:rsidRDefault="00D64C2D" w:rsidP="008F2AB7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Confirm</w:t>
            </w:r>
            <w:r w:rsidR="008F2AB7" w:rsidRPr="00817172">
              <w:rPr>
                <w:caps/>
                <w:lang w:val="fr-FR"/>
              </w:rPr>
              <w:t>ER QUE</w:t>
            </w:r>
            <w:r w:rsidRPr="00817172">
              <w:rPr>
                <w:caps/>
                <w:lang w:val="fr-FR"/>
              </w:rPr>
              <w:t xml:space="preserve">: 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5866A07F" w14:textId="77777777" w:rsidR="00D64C2D" w:rsidRPr="00817172" w:rsidRDefault="00D64C2D" w:rsidP="005C62B9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Y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7427FD54" w14:textId="77777777" w:rsidR="00D64C2D" w:rsidRPr="00817172" w:rsidRDefault="00D64C2D" w:rsidP="005C62B9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3D2E6D83" w14:textId="23CAC781" w:rsidR="00D64C2D" w:rsidRPr="00817172" w:rsidRDefault="008F2AB7" w:rsidP="005C62B9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lang w:val="fr-FR"/>
              </w:rPr>
              <w:t>Initiales en guise de confirmation</w:t>
            </w:r>
          </w:p>
        </w:tc>
      </w:tr>
      <w:tr w:rsidR="00266811" w:rsidRPr="00817172" w14:paraId="13089BAF" w14:textId="77777777" w:rsidTr="005C62B9">
        <w:tc>
          <w:tcPr>
            <w:tcW w:w="7200" w:type="dxa"/>
            <w:shd w:val="clear" w:color="auto" w:fill="auto"/>
          </w:tcPr>
          <w:p w14:paraId="691328E9" w14:textId="00DF0BB7" w:rsidR="00D64C2D" w:rsidRPr="00817172" w:rsidRDefault="00D64C2D" w:rsidP="008F2AB7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L1. </w:t>
            </w:r>
            <w:r w:rsidR="008F2AB7" w:rsidRPr="00817172">
              <w:rPr>
                <w:lang w:val="fr-FR"/>
              </w:rPr>
              <w:t xml:space="preserve">Les </w:t>
            </w:r>
            <w:r w:rsidR="00222B39" w:rsidRPr="00817172">
              <w:rPr>
                <w:lang w:val="fr-FR"/>
              </w:rPr>
              <w:t>quantités</w:t>
            </w:r>
            <w:r w:rsidR="008F2AB7" w:rsidRPr="00817172">
              <w:rPr>
                <w:lang w:val="fr-FR"/>
              </w:rPr>
              <w:t xml:space="preserve"> de </w:t>
            </w:r>
            <w:r w:rsidR="00222B39" w:rsidRPr="00817172">
              <w:rPr>
                <w:lang w:val="fr-FR"/>
              </w:rPr>
              <w:t>bâches</w:t>
            </w:r>
            <w:r w:rsidR="008F2AB7" w:rsidRPr="00817172">
              <w:rPr>
                <w:lang w:val="fr-FR"/>
              </w:rPr>
              <w:t xml:space="preserve"> requises </w:t>
            </w:r>
            <w:r w:rsidRPr="00817172">
              <w:rPr>
                <w:lang w:val="fr-FR"/>
              </w:rPr>
              <w:t xml:space="preserve">(K1) </w:t>
            </w:r>
            <w:r w:rsidR="00E27C06">
              <w:rPr>
                <w:lang w:val="fr-FR"/>
              </w:rPr>
              <w:t>réponda</w:t>
            </w:r>
            <w:r w:rsidR="00222B39" w:rsidRPr="00817172">
              <w:rPr>
                <w:lang w:val="fr-FR"/>
              </w:rPr>
              <w:t>nt</w:t>
            </w:r>
            <w:r w:rsidR="008F2AB7" w:rsidRPr="00817172">
              <w:rPr>
                <w:lang w:val="fr-FR"/>
              </w:rPr>
              <w:t xml:space="preserve"> aux </w:t>
            </w:r>
            <w:r w:rsidR="00222B39" w:rsidRPr="00817172">
              <w:rPr>
                <w:lang w:val="fr-FR"/>
              </w:rPr>
              <w:t>caractéristiques</w:t>
            </w:r>
            <w:r w:rsidRPr="00817172">
              <w:rPr>
                <w:lang w:val="fr-FR"/>
              </w:rPr>
              <w:t xml:space="preserve"> (M1) </w:t>
            </w:r>
            <w:r w:rsidR="008F2AB7" w:rsidRPr="00817172">
              <w:rPr>
                <w:lang w:val="fr-FR"/>
              </w:rPr>
              <w:t>sont disponibles</w:t>
            </w:r>
          </w:p>
        </w:tc>
        <w:tc>
          <w:tcPr>
            <w:tcW w:w="450" w:type="dxa"/>
            <w:shd w:val="clear" w:color="auto" w:fill="auto"/>
          </w:tcPr>
          <w:p w14:paraId="1F1558ED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11012D41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14:paraId="7531D015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266811" w:rsidRPr="00817172" w14:paraId="67932F96" w14:textId="77777777" w:rsidTr="005C62B9">
        <w:tc>
          <w:tcPr>
            <w:tcW w:w="7200" w:type="dxa"/>
            <w:shd w:val="clear" w:color="auto" w:fill="F2F2F2" w:themeFill="background1" w:themeFillShade="F2"/>
          </w:tcPr>
          <w:p w14:paraId="4C494B56" w14:textId="732AD018" w:rsidR="00D64C2D" w:rsidRPr="00817172" w:rsidRDefault="00D64C2D" w:rsidP="008F2AB7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lastRenderedPageBreak/>
              <w:t xml:space="preserve">L2. </w:t>
            </w:r>
            <w:r w:rsidR="008F2AB7" w:rsidRPr="00817172">
              <w:rPr>
                <w:lang w:val="fr-FR"/>
              </w:rPr>
              <w:t xml:space="preserve">La longueur requise des boudins de sable (K2) est </w:t>
            </w:r>
            <w:r w:rsidR="00CA1224" w:rsidRPr="00817172">
              <w:rPr>
                <w:lang w:val="fr-FR"/>
              </w:rPr>
              <w:t>respectée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2DBF603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B79ADC7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460C7938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266811" w:rsidRPr="00817172" w14:paraId="7FFE5001" w14:textId="77777777" w:rsidTr="005C62B9">
        <w:tc>
          <w:tcPr>
            <w:tcW w:w="7200" w:type="dxa"/>
            <w:shd w:val="clear" w:color="auto" w:fill="auto"/>
          </w:tcPr>
          <w:p w14:paraId="149569F5" w14:textId="3F7BED1F" w:rsidR="00D64C2D" w:rsidRPr="00817172" w:rsidRDefault="00D64C2D" w:rsidP="00CC7CDB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L3. </w:t>
            </w:r>
            <w:r w:rsidR="008F2AB7" w:rsidRPr="00817172">
              <w:rPr>
                <w:lang w:val="fr-FR"/>
              </w:rPr>
              <w:t xml:space="preserve">Le nombre requis de supports </w:t>
            </w:r>
            <w:r w:rsidRPr="00817172">
              <w:rPr>
                <w:lang w:val="fr-FR"/>
              </w:rPr>
              <w:t xml:space="preserve">(K3) </w:t>
            </w:r>
            <w:r w:rsidR="00CC7CDB" w:rsidRPr="00817172">
              <w:rPr>
                <w:lang w:val="fr-FR"/>
              </w:rPr>
              <w:t>est disponible</w:t>
            </w:r>
          </w:p>
        </w:tc>
        <w:tc>
          <w:tcPr>
            <w:tcW w:w="450" w:type="dxa"/>
            <w:shd w:val="clear" w:color="auto" w:fill="auto"/>
          </w:tcPr>
          <w:p w14:paraId="430E9506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2177E9CA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14:paraId="10509F5C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266811" w:rsidRPr="00817172" w14:paraId="382C8606" w14:textId="77777777" w:rsidTr="005C62B9">
        <w:tc>
          <w:tcPr>
            <w:tcW w:w="7200" w:type="dxa"/>
            <w:shd w:val="clear" w:color="auto" w:fill="F2F2F2" w:themeFill="background1" w:themeFillShade="F2"/>
          </w:tcPr>
          <w:p w14:paraId="5A50306C" w14:textId="4A41FC8B" w:rsidR="00D64C2D" w:rsidRPr="00817172" w:rsidRDefault="00D64C2D" w:rsidP="004745FD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L4. </w:t>
            </w:r>
            <w:r w:rsidR="008F2AB7" w:rsidRPr="00817172">
              <w:rPr>
                <w:b/>
                <w:lang w:val="fr-FR"/>
              </w:rPr>
              <w:t>L’</w:t>
            </w:r>
            <w:r w:rsidR="00CA1224" w:rsidRPr="00817172">
              <w:rPr>
                <w:b/>
                <w:lang w:val="fr-FR"/>
              </w:rPr>
              <w:t>équipement</w:t>
            </w:r>
            <w:r w:rsidR="008F2AB7" w:rsidRPr="00817172">
              <w:rPr>
                <w:b/>
                <w:lang w:val="fr-FR"/>
              </w:rPr>
              <w:t xml:space="preserve"> respiratoire et les </w:t>
            </w:r>
            <w:r w:rsidR="00CA1224" w:rsidRPr="00817172">
              <w:rPr>
                <w:b/>
                <w:lang w:val="fr-FR"/>
              </w:rPr>
              <w:t>vêtements</w:t>
            </w:r>
            <w:r w:rsidR="008F2AB7" w:rsidRPr="00817172">
              <w:rPr>
                <w:b/>
                <w:lang w:val="fr-FR"/>
              </w:rPr>
              <w:t xml:space="preserve"> de protection </w:t>
            </w:r>
            <w:r w:rsidR="008F2AB7" w:rsidRPr="00817172">
              <w:rPr>
                <w:lang w:val="fr-FR"/>
              </w:rPr>
              <w:t xml:space="preserve">qui </w:t>
            </w:r>
            <w:r w:rsidR="00CA1224" w:rsidRPr="00817172">
              <w:rPr>
                <w:lang w:val="fr-FR"/>
              </w:rPr>
              <w:t>répondent</w:t>
            </w:r>
            <w:r w:rsidR="008F2AB7" w:rsidRPr="00817172">
              <w:rPr>
                <w:lang w:val="fr-FR"/>
              </w:rPr>
              <w:t xml:space="preserve"> aux </w:t>
            </w:r>
            <w:r w:rsidR="00CA1224" w:rsidRPr="00817172">
              <w:rPr>
                <w:lang w:val="fr-FR"/>
              </w:rPr>
              <w:t>caractéristiques</w:t>
            </w:r>
            <w:r w:rsidRPr="00817172">
              <w:rPr>
                <w:lang w:val="fr-FR"/>
              </w:rPr>
              <w:t xml:space="preserve"> (M2) </w:t>
            </w:r>
            <w:r w:rsidR="004745FD" w:rsidRPr="00817172">
              <w:rPr>
                <w:lang w:val="fr-FR"/>
              </w:rPr>
              <w:t>sont d</w:t>
            </w:r>
            <w:r w:rsidR="00E27C06">
              <w:rPr>
                <w:lang w:val="fr-FR"/>
              </w:rPr>
              <w:t>isponible POUR L’ENSEMBLE DE L’</w:t>
            </w:r>
            <w:r w:rsidR="00E27C06">
              <w:rPr>
                <w:rFonts w:cs="Arial"/>
                <w:lang w:val="fr-FR"/>
              </w:rPr>
              <w:t>É</w:t>
            </w:r>
            <w:r w:rsidR="004745FD" w:rsidRPr="00817172">
              <w:rPr>
                <w:lang w:val="fr-FR"/>
              </w:rPr>
              <w:t xml:space="preserve">QUIPE et tout le personnel et garantissent une protection </w:t>
            </w:r>
            <w:r w:rsidR="00CA1224" w:rsidRPr="00817172">
              <w:rPr>
                <w:lang w:val="fr-FR"/>
              </w:rPr>
              <w:t>hermétique</w:t>
            </w:r>
            <w:r w:rsidR="00E27C06">
              <w:rPr>
                <w:lang w:val="fr-FR"/>
              </w:rPr>
              <w:t xml:space="preserve"> de leur</w:t>
            </w:r>
            <w:r w:rsidR="004745FD" w:rsidRPr="00817172">
              <w:rPr>
                <w:lang w:val="fr-FR"/>
              </w:rPr>
              <w:t xml:space="preserve"> visage. Personne ne doit </w:t>
            </w:r>
            <w:r w:rsidR="00CA1224" w:rsidRPr="00817172">
              <w:rPr>
                <w:lang w:val="fr-FR"/>
              </w:rPr>
              <w:t>accéder</w:t>
            </w:r>
            <w:r w:rsidR="004745FD" w:rsidRPr="00817172">
              <w:rPr>
                <w:lang w:val="fr-FR"/>
              </w:rPr>
              <w:t xml:space="preserve"> à la zone de fumigation sans porter d’</w:t>
            </w:r>
            <w:r w:rsidR="00CA1224" w:rsidRPr="00817172">
              <w:rPr>
                <w:lang w:val="fr-FR"/>
              </w:rPr>
              <w:t>équipement</w:t>
            </w:r>
            <w:r w:rsidR="004745FD" w:rsidRPr="00817172">
              <w:rPr>
                <w:lang w:val="fr-FR"/>
              </w:rPr>
              <w:t xml:space="preserve"> de protection.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15E7507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FBC668F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69B74DB2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266811" w:rsidRPr="00817172" w14:paraId="11A2583D" w14:textId="77777777" w:rsidTr="005C62B9">
        <w:tc>
          <w:tcPr>
            <w:tcW w:w="7200" w:type="dxa"/>
            <w:shd w:val="clear" w:color="auto" w:fill="auto"/>
          </w:tcPr>
          <w:p w14:paraId="1F1E5E49" w14:textId="60822F3E" w:rsidR="00D64C2D" w:rsidRPr="00817172" w:rsidRDefault="00D64C2D" w:rsidP="00CC7CDB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L5. (1</w:t>
            </w:r>
            <w:r w:rsidR="00724D27" w:rsidRPr="00817172">
              <w:rPr>
                <w:u w:val="single"/>
                <w:lang w:val="fr-FR"/>
              </w:rPr>
              <w:t>) Des gants en coton secs et propres</w:t>
            </w:r>
            <w:r w:rsidR="00724D27" w:rsidRPr="00817172">
              <w:rPr>
                <w:lang w:val="fr-FR"/>
              </w:rPr>
              <w:t xml:space="preserve"> et en bon </w:t>
            </w:r>
            <w:r w:rsidR="00CA1224" w:rsidRPr="00817172">
              <w:rPr>
                <w:lang w:val="fr-FR"/>
              </w:rPr>
              <w:t>état</w:t>
            </w:r>
            <w:r w:rsidRPr="00817172">
              <w:rPr>
                <w:lang w:val="fr-FR"/>
              </w:rPr>
              <w:t xml:space="preserve">; (2) </w:t>
            </w:r>
            <w:r w:rsidR="00724D27" w:rsidRPr="00817172">
              <w:rPr>
                <w:lang w:val="fr-FR"/>
              </w:rPr>
              <w:t xml:space="preserve">des bottes en </w:t>
            </w:r>
            <w:r w:rsidR="00CA1224" w:rsidRPr="00817172">
              <w:rPr>
                <w:lang w:val="fr-FR"/>
              </w:rPr>
              <w:t>caoutchouc</w:t>
            </w:r>
            <w:r w:rsidRPr="00817172">
              <w:rPr>
                <w:lang w:val="fr-FR"/>
              </w:rPr>
              <w:t xml:space="preserve">; (3) </w:t>
            </w:r>
            <w:r w:rsidR="00CC7CDB" w:rsidRPr="00817172">
              <w:rPr>
                <w:lang w:val="fr-FR"/>
              </w:rPr>
              <w:t xml:space="preserve">des </w:t>
            </w:r>
            <w:r w:rsidR="00CA1224" w:rsidRPr="00817172">
              <w:rPr>
                <w:lang w:val="fr-FR"/>
              </w:rPr>
              <w:t>équipements</w:t>
            </w:r>
            <w:r w:rsidR="00CC7CDB" w:rsidRPr="00817172">
              <w:rPr>
                <w:lang w:val="fr-FR"/>
              </w:rPr>
              <w:t xml:space="preserve"> de protection individuels </w:t>
            </w:r>
            <w:r w:rsidR="00CA1224" w:rsidRPr="00817172">
              <w:rPr>
                <w:lang w:val="fr-FR"/>
              </w:rPr>
              <w:t>imperméables</w:t>
            </w:r>
            <w:r w:rsidRPr="00817172">
              <w:rPr>
                <w:lang w:val="fr-FR"/>
              </w:rPr>
              <w:t xml:space="preserve"> </w:t>
            </w:r>
            <w:r w:rsidR="00CC7CDB" w:rsidRPr="00817172">
              <w:rPr>
                <w:lang w:val="fr-FR"/>
              </w:rPr>
              <w:t>sont disponibles pour TOUTE L’EQUIPE</w:t>
            </w:r>
            <w:r w:rsidR="00E27C06">
              <w:rPr>
                <w:lang w:val="fr-FR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6B13E2A5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74EAC2C2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14:paraId="6D3E7F30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266811" w:rsidRPr="00817172" w14:paraId="2C1223B7" w14:textId="77777777" w:rsidTr="005C62B9">
        <w:tc>
          <w:tcPr>
            <w:tcW w:w="7200" w:type="dxa"/>
            <w:shd w:val="clear" w:color="auto" w:fill="F2F2F2" w:themeFill="background1" w:themeFillShade="F2"/>
          </w:tcPr>
          <w:p w14:paraId="1C1FE31F" w14:textId="3E946875" w:rsidR="00D64C2D" w:rsidRPr="00817172" w:rsidRDefault="00D64C2D" w:rsidP="00CA1224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L6. </w:t>
            </w:r>
            <w:r w:rsidR="00724D27" w:rsidRPr="00817172">
              <w:rPr>
                <w:b/>
                <w:lang w:val="fr-FR"/>
              </w:rPr>
              <w:t>L’</w:t>
            </w:r>
            <w:r w:rsidR="00CA1224" w:rsidRPr="00817172">
              <w:rPr>
                <w:b/>
                <w:lang w:val="fr-FR"/>
              </w:rPr>
              <w:t>équipement</w:t>
            </w:r>
            <w:r w:rsidR="00CA1224">
              <w:rPr>
                <w:b/>
                <w:lang w:val="fr-FR"/>
              </w:rPr>
              <w:t xml:space="preserve"> de détection </w:t>
            </w:r>
            <w:r w:rsidR="00724D27" w:rsidRPr="00817172">
              <w:rPr>
                <w:b/>
                <w:lang w:val="fr-FR"/>
              </w:rPr>
              <w:t>(</w:t>
            </w:r>
            <w:r w:rsidR="00CA1224">
              <w:rPr>
                <w:b/>
                <w:lang w:val="fr-FR"/>
              </w:rPr>
              <w:t>contrôle</w:t>
            </w:r>
            <w:r w:rsidR="00724D27" w:rsidRPr="00817172">
              <w:rPr>
                <w:b/>
                <w:lang w:val="fr-FR"/>
              </w:rPr>
              <w:t xml:space="preserve">) </w:t>
            </w:r>
            <w:r w:rsidR="00724D27" w:rsidRPr="00817172">
              <w:rPr>
                <w:lang w:val="fr-FR"/>
              </w:rPr>
              <w:t xml:space="preserve">remplissant les </w:t>
            </w:r>
            <w:r w:rsidR="00CA1224" w:rsidRPr="00817172">
              <w:rPr>
                <w:lang w:val="fr-FR"/>
              </w:rPr>
              <w:t>caractéristiques</w:t>
            </w:r>
            <w:r w:rsidR="00724D27" w:rsidRPr="00817172">
              <w:rPr>
                <w:lang w:val="fr-FR"/>
              </w:rPr>
              <w:t xml:space="preserve"> </w:t>
            </w:r>
            <w:r w:rsidRPr="00817172">
              <w:rPr>
                <w:lang w:val="fr-FR"/>
              </w:rPr>
              <w:t xml:space="preserve">(M3) </w:t>
            </w:r>
            <w:r w:rsidR="00724D27" w:rsidRPr="00817172">
              <w:rPr>
                <w:lang w:val="fr-FR"/>
              </w:rPr>
              <w:t>es</w:t>
            </w:r>
            <w:r w:rsidR="00C9578F" w:rsidRPr="00817172">
              <w:rPr>
                <w:lang w:val="fr-FR"/>
              </w:rPr>
              <w:t xml:space="preserve">t </w:t>
            </w:r>
            <w:r w:rsidR="00CA1224" w:rsidRPr="00817172">
              <w:rPr>
                <w:lang w:val="fr-FR"/>
              </w:rPr>
              <w:t>disponible</w:t>
            </w:r>
            <w:r w:rsidR="00C9578F" w:rsidRPr="00817172">
              <w:rPr>
                <w:lang w:val="fr-FR"/>
              </w:rPr>
              <w:t xml:space="preserve"> pour surveiller LES RISQUES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E58D044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03A766E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5DDE1680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266811" w:rsidRPr="00817172" w14:paraId="220DB1B9" w14:textId="77777777" w:rsidTr="005C62B9">
        <w:tc>
          <w:tcPr>
            <w:tcW w:w="7200" w:type="dxa"/>
            <w:shd w:val="clear" w:color="auto" w:fill="auto"/>
          </w:tcPr>
          <w:p w14:paraId="4EF0E4F8" w14:textId="349AA095" w:rsidR="00D64C2D" w:rsidRPr="00817172" w:rsidRDefault="00D64C2D" w:rsidP="00E27C06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L7. </w:t>
            </w:r>
            <w:r w:rsidR="00C9578F" w:rsidRPr="00817172">
              <w:rPr>
                <w:lang w:val="fr-FR"/>
              </w:rPr>
              <w:t>L’</w:t>
            </w:r>
            <w:r w:rsidR="00CA1224" w:rsidRPr="00817172">
              <w:rPr>
                <w:lang w:val="fr-FR"/>
              </w:rPr>
              <w:t>équipement</w:t>
            </w:r>
            <w:r w:rsidR="00C9578F" w:rsidRPr="00817172">
              <w:rPr>
                <w:lang w:val="fr-FR"/>
              </w:rPr>
              <w:t xml:space="preserve"> de d</w:t>
            </w:r>
            <w:r w:rsidR="00CA1224">
              <w:rPr>
                <w:lang w:val="fr-FR"/>
              </w:rPr>
              <w:t>étection (contrôle</w:t>
            </w:r>
            <w:r w:rsidR="00C9578F" w:rsidRPr="00817172">
              <w:rPr>
                <w:lang w:val="fr-FR"/>
              </w:rPr>
              <w:t>)</w:t>
            </w:r>
            <w:r w:rsidR="00C9578F" w:rsidRPr="00817172">
              <w:rPr>
                <w:b/>
                <w:lang w:val="fr-FR"/>
              </w:rPr>
              <w:t xml:space="preserve"> </w:t>
            </w:r>
            <w:r w:rsidR="00C9578F" w:rsidRPr="00817172">
              <w:rPr>
                <w:lang w:val="fr-FR"/>
              </w:rPr>
              <w:t xml:space="preserve">remplissant les </w:t>
            </w:r>
            <w:r w:rsidR="00CA1224" w:rsidRPr="00817172">
              <w:rPr>
                <w:lang w:val="fr-FR"/>
              </w:rPr>
              <w:t>caractéristiques</w:t>
            </w:r>
            <w:r w:rsidR="00C9578F" w:rsidRPr="00817172">
              <w:rPr>
                <w:lang w:val="fr-FR"/>
              </w:rPr>
              <w:t xml:space="preserve"> (M3) est </w:t>
            </w:r>
            <w:r w:rsidR="00CA1224" w:rsidRPr="00817172">
              <w:rPr>
                <w:lang w:val="fr-FR"/>
              </w:rPr>
              <w:t>disponible</w:t>
            </w:r>
            <w:r w:rsidR="00C9578F" w:rsidRPr="00817172">
              <w:rPr>
                <w:lang w:val="fr-FR"/>
              </w:rPr>
              <w:t xml:space="preserve"> pour surveiller L’EFFICACIT</w:t>
            </w:r>
            <w:r w:rsidR="00E27C06">
              <w:rPr>
                <w:rFonts w:cs="Arial"/>
                <w:lang w:val="fr-FR"/>
              </w:rPr>
              <w:t>É</w:t>
            </w:r>
          </w:p>
        </w:tc>
        <w:tc>
          <w:tcPr>
            <w:tcW w:w="450" w:type="dxa"/>
            <w:shd w:val="clear" w:color="auto" w:fill="auto"/>
          </w:tcPr>
          <w:p w14:paraId="0A8CCE7F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56DA8DCA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14:paraId="197E6C4E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724D27" w:rsidRPr="00817172" w14:paraId="6FA09780" w14:textId="77777777" w:rsidTr="005C62B9">
        <w:tc>
          <w:tcPr>
            <w:tcW w:w="7200" w:type="dxa"/>
            <w:shd w:val="clear" w:color="auto" w:fill="F2F2F2" w:themeFill="background1" w:themeFillShade="F2"/>
          </w:tcPr>
          <w:p w14:paraId="0267C154" w14:textId="07306AAE" w:rsidR="00D64C2D" w:rsidRPr="00817172" w:rsidRDefault="00D64C2D" w:rsidP="00E27C06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L8. </w:t>
            </w:r>
            <w:r w:rsidR="00C9578F" w:rsidRPr="00817172">
              <w:rPr>
                <w:b/>
                <w:lang w:val="fr-FR"/>
              </w:rPr>
              <w:t>Les signes d’avertissement</w:t>
            </w:r>
            <w:r w:rsidRPr="00817172">
              <w:rPr>
                <w:lang w:val="fr-FR"/>
              </w:rPr>
              <w:t xml:space="preserve"> (p</w:t>
            </w:r>
            <w:r w:rsidR="00C9578F" w:rsidRPr="00817172">
              <w:rPr>
                <w:lang w:val="fr-FR"/>
              </w:rPr>
              <w:t>ancartes) EN LANGUE APPROPRI</w:t>
            </w:r>
            <w:r w:rsidR="00E27C06">
              <w:rPr>
                <w:rFonts w:cs="Arial"/>
                <w:lang w:val="fr-FR"/>
              </w:rPr>
              <w:t>É</w:t>
            </w:r>
            <w:r w:rsidR="00C9578F" w:rsidRPr="00817172">
              <w:rPr>
                <w:lang w:val="fr-FR"/>
              </w:rPr>
              <w:t xml:space="preserve">E et contenant les </w:t>
            </w:r>
            <w:r w:rsidR="00266811" w:rsidRPr="00817172">
              <w:rPr>
                <w:lang w:val="fr-FR"/>
              </w:rPr>
              <w:t>PICTOGRAMMES APPROPRI</w:t>
            </w:r>
            <w:r w:rsidR="00E27C06">
              <w:rPr>
                <w:rFonts w:cs="Arial"/>
                <w:lang w:val="fr-FR"/>
              </w:rPr>
              <w:t>É</w:t>
            </w:r>
            <w:r w:rsidR="00266811" w:rsidRPr="00817172">
              <w:rPr>
                <w:lang w:val="fr-FR"/>
              </w:rPr>
              <w:t>ES et conforme</w:t>
            </w:r>
            <w:r w:rsidR="00E27C06">
              <w:rPr>
                <w:lang w:val="fr-FR"/>
              </w:rPr>
              <w:t>s</w:t>
            </w:r>
            <w:r w:rsidR="00266811" w:rsidRPr="00817172">
              <w:rPr>
                <w:lang w:val="fr-FR"/>
              </w:rPr>
              <w:t xml:space="preserve"> à la </w:t>
            </w:r>
            <w:r w:rsidR="00CA1224" w:rsidRPr="00817172">
              <w:rPr>
                <w:lang w:val="fr-FR"/>
              </w:rPr>
              <w:t>réglementation</w:t>
            </w:r>
            <w:r w:rsidR="00266811" w:rsidRPr="00817172">
              <w:rPr>
                <w:lang w:val="fr-FR"/>
              </w:rPr>
              <w:t xml:space="preserve"> en </w:t>
            </w:r>
            <w:r w:rsidR="00CA1224" w:rsidRPr="00817172">
              <w:rPr>
                <w:lang w:val="fr-FR"/>
              </w:rPr>
              <w:t>vigueur</w:t>
            </w:r>
            <w:r w:rsidR="00266811" w:rsidRPr="00817172">
              <w:rPr>
                <w:lang w:val="fr-FR"/>
              </w:rPr>
              <w:t xml:space="preserve"> dans pas d’</w:t>
            </w:r>
            <w:r w:rsidR="00CA1224" w:rsidRPr="00817172">
              <w:rPr>
                <w:lang w:val="fr-FR"/>
              </w:rPr>
              <w:t>accueil</w:t>
            </w:r>
            <w:r w:rsidR="00266811" w:rsidRPr="00817172">
              <w:rPr>
                <w:lang w:val="fr-FR"/>
              </w:rPr>
              <w:t xml:space="preserve"> (au besoin) sont disponibles en nombre requis par le </w:t>
            </w:r>
            <w:r w:rsidR="00CA1224" w:rsidRPr="00817172">
              <w:rPr>
                <w:lang w:val="fr-FR"/>
              </w:rPr>
              <w:t>schéma</w:t>
            </w:r>
            <w:r w:rsidRPr="00817172">
              <w:rPr>
                <w:lang w:val="fr-FR"/>
              </w:rPr>
              <w:t xml:space="preserve"> (I6)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170730E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1FABB21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7AE99FB3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724D27" w:rsidRPr="00817172" w14:paraId="7AD18920" w14:textId="77777777" w:rsidTr="005C62B9">
        <w:tc>
          <w:tcPr>
            <w:tcW w:w="7200" w:type="dxa"/>
            <w:shd w:val="clear" w:color="auto" w:fill="auto"/>
          </w:tcPr>
          <w:p w14:paraId="7EE104E7" w14:textId="7C9A2151" w:rsidR="00D64C2D" w:rsidRPr="00817172" w:rsidRDefault="00D64C2D" w:rsidP="00266811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L9. </w:t>
            </w:r>
            <w:r w:rsidR="00266811" w:rsidRPr="00817172">
              <w:rPr>
                <w:lang w:val="fr-FR"/>
              </w:rPr>
              <w:t xml:space="preserve">La </w:t>
            </w:r>
            <w:r w:rsidR="00CA1224" w:rsidRPr="00817172">
              <w:rPr>
                <w:lang w:val="fr-FR"/>
              </w:rPr>
              <w:t>quantité</w:t>
            </w:r>
            <w:r w:rsidR="00266811" w:rsidRPr="00817172">
              <w:rPr>
                <w:lang w:val="fr-FR"/>
              </w:rPr>
              <w:t xml:space="preserve"> de </w:t>
            </w:r>
            <w:r w:rsidR="00CA1224" w:rsidRPr="00817172">
              <w:rPr>
                <w:lang w:val="fr-FR"/>
              </w:rPr>
              <w:t>fumigène</w:t>
            </w:r>
            <w:r w:rsidR="00266811" w:rsidRPr="00817172">
              <w:rPr>
                <w:lang w:val="fr-FR"/>
              </w:rPr>
              <w:t xml:space="preserve"> requise (E3) est disponible</w:t>
            </w:r>
            <w:r w:rsidRPr="00817172">
              <w:rPr>
                <w:lang w:val="fr-FR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14:paraId="1986186B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48637625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14:paraId="2AB848E7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</w:tbl>
    <w:p w14:paraId="6C0A4B36" w14:textId="77777777" w:rsidR="00D64C2D" w:rsidRPr="00817172" w:rsidRDefault="00D64C2D" w:rsidP="00D64C2D">
      <w:pPr>
        <w:spacing w:beforeLines="40" w:before="96" w:after="960"/>
        <w:ind w:left="0"/>
        <w:rPr>
          <w:b/>
          <w:lang w:val="fr-FR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070"/>
      </w:tblGrid>
      <w:tr w:rsidR="00D64C2D" w:rsidRPr="00817172" w14:paraId="7440B8CA" w14:textId="77777777" w:rsidTr="005C62B9">
        <w:tc>
          <w:tcPr>
            <w:tcW w:w="10080" w:type="dxa"/>
            <w:shd w:val="clear" w:color="auto" w:fill="D5DCE4" w:themeFill="text2" w:themeFillTint="33"/>
          </w:tcPr>
          <w:p w14:paraId="61F44D27" w14:textId="0D54F9F5" w:rsidR="00D64C2D" w:rsidRPr="00817172" w:rsidRDefault="00D64C2D" w:rsidP="00E27C06">
            <w:pPr>
              <w:spacing w:beforeLines="40" w:before="96" w:afterLines="40" w:after="96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 xml:space="preserve">M. </w:t>
            </w:r>
            <w:r w:rsidR="00266811" w:rsidRPr="00817172">
              <w:rPr>
                <w:b/>
                <w:lang w:val="fr-FR"/>
              </w:rPr>
              <w:t>CARACT</w:t>
            </w:r>
            <w:r w:rsidR="00E27C06">
              <w:rPr>
                <w:rFonts w:cs="Arial"/>
                <w:b/>
                <w:lang w:val="fr-FR"/>
              </w:rPr>
              <w:t>É</w:t>
            </w:r>
            <w:r w:rsidR="00266811" w:rsidRPr="00817172">
              <w:rPr>
                <w:b/>
                <w:lang w:val="fr-FR"/>
              </w:rPr>
              <w:t>RISTIQUES DES B</w:t>
            </w:r>
            <w:r w:rsidR="00E27C06">
              <w:rPr>
                <w:rFonts w:cs="Arial"/>
                <w:b/>
                <w:lang w:val="fr-FR"/>
              </w:rPr>
              <w:t>Â</w:t>
            </w:r>
            <w:r w:rsidR="00266811" w:rsidRPr="00817172">
              <w:rPr>
                <w:b/>
                <w:lang w:val="fr-FR"/>
              </w:rPr>
              <w:t>CHES, DE L’</w:t>
            </w:r>
            <w:r w:rsidR="00E27C06">
              <w:rPr>
                <w:rFonts w:cs="Arial"/>
                <w:b/>
                <w:lang w:val="fr-FR"/>
              </w:rPr>
              <w:t>É</w:t>
            </w:r>
            <w:r w:rsidR="00266811" w:rsidRPr="00817172">
              <w:rPr>
                <w:b/>
                <w:lang w:val="fr-FR"/>
              </w:rPr>
              <w:t>QUIPEMENT RESPIRATOIRE ET DE D</w:t>
            </w:r>
            <w:r w:rsidR="00E27C06">
              <w:rPr>
                <w:rFonts w:cs="Arial"/>
                <w:b/>
                <w:lang w:val="fr-FR"/>
              </w:rPr>
              <w:t>É</w:t>
            </w:r>
            <w:r w:rsidR="00E27C06">
              <w:rPr>
                <w:b/>
                <w:lang w:val="fr-FR"/>
              </w:rPr>
              <w:t>TECTION</w:t>
            </w:r>
            <w:r w:rsidRPr="00817172">
              <w:rPr>
                <w:b/>
                <w:lang w:val="fr-FR"/>
              </w:rPr>
              <w:t xml:space="preserve"> </w:t>
            </w:r>
          </w:p>
        </w:tc>
      </w:tr>
      <w:tr w:rsidR="00D64C2D" w:rsidRPr="00817172" w14:paraId="3DF5677A" w14:textId="77777777" w:rsidTr="005C62B9">
        <w:tc>
          <w:tcPr>
            <w:tcW w:w="10080" w:type="dxa"/>
            <w:shd w:val="clear" w:color="auto" w:fill="BFBFBF" w:themeFill="background1" w:themeFillShade="BF"/>
          </w:tcPr>
          <w:p w14:paraId="71FE259A" w14:textId="4DBFB352" w:rsidR="00D64C2D" w:rsidRPr="00817172" w:rsidRDefault="00D64C2D" w:rsidP="00E27C06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 xml:space="preserve">M1. </w:t>
            </w:r>
            <w:r w:rsidR="00266811" w:rsidRPr="00817172">
              <w:rPr>
                <w:caps/>
                <w:lang w:val="fr-FR"/>
              </w:rPr>
              <w:t>B</w:t>
            </w:r>
            <w:r w:rsidR="00E27C06">
              <w:rPr>
                <w:rFonts w:cs="Arial"/>
                <w:caps/>
                <w:lang w:val="fr-FR"/>
              </w:rPr>
              <w:t>Â</w:t>
            </w:r>
            <w:r w:rsidR="00266811" w:rsidRPr="00817172">
              <w:rPr>
                <w:caps/>
                <w:lang w:val="fr-FR"/>
              </w:rPr>
              <w:t>CHES DE FUMIGATION</w:t>
            </w:r>
          </w:p>
        </w:tc>
      </w:tr>
      <w:tr w:rsidR="00D64C2D" w:rsidRPr="00817172" w14:paraId="618D81C4" w14:textId="77777777" w:rsidTr="000615E9">
        <w:trPr>
          <w:trHeight w:val="3183"/>
        </w:trPr>
        <w:tc>
          <w:tcPr>
            <w:tcW w:w="10080" w:type="dxa"/>
            <w:shd w:val="solid" w:color="FFFFFF" w:themeColor="background1" w:fill="BFBFBF" w:themeFill="background1" w:themeFillShade="BF"/>
          </w:tcPr>
          <w:p w14:paraId="0A8F87C5" w14:textId="6B66C2FE" w:rsidR="00D64C2D" w:rsidRPr="00817172" w:rsidRDefault="00266811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b/>
                <w:lang w:val="fr-FR"/>
              </w:rPr>
              <w:t xml:space="preserve">Les </w:t>
            </w:r>
            <w:r w:rsidR="00CA1224" w:rsidRPr="00817172">
              <w:rPr>
                <w:b/>
                <w:lang w:val="fr-FR"/>
              </w:rPr>
              <w:t>bâches</w:t>
            </w:r>
            <w:r w:rsidRPr="00817172">
              <w:rPr>
                <w:b/>
                <w:lang w:val="fr-FR"/>
              </w:rPr>
              <w:t xml:space="preserve"> doivent être</w:t>
            </w:r>
            <w:r w:rsidR="00D64C2D" w:rsidRPr="00817172">
              <w:rPr>
                <w:lang w:val="fr-FR"/>
              </w:rPr>
              <w:t xml:space="preserve">: </w:t>
            </w:r>
          </w:p>
          <w:p w14:paraId="3F5838E1" w14:textId="7B5E31CA" w:rsidR="00D64C2D" w:rsidRPr="00817172" w:rsidRDefault="00CA1224" w:rsidP="000615E9">
            <w:pPr>
              <w:numPr>
                <w:ilvl w:val="0"/>
                <w:numId w:val="9"/>
              </w:numPr>
              <w:tabs>
                <w:tab w:val="clear" w:pos="1800"/>
              </w:tabs>
              <w:spacing w:before="40" w:after="40"/>
              <w:rPr>
                <w:lang w:val="fr-FR"/>
              </w:rPr>
            </w:pPr>
            <w:r w:rsidRPr="00817172">
              <w:rPr>
                <w:lang w:val="fr-FR"/>
              </w:rPr>
              <w:t>résistantes</w:t>
            </w:r>
            <w:r w:rsidR="00266811" w:rsidRPr="00817172">
              <w:rPr>
                <w:lang w:val="fr-FR"/>
              </w:rPr>
              <w:t xml:space="preserve"> aux rayons ultraviolets</w:t>
            </w:r>
            <w:r w:rsidR="00D64C2D" w:rsidRPr="00817172">
              <w:rPr>
                <w:lang w:val="fr-FR"/>
              </w:rPr>
              <w:t xml:space="preserve"> </w:t>
            </w:r>
          </w:p>
          <w:p w14:paraId="368ADEF0" w14:textId="4C3A8A25" w:rsidR="00D64C2D" w:rsidRPr="00817172" w:rsidRDefault="00CA1224" w:rsidP="000615E9">
            <w:pPr>
              <w:numPr>
                <w:ilvl w:val="0"/>
                <w:numId w:val="9"/>
              </w:numPr>
              <w:tabs>
                <w:tab w:val="clear" w:pos="1800"/>
              </w:tabs>
              <w:spacing w:before="40" w:after="40"/>
              <w:rPr>
                <w:lang w:val="fr-FR"/>
              </w:rPr>
            </w:pPr>
            <w:r w:rsidRPr="00817172">
              <w:rPr>
                <w:lang w:val="fr-FR"/>
              </w:rPr>
              <w:t>résistantes</w:t>
            </w:r>
            <w:r w:rsidR="00266811" w:rsidRPr="00817172">
              <w:rPr>
                <w:lang w:val="fr-FR"/>
              </w:rPr>
              <w:t xml:space="preserve"> au </w:t>
            </w:r>
            <w:r w:rsidRPr="00817172">
              <w:rPr>
                <w:lang w:val="fr-FR"/>
              </w:rPr>
              <w:t>déchirement</w:t>
            </w:r>
            <w:r w:rsidR="00266811" w:rsidRPr="00817172">
              <w:rPr>
                <w:lang w:val="fr-FR"/>
              </w:rPr>
              <w:t xml:space="preserve"> en longu</w:t>
            </w:r>
            <w:r w:rsidR="00E27C06">
              <w:rPr>
                <w:lang w:val="fr-FR"/>
              </w:rPr>
              <w:t>eur ET</w:t>
            </w:r>
            <w:r w:rsidR="00266811" w:rsidRPr="00817172">
              <w:rPr>
                <w:lang w:val="fr-FR"/>
              </w:rPr>
              <w:t xml:space="preserve"> en largeur</w:t>
            </w:r>
          </w:p>
          <w:p w14:paraId="089776CE" w14:textId="27FAA67A" w:rsidR="00D64C2D" w:rsidRPr="00817172" w:rsidRDefault="00E76EDC" w:rsidP="000615E9">
            <w:pPr>
              <w:numPr>
                <w:ilvl w:val="0"/>
                <w:numId w:val="9"/>
              </w:numPr>
              <w:tabs>
                <w:tab w:val="clear" w:pos="1800"/>
              </w:tabs>
              <w:spacing w:before="40" w:after="40"/>
              <w:rPr>
                <w:lang w:val="fr-FR"/>
              </w:rPr>
            </w:pPr>
            <w:r w:rsidRPr="00817172">
              <w:rPr>
                <w:lang w:val="fr-FR"/>
              </w:rPr>
              <w:t xml:space="preserve">faites de </w:t>
            </w:r>
            <w:r w:rsidR="00CA1224" w:rsidRPr="00817172">
              <w:rPr>
                <w:lang w:val="fr-FR"/>
              </w:rPr>
              <w:t>matériaux</w:t>
            </w:r>
            <w:r w:rsidRPr="00817172">
              <w:rPr>
                <w:lang w:val="fr-FR"/>
              </w:rPr>
              <w:t xml:space="preserve"> </w:t>
            </w:r>
            <w:r w:rsidR="00CA1224" w:rsidRPr="00817172">
              <w:rPr>
                <w:lang w:val="fr-FR"/>
              </w:rPr>
              <w:t>étanches</w:t>
            </w:r>
            <w:r w:rsidRPr="00817172">
              <w:rPr>
                <w:lang w:val="fr-FR"/>
              </w:rPr>
              <w:t xml:space="preserve"> à la phosphine (pertes de gaz doivent </w:t>
            </w:r>
            <w:r w:rsidR="00CA1224" w:rsidRPr="00817172">
              <w:rPr>
                <w:lang w:val="fr-FR"/>
              </w:rPr>
              <w:t>être</w:t>
            </w:r>
            <w:r w:rsidRPr="00817172">
              <w:rPr>
                <w:lang w:val="fr-FR"/>
              </w:rPr>
              <w:t xml:space="preserve"> </w:t>
            </w:r>
            <w:r w:rsidR="00CA1224" w:rsidRPr="00817172">
              <w:rPr>
                <w:lang w:val="fr-FR"/>
              </w:rPr>
              <w:t>inférieures</w:t>
            </w:r>
            <w:r w:rsidRPr="00817172">
              <w:rPr>
                <w:lang w:val="fr-FR"/>
              </w:rPr>
              <w:t xml:space="preserve"> à </w:t>
            </w:r>
            <w:r w:rsidR="00D64C2D" w:rsidRPr="00817172">
              <w:rPr>
                <w:lang w:val="fr-FR"/>
              </w:rPr>
              <w:t>1 mg/</w:t>
            </w:r>
            <w:r w:rsidRPr="00817172">
              <w:rPr>
                <w:lang w:val="fr-FR"/>
              </w:rPr>
              <w:t>jour</w:t>
            </w:r>
            <w:r w:rsidR="00D64C2D" w:rsidRPr="00817172">
              <w:rPr>
                <w:lang w:val="fr-FR"/>
              </w:rPr>
              <w:t>/m2</w:t>
            </w:r>
          </w:p>
          <w:p w14:paraId="35B5799B" w14:textId="77846D76" w:rsidR="00D64C2D" w:rsidRPr="00817172" w:rsidRDefault="00E76EDC" w:rsidP="000615E9">
            <w:pPr>
              <w:numPr>
                <w:ilvl w:val="0"/>
                <w:numId w:val="9"/>
              </w:numPr>
              <w:tabs>
                <w:tab w:val="clear" w:pos="1800"/>
              </w:tabs>
              <w:spacing w:before="40" w:after="40"/>
              <w:rPr>
                <w:lang w:val="fr-FR"/>
              </w:rPr>
            </w:pPr>
            <w:r w:rsidRPr="00817172">
              <w:rPr>
                <w:lang w:val="fr-FR"/>
              </w:rPr>
              <w:t xml:space="preserve">en bon </w:t>
            </w:r>
            <w:r w:rsidR="00CA1224" w:rsidRPr="00817172">
              <w:rPr>
                <w:lang w:val="fr-FR"/>
              </w:rPr>
              <w:t>état</w:t>
            </w:r>
            <w:r w:rsidRPr="00817172">
              <w:rPr>
                <w:lang w:val="fr-FR"/>
              </w:rPr>
              <w:t xml:space="preserve"> et TOUS les trous et </w:t>
            </w:r>
            <w:r w:rsidR="00CA1224" w:rsidRPr="00817172">
              <w:rPr>
                <w:lang w:val="fr-FR"/>
              </w:rPr>
              <w:t>déchirures</w:t>
            </w:r>
            <w:r w:rsidR="00E27C06">
              <w:rPr>
                <w:lang w:val="fr-FR"/>
              </w:rPr>
              <w:t xml:space="preserve"> doivent être</w:t>
            </w:r>
            <w:r w:rsidRPr="00817172">
              <w:rPr>
                <w:lang w:val="fr-FR"/>
              </w:rPr>
              <w:t xml:space="preserve"> </w:t>
            </w:r>
            <w:r w:rsidR="00E27C06">
              <w:rPr>
                <w:lang w:val="fr-FR"/>
              </w:rPr>
              <w:t>scel</w:t>
            </w:r>
            <w:r w:rsidR="00192890">
              <w:rPr>
                <w:lang w:val="fr-FR"/>
              </w:rPr>
              <w:t>l</w:t>
            </w:r>
            <w:r w:rsidR="00CA1224" w:rsidRPr="00817172">
              <w:rPr>
                <w:lang w:val="fr-FR"/>
              </w:rPr>
              <w:t>ées</w:t>
            </w:r>
            <w:r w:rsidRPr="00817172">
              <w:rPr>
                <w:lang w:val="fr-FR"/>
              </w:rPr>
              <w:t xml:space="preserve"> avec une bande </w:t>
            </w:r>
            <w:r w:rsidR="00CA1224" w:rsidRPr="00817172">
              <w:rPr>
                <w:lang w:val="fr-FR"/>
              </w:rPr>
              <w:t>adhésive</w:t>
            </w:r>
            <w:r w:rsidRPr="00817172">
              <w:rPr>
                <w:lang w:val="fr-FR"/>
              </w:rPr>
              <w:t xml:space="preserve"> faite de </w:t>
            </w:r>
            <w:r w:rsidR="00CA1224" w:rsidRPr="00817172">
              <w:rPr>
                <w:lang w:val="fr-FR"/>
              </w:rPr>
              <w:t>matériau</w:t>
            </w:r>
            <w:r w:rsidRPr="00817172">
              <w:rPr>
                <w:lang w:val="fr-FR"/>
              </w:rPr>
              <w:t xml:space="preserve"> </w:t>
            </w:r>
            <w:r w:rsidR="00CA1224" w:rsidRPr="00817172">
              <w:rPr>
                <w:lang w:val="fr-FR"/>
              </w:rPr>
              <w:t>spécifique</w:t>
            </w:r>
            <w:r w:rsidRPr="00817172">
              <w:rPr>
                <w:lang w:val="fr-FR"/>
              </w:rPr>
              <w:t xml:space="preserve"> et </w:t>
            </w:r>
            <w:r w:rsidR="006D57E9" w:rsidRPr="00817172">
              <w:rPr>
                <w:lang w:val="fr-FR"/>
              </w:rPr>
              <w:t>de renforcement</w:t>
            </w:r>
            <w:r w:rsidR="00D64C2D" w:rsidRPr="00817172">
              <w:rPr>
                <w:lang w:val="fr-FR"/>
              </w:rPr>
              <w:t xml:space="preserve">. </w:t>
            </w:r>
          </w:p>
          <w:p w14:paraId="0E06EEB4" w14:textId="5CBABBA7" w:rsidR="00D64C2D" w:rsidRPr="00817172" w:rsidRDefault="006D57E9" w:rsidP="000615E9">
            <w:pPr>
              <w:numPr>
                <w:ilvl w:val="0"/>
                <w:numId w:val="9"/>
              </w:numPr>
              <w:tabs>
                <w:tab w:val="clear" w:pos="1800"/>
              </w:tabs>
              <w:spacing w:before="40" w:after="40"/>
              <w:rPr>
                <w:lang w:val="fr-FR"/>
              </w:rPr>
            </w:pPr>
            <w:r w:rsidRPr="00817172">
              <w:rPr>
                <w:lang w:val="fr-FR"/>
              </w:rPr>
              <w:t xml:space="preserve">Assez </w:t>
            </w:r>
            <w:r w:rsidR="00CA1224" w:rsidRPr="00817172">
              <w:rPr>
                <w:lang w:val="fr-FR"/>
              </w:rPr>
              <w:t>légères</w:t>
            </w:r>
            <w:r w:rsidRPr="00817172">
              <w:rPr>
                <w:lang w:val="fr-FR"/>
              </w:rPr>
              <w:t xml:space="preserve"> pour transporter</w:t>
            </w:r>
            <w:r w:rsidR="00D64C2D" w:rsidRPr="00817172">
              <w:rPr>
                <w:lang w:val="fr-FR"/>
              </w:rPr>
              <w:t xml:space="preserve"> (200-250g/m2) </w:t>
            </w:r>
            <w:r w:rsidRPr="00817172">
              <w:rPr>
                <w:lang w:val="fr-FR"/>
              </w:rPr>
              <w:t xml:space="preserve">une toile PVC de taille standard </w:t>
            </w:r>
            <w:r w:rsidR="00D64C2D" w:rsidRPr="00817172">
              <w:rPr>
                <w:lang w:val="fr-FR"/>
              </w:rPr>
              <w:t>(18m</w:t>
            </w:r>
            <w:r w:rsidRPr="00817172">
              <w:rPr>
                <w:lang w:val="fr-FR"/>
              </w:rPr>
              <w:t xml:space="preserve"> sur </w:t>
            </w:r>
            <w:r w:rsidR="00D64C2D" w:rsidRPr="00817172">
              <w:rPr>
                <w:lang w:val="fr-FR"/>
              </w:rPr>
              <w:t xml:space="preserve">12m) </w:t>
            </w:r>
          </w:p>
          <w:p w14:paraId="3B001621" w14:textId="434A8CA2" w:rsidR="00D64C2D" w:rsidRPr="00817172" w:rsidRDefault="006D57E9" w:rsidP="005C62B9">
            <w:pPr>
              <w:spacing w:beforeLines="40" w:before="96" w:after="120" w:line="264" w:lineRule="auto"/>
              <w:ind w:left="360"/>
              <w:rPr>
                <w:lang w:val="fr-FR"/>
              </w:rPr>
            </w:pPr>
            <w:r w:rsidRPr="00817172">
              <w:rPr>
                <w:lang w:val="fr-FR"/>
              </w:rPr>
              <w:t xml:space="preserve">Une </w:t>
            </w:r>
            <w:r w:rsidR="00CA1224" w:rsidRPr="00817172">
              <w:rPr>
                <w:lang w:val="fr-FR"/>
              </w:rPr>
              <w:t>épaisseur</w:t>
            </w:r>
            <w:r w:rsidRPr="00817172">
              <w:rPr>
                <w:lang w:val="fr-FR"/>
              </w:rPr>
              <w:t xml:space="preserve"> de la toile PVC de 250-micron (0,</w:t>
            </w:r>
            <w:r w:rsidR="00D64C2D" w:rsidRPr="00817172">
              <w:rPr>
                <w:lang w:val="fr-FR"/>
              </w:rPr>
              <w:t xml:space="preserve">25mm), PVC </w:t>
            </w:r>
            <w:r w:rsidRPr="00817172">
              <w:rPr>
                <w:lang w:val="fr-FR"/>
              </w:rPr>
              <w:t xml:space="preserve">sur une toile en nylon ou </w:t>
            </w:r>
            <w:r w:rsidR="00CA1224" w:rsidRPr="00817172">
              <w:rPr>
                <w:lang w:val="fr-FR"/>
              </w:rPr>
              <w:t>térylène</w:t>
            </w:r>
            <w:r w:rsidR="00D64C2D" w:rsidRPr="00817172">
              <w:rPr>
                <w:lang w:val="fr-FR"/>
              </w:rPr>
              <w:t xml:space="preserve">, </w:t>
            </w:r>
            <w:r w:rsidR="00430CDF" w:rsidRPr="00817172">
              <w:rPr>
                <w:lang w:val="fr-FR"/>
              </w:rPr>
              <w:t xml:space="preserve">ou couche multiple </w:t>
            </w:r>
            <w:r w:rsidR="00CA1224" w:rsidRPr="00817172">
              <w:rPr>
                <w:lang w:val="fr-FR"/>
              </w:rPr>
              <w:t>laminé</w:t>
            </w:r>
            <w:r w:rsidR="00430CDF" w:rsidRPr="00817172">
              <w:rPr>
                <w:lang w:val="fr-FR"/>
              </w:rPr>
              <w:t xml:space="preserve"> fins sont tous acceptables</w:t>
            </w:r>
            <w:r w:rsidR="00D64C2D" w:rsidRPr="00817172">
              <w:rPr>
                <w:lang w:val="fr-FR"/>
              </w:rPr>
              <w:t xml:space="preserve">. </w:t>
            </w:r>
          </w:p>
          <w:p w14:paraId="0D5DC64F" w14:textId="74E340E1" w:rsidR="00D64C2D" w:rsidRPr="00817172" w:rsidRDefault="00430CDF" w:rsidP="001A0196">
            <w:pPr>
              <w:tabs>
                <w:tab w:val="clear" w:pos="1800"/>
                <w:tab w:val="left" w:pos="1680"/>
              </w:tabs>
              <w:spacing w:beforeLines="40" w:before="96" w:line="264" w:lineRule="auto"/>
              <w:ind w:left="360"/>
              <w:rPr>
                <w:lang w:val="fr-FR"/>
              </w:rPr>
            </w:pPr>
            <w:r w:rsidRPr="00817172">
              <w:rPr>
                <w:lang w:val="fr-FR"/>
              </w:rPr>
              <w:t xml:space="preserve">Des </w:t>
            </w:r>
            <w:r w:rsidR="00CA1224" w:rsidRPr="00817172">
              <w:rPr>
                <w:lang w:val="fr-FR"/>
              </w:rPr>
              <w:t>revêtements</w:t>
            </w:r>
            <w:r w:rsidR="00CC7CDB" w:rsidRPr="00817172">
              <w:rPr>
                <w:lang w:val="fr-FR"/>
              </w:rPr>
              <w:t xml:space="preserve"> minces sur des </w:t>
            </w:r>
            <w:r w:rsidR="00CA1224" w:rsidRPr="00817172">
              <w:rPr>
                <w:lang w:val="fr-FR"/>
              </w:rPr>
              <w:t>matières</w:t>
            </w:r>
            <w:r w:rsidR="00CC7CDB" w:rsidRPr="00817172">
              <w:rPr>
                <w:lang w:val="fr-FR"/>
              </w:rPr>
              <w:t xml:space="preserve"> à mailles trop larges et des toiles en polypr</w:t>
            </w:r>
            <w:r w:rsidR="001A0196" w:rsidRPr="00817172">
              <w:rPr>
                <w:lang w:val="fr-FR"/>
              </w:rPr>
              <w:t>opylè</w:t>
            </w:r>
            <w:r w:rsidR="00CC7CDB" w:rsidRPr="00817172">
              <w:rPr>
                <w:lang w:val="fr-FR"/>
              </w:rPr>
              <w:t xml:space="preserve">ne </w:t>
            </w:r>
            <w:r w:rsidR="001A0196" w:rsidRPr="00817172">
              <w:rPr>
                <w:lang w:val="fr-FR"/>
              </w:rPr>
              <w:t>NE SONT PAS</w:t>
            </w:r>
            <w:r w:rsidR="00D64C2D" w:rsidRPr="00817172">
              <w:rPr>
                <w:lang w:val="fr-FR"/>
              </w:rPr>
              <w:t xml:space="preserve"> acceptable</w:t>
            </w:r>
            <w:r w:rsidR="001A0196" w:rsidRPr="00817172">
              <w:rPr>
                <w:lang w:val="fr-FR"/>
              </w:rPr>
              <w:t>s</w:t>
            </w:r>
            <w:r w:rsidR="00D64C2D" w:rsidRPr="00817172">
              <w:rPr>
                <w:lang w:val="fr-FR"/>
              </w:rPr>
              <w:t>.</w:t>
            </w:r>
          </w:p>
        </w:tc>
      </w:tr>
      <w:tr w:rsidR="00D64C2D" w:rsidRPr="00817172" w14:paraId="0D691337" w14:textId="77777777" w:rsidTr="005C62B9">
        <w:tc>
          <w:tcPr>
            <w:tcW w:w="10080" w:type="dxa"/>
            <w:shd w:val="clear" w:color="auto" w:fill="BFBFBF" w:themeFill="background1" w:themeFillShade="BF"/>
          </w:tcPr>
          <w:p w14:paraId="0CB81778" w14:textId="6BB549B9" w:rsidR="00D64C2D" w:rsidRPr="00817172" w:rsidRDefault="00D64C2D" w:rsidP="001A0196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 xml:space="preserve">M2. </w:t>
            </w:r>
            <w:r w:rsidR="001A0196" w:rsidRPr="00817172">
              <w:rPr>
                <w:caps/>
                <w:lang w:val="fr-FR"/>
              </w:rPr>
              <w:t>PROTECTION RESPIRATOIRE</w:t>
            </w:r>
          </w:p>
        </w:tc>
      </w:tr>
      <w:tr w:rsidR="00D64C2D" w:rsidRPr="00817172" w14:paraId="55F76241" w14:textId="77777777" w:rsidTr="005C62B9">
        <w:trPr>
          <w:trHeight w:val="2267"/>
        </w:trPr>
        <w:tc>
          <w:tcPr>
            <w:tcW w:w="10080" w:type="dxa"/>
            <w:shd w:val="clear" w:color="auto" w:fill="auto"/>
          </w:tcPr>
          <w:p w14:paraId="1312D670" w14:textId="1DC55DBB" w:rsidR="00D64C2D" w:rsidRPr="00817172" w:rsidRDefault="001A0196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lastRenderedPageBreak/>
              <w:t xml:space="preserve">Des masques </w:t>
            </w:r>
            <w:r w:rsidRPr="00192890">
              <w:rPr>
                <w:b/>
                <w:lang w:val="fr-FR"/>
              </w:rPr>
              <w:t xml:space="preserve">respiratoires </w:t>
            </w:r>
            <w:r w:rsidR="00192890">
              <w:rPr>
                <w:b/>
                <w:lang w:val="fr-FR"/>
              </w:rPr>
              <w:t>intégraux</w:t>
            </w:r>
            <w:r w:rsidRPr="00192890">
              <w:rPr>
                <w:b/>
                <w:lang w:val="fr-FR"/>
              </w:rPr>
              <w:t xml:space="preserve"> </w:t>
            </w:r>
            <w:r w:rsidR="00192890" w:rsidRPr="00192890">
              <w:rPr>
                <w:b/>
                <w:lang w:val="fr-FR"/>
              </w:rPr>
              <w:t>mu</w:t>
            </w:r>
            <w:r w:rsidR="00192890">
              <w:rPr>
                <w:b/>
                <w:lang w:val="fr-FR"/>
              </w:rPr>
              <w:t>nis</w:t>
            </w:r>
            <w:r w:rsidR="00192890" w:rsidRPr="00192890">
              <w:rPr>
                <w:b/>
                <w:lang w:val="fr-FR"/>
              </w:rPr>
              <w:t xml:space="preserve"> de filtre</w:t>
            </w:r>
            <w:r w:rsidR="00192890">
              <w:rPr>
                <w:lang w:val="fr-FR"/>
              </w:rPr>
              <w:t xml:space="preserve"> </w:t>
            </w:r>
            <w:r w:rsidR="00DD6353" w:rsidRPr="00817172">
              <w:rPr>
                <w:lang w:val="fr-FR"/>
              </w:rPr>
              <w:t xml:space="preserve">bien </w:t>
            </w:r>
            <w:r w:rsidR="00192890">
              <w:rPr>
                <w:lang w:val="fr-FR"/>
              </w:rPr>
              <w:t>entretenus</w:t>
            </w:r>
            <w:r w:rsidR="00DD6353" w:rsidRPr="00817172">
              <w:rPr>
                <w:lang w:val="fr-FR"/>
              </w:rPr>
              <w:t xml:space="preserve">. </w:t>
            </w:r>
            <w:r w:rsidR="00192890">
              <w:rPr>
                <w:lang w:val="fr-FR"/>
              </w:rPr>
              <w:t>Le filtre</w:t>
            </w:r>
            <w:r w:rsidR="00D64C2D" w:rsidRPr="00817172">
              <w:rPr>
                <w:lang w:val="fr-FR"/>
              </w:rPr>
              <w:t xml:space="preserve"> </w:t>
            </w:r>
            <w:r w:rsidR="00DD6353" w:rsidRPr="00817172">
              <w:rPr>
                <w:lang w:val="fr-FR"/>
              </w:rPr>
              <w:t xml:space="preserve">doit (1) </w:t>
            </w:r>
            <w:r w:rsidR="00CA1224" w:rsidRPr="00817172">
              <w:rPr>
                <w:lang w:val="fr-FR"/>
              </w:rPr>
              <w:t>être</w:t>
            </w:r>
            <w:r w:rsidR="00192890">
              <w:rPr>
                <w:lang w:val="fr-FR"/>
              </w:rPr>
              <w:t xml:space="preserve"> prescrit</w:t>
            </w:r>
            <w:r w:rsidR="00DD6353" w:rsidRPr="00817172">
              <w:rPr>
                <w:lang w:val="fr-FR"/>
              </w:rPr>
              <w:t xml:space="preserve"> comme servant de protection contre la phosphine, </w:t>
            </w:r>
            <w:r w:rsidR="00D64C2D" w:rsidRPr="00817172">
              <w:rPr>
                <w:lang w:val="fr-FR"/>
              </w:rPr>
              <w:t xml:space="preserve">(2) </w:t>
            </w:r>
            <w:r w:rsidR="00DD6353" w:rsidRPr="00817172">
              <w:rPr>
                <w:lang w:val="fr-FR"/>
              </w:rPr>
              <w:t xml:space="preserve">ne doit pas </w:t>
            </w:r>
            <w:r w:rsidR="00CA1224" w:rsidRPr="00817172">
              <w:rPr>
                <w:lang w:val="fr-FR"/>
              </w:rPr>
              <w:t>être</w:t>
            </w:r>
            <w:r w:rsidR="00DD6353" w:rsidRPr="00817172">
              <w:rPr>
                <w:lang w:val="fr-FR"/>
              </w:rPr>
              <w:t xml:space="preserve"> </w:t>
            </w:r>
            <w:r w:rsidR="00CA1224" w:rsidRPr="00817172">
              <w:rPr>
                <w:lang w:val="fr-FR"/>
              </w:rPr>
              <w:t>expiré</w:t>
            </w:r>
            <w:r w:rsidR="00D64C2D" w:rsidRPr="00817172">
              <w:rPr>
                <w:lang w:val="fr-FR"/>
              </w:rPr>
              <w:t xml:space="preserve">, (3) </w:t>
            </w:r>
            <w:r w:rsidR="00E27C06">
              <w:rPr>
                <w:lang w:val="fr-FR"/>
              </w:rPr>
              <w:t>ni</w:t>
            </w:r>
            <w:r w:rsidR="00DD6353" w:rsidRPr="00817172">
              <w:rPr>
                <w:lang w:val="fr-FR"/>
              </w:rPr>
              <w:t xml:space="preserve"> </w:t>
            </w:r>
            <w:r w:rsidR="00CA1224" w:rsidRPr="00817172">
              <w:rPr>
                <w:lang w:val="fr-FR"/>
              </w:rPr>
              <w:t>être</w:t>
            </w:r>
            <w:r w:rsidR="00DD6353" w:rsidRPr="00817172">
              <w:rPr>
                <w:lang w:val="fr-FR"/>
              </w:rPr>
              <w:t xml:space="preserve"> </w:t>
            </w:r>
            <w:r w:rsidR="00CA1224" w:rsidRPr="00817172">
              <w:rPr>
                <w:lang w:val="fr-FR"/>
              </w:rPr>
              <w:t>endommagée</w:t>
            </w:r>
            <w:r w:rsidR="00DD6353" w:rsidRPr="00817172">
              <w:rPr>
                <w:lang w:val="fr-FR"/>
              </w:rPr>
              <w:t xml:space="preserve"> et</w:t>
            </w:r>
            <w:r w:rsidR="00D64C2D" w:rsidRPr="00817172">
              <w:rPr>
                <w:lang w:val="fr-FR"/>
              </w:rPr>
              <w:t xml:space="preserve"> (4) </w:t>
            </w:r>
            <w:r w:rsidR="00192890">
              <w:rPr>
                <w:lang w:val="fr-FR"/>
              </w:rPr>
              <w:t xml:space="preserve">les filtres </w:t>
            </w:r>
            <w:r w:rsidR="00CA1224" w:rsidRPr="00817172">
              <w:rPr>
                <w:lang w:val="fr-FR"/>
              </w:rPr>
              <w:t>précédemment</w:t>
            </w:r>
            <w:r w:rsidR="00DD6353" w:rsidRPr="00817172">
              <w:rPr>
                <w:lang w:val="fr-FR"/>
              </w:rPr>
              <w:t xml:space="preserve"> </w:t>
            </w:r>
            <w:r w:rsidR="00CA1224" w:rsidRPr="00817172">
              <w:rPr>
                <w:lang w:val="fr-FR"/>
              </w:rPr>
              <w:t>utilisés</w:t>
            </w:r>
            <w:r w:rsidR="00DD6353" w:rsidRPr="00817172">
              <w:rPr>
                <w:lang w:val="fr-FR"/>
              </w:rPr>
              <w:t xml:space="preserve"> ne doivent pas avoir </w:t>
            </w:r>
            <w:r w:rsidR="00CA1224" w:rsidRPr="00817172">
              <w:rPr>
                <w:lang w:val="fr-FR"/>
              </w:rPr>
              <w:t>été</w:t>
            </w:r>
            <w:r w:rsidR="00DD6353" w:rsidRPr="00817172">
              <w:rPr>
                <w:lang w:val="fr-FR"/>
              </w:rPr>
              <w:t xml:space="preserve"> ouverts il y a plus de 6 mois et leur </w:t>
            </w:r>
            <w:r w:rsidR="00CA1224" w:rsidRPr="00817172">
              <w:rPr>
                <w:lang w:val="fr-FR"/>
              </w:rPr>
              <w:t>durée</w:t>
            </w:r>
            <w:r w:rsidR="00192890">
              <w:rPr>
                <w:lang w:val="fr-FR"/>
              </w:rPr>
              <w:t xml:space="preserve"> </w:t>
            </w:r>
            <w:r w:rsidR="00DD6353" w:rsidRPr="00817172">
              <w:rPr>
                <w:lang w:val="fr-FR"/>
              </w:rPr>
              <w:t>d’utilisation prescrite</w:t>
            </w:r>
            <w:r w:rsidR="00192890">
              <w:rPr>
                <w:lang w:val="fr-FR"/>
              </w:rPr>
              <w:t xml:space="preserve"> ne doit pas avoir expiré</w:t>
            </w:r>
            <w:r w:rsidR="00DD6353" w:rsidRPr="00817172">
              <w:rPr>
                <w:lang w:val="fr-FR"/>
              </w:rPr>
              <w:t xml:space="preserve">. </w:t>
            </w:r>
            <w:r w:rsidR="00D64C2D" w:rsidRPr="00817172">
              <w:rPr>
                <w:lang w:val="fr-FR"/>
              </w:rPr>
              <w:t xml:space="preserve"> </w:t>
            </w:r>
          </w:p>
          <w:p w14:paraId="54B935AB" w14:textId="70A7E34B" w:rsidR="00D64C2D" w:rsidRPr="00817172" w:rsidRDefault="00DD6353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OU</w:t>
            </w:r>
            <w:r w:rsidR="00D64C2D" w:rsidRPr="00817172">
              <w:rPr>
                <w:lang w:val="fr-FR"/>
              </w:rPr>
              <w:t xml:space="preserve"> </w:t>
            </w:r>
          </w:p>
          <w:p w14:paraId="604CB6B0" w14:textId="59163AAB" w:rsidR="00D64C2D" w:rsidRPr="00817172" w:rsidRDefault="00DD6353" w:rsidP="005C62B9">
            <w:pPr>
              <w:spacing w:beforeLines="40" w:before="96" w:after="12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Appareil de respiration </w:t>
            </w:r>
            <w:r w:rsidR="00192890">
              <w:rPr>
                <w:lang w:val="fr-FR"/>
              </w:rPr>
              <w:t xml:space="preserve">autonome </w:t>
            </w:r>
            <w:r w:rsidRPr="00817172">
              <w:rPr>
                <w:lang w:val="fr-FR"/>
              </w:rPr>
              <w:t>bien entretenu (</w:t>
            </w:r>
            <w:r w:rsidR="00192890">
              <w:rPr>
                <w:lang w:val="fr-FR"/>
              </w:rPr>
              <w:t>APRA</w:t>
            </w:r>
            <w:r w:rsidRPr="00817172">
              <w:rPr>
                <w:lang w:val="fr-FR"/>
              </w:rPr>
              <w:t xml:space="preserve">) </w:t>
            </w:r>
            <w:r w:rsidR="00D64C2D" w:rsidRPr="00817172">
              <w:rPr>
                <w:lang w:val="fr-FR"/>
              </w:rPr>
              <w:t xml:space="preserve"> </w:t>
            </w:r>
          </w:p>
          <w:p w14:paraId="7A096868" w14:textId="721A3501" w:rsidR="00D64C2D" w:rsidRPr="00817172" w:rsidRDefault="00DD6353" w:rsidP="008C0638">
            <w:pPr>
              <w:spacing w:beforeLines="40" w:before="96" w:afterLines="100" w:after="240" w:line="264" w:lineRule="auto"/>
              <w:ind w:left="0"/>
              <w:rPr>
                <w:u w:val="single"/>
                <w:lang w:val="fr-FR"/>
              </w:rPr>
            </w:pPr>
            <w:r w:rsidRPr="00817172">
              <w:rPr>
                <w:lang w:val="fr-FR"/>
              </w:rPr>
              <w:t xml:space="preserve">D’autres </w:t>
            </w:r>
            <w:r w:rsidR="00CA1224" w:rsidRPr="00817172">
              <w:rPr>
                <w:lang w:val="fr-FR"/>
              </w:rPr>
              <w:t>variétés</w:t>
            </w:r>
            <w:r w:rsidRPr="00817172">
              <w:rPr>
                <w:lang w:val="fr-FR"/>
              </w:rPr>
              <w:t xml:space="preserve"> de protection respiratoire peuvent </w:t>
            </w:r>
            <w:r w:rsidR="00CA1224" w:rsidRPr="00817172">
              <w:rPr>
                <w:lang w:val="fr-FR"/>
              </w:rPr>
              <w:t>être</w:t>
            </w:r>
            <w:r w:rsidRPr="00817172">
              <w:rPr>
                <w:lang w:val="fr-FR"/>
              </w:rPr>
              <w:t xml:space="preserve"> acceptables, voir l’</w:t>
            </w:r>
            <w:r w:rsidR="00CA1224" w:rsidRPr="00817172">
              <w:rPr>
                <w:lang w:val="fr-FR"/>
              </w:rPr>
              <w:t>Annexe</w:t>
            </w:r>
            <w:r w:rsidRPr="00817172">
              <w:rPr>
                <w:lang w:val="fr-FR"/>
              </w:rPr>
              <w:t xml:space="preserve"> T-9 du PEA. </w:t>
            </w:r>
            <w:r w:rsidRPr="00817172">
              <w:rPr>
                <w:u w:val="single"/>
                <w:lang w:val="fr-FR"/>
              </w:rPr>
              <w:t>REMARQUE</w:t>
            </w:r>
            <w:r w:rsidR="008C0638">
              <w:rPr>
                <w:u w:val="single"/>
                <w:lang w:val="fr-FR"/>
              </w:rPr>
              <w:t xml:space="preserve"> : les respiratoires munis de filtre </w:t>
            </w:r>
            <w:r w:rsidRPr="00817172">
              <w:rPr>
                <w:u w:val="single"/>
                <w:lang w:val="fr-FR"/>
              </w:rPr>
              <w:t>NE SONT PAS AD</w:t>
            </w:r>
            <w:r w:rsidR="008C0638">
              <w:rPr>
                <w:rFonts w:cs="Arial"/>
                <w:u w:val="single"/>
                <w:lang w:val="fr-FR"/>
              </w:rPr>
              <w:t>É</w:t>
            </w:r>
            <w:r w:rsidRPr="00817172">
              <w:rPr>
                <w:u w:val="single"/>
                <w:lang w:val="fr-FR"/>
              </w:rPr>
              <w:t xml:space="preserve">QUATS pour </w:t>
            </w:r>
            <w:r w:rsidR="00CA1224" w:rsidRPr="00817172">
              <w:rPr>
                <w:u w:val="single"/>
                <w:lang w:val="fr-FR"/>
              </w:rPr>
              <w:t>utilisation</w:t>
            </w:r>
            <w:r w:rsidRPr="00817172">
              <w:rPr>
                <w:u w:val="single"/>
                <w:lang w:val="fr-FR"/>
              </w:rPr>
              <w:t xml:space="preserve"> dans une sal</w:t>
            </w:r>
            <w:r w:rsidR="00CA1224">
              <w:rPr>
                <w:u w:val="single"/>
                <w:lang w:val="fr-FR"/>
              </w:rPr>
              <w:t>l</w:t>
            </w:r>
            <w:r w:rsidRPr="00817172">
              <w:rPr>
                <w:u w:val="single"/>
                <w:lang w:val="fr-FR"/>
              </w:rPr>
              <w:t xml:space="preserve">e </w:t>
            </w:r>
            <w:r w:rsidR="00CA1224" w:rsidRPr="00817172">
              <w:rPr>
                <w:u w:val="single"/>
                <w:lang w:val="fr-FR"/>
              </w:rPr>
              <w:t>fumigée</w:t>
            </w:r>
            <w:r w:rsidRPr="00817172">
              <w:rPr>
                <w:u w:val="single"/>
                <w:lang w:val="fr-FR"/>
              </w:rPr>
              <w:t xml:space="preserve"> (par ex dans un container </w:t>
            </w:r>
            <w:r w:rsidR="00CA1224" w:rsidRPr="00817172">
              <w:rPr>
                <w:u w:val="single"/>
                <w:lang w:val="fr-FR"/>
              </w:rPr>
              <w:t>protégé</w:t>
            </w:r>
            <w:r w:rsidRPr="00817172">
              <w:rPr>
                <w:u w:val="single"/>
                <w:lang w:val="fr-FR"/>
              </w:rPr>
              <w:t xml:space="preserve"> par une </w:t>
            </w:r>
            <w:r w:rsidR="00CA1224" w:rsidRPr="00817172">
              <w:rPr>
                <w:u w:val="single"/>
                <w:lang w:val="fr-FR"/>
              </w:rPr>
              <w:t>bâche</w:t>
            </w:r>
            <w:r w:rsidRPr="00817172">
              <w:rPr>
                <w:u w:val="single"/>
                <w:lang w:val="fr-FR"/>
              </w:rPr>
              <w:t>)</w:t>
            </w:r>
          </w:p>
        </w:tc>
      </w:tr>
      <w:tr w:rsidR="00D64C2D" w:rsidRPr="00817172" w14:paraId="0E21F781" w14:textId="77777777" w:rsidTr="005C62B9">
        <w:tc>
          <w:tcPr>
            <w:tcW w:w="10080" w:type="dxa"/>
            <w:shd w:val="clear" w:color="auto" w:fill="BFBFBF" w:themeFill="background1" w:themeFillShade="BF"/>
          </w:tcPr>
          <w:p w14:paraId="0E8136DA" w14:textId="6204F546" w:rsidR="00D64C2D" w:rsidRPr="00817172" w:rsidRDefault="00D64C2D" w:rsidP="00E27C06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 xml:space="preserve">M3. </w:t>
            </w:r>
            <w:r w:rsidR="00E27C06">
              <w:rPr>
                <w:rFonts w:cs="Arial"/>
                <w:caps/>
                <w:lang w:val="fr-FR"/>
              </w:rPr>
              <w:t>É</w:t>
            </w:r>
            <w:r w:rsidR="00DD6353" w:rsidRPr="00817172">
              <w:rPr>
                <w:caps/>
                <w:lang w:val="fr-FR"/>
              </w:rPr>
              <w:t xml:space="preserve">QUIPEMENT DE </w:t>
            </w:r>
            <w:r w:rsidR="00E27C06">
              <w:rPr>
                <w:caps/>
                <w:lang w:val="fr-FR"/>
              </w:rPr>
              <w:t>contr</w:t>
            </w:r>
            <w:r w:rsidR="00E27C06">
              <w:rPr>
                <w:rFonts w:cs="Arial"/>
                <w:caps/>
                <w:lang w:val="fr-FR"/>
              </w:rPr>
              <w:t>Ô</w:t>
            </w:r>
            <w:r w:rsidR="00E27C06">
              <w:rPr>
                <w:caps/>
                <w:lang w:val="fr-FR"/>
              </w:rPr>
              <w:t>le</w:t>
            </w:r>
          </w:p>
        </w:tc>
      </w:tr>
      <w:tr w:rsidR="00D64C2D" w:rsidRPr="00817172" w14:paraId="186FECF9" w14:textId="77777777" w:rsidTr="005C62B9">
        <w:trPr>
          <w:trHeight w:val="684"/>
        </w:trPr>
        <w:tc>
          <w:tcPr>
            <w:tcW w:w="10080" w:type="dxa"/>
            <w:shd w:val="clear" w:color="auto" w:fill="auto"/>
          </w:tcPr>
          <w:p w14:paraId="4820CD14" w14:textId="74E190EF" w:rsidR="00D64C2D" w:rsidRPr="00817172" w:rsidRDefault="00DD6353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Tous les </w:t>
            </w:r>
            <w:r w:rsidR="00CA1224" w:rsidRPr="00817172">
              <w:rPr>
                <w:lang w:val="fr-FR"/>
              </w:rPr>
              <w:t>équipements</w:t>
            </w:r>
            <w:r w:rsidRPr="00817172">
              <w:rPr>
                <w:lang w:val="fr-FR"/>
              </w:rPr>
              <w:t xml:space="preserve"> doivent bien </w:t>
            </w:r>
            <w:r w:rsidR="00CA1224" w:rsidRPr="00817172">
              <w:rPr>
                <w:lang w:val="fr-FR"/>
              </w:rPr>
              <w:t>être</w:t>
            </w:r>
            <w:r w:rsidRPr="00817172">
              <w:rPr>
                <w:lang w:val="fr-FR"/>
              </w:rPr>
              <w:t xml:space="preserve"> </w:t>
            </w:r>
            <w:r w:rsidR="00CA1224" w:rsidRPr="00817172">
              <w:rPr>
                <w:b/>
                <w:lang w:val="fr-FR"/>
              </w:rPr>
              <w:t>calibrés</w:t>
            </w:r>
            <w:r w:rsidRPr="00817172">
              <w:rPr>
                <w:b/>
                <w:lang w:val="fr-FR"/>
              </w:rPr>
              <w:t xml:space="preserve"> et </w:t>
            </w:r>
            <w:r w:rsidR="008C0638">
              <w:rPr>
                <w:b/>
                <w:lang w:val="fr-FR"/>
              </w:rPr>
              <w:t>entreten</w:t>
            </w:r>
            <w:r w:rsidRPr="00817172">
              <w:rPr>
                <w:b/>
                <w:lang w:val="fr-FR"/>
              </w:rPr>
              <w:t>us</w:t>
            </w:r>
            <w:r w:rsidRPr="00817172">
              <w:rPr>
                <w:lang w:val="fr-FR"/>
              </w:rPr>
              <w:t xml:space="preserve">. Les tubes de </w:t>
            </w:r>
            <w:r w:rsidR="00CA1224" w:rsidRPr="00817172">
              <w:rPr>
                <w:lang w:val="fr-FR"/>
              </w:rPr>
              <w:t>détecteur</w:t>
            </w:r>
            <w:r w:rsidRPr="00817172">
              <w:rPr>
                <w:lang w:val="fr-FR"/>
              </w:rPr>
              <w:t>, s</w:t>
            </w:r>
            <w:r w:rsidR="00E27C06">
              <w:rPr>
                <w:lang w:val="fr-FR"/>
              </w:rPr>
              <w:t>’ils</w:t>
            </w:r>
            <w:r w:rsidRPr="00817172">
              <w:rPr>
                <w:lang w:val="fr-FR"/>
              </w:rPr>
              <w:t xml:space="preserve"> sont </w:t>
            </w:r>
            <w:r w:rsidR="00CA1224" w:rsidRPr="00817172">
              <w:rPr>
                <w:lang w:val="fr-FR"/>
              </w:rPr>
              <w:t>utilisés</w:t>
            </w:r>
            <w:r w:rsidRPr="00817172">
              <w:rPr>
                <w:lang w:val="fr-FR"/>
              </w:rPr>
              <w:t xml:space="preserve">, NE DOIVENT PAS </w:t>
            </w:r>
            <w:r w:rsidR="00CA1224" w:rsidRPr="00817172">
              <w:rPr>
                <w:lang w:val="fr-FR"/>
              </w:rPr>
              <w:t>être</w:t>
            </w:r>
            <w:r w:rsidRPr="00817172">
              <w:rPr>
                <w:lang w:val="fr-FR"/>
              </w:rPr>
              <w:t xml:space="preserve"> </w:t>
            </w:r>
            <w:r w:rsidR="00CA1224" w:rsidRPr="00817172">
              <w:rPr>
                <w:lang w:val="fr-FR"/>
              </w:rPr>
              <w:t>expirés</w:t>
            </w:r>
            <w:r w:rsidRPr="00817172">
              <w:rPr>
                <w:lang w:val="fr-FR"/>
              </w:rPr>
              <w:t>. L’</w:t>
            </w:r>
            <w:r w:rsidR="00CA1224" w:rsidRPr="00817172">
              <w:rPr>
                <w:lang w:val="fr-FR"/>
              </w:rPr>
              <w:t>équipement</w:t>
            </w:r>
            <w:r w:rsidRPr="00817172">
              <w:rPr>
                <w:lang w:val="fr-FR"/>
              </w:rPr>
              <w:t xml:space="preserve"> de </w:t>
            </w:r>
            <w:r w:rsidR="00E27C06">
              <w:rPr>
                <w:lang w:val="fr-FR"/>
              </w:rPr>
              <w:t xml:space="preserve">contrôle </w:t>
            </w:r>
            <w:r w:rsidRPr="00817172">
              <w:rPr>
                <w:lang w:val="fr-FR"/>
              </w:rPr>
              <w:t>de l’</w:t>
            </w:r>
            <w:r w:rsidR="00CA1224" w:rsidRPr="00817172">
              <w:rPr>
                <w:lang w:val="fr-FR"/>
              </w:rPr>
              <w:t>efficacité</w:t>
            </w:r>
            <w:r w:rsidRPr="00817172">
              <w:rPr>
                <w:lang w:val="fr-FR"/>
              </w:rPr>
              <w:t xml:space="preserve"> doit pouvoir mesurer une marge de 200-500ppm et plus. L’</w:t>
            </w:r>
            <w:r w:rsidR="00CA1224" w:rsidRPr="00817172">
              <w:rPr>
                <w:lang w:val="fr-FR"/>
              </w:rPr>
              <w:t>équipement</w:t>
            </w:r>
            <w:r w:rsidRPr="00817172">
              <w:rPr>
                <w:lang w:val="fr-FR"/>
              </w:rPr>
              <w:t xml:space="preserve"> de </w:t>
            </w:r>
            <w:r w:rsidR="00E27C06">
              <w:rPr>
                <w:lang w:val="fr-FR"/>
              </w:rPr>
              <w:t>contrôle</w:t>
            </w:r>
            <w:r w:rsidRPr="00817172">
              <w:rPr>
                <w:lang w:val="fr-FR"/>
              </w:rPr>
              <w:t xml:space="preserve"> des </w:t>
            </w:r>
            <w:r w:rsidR="00CA1224" w:rsidRPr="00817172">
              <w:rPr>
                <w:lang w:val="fr-FR"/>
              </w:rPr>
              <w:t>risques</w:t>
            </w:r>
            <w:r w:rsidRPr="00817172">
              <w:rPr>
                <w:lang w:val="fr-FR"/>
              </w:rPr>
              <w:t xml:space="preserve"> doit pouvoir mesurer avec </w:t>
            </w:r>
            <w:r w:rsidR="00CA1224" w:rsidRPr="00817172">
              <w:rPr>
                <w:lang w:val="fr-FR"/>
              </w:rPr>
              <w:t>précision</w:t>
            </w:r>
            <w:r w:rsidRPr="00817172">
              <w:rPr>
                <w:lang w:val="fr-FR"/>
              </w:rPr>
              <w:t xml:space="preserve"> une marge de 0,3-3ppm </w:t>
            </w:r>
            <w:r w:rsidR="004D41C5" w:rsidRPr="00817172">
              <w:rPr>
                <w:lang w:val="fr-FR"/>
              </w:rPr>
              <w:t>et plus.</w:t>
            </w:r>
            <w:r w:rsidR="00D64C2D" w:rsidRPr="00817172">
              <w:rPr>
                <w:lang w:val="fr-FR"/>
              </w:rPr>
              <w:t xml:space="preserve"> </w:t>
            </w:r>
          </w:p>
          <w:p w14:paraId="2D686177" w14:textId="37AAB38E" w:rsidR="00D64C2D" w:rsidRPr="00817172" w:rsidRDefault="004D41C5" w:rsidP="004D41C5">
            <w:pPr>
              <w:spacing w:beforeLines="40" w:before="96" w:afterLines="100" w:after="24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Voir l’Annexe T-9 du PEA pour plus d’informations</w:t>
            </w:r>
          </w:p>
        </w:tc>
      </w:tr>
    </w:tbl>
    <w:tbl>
      <w:tblPr>
        <w:tblW w:w="1008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700"/>
        <w:gridCol w:w="1890"/>
        <w:gridCol w:w="2160"/>
      </w:tblGrid>
      <w:tr w:rsidR="00D64C2D" w:rsidRPr="00817172" w14:paraId="4DB927B2" w14:textId="77777777" w:rsidTr="00792A34">
        <w:tc>
          <w:tcPr>
            <w:tcW w:w="10080" w:type="dxa"/>
            <w:gridSpan w:val="4"/>
            <w:shd w:val="clear" w:color="auto" w:fill="D5DCE4" w:themeFill="text2" w:themeFillTint="33"/>
          </w:tcPr>
          <w:p w14:paraId="18E2BEA9" w14:textId="5A75D224" w:rsidR="00D64C2D" w:rsidRPr="00817172" w:rsidRDefault="00D64C2D" w:rsidP="00E27C06">
            <w:pPr>
              <w:spacing w:beforeLines="40" w:before="96" w:afterLines="40" w:after="96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 xml:space="preserve">N. </w:t>
            </w:r>
            <w:r w:rsidR="00E27C06">
              <w:rPr>
                <w:rFonts w:cs="Arial"/>
                <w:b/>
                <w:lang w:val="fr-FR"/>
              </w:rPr>
              <w:t>É</w:t>
            </w:r>
            <w:r w:rsidR="004D41C5" w:rsidRPr="00817172">
              <w:rPr>
                <w:b/>
                <w:lang w:val="fr-FR"/>
              </w:rPr>
              <w:t>QUIPEMENT RESPIRATOIRE ET DE D</w:t>
            </w:r>
            <w:r w:rsidR="00E27C06">
              <w:rPr>
                <w:rFonts w:cs="Arial"/>
                <w:b/>
                <w:lang w:val="fr-FR"/>
              </w:rPr>
              <w:t>É</w:t>
            </w:r>
            <w:r w:rsidR="004D41C5" w:rsidRPr="00817172">
              <w:rPr>
                <w:b/>
                <w:lang w:val="fr-FR"/>
              </w:rPr>
              <w:t>TECTION</w:t>
            </w:r>
          </w:p>
        </w:tc>
      </w:tr>
      <w:tr w:rsidR="00D64C2D" w:rsidRPr="00817172" w14:paraId="26795FD3" w14:textId="77777777" w:rsidTr="00792A34">
        <w:tc>
          <w:tcPr>
            <w:tcW w:w="10080" w:type="dxa"/>
            <w:gridSpan w:val="4"/>
            <w:shd w:val="clear" w:color="auto" w:fill="FBE4D5" w:themeFill="accent2" w:themeFillTint="33"/>
          </w:tcPr>
          <w:p w14:paraId="5334AA62" w14:textId="0B1C6015" w:rsidR="00D64C2D" w:rsidRPr="00817172" w:rsidRDefault="004D41C5" w:rsidP="004D41C5">
            <w:pPr>
              <w:spacing w:before="40" w:after="4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Action requise: remplir le </w:t>
            </w:r>
            <w:r w:rsidR="00CA1224" w:rsidRPr="00817172">
              <w:rPr>
                <w:lang w:val="fr-FR"/>
              </w:rPr>
              <w:t>registre</w:t>
            </w:r>
            <w:r w:rsidRPr="00817172">
              <w:rPr>
                <w:lang w:val="fr-FR"/>
              </w:rPr>
              <w:t xml:space="preserve"> de tout l’</w:t>
            </w:r>
            <w:r w:rsidR="00CA1224" w:rsidRPr="00817172">
              <w:rPr>
                <w:lang w:val="fr-FR"/>
              </w:rPr>
              <w:t>équipement</w:t>
            </w:r>
            <w:r w:rsidRPr="00817172">
              <w:rPr>
                <w:lang w:val="fr-FR"/>
              </w:rPr>
              <w:t xml:space="preserve"> respiratoire et de </w:t>
            </w:r>
            <w:r w:rsidR="00CA1224" w:rsidRPr="00817172">
              <w:rPr>
                <w:lang w:val="fr-FR"/>
              </w:rPr>
              <w:t>détection</w:t>
            </w:r>
            <w:r w:rsidR="00D64C2D" w:rsidRPr="00817172">
              <w:rPr>
                <w:lang w:val="fr-FR"/>
              </w:rPr>
              <w:t xml:space="preserve">.  </w:t>
            </w:r>
          </w:p>
        </w:tc>
      </w:tr>
      <w:tr w:rsidR="00D64C2D" w:rsidRPr="00817172" w14:paraId="7382DF2B" w14:textId="77777777" w:rsidTr="00792A34">
        <w:tc>
          <w:tcPr>
            <w:tcW w:w="3330" w:type="dxa"/>
            <w:shd w:val="clear" w:color="auto" w:fill="BFBFBF" w:themeFill="background1" w:themeFillShade="BF"/>
          </w:tcPr>
          <w:p w14:paraId="195DDC8C" w14:textId="5D07AEB1" w:rsidR="00D64C2D" w:rsidRPr="00817172" w:rsidRDefault="00D64C2D" w:rsidP="000412C0">
            <w:pPr>
              <w:spacing w:beforeLines="40" w:before="96" w:afterLines="40" w:after="96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Description</w:t>
            </w:r>
            <w:r w:rsidRPr="00817172">
              <w:rPr>
                <w:caps/>
                <w:lang w:val="fr-FR"/>
              </w:rPr>
              <w:br/>
            </w:r>
            <w:r w:rsidR="000412C0">
              <w:rPr>
                <w:i/>
                <w:lang w:val="fr-FR"/>
              </w:rPr>
              <w:t>Par ex masque respiratoire muni de filtre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40E2B7DB" w14:textId="2A4B7BBB" w:rsidR="00D64C2D" w:rsidRPr="00817172" w:rsidRDefault="004D41C5" w:rsidP="004D41C5">
            <w:pPr>
              <w:spacing w:beforeLines="40" w:before="96" w:afterLines="40" w:after="96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lang w:val="fr-FR"/>
              </w:rPr>
              <w:t xml:space="preserve">Fabricant et </w:t>
            </w:r>
            <w:r w:rsidR="00CA1224" w:rsidRPr="00817172">
              <w:rPr>
                <w:lang w:val="fr-FR"/>
              </w:rPr>
              <w:t>Numéro</w:t>
            </w:r>
            <w:r w:rsidRPr="00817172">
              <w:rPr>
                <w:lang w:val="fr-FR"/>
              </w:rPr>
              <w:t xml:space="preserve"> du </w:t>
            </w:r>
            <w:r w:rsidR="00CA1224" w:rsidRPr="00817172">
              <w:rPr>
                <w:lang w:val="fr-FR"/>
              </w:rPr>
              <w:t>modèle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4B433F5" w14:textId="4018CEF9" w:rsidR="00D64C2D" w:rsidRPr="00817172" w:rsidRDefault="004D41C5" w:rsidP="004D41C5">
            <w:pPr>
              <w:spacing w:beforeLines="40" w:before="96" w:afterLines="40" w:after="96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lang w:val="fr-FR"/>
              </w:rPr>
              <w:t xml:space="preserve">Date de fabrication </w:t>
            </w:r>
            <w:r w:rsidR="00D64C2D" w:rsidRPr="00817172">
              <w:rPr>
                <w:lang w:val="fr-FR"/>
              </w:rPr>
              <w:t xml:space="preserve"> </w:t>
            </w:r>
            <w:r w:rsidR="00D64C2D" w:rsidRPr="00817172">
              <w:rPr>
                <w:lang w:val="fr-FR"/>
              </w:rPr>
              <w:br/>
              <w:t>(</w:t>
            </w:r>
            <w:r w:rsidRPr="00817172">
              <w:rPr>
                <w:lang w:val="fr-FR"/>
              </w:rPr>
              <w:t>si connu</w:t>
            </w:r>
            <w:r w:rsidR="00D64C2D" w:rsidRPr="00817172">
              <w:rPr>
                <w:lang w:val="fr-FR"/>
              </w:rPr>
              <w:t>)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203A3152" w14:textId="6146E865" w:rsidR="00D64C2D" w:rsidRPr="00817172" w:rsidRDefault="00CA1224" w:rsidP="004D41C5">
            <w:pPr>
              <w:spacing w:beforeLines="40" w:before="96" w:afterLines="40" w:after="96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lang w:val="fr-FR"/>
              </w:rPr>
              <w:t>Numéro</w:t>
            </w:r>
            <w:r w:rsidR="004D41C5" w:rsidRPr="00817172">
              <w:rPr>
                <w:lang w:val="fr-FR"/>
              </w:rPr>
              <w:t xml:space="preserve"> de </w:t>
            </w:r>
            <w:r w:rsidRPr="00817172">
              <w:rPr>
                <w:lang w:val="fr-FR"/>
              </w:rPr>
              <w:t>référence</w:t>
            </w:r>
          </w:p>
        </w:tc>
      </w:tr>
      <w:tr w:rsidR="00D64C2D" w:rsidRPr="00817172" w14:paraId="7138E1F3" w14:textId="77777777" w:rsidTr="00792A34">
        <w:trPr>
          <w:trHeight w:val="720"/>
        </w:trPr>
        <w:tc>
          <w:tcPr>
            <w:tcW w:w="3330" w:type="dxa"/>
            <w:shd w:val="clear" w:color="auto" w:fill="auto"/>
          </w:tcPr>
          <w:p w14:paraId="7EB8604A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i/>
                <w:lang w:val="fr-FR"/>
              </w:rPr>
            </w:pPr>
          </w:p>
        </w:tc>
        <w:tc>
          <w:tcPr>
            <w:tcW w:w="2700" w:type="dxa"/>
            <w:shd w:val="clear" w:color="auto" w:fill="auto"/>
          </w:tcPr>
          <w:p w14:paraId="0252F7D7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14:paraId="43FA9772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14:paraId="7F90CDEC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17399B62" w14:textId="77777777" w:rsidTr="00792A34">
        <w:trPr>
          <w:trHeight w:val="720"/>
        </w:trPr>
        <w:tc>
          <w:tcPr>
            <w:tcW w:w="3330" w:type="dxa"/>
            <w:shd w:val="clear" w:color="auto" w:fill="F2F2F2" w:themeFill="background1" w:themeFillShade="F2"/>
          </w:tcPr>
          <w:p w14:paraId="2E411400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11A90D0F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D66AFC0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07710E2D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520CBDDF" w14:textId="77777777" w:rsidTr="00792A34">
        <w:trPr>
          <w:trHeight w:val="720"/>
        </w:trPr>
        <w:tc>
          <w:tcPr>
            <w:tcW w:w="3330" w:type="dxa"/>
            <w:shd w:val="clear" w:color="auto" w:fill="auto"/>
          </w:tcPr>
          <w:p w14:paraId="180AB993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2700" w:type="dxa"/>
            <w:shd w:val="clear" w:color="auto" w:fill="auto"/>
          </w:tcPr>
          <w:p w14:paraId="6E7DEE01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14:paraId="70207FA4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14:paraId="29CDAA58" w14:textId="77777777" w:rsidR="00D64C2D" w:rsidRPr="00817172" w:rsidRDefault="00D64C2D" w:rsidP="005C62B9">
            <w:pPr>
              <w:spacing w:beforeLines="40" w:before="96" w:afterLines="40" w:after="96" w:line="264" w:lineRule="auto"/>
              <w:ind w:left="0"/>
              <w:rPr>
                <w:lang w:val="fr-FR"/>
              </w:rPr>
            </w:pPr>
          </w:p>
        </w:tc>
      </w:tr>
    </w:tbl>
    <w:p w14:paraId="4DDCEDED" w14:textId="17E0ED0B" w:rsidR="00D64C2D" w:rsidRPr="00817172" w:rsidRDefault="00D64C2D" w:rsidP="00D64C2D">
      <w:pPr>
        <w:spacing w:before="120"/>
        <w:ind w:left="0"/>
        <w:rPr>
          <w:i/>
          <w:lang w:val="fr-FR"/>
        </w:rPr>
      </w:pPr>
      <w:r w:rsidRPr="00817172">
        <w:rPr>
          <w:i/>
          <w:lang w:val="fr-FR"/>
        </w:rPr>
        <w:t>*</w:t>
      </w:r>
      <w:r w:rsidR="004D41C5" w:rsidRPr="00817172">
        <w:rPr>
          <w:i/>
          <w:lang w:val="fr-FR"/>
        </w:rPr>
        <w:t xml:space="preserve">Remarque: Une notification </w:t>
      </w:r>
      <w:r w:rsidR="00CA1224" w:rsidRPr="00817172">
        <w:rPr>
          <w:i/>
          <w:lang w:val="fr-FR"/>
        </w:rPr>
        <w:t>préalable</w:t>
      </w:r>
      <w:r w:rsidR="004D41C5" w:rsidRPr="00817172">
        <w:rPr>
          <w:i/>
          <w:lang w:val="fr-FR"/>
        </w:rPr>
        <w:t xml:space="preserve"> de 24 heures ou plus peut </w:t>
      </w:r>
      <w:r w:rsidR="00CA1224" w:rsidRPr="00817172">
        <w:rPr>
          <w:i/>
          <w:lang w:val="fr-FR"/>
        </w:rPr>
        <w:t>être</w:t>
      </w:r>
      <w:r w:rsidR="004D41C5" w:rsidRPr="00817172">
        <w:rPr>
          <w:i/>
          <w:lang w:val="fr-FR"/>
        </w:rPr>
        <w:t xml:space="preserve"> requise par les </w:t>
      </w:r>
      <w:r w:rsidR="00E27C06">
        <w:rPr>
          <w:i/>
          <w:lang w:val="fr-FR"/>
        </w:rPr>
        <w:t>ré</w:t>
      </w:r>
      <w:r w:rsidR="00CA1224" w:rsidRPr="00817172">
        <w:rPr>
          <w:i/>
          <w:lang w:val="fr-FR"/>
        </w:rPr>
        <w:t>glementations</w:t>
      </w:r>
      <w:r w:rsidR="004D41C5" w:rsidRPr="00817172">
        <w:rPr>
          <w:i/>
          <w:lang w:val="fr-FR"/>
        </w:rPr>
        <w:t xml:space="preserve"> ou dispositions locales </w:t>
      </w:r>
      <w:r w:rsidRPr="00817172">
        <w:rPr>
          <w:i/>
          <w:lang w:val="fr-FR"/>
        </w:rPr>
        <w:t xml:space="preserve"> </w:t>
      </w:r>
    </w:p>
    <w:p w14:paraId="2FA075BD" w14:textId="7599559D" w:rsidR="00D64C2D" w:rsidRPr="008E1DAA" w:rsidRDefault="00D64C2D" w:rsidP="00D64C2D">
      <w:pPr>
        <w:pStyle w:val="Style2"/>
        <w:spacing w:after="120"/>
        <w:ind w:left="0"/>
        <w:rPr>
          <w:sz w:val="28"/>
          <w:szCs w:val="28"/>
          <w:lang w:val="fr-FR"/>
        </w:rPr>
      </w:pPr>
      <w:bookmarkStart w:id="14" w:name="_Toc378802363"/>
      <w:bookmarkStart w:id="15" w:name="_Toc402789835"/>
      <w:bookmarkStart w:id="16" w:name="_Toc403490644"/>
      <w:r w:rsidRPr="008E1DAA">
        <w:rPr>
          <w:sz w:val="28"/>
          <w:szCs w:val="28"/>
          <w:lang w:val="fr-FR"/>
        </w:rPr>
        <w:t xml:space="preserve">Application </w:t>
      </w:r>
      <w:r w:rsidR="004D41C5" w:rsidRPr="008E1DAA">
        <w:rPr>
          <w:sz w:val="28"/>
          <w:szCs w:val="28"/>
          <w:lang w:val="fr-FR"/>
        </w:rPr>
        <w:t>et</w:t>
      </w:r>
      <w:r w:rsidR="00F43139" w:rsidRPr="008E1DAA">
        <w:rPr>
          <w:sz w:val="28"/>
          <w:szCs w:val="28"/>
          <w:lang w:val="fr-FR"/>
        </w:rPr>
        <w:t xml:space="preserve"> </w:t>
      </w:r>
      <w:bookmarkEnd w:id="14"/>
      <w:bookmarkEnd w:id="15"/>
      <w:bookmarkEnd w:id="16"/>
      <w:r w:rsidR="00CA1224" w:rsidRPr="008E1DAA">
        <w:rPr>
          <w:sz w:val="28"/>
          <w:szCs w:val="28"/>
          <w:lang w:val="fr-FR"/>
        </w:rPr>
        <w:t>contrôle</w:t>
      </w:r>
    </w:p>
    <w:tbl>
      <w:tblPr>
        <w:tblW w:w="1008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1170"/>
        <w:gridCol w:w="1013"/>
        <w:gridCol w:w="1327"/>
      </w:tblGrid>
      <w:tr w:rsidR="00D64C2D" w:rsidRPr="00817172" w14:paraId="3B4A8110" w14:textId="77777777" w:rsidTr="005C62B9">
        <w:tc>
          <w:tcPr>
            <w:tcW w:w="10080" w:type="dxa"/>
            <w:gridSpan w:val="4"/>
            <w:shd w:val="clear" w:color="auto" w:fill="D5DCE4" w:themeFill="text2" w:themeFillTint="33"/>
          </w:tcPr>
          <w:p w14:paraId="39D1A8EE" w14:textId="25F7F093" w:rsidR="00D64C2D" w:rsidRPr="00817172" w:rsidRDefault="00D64C2D" w:rsidP="00E27C06">
            <w:pPr>
              <w:spacing w:beforeLines="40" w:before="96" w:after="80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 xml:space="preserve">O. </w:t>
            </w:r>
            <w:r w:rsidR="004D41C5" w:rsidRPr="00817172">
              <w:rPr>
                <w:b/>
                <w:lang w:val="fr-FR"/>
              </w:rPr>
              <w:t>AD</w:t>
            </w:r>
            <w:r w:rsidR="00E27C06">
              <w:rPr>
                <w:rFonts w:cs="Arial"/>
                <w:b/>
                <w:lang w:val="fr-FR"/>
              </w:rPr>
              <w:t>É</w:t>
            </w:r>
            <w:r w:rsidR="004D41C5" w:rsidRPr="00817172">
              <w:rPr>
                <w:b/>
                <w:lang w:val="fr-FR"/>
              </w:rPr>
              <w:t>QUATION DE L’INSTALLATION, DES PILES ET DE L’</w:t>
            </w:r>
            <w:r w:rsidR="00E27C06">
              <w:rPr>
                <w:rFonts w:cs="Arial"/>
                <w:b/>
                <w:lang w:val="fr-FR"/>
              </w:rPr>
              <w:t>É</w:t>
            </w:r>
            <w:r w:rsidR="004D41C5" w:rsidRPr="00817172">
              <w:rPr>
                <w:b/>
                <w:lang w:val="fr-FR"/>
              </w:rPr>
              <w:t>QUIPE DE FUMIGATION</w:t>
            </w:r>
          </w:p>
        </w:tc>
      </w:tr>
      <w:tr w:rsidR="00D64C2D" w:rsidRPr="00817172" w14:paraId="0CFE22B1" w14:textId="77777777" w:rsidTr="005C62B9">
        <w:tc>
          <w:tcPr>
            <w:tcW w:w="10080" w:type="dxa"/>
            <w:gridSpan w:val="4"/>
            <w:shd w:val="clear" w:color="auto" w:fill="C2113A"/>
          </w:tcPr>
          <w:p w14:paraId="34460B0B" w14:textId="3D428BEA" w:rsidR="00D64C2D" w:rsidRPr="00817172" w:rsidRDefault="00E27C06" w:rsidP="005C62B9">
            <w:pPr>
              <w:spacing w:beforeLines="40" w:before="96" w:after="60"/>
              <w:ind w:left="0"/>
              <w:jc w:val="center"/>
              <w:rPr>
                <w:caps/>
                <w:color w:val="FFFFFF" w:themeColor="background1"/>
                <w:lang w:val="fr-FR"/>
              </w:rPr>
            </w:pPr>
            <w:r>
              <w:rPr>
                <w:color w:val="D9E2F3" w:themeColor="accent5" w:themeTint="33"/>
                <w:lang w:val="fr-FR"/>
              </w:rPr>
              <w:t>Si on applique</w:t>
            </w:r>
            <w:r w:rsidR="004D41C5" w:rsidRPr="00817172">
              <w:rPr>
                <w:color w:val="D9E2F3" w:themeColor="accent5" w:themeTint="33"/>
                <w:lang w:val="fr-FR"/>
              </w:rPr>
              <w:t xml:space="preserve"> la </w:t>
            </w:r>
            <w:r w:rsidR="00CA1224" w:rsidRPr="00817172">
              <w:rPr>
                <w:color w:val="D9E2F3" w:themeColor="accent5" w:themeTint="33"/>
                <w:lang w:val="fr-FR"/>
              </w:rPr>
              <w:t>démarche</w:t>
            </w:r>
            <w:r w:rsidR="004D41C5" w:rsidRPr="00817172">
              <w:rPr>
                <w:color w:val="D9E2F3" w:themeColor="accent5" w:themeTint="33"/>
                <w:lang w:val="fr-FR"/>
              </w:rPr>
              <w:t xml:space="preserve"> suivante, la fumigation obligatoire sera sûre et efficace</w:t>
            </w:r>
            <w:r w:rsidR="00D64C2D" w:rsidRPr="00817172">
              <w:rPr>
                <w:caps/>
                <w:color w:val="FFFFFF" w:themeColor="background1"/>
                <w:lang w:val="fr-FR"/>
              </w:rPr>
              <w:t xml:space="preserve">. </w:t>
            </w:r>
          </w:p>
          <w:p w14:paraId="7E2282BA" w14:textId="0C3D9411" w:rsidR="00D64C2D" w:rsidRPr="00817172" w:rsidRDefault="004D41C5" w:rsidP="00E27C06">
            <w:pPr>
              <w:spacing w:after="80"/>
              <w:ind w:left="0"/>
              <w:jc w:val="center"/>
              <w:rPr>
                <w:caps/>
                <w:color w:val="FFFFFF"/>
                <w:lang w:val="fr-FR"/>
              </w:rPr>
            </w:pPr>
            <w:r w:rsidRPr="00817172">
              <w:rPr>
                <w:b/>
                <w:caps/>
                <w:color w:val="FFFFFF"/>
                <w:lang w:val="fr-FR"/>
              </w:rPr>
              <w:t xml:space="preserve">LA FUMIGATION </w:t>
            </w:r>
            <w:r w:rsidR="00E27C06">
              <w:rPr>
                <w:b/>
                <w:caps/>
                <w:color w:val="FFFFFF"/>
                <w:lang w:val="fr-FR"/>
              </w:rPr>
              <w:t xml:space="preserve">NE </w:t>
            </w:r>
            <w:r w:rsidRPr="00817172">
              <w:rPr>
                <w:b/>
                <w:caps/>
                <w:color w:val="FFFFFF"/>
                <w:lang w:val="fr-FR"/>
              </w:rPr>
              <w:t>SE FERA QUE SI TOUS LES CRIT</w:t>
            </w:r>
            <w:r w:rsidR="00E27C06">
              <w:rPr>
                <w:rFonts w:cs="Arial"/>
                <w:b/>
                <w:caps/>
                <w:color w:val="FFFFFF"/>
                <w:lang w:val="fr-FR"/>
              </w:rPr>
              <w:t>È</w:t>
            </w:r>
            <w:r w:rsidRPr="00817172">
              <w:rPr>
                <w:b/>
                <w:caps/>
                <w:color w:val="FFFFFF"/>
                <w:lang w:val="fr-FR"/>
              </w:rPr>
              <w:t>RES SONT REMPLIS</w:t>
            </w:r>
            <w:r w:rsidR="00D64C2D" w:rsidRPr="00817172">
              <w:rPr>
                <w:b/>
                <w:caps/>
                <w:color w:val="FFFFFF"/>
                <w:lang w:val="fr-FR"/>
              </w:rPr>
              <w:t>.</w:t>
            </w:r>
            <w:r w:rsidR="00D64C2D" w:rsidRPr="00817172">
              <w:rPr>
                <w:caps/>
                <w:color w:val="FFFFFF"/>
                <w:lang w:val="fr-FR"/>
              </w:rPr>
              <w:t xml:space="preserve"> </w:t>
            </w:r>
          </w:p>
        </w:tc>
      </w:tr>
      <w:tr w:rsidR="00D64C2D" w:rsidRPr="00817172" w14:paraId="3F42C0BD" w14:textId="77777777" w:rsidTr="005C62B9">
        <w:tc>
          <w:tcPr>
            <w:tcW w:w="6570" w:type="dxa"/>
            <w:vMerge w:val="restart"/>
            <w:shd w:val="clear" w:color="auto" w:fill="BFBFBF" w:themeFill="background1" w:themeFillShade="BF"/>
            <w:vAlign w:val="center"/>
          </w:tcPr>
          <w:p w14:paraId="0C85A35D" w14:textId="30BE19D1" w:rsidR="00D64C2D" w:rsidRPr="00817172" w:rsidRDefault="004D41C5" w:rsidP="00E27C06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D</w:t>
            </w:r>
            <w:r w:rsidR="00E27C06">
              <w:rPr>
                <w:rFonts w:cs="Arial"/>
                <w:caps/>
                <w:lang w:val="fr-FR"/>
              </w:rPr>
              <w:t>É</w:t>
            </w:r>
            <w:r w:rsidRPr="00817172">
              <w:rPr>
                <w:caps/>
                <w:lang w:val="fr-FR"/>
              </w:rPr>
              <w:t>MARCHE OBLIGATOIRE. CONFIRMER QUE</w:t>
            </w:r>
            <w:r w:rsidR="00D64C2D" w:rsidRPr="00817172">
              <w:rPr>
                <w:caps/>
                <w:lang w:val="fr-FR"/>
              </w:rPr>
              <w:t>:</w:t>
            </w:r>
          </w:p>
        </w:tc>
        <w:tc>
          <w:tcPr>
            <w:tcW w:w="2183" w:type="dxa"/>
            <w:gridSpan w:val="2"/>
            <w:shd w:val="clear" w:color="auto" w:fill="BFBFBF" w:themeFill="background1" w:themeFillShade="BF"/>
          </w:tcPr>
          <w:p w14:paraId="7DD8F010" w14:textId="376C0198" w:rsidR="00D64C2D" w:rsidRPr="00817172" w:rsidRDefault="004D41C5" w:rsidP="004D41C5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lang w:val="fr-FR"/>
              </w:rPr>
              <w:t xml:space="preserve">Le </w:t>
            </w:r>
            <w:r w:rsidR="00CA1224" w:rsidRPr="00817172">
              <w:rPr>
                <w:lang w:val="fr-FR"/>
              </w:rPr>
              <w:t>critère</w:t>
            </w:r>
            <w:r w:rsidRPr="00817172">
              <w:rPr>
                <w:lang w:val="fr-FR"/>
              </w:rPr>
              <w:t xml:space="preserve"> est</w:t>
            </w:r>
            <w:r w:rsidR="00D64C2D" w:rsidRPr="00817172">
              <w:rPr>
                <w:lang w:val="fr-FR"/>
              </w:rPr>
              <w:t>…</w:t>
            </w:r>
          </w:p>
        </w:tc>
        <w:tc>
          <w:tcPr>
            <w:tcW w:w="1327" w:type="dxa"/>
            <w:vMerge w:val="restart"/>
            <w:shd w:val="clear" w:color="auto" w:fill="BFBFBF" w:themeFill="background1" w:themeFillShade="BF"/>
            <w:vAlign w:val="center"/>
          </w:tcPr>
          <w:p w14:paraId="067E8862" w14:textId="2D735827" w:rsidR="00D64C2D" w:rsidRPr="00817172" w:rsidRDefault="004D41C5" w:rsidP="005C62B9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lang w:val="fr-FR"/>
              </w:rPr>
              <w:t>Initiales en guise de confirmation</w:t>
            </w:r>
          </w:p>
        </w:tc>
      </w:tr>
      <w:tr w:rsidR="00D64C2D" w:rsidRPr="00817172" w14:paraId="7E12FF52" w14:textId="77777777" w:rsidTr="005C62B9">
        <w:tc>
          <w:tcPr>
            <w:tcW w:w="6570" w:type="dxa"/>
            <w:vMerge/>
            <w:shd w:val="clear" w:color="auto" w:fill="BFBFBF" w:themeFill="background1" w:themeFillShade="BF"/>
          </w:tcPr>
          <w:p w14:paraId="7EE8E1C8" w14:textId="77777777" w:rsidR="00D64C2D" w:rsidRPr="00817172" w:rsidRDefault="00D64C2D" w:rsidP="005C62B9">
            <w:pPr>
              <w:spacing w:before="40" w:line="264" w:lineRule="auto"/>
              <w:ind w:left="0"/>
              <w:rPr>
                <w:caps/>
                <w:lang w:val="fr-F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72AAEAA" w14:textId="1CC7AA62" w:rsidR="00D64C2D" w:rsidRPr="00817172" w:rsidRDefault="004D41C5" w:rsidP="005C62B9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lang w:val="fr-FR"/>
              </w:rPr>
              <w:t xml:space="preserve">Rempli 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14:paraId="4B7B9715" w14:textId="617263CD" w:rsidR="00D64C2D" w:rsidRPr="00817172" w:rsidRDefault="004D41C5" w:rsidP="005C62B9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lang w:val="fr-FR"/>
              </w:rPr>
              <w:t>N’est pas rempli</w:t>
            </w:r>
          </w:p>
        </w:tc>
        <w:tc>
          <w:tcPr>
            <w:tcW w:w="1327" w:type="dxa"/>
            <w:vMerge/>
            <w:shd w:val="clear" w:color="auto" w:fill="BFBFBF" w:themeFill="background1" w:themeFillShade="BF"/>
          </w:tcPr>
          <w:p w14:paraId="5F5FECF9" w14:textId="77777777" w:rsidR="00D64C2D" w:rsidRPr="00817172" w:rsidRDefault="00D64C2D" w:rsidP="005C62B9">
            <w:pPr>
              <w:spacing w:before="40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3F1403DB" w14:textId="77777777" w:rsidTr="005C62B9">
        <w:tc>
          <w:tcPr>
            <w:tcW w:w="6570" w:type="dxa"/>
            <w:shd w:val="clear" w:color="auto" w:fill="auto"/>
          </w:tcPr>
          <w:p w14:paraId="39D9D816" w14:textId="55C2EC47" w:rsidR="00D64C2D" w:rsidRPr="00817172" w:rsidRDefault="00D64C2D" w:rsidP="004D41C5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O1. </w:t>
            </w:r>
            <w:r w:rsidR="004D41C5" w:rsidRPr="00817172">
              <w:rPr>
                <w:lang w:val="fr-FR"/>
              </w:rPr>
              <w:t xml:space="preserve">Les </w:t>
            </w:r>
            <w:r w:rsidR="00CA1224" w:rsidRPr="00817172">
              <w:rPr>
                <w:lang w:val="fr-FR"/>
              </w:rPr>
              <w:t>vivres</w:t>
            </w:r>
            <w:r w:rsidR="004D41C5" w:rsidRPr="00817172">
              <w:rPr>
                <w:lang w:val="fr-FR"/>
              </w:rPr>
              <w:t xml:space="preserve"> à fumiger ne doivent pas </w:t>
            </w:r>
            <w:r w:rsidR="00CA1224" w:rsidRPr="00817172">
              <w:rPr>
                <w:lang w:val="fr-FR"/>
              </w:rPr>
              <w:t>être</w:t>
            </w:r>
            <w:r w:rsidR="004D41C5" w:rsidRPr="00817172">
              <w:rPr>
                <w:lang w:val="fr-FR"/>
              </w:rPr>
              <w:t xml:space="preserve"> </w:t>
            </w:r>
            <w:r w:rsidR="00CA1224" w:rsidRPr="00817172">
              <w:rPr>
                <w:lang w:val="fr-FR"/>
              </w:rPr>
              <w:t>utilisés</w:t>
            </w:r>
            <w:r w:rsidR="004D41C5" w:rsidRPr="00817172">
              <w:rPr>
                <w:lang w:val="fr-FR"/>
              </w:rPr>
              <w:t xml:space="preserve"> avant </w:t>
            </w:r>
            <w:r w:rsidR="004D41C5" w:rsidRPr="00817172">
              <w:rPr>
                <w:b/>
                <w:lang w:val="fr-FR"/>
              </w:rPr>
              <w:t>la fin du temps d’</w:t>
            </w:r>
            <w:r w:rsidR="00CA1224" w:rsidRPr="00817172">
              <w:rPr>
                <w:b/>
                <w:lang w:val="fr-FR"/>
              </w:rPr>
              <w:t>arrêt</w:t>
            </w:r>
            <w:r w:rsidR="004D41C5" w:rsidRPr="00817172">
              <w:rPr>
                <w:b/>
                <w:lang w:val="fr-FR"/>
              </w:rPr>
              <w:t xml:space="preserve"> </w:t>
            </w:r>
            <w:r w:rsidR="00CA1224" w:rsidRPr="00817172">
              <w:rPr>
                <w:b/>
                <w:lang w:val="fr-FR"/>
              </w:rPr>
              <w:t>prévu</w:t>
            </w:r>
            <w:r w:rsidR="004D41C5" w:rsidRPr="00817172">
              <w:rPr>
                <w:lang w:val="fr-FR"/>
              </w:rPr>
              <w:t xml:space="preserve"> </w:t>
            </w:r>
            <w:r w:rsidRPr="00817172">
              <w:rPr>
                <w:lang w:val="fr-FR"/>
              </w:rPr>
              <w:t xml:space="preserve">(E5) + 1 </w:t>
            </w:r>
            <w:r w:rsidR="004D41C5" w:rsidRPr="00817172">
              <w:rPr>
                <w:lang w:val="fr-FR"/>
              </w:rPr>
              <w:t>jour</w:t>
            </w:r>
            <w:r w:rsidRPr="00817172">
              <w:rPr>
                <w:lang w:val="fr-FR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543A206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013" w:type="dxa"/>
            <w:shd w:val="clear" w:color="auto" w:fill="auto"/>
          </w:tcPr>
          <w:p w14:paraId="3EABBECF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327" w:type="dxa"/>
            <w:shd w:val="clear" w:color="auto" w:fill="auto"/>
          </w:tcPr>
          <w:p w14:paraId="5DC3E423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2F45845F" w14:textId="77777777" w:rsidTr="005C62B9">
        <w:tc>
          <w:tcPr>
            <w:tcW w:w="6570" w:type="dxa"/>
            <w:shd w:val="clear" w:color="auto" w:fill="F2F2F2" w:themeFill="background1" w:themeFillShade="F2"/>
          </w:tcPr>
          <w:p w14:paraId="7DE4CD09" w14:textId="4B856570" w:rsidR="00D64C2D" w:rsidRPr="00817172" w:rsidRDefault="00D64C2D" w:rsidP="00E27C06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lastRenderedPageBreak/>
              <w:t xml:space="preserve">O2. </w:t>
            </w:r>
            <w:r w:rsidR="004D41C5" w:rsidRPr="00817172">
              <w:rPr>
                <w:lang w:val="fr-FR"/>
              </w:rPr>
              <w:t xml:space="preserve">La </w:t>
            </w:r>
            <w:r w:rsidR="00CA1224" w:rsidRPr="00817172">
              <w:rPr>
                <w:b/>
                <w:lang w:val="fr-FR"/>
              </w:rPr>
              <w:t>température</w:t>
            </w:r>
            <w:r w:rsidR="004D41C5" w:rsidRPr="00817172">
              <w:rPr>
                <w:lang w:val="fr-FR"/>
              </w:rPr>
              <w:t xml:space="preserve"> </w:t>
            </w:r>
            <w:r w:rsidR="00CA1224" w:rsidRPr="00817172">
              <w:rPr>
                <w:lang w:val="fr-FR"/>
              </w:rPr>
              <w:t>prévue</w:t>
            </w:r>
            <w:r w:rsidR="004D41C5" w:rsidRPr="00817172">
              <w:rPr>
                <w:lang w:val="fr-FR"/>
              </w:rPr>
              <w:t xml:space="preserve"> pendant la </w:t>
            </w:r>
            <w:r w:rsidR="00CA1224" w:rsidRPr="00817172">
              <w:rPr>
                <w:lang w:val="fr-FR"/>
              </w:rPr>
              <w:t>période</w:t>
            </w:r>
            <w:r w:rsidR="004D41C5" w:rsidRPr="00817172">
              <w:rPr>
                <w:lang w:val="fr-FR"/>
              </w:rPr>
              <w:t xml:space="preserve"> de fumigation </w:t>
            </w:r>
            <w:r w:rsidR="00E27C06">
              <w:rPr>
                <w:lang w:val="fr-FR"/>
              </w:rPr>
              <w:t>atteindra</w:t>
            </w:r>
            <w:r w:rsidR="004D41C5" w:rsidRPr="00817172">
              <w:rPr>
                <w:lang w:val="fr-FR"/>
              </w:rPr>
              <w:t xml:space="preserve"> </w:t>
            </w:r>
            <w:r w:rsidRPr="00817172">
              <w:rPr>
                <w:lang w:val="fr-FR"/>
              </w:rPr>
              <w:t>15</w:t>
            </w:r>
            <w:r w:rsidRPr="00817172">
              <w:rPr>
                <w:rFonts w:ascii="Marion Regular" w:hAnsi="Marion Regular" w:cs="Marion Regular"/>
                <w:lang w:val="fr-FR"/>
              </w:rPr>
              <w:t>⁰</w:t>
            </w:r>
            <w:r w:rsidRPr="00817172">
              <w:rPr>
                <w:lang w:val="fr-FR"/>
              </w:rPr>
              <w:t xml:space="preserve">C </w:t>
            </w:r>
            <w:r w:rsidR="007D0EE3" w:rsidRPr="00817172">
              <w:rPr>
                <w:lang w:val="fr-FR"/>
              </w:rPr>
              <w:t>ou plus</w:t>
            </w:r>
            <w:r w:rsidRPr="00817172">
              <w:rPr>
                <w:lang w:val="fr-FR"/>
              </w:rPr>
              <w:t>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D9AC25D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451F396F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</w:tcPr>
          <w:p w14:paraId="59EB3462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3B0B3C10" w14:textId="77777777" w:rsidTr="005C62B9">
        <w:tc>
          <w:tcPr>
            <w:tcW w:w="6570" w:type="dxa"/>
            <w:shd w:val="clear" w:color="auto" w:fill="auto"/>
          </w:tcPr>
          <w:p w14:paraId="18F3F227" w14:textId="6B9F58F7" w:rsidR="00D64C2D" w:rsidRPr="00817172" w:rsidRDefault="00D64C2D" w:rsidP="00E27C06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O3. </w:t>
            </w:r>
            <w:r w:rsidR="007D0EE3" w:rsidRPr="00817172">
              <w:rPr>
                <w:lang w:val="fr-FR"/>
              </w:rPr>
              <w:t xml:space="preserve">Les piles NE SONT PAS </w:t>
            </w:r>
            <w:r w:rsidR="00CA1224" w:rsidRPr="00817172">
              <w:rPr>
                <w:lang w:val="fr-FR"/>
              </w:rPr>
              <w:t>disposées</w:t>
            </w:r>
            <w:r w:rsidR="007D0EE3" w:rsidRPr="00817172">
              <w:rPr>
                <w:lang w:val="fr-FR"/>
              </w:rPr>
              <w:t xml:space="preserve"> autours de piliers ou contre les murs et qu’il y a </w:t>
            </w:r>
            <w:r w:rsidR="007D0EE3" w:rsidRPr="00817172">
              <w:rPr>
                <w:b/>
                <w:lang w:val="fr-FR"/>
              </w:rPr>
              <w:t>suffisamment d’espace</w:t>
            </w:r>
            <w:r w:rsidR="007D0EE3" w:rsidRPr="00817172">
              <w:rPr>
                <w:lang w:val="fr-FR"/>
              </w:rPr>
              <w:t xml:space="preserve"> (1m) autour de </w:t>
            </w:r>
            <w:r w:rsidR="00E27C06">
              <w:rPr>
                <w:lang w:val="fr-FR"/>
              </w:rPr>
              <w:t>chacune d’elle</w:t>
            </w:r>
            <w:r w:rsidR="007D0EE3" w:rsidRPr="00817172">
              <w:rPr>
                <w:lang w:val="fr-FR"/>
              </w:rPr>
              <w:t xml:space="preserve"> pour qu’elle</w:t>
            </w:r>
            <w:r w:rsidR="00E27C06">
              <w:rPr>
                <w:lang w:val="fr-FR"/>
              </w:rPr>
              <w:t>s</w:t>
            </w:r>
            <w:r w:rsidR="007D0EE3" w:rsidRPr="00817172">
              <w:rPr>
                <w:lang w:val="fr-FR"/>
              </w:rPr>
              <w:t xml:space="preserve"> puisse</w:t>
            </w:r>
            <w:r w:rsidR="00E27C06">
              <w:rPr>
                <w:lang w:val="fr-FR"/>
              </w:rPr>
              <w:t>nt</w:t>
            </w:r>
            <w:r w:rsidR="007D0EE3" w:rsidRPr="00817172">
              <w:rPr>
                <w:lang w:val="fr-FR"/>
              </w:rPr>
              <w:t xml:space="preserve"> </w:t>
            </w:r>
            <w:r w:rsidR="00CA1224" w:rsidRPr="00817172">
              <w:rPr>
                <w:lang w:val="fr-FR"/>
              </w:rPr>
              <w:t>être</w:t>
            </w:r>
            <w:r w:rsidR="007D0EE3" w:rsidRPr="00817172">
              <w:rPr>
                <w:lang w:val="fr-FR"/>
              </w:rPr>
              <w:t xml:space="preserve"> </w:t>
            </w:r>
            <w:r w:rsidR="00CA1224" w:rsidRPr="00817172">
              <w:rPr>
                <w:lang w:val="fr-FR"/>
              </w:rPr>
              <w:t>protégé</w:t>
            </w:r>
            <w:r w:rsidR="00CA1224">
              <w:rPr>
                <w:lang w:val="fr-FR"/>
              </w:rPr>
              <w:t>e</w:t>
            </w:r>
            <w:r w:rsidR="00E27C06">
              <w:rPr>
                <w:lang w:val="fr-FR"/>
              </w:rPr>
              <w:t>s</w:t>
            </w:r>
            <w:r w:rsidR="007D0EE3" w:rsidRPr="00817172">
              <w:rPr>
                <w:lang w:val="fr-FR"/>
              </w:rPr>
              <w:t xml:space="preserve"> par une </w:t>
            </w:r>
            <w:r w:rsidR="00CA1224" w:rsidRPr="00817172">
              <w:rPr>
                <w:lang w:val="fr-FR"/>
              </w:rPr>
              <w:t>bâche</w:t>
            </w:r>
            <w:r w:rsidR="00E27C06">
              <w:rPr>
                <w:lang w:val="fr-FR"/>
              </w:rPr>
              <w:t xml:space="preserve"> et</w:t>
            </w:r>
            <w:r w:rsidR="007D0EE3" w:rsidRPr="00817172">
              <w:rPr>
                <w:lang w:val="fr-FR"/>
              </w:rPr>
              <w:t xml:space="preserve"> </w:t>
            </w:r>
            <w:r w:rsidR="00CA1224" w:rsidRPr="00817172">
              <w:rPr>
                <w:lang w:val="fr-FR"/>
              </w:rPr>
              <w:t>scellée</w:t>
            </w:r>
            <w:r w:rsidR="00E27C06">
              <w:rPr>
                <w:lang w:val="fr-FR"/>
              </w:rPr>
              <w:t>s</w:t>
            </w:r>
            <w:r w:rsidRPr="00817172">
              <w:rPr>
                <w:lang w:val="fr-FR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619D7A23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013" w:type="dxa"/>
            <w:shd w:val="clear" w:color="auto" w:fill="auto"/>
          </w:tcPr>
          <w:p w14:paraId="716384DA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327" w:type="dxa"/>
            <w:shd w:val="clear" w:color="auto" w:fill="auto"/>
          </w:tcPr>
          <w:p w14:paraId="11EC8DDE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0CDE17F9" w14:textId="77777777" w:rsidTr="005C62B9">
        <w:tc>
          <w:tcPr>
            <w:tcW w:w="6570" w:type="dxa"/>
            <w:shd w:val="clear" w:color="auto" w:fill="F2F2F2" w:themeFill="background1" w:themeFillShade="F2"/>
          </w:tcPr>
          <w:p w14:paraId="390C176A" w14:textId="0AC5B4CA" w:rsidR="00D64C2D" w:rsidRPr="00817172" w:rsidRDefault="00D64C2D" w:rsidP="002849EF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O4. </w:t>
            </w:r>
            <w:r w:rsidR="007D0EE3" w:rsidRPr="00817172">
              <w:rPr>
                <w:b/>
                <w:lang w:val="fr-FR"/>
              </w:rPr>
              <w:t xml:space="preserve">Les questions </w:t>
            </w:r>
            <w:r w:rsidR="00CA1224" w:rsidRPr="00817172">
              <w:rPr>
                <w:b/>
                <w:lang w:val="fr-FR"/>
              </w:rPr>
              <w:t>liées</w:t>
            </w:r>
            <w:r w:rsidR="007D0EE3" w:rsidRPr="00817172">
              <w:rPr>
                <w:b/>
                <w:lang w:val="fr-FR"/>
              </w:rPr>
              <w:t xml:space="preserve"> à surface</w:t>
            </w:r>
            <w:r w:rsidR="007D0EE3" w:rsidRPr="00817172">
              <w:rPr>
                <w:lang w:val="fr-FR"/>
              </w:rPr>
              <w:t xml:space="preserve">: SOIT </w:t>
            </w:r>
            <w:r w:rsidRPr="00817172">
              <w:rPr>
                <w:lang w:val="fr-FR"/>
              </w:rPr>
              <w:t xml:space="preserve">(1) </w:t>
            </w:r>
            <w:r w:rsidR="00FD17BC" w:rsidRPr="00817172">
              <w:rPr>
                <w:lang w:val="fr-FR"/>
              </w:rPr>
              <w:t xml:space="preserve">le sol en dessous </w:t>
            </w:r>
            <w:r w:rsidRPr="00817172">
              <w:rPr>
                <w:lang w:val="fr-FR"/>
              </w:rPr>
              <w:t xml:space="preserve"> </w:t>
            </w:r>
            <w:r w:rsidR="00FC56CF" w:rsidRPr="00817172">
              <w:rPr>
                <w:u w:val="single"/>
                <w:lang w:val="fr-FR"/>
              </w:rPr>
              <w:t xml:space="preserve">situé à </w:t>
            </w:r>
            <w:r w:rsidRPr="00817172">
              <w:rPr>
                <w:u w:val="single"/>
                <w:lang w:val="fr-FR"/>
              </w:rPr>
              <w:t>1 (</w:t>
            </w:r>
            <w:r w:rsidR="00FC56CF" w:rsidRPr="00817172">
              <w:rPr>
                <w:u w:val="single"/>
                <w:lang w:val="fr-FR"/>
              </w:rPr>
              <w:t>un</w:t>
            </w:r>
            <w:r w:rsidRPr="00817172">
              <w:rPr>
                <w:u w:val="single"/>
                <w:lang w:val="fr-FR"/>
              </w:rPr>
              <w:t xml:space="preserve">) </w:t>
            </w:r>
            <w:r w:rsidR="00CA1224" w:rsidRPr="00817172">
              <w:rPr>
                <w:u w:val="single"/>
                <w:lang w:val="fr-FR"/>
              </w:rPr>
              <w:t>mètre</w:t>
            </w:r>
            <w:r w:rsidR="002849EF">
              <w:rPr>
                <w:u w:val="single"/>
                <w:lang w:val="fr-FR"/>
              </w:rPr>
              <w:t xml:space="preserve"> </w:t>
            </w:r>
            <w:r w:rsidR="00FC56CF" w:rsidRPr="00817172">
              <w:rPr>
                <w:u w:val="single"/>
                <w:lang w:val="fr-FR"/>
              </w:rPr>
              <w:t xml:space="preserve">de la pile </w:t>
            </w:r>
            <w:r w:rsidR="00FC56CF" w:rsidRPr="00817172">
              <w:rPr>
                <w:lang w:val="fr-FR"/>
              </w:rPr>
              <w:t>est en ciment et ne contient aucune fissure SOIT</w:t>
            </w:r>
            <w:r w:rsidRPr="00817172">
              <w:rPr>
                <w:lang w:val="fr-FR"/>
              </w:rPr>
              <w:t xml:space="preserve"> (2) </w:t>
            </w:r>
            <w:r w:rsidR="00FC56CF" w:rsidRPr="00817172">
              <w:rPr>
                <w:lang w:val="fr-FR"/>
              </w:rPr>
              <w:t xml:space="preserve">la pile est </w:t>
            </w:r>
            <w:r w:rsidR="00CA1224" w:rsidRPr="00817172">
              <w:rPr>
                <w:lang w:val="fr-FR"/>
              </w:rPr>
              <w:t>placée</w:t>
            </w:r>
            <w:r w:rsidR="00FC56CF" w:rsidRPr="00817172">
              <w:rPr>
                <w:lang w:val="fr-FR"/>
              </w:rPr>
              <w:t xml:space="preserve"> </w:t>
            </w:r>
            <w:r w:rsidR="00CA1224" w:rsidRPr="00817172">
              <w:rPr>
                <w:lang w:val="fr-FR"/>
              </w:rPr>
              <w:t>au-dessus</w:t>
            </w:r>
            <w:r w:rsidR="00FC56CF" w:rsidRPr="00817172">
              <w:rPr>
                <w:lang w:val="fr-FR"/>
              </w:rPr>
              <w:t xml:space="preserve"> des </w:t>
            </w:r>
            <w:r w:rsidR="00CA1224" w:rsidRPr="00817172">
              <w:rPr>
                <w:lang w:val="fr-FR"/>
              </w:rPr>
              <w:t>bâches</w:t>
            </w:r>
            <w:r w:rsidR="00FC56CF" w:rsidRPr="00817172">
              <w:rPr>
                <w:lang w:val="fr-FR"/>
              </w:rPr>
              <w:t xml:space="preserve"> de fumigation intactes. (si plusieurs </w:t>
            </w:r>
            <w:r w:rsidR="00CA1224" w:rsidRPr="00817172">
              <w:rPr>
                <w:lang w:val="fr-FR"/>
              </w:rPr>
              <w:t>bâches</w:t>
            </w:r>
            <w:r w:rsidR="00FC56CF" w:rsidRPr="00817172">
              <w:rPr>
                <w:lang w:val="fr-FR"/>
              </w:rPr>
              <w:t xml:space="preserve"> sont </w:t>
            </w:r>
            <w:r w:rsidR="00CA1224" w:rsidRPr="00817172">
              <w:rPr>
                <w:lang w:val="fr-FR"/>
              </w:rPr>
              <w:t>utilisé</w:t>
            </w:r>
            <w:r w:rsidR="000412C0">
              <w:rPr>
                <w:lang w:val="fr-FR"/>
              </w:rPr>
              <w:t>e</w:t>
            </w:r>
            <w:r w:rsidR="00CA1224" w:rsidRPr="00817172">
              <w:rPr>
                <w:lang w:val="fr-FR"/>
              </w:rPr>
              <w:t>s</w:t>
            </w:r>
            <w:r w:rsidR="00FC56CF" w:rsidRPr="00817172">
              <w:rPr>
                <w:lang w:val="fr-FR"/>
              </w:rPr>
              <w:t xml:space="preserve">, elles doivent </w:t>
            </w:r>
            <w:r w:rsidR="00CA1224" w:rsidRPr="00817172">
              <w:rPr>
                <w:lang w:val="fr-FR"/>
              </w:rPr>
              <w:t>être</w:t>
            </w:r>
            <w:r w:rsidR="00FC56CF" w:rsidRPr="00817172">
              <w:rPr>
                <w:lang w:val="fr-FR"/>
              </w:rPr>
              <w:t xml:space="preserve"> </w:t>
            </w:r>
            <w:r w:rsidR="00F43139" w:rsidRPr="00817172">
              <w:rPr>
                <w:lang w:val="fr-FR"/>
              </w:rPr>
              <w:t xml:space="preserve">jointes en les </w:t>
            </w:r>
            <w:r w:rsidR="00CA1224" w:rsidRPr="00817172">
              <w:rPr>
                <w:lang w:val="fr-FR"/>
              </w:rPr>
              <w:t>plaçant</w:t>
            </w:r>
            <w:r w:rsidR="00F43139" w:rsidRPr="00817172">
              <w:rPr>
                <w:lang w:val="fr-FR"/>
              </w:rPr>
              <w:t xml:space="preserve"> de manière</w:t>
            </w:r>
            <w:r w:rsidR="002849EF">
              <w:rPr>
                <w:lang w:val="fr-FR"/>
              </w:rPr>
              <w:t xml:space="preserve"> à ce qu’elles </w:t>
            </w:r>
            <w:r w:rsidR="00F43139" w:rsidRPr="00817172">
              <w:rPr>
                <w:lang w:val="fr-FR"/>
              </w:rPr>
              <w:t>se</w:t>
            </w:r>
            <w:r w:rsidR="002849EF">
              <w:rPr>
                <w:lang w:val="fr-FR"/>
              </w:rPr>
              <w:t xml:space="preserve"> recouvrent</w:t>
            </w:r>
            <w:r w:rsidR="00F43139" w:rsidRPr="00817172">
              <w:rPr>
                <w:lang w:val="fr-FR"/>
              </w:rPr>
              <w:t xml:space="preserve"> mutuellement d’1 m et </w:t>
            </w:r>
            <w:r w:rsidR="002849EF">
              <w:rPr>
                <w:lang w:val="fr-FR"/>
              </w:rPr>
              <w:t>équilibrées</w:t>
            </w:r>
            <w:r w:rsidR="00F43139" w:rsidRPr="00817172">
              <w:rPr>
                <w:lang w:val="fr-FR"/>
              </w:rPr>
              <w:t xml:space="preserve"> ou </w:t>
            </w:r>
            <w:r w:rsidR="00AD21FE" w:rsidRPr="00817172">
              <w:rPr>
                <w:lang w:val="fr-FR"/>
              </w:rPr>
              <w:t>fix</w:t>
            </w:r>
            <w:r w:rsidR="002849EF">
              <w:rPr>
                <w:lang w:val="fr-FR"/>
              </w:rPr>
              <w:t xml:space="preserve">ées </w:t>
            </w:r>
            <w:r w:rsidR="00AD21FE" w:rsidRPr="00817172">
              <w:rPr>
                <w:lang w:val="fr-FR"/>
              </w:rPr>
              <w:t>à l’aide de pinces).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FEB230A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1AABEED5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</w:tcPr>
          <w:p w14:paraId="50F61DB2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1A2493DC" w14:textId="77777777" w:rsidTr="005C62B9">
        <w:tc>
          <w:tcPr>
            <w:tcW w:w="6570" w:type="dxa"/>
            <w:shd w:val="clear" w:color="auto" w:fill="auto"/>
          </w:tcPr>
          <w:p w14:paraId="3F4A6AEC" w14:textId="3740A29B" w:rsidR="00D64C2D" w:rsidRPr="00817172" w:rsidRDefault="00D64C2D" w:rsidP="00497EA3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O5. </w:t>
            </w:r>
            <w:r w:rsidR="00FC56CF" w:rsidRPr="00817172">
              <w:rPr>
                <w:lang w:val="fr-FR"/>
              </w:rPr>
              <w:t xml:space="preserve">La zone </w:t>
            </w:r>
            <w:r w:rsidR="00CA1224" w:rsidRPr="00817172">
              <w:rPr>
                <w:lang w:val="fr-FR"/>
              </w:rPr>
              <w:t>marquée</w:t>
            </w:r>
            <w:r w:rsidR="00FC56CF" w:rsidRPr="00817172">
              <w:rPr>
                <w:lang w:val="fr-FR"/>
              </w:rPr>
              <w:t xml:space="preserve"> comme </w:t>
            </w:r>
            <w:r w:rsidR="00CA1224" w:rsidRPr="00817172">
              <w:rPr>
                <w:lang w:val="fr-FR"/>
              </w:rPr>
              <w:t>étant</w:t>
            </w:r>
            <w:r w:rsidR="00FC56CF" w:rsidRPr="00817172">
              <w:rPr>
                <w:lang w:val="fr-FR"/>
              </w:rPr>
              <w:t xml:space="preserve"> une zone d’exclusion (voir I3) doit </w:t>
            </w:r>
            <w:r w:rsidR="00CA1224" w:rsidRPr="00817172">
              <w:rPr>
                <w:lang w:val="fr-FR"/>
              </w:rPr>
              <w:t>être</w:t>
            </w:r>
            <w:r w:rsidR="00FC56CF" w:rsidRPr="00817172">
              <w:rPr>
                <w:lang w:val="fr-FR"/>
              </w:rPr>
              <w:t xml:space="preserve"> maintenue pendant toute </w:t>
            </w:r>
            <w:r w:rsidR="00FC56CF" w:rsidRPr="00817172">
              <w:rPr>
                <w:b/>
                <w:lang w:val="fr-FR"/>
              </w:rPr>
              <w:t xml:space="preserve">la </w:t>
            </w:r>
            <w:r w:rsidR="00CA1224" w:rsidRPr="00817172">
              <w:rPr>
                <w:b/>
                <w:lang w:val="fr-FR"/>
              </w:rPr>
              <w:t>durée</w:t>
            </w:r>
            <w:r w:rsidR="00FC56CF" w:rsidRPr="00817172">
              <w:rPr>
                <w:b/>
                <w:lang w:val="fr-FR"/>
              </w:rPr>
              <w:t xml:space="preserve"> de la fumigation</w:t>
            </w:r>
            <w:r w:rsidR="00FC56CF" w:rsidRPr="00817172">
              <w:rPr>
                <w:lang w:val="fr-FR"/>
              </w:rPr>
              <w:t xml:space="preserve"> (7-10 jours ou plus). </w:t>
            </w:r>
            <w:r w:rsidRPr="00817172">
              <w:rPr>
                <w:lang w:val="fr-FR"/>
              </w:rPr>
              <w:t xml:space="preserve">(Exclusion = </w:t>
            </w:r>
            <w:r w:rsidR="00684E27" w:rsidRPr="00817172">
              <w:rPr>
                <w:lang w:val="fr-FR"/>
              </w:rPr>
              <w:t xml:space="preserve">aucune personne ne doit y </w:t>
            </w:r>
            <w:r w:rsidR="00497EA3" w:rsidRPr="00817172">
              <w:rPr>
                <w:lang w:val="fr-FR"/>
              </w:rPr>
              <w:t>accéder</w:t>
            </w:r>
            <w:r w:rsidR="00684E27" w:rsidRPr="00817172">
              <w:rPr>
                <w:lang w:val="fr-FR"/>
              </w:rPr>
              <w:t xml:space="preserve"> SAUF le personnel de fumigation </w:t>
            </w:r>
            <w:r w:rsidR="00497EA3" w:rsidRPr="00817172">
              <w:rPr>
                <w:lang w:val="fr-FR"/>
              </w:rPr>
              <w:t>protégé</w:t>
            </w:r>
            <w:r w:rsidR="00684E27" w:rsidRPr="00817172">
              <w:rPr>
                <w:lang w:val="fr-FR"/>
              </w:rPr>
              <w:t xml:space="preserve"> par un </w:t>
            </w:r>
            <w:r w:rsidR="00497EA3" w:rsidRPr="00817172">
              <w:rPr>
                <w:lang w:val="fr-FR"/>
              </w:rPr>
              <w:t>équipement</w:t>
            </w:r>
            <w:r w:rsidR="00684E27" w:rsidRPr="00817172">
              <w:rPr>
                <w:lang w:val="fr-FR"/>
              </w:rPr>
              <w:t xml:space="preserve"> respiratoire </w:t>
            </w:r>
            <w:r w:rsidR="00497EA3">
              <w:rPr>
                <w:lang w:val="fr-FR"/>
              </w:rPr>
              <w:t>adé</w:t>
            </w:r>
            <w:r w:rsidR="00684E27" w:rsidRPr="00817172">
              <w:rPr>
                <w:lang w:val="fr-FR"/>
              </w:rPr>
              <w:t>quat dans la zone</w:t>
            </w:r>
            <w:r w:rsidRPr="00817172">
              <w:rPr>
                <w:lang w:val="fr-FR"/>
              </w:rPr>
              <w:t xml:space="preserve">.) </w:t>
            </w:r>
          </w:p>
        </w:tc>
        <w:tc>
          <w:tcPr>
            <w:tcW w:w="1170" w:type="dxa"/>
            <w:shd w:val="clear" w:color="auto" w:fill="auto"/>
          </w:tcPr>
          <w:p w14:paraId="24F4B3CE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013" w:type="dxa"/>
            <w:shd w:val="clear" w:color="auto" w:fill="auto"/>
          </w:tcPr>
          <w:p w14:paraId="5AA2B808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327" w:type="dxa"/>
            <w:shd w:val="clear" w:color="auto" w:fill="auto"/>
          </w:tcPr>
          <w:p w14:paraId="2F7AEEB6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25B16371" w14:textId="77777777" w:rsidTr="005C62B9">
        <w:tc>
          <w:tcPr>
            <w:tcW w:w="6570" w:type="dxa"/>
            <w:shd w:val="clear" w:color="auto" w:fill="F2F2F2" w:themeFill="background1" w:themeFillShade="F2"/>
          </w:tcPr>
          <w:p w14:paraId="08492D4D" w14:textId="03C76743" w:rsidR="00D64C2D" w:rsidRPr="00817172" w:rsidRDefault="00D64C2D" w:rsidP="00684E27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O6. </w:t>
            </w:r>
            <w:r w:rsidR="00684E27" w:rsidRPr="00817172">
              <w:rPr>
                <w:lang w:val="fr-FR"/>
              </w:rPr>
              <w:t xml:space="preserve">Une </w:t>
            </w:r>
            <w:r w:rsidR="00497EA3" w:rsidRPr="00817172">
              <w:rPr>
                <w:lang w:val="fr-FR"/>
              </w:rPr>
              <w:t>équipe</w:t>
            </w:r>
            <w:r w:rsidR="00684E27" w:rsidRPr="00817172">
              <w:rPr>
                <w:u w:val="single"/>
                <w:lang w:val="fr-FR"/>
              </w:rPr>
              <w:t xml:space="preserve"> </w:t>
            </w:r>
            <w:r w:rsidR="00497EA3" w:rsidRPr="00817172">
              <w:rPr>
                <w:u w:val="single"/>
                <w:lang w:val="fr-FR"/>
              </w:rPr>
              <w:t>formée</w:t>
            </w:r>
            <w:r w:rsidR="00684E27" w:rsidRPr="00817172">
              <w:rPr>
                <w:lang w:val="fr-FR"/>
              </w:rPr>
              <w:t xml:space="preserve"> </w:t>
            </w:r>
            <w:r w:rsidR="00497EA3" w:rsidRPr="00817172">
              <w:rPr>
                <w:lang w:val="fr-FR"/>
              </w:rPr>
              <w:t>composée</w:t>
            </w:r>
            <w:r w:rsidR="00684E27" w:rsidRPr="00817172">
              <w:rPr>
                <w:lang w:val="fr-FR"/>
              </w:rPr>
              <w:t xml:space="preserve"> de personnes (ou plus) est disponible pour l’</w:t>
            </w:r>
            <w:r w:rsidR="00497EA3" w:rsidRPr="00817172">
              <w:rPr>
                <w:lang w:val="fr-FR"/>
              </w:rPr>
              <w:t>application</w:t>
            </w:r>
            <w:r w:rsidR="00684E27" w:rsidRPr="00817172">
              <w:rPr>
                <w:lang w:val="fr-FR"/>
              </w:rPr>
              <w:t xml:space="preserve"> du </w:t>
            </w:r>
            <w:r w:rsidR="00497EA3" w:rsidRPr="00817172">
              <w:rPr>
                <w:lang w:val="fr-FR"/>
              </w:rPr>
              <w:t>fumigène</w:t>
            </w:r>
            <w:r w:rsidR="00684E27" w:rsidRPr="00817172">
              <w:rPr>
                <w:lang w:val="fr-FR"/>
              </w:rPr>
              <w:t xml:space="preserve"> et l’</w:t>
            </w:r>
            <w:r w:rsidR="00497EA3" w:rsidRPr="00817172">
              <w:rPr>
                <w:lang w:val="fr-FR"/>
              </w:rPr>
              <w:t>aération</w:t>
            </w:r>
            <w:r w:rsidR="00684E27" w:rsidRPr="00817172">
              <w:rPr>
                <w:lang w:val="fr-FR"/>
              </w:rPr>
              <w:t xml:space="preserve"> et elle doit obtenir l</w:t>
            </w:r>
            <w:r w:rsidR="00AD21FE" w:rsidRPr="00817172">
              <w:rPr>
                <w:lang w:val="fr-FR"/>
              </w:rPr>
              <w:t>es licences nationales requises</w:t>
            </w:r>
            <w:r w:rsidRPr="00817172">
              <w:rPr>
                <w:lang w:val="fr-FR"/>
              </w:rPr>
              <w:t xml:space="preserve">.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A5B964C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26A1CBB6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</w:tcPr>
          <w:p w14:paraId="2810C063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32D69F27" w14:textId="77777777" w:rsidTr="005C62B9">
        <w:tc>
          <w:tcPr>
            <w:tcW w:w="6570" w:type="dxa"/>
            <w:shd w:val="clear" w:color="auto" w:fill="auto"/>
          </w:tcPr>
          <w:p w14:paraId="2140B8D9" w14:textId="16D5D00A" w:rsidR="00D64C2D" w:rsidRPr="00817172" w:rsidRDefault="00D64C2D" w:rsidP="002849EF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O7. </w:t>
            </w:r>
            <w:r w:rsidR="00684E27" w:rsidRPr="00817172">
              <w:rPr>
                <w:lang w:val="fr-FR"/>
              </w:rPr>
              <w:t>Si les gard</w:t>
            </w:r>
            <w:r w:rsidR="002849EF">
              <w:rPr>
                <w:lang w:val="fr-FR"/>
              </w:rPr>
              <w:t>iens doivent veiller</w:t>
            </w:r>
            <w:r w:rsidR="00684E27" w:rsidRPr="00817172">
              <w:rPr>
                <w:lang w:val="fr-FR"/>
              </w:rPr>
              <w:t xml:space="preserve"> au respect de la zone d’exclusion, ils doivent </w:t>
            </w:r>
            <w:r w:rsidR="00497EA3" w:rsidRPr="00817172">
              <w:rPr>
                <w:lang w:val="fr-FR"/>
              </w:rPr>
              <w:t>être</w:t>
            </w:r>
            <w:r w:rsidR="00684E27" w:rsidRPr="00817172">
              <w:rPr>
                <w:lang w:val="fr-FR"/>
              </w:rPr>
              <w:t xml:space="preserve"> disponibles pendant toute la </w:t>
            </w:r>
            <w:r w:rsidR="00497EA3" w:rsidRPr="00817172">
              <w:rPr>
                <w:lang w:val="fr-FR"/>
              </w:rPr>
              <w:t>période</w:t>
            </w:r>
            <w:r w:rsidR="00684E27" w:rsidRPr="00817172">
              <w:rPr>
                <w:lang w:val="fr-FR"/>
              </w:rPr>
              <w:t xml:space="preserve"> de </w:t>
            </w:r>
            <w:r w:rsidR="002849EF">
              <w:rPr>
                <w:lang w:val="fr-FR"/>
              </w:rPr>
              <w:t xml:space="preserve">la </w:t>
            </w:r>
            <w:r w:rsidR="00684E27" w:rsidRPr="00817172">
              <w:rPr>
                <w:lang w:val="fr-FR"/>
              </w:rPr>
              <w:t>fumigation y comprend pendant l’</w:t>
            </w:r>
            <w:r w:rsidR="00497EA3" w:rsidRPr="00817172">
              <w:rPr>
                <w:lang w:val="fr-FR"/>
              </w:rPr>
              <w:t>aération</w:t>
            </w:r>
            <w:r w:rsidR="00684E27" w:rsidRPr="00817172">
              <w:rPr>
                <w:lang w:val="fr-FR"/>
              </w:rPr>
              <w:t>.</w:t>
            </w:r>
            <w:r w:rsidRPr="00817172">
              <w:rPr>
                <w:lang w:val="fr-FR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B002BA8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013" w:type="dxa"/>
            <w:shd w:val="clear" w:color="auto" w:fill="auto"/>
          </w:tcPr>
          <w:p w14:paraId="6097A92A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327" w:type="dxa"/>
            <w:shd w:val="clear" w:color="auto" w:fill="auto"/>
          </w:tcPr>
          <w:p w14:paraId="3541A7FF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0E08BC5C" w14:textId="77777777" w:rsidTr="005C62B9">
        <w:tc>
          <w:tcPr>
            <w:tcW w:w="6570" w:type="dxa"/>
            <w:shd w:val="clear" w:color="auto" w:fill="F2F2F2" w:themeFill="background1" w:themeFillShade="F2"/>
          </w:tcPr>
          <w:p w14:paraId="6EA479E0" w14:textId="65E1DB92" w:rsidR="00D64C2D" w:rsidRPr="00817172" w:rsidRDefault="00D64C2D" w:rsidP="00684E27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O8. </w:t>
            </w:r>
            <w:r w:rsidR="00684E27" w:rsidRPr="00817172">
              <w:rPr>
                <w:lang w:val="fr-FR"/>
              </w:rPr>
              <w:t>L’</w:t>
            </w:r>
            <w:r w:rsidR="00497EA3" w:rsidRPr="00817172">
              <w:rPr>
                <w:lang w:val="fr-FR"/>
              </w:rPr>
              <w:t>entrepôt</w:t>
            </w:r>
            <w:r w:rsidR="00684E27" w:rsidRPr="00817172">
              <w:rPr>
                <w:lang w:val="fr-FR"/>
              </w:rPr>
              <w:t xml:space="preserve"> ne contient que la </w:t>
            </w:r>
            <w:r w:rsidR="00497EA3" w:rsidRPr="00817172">
              <w:rPr>
                <w:lang w:val="fr-FR"/>
              </w:rPr>
              <w:t>denrée</w:t>
            </w:r>
            <w:r w:rsidR="00684E27" w:rsidRPr="00817172">
              <w:rPr>
                <w:lang w:val="fr-FR"/>
              </w:rPr>
              <w:t xml:space="preserve"> à fumiger</w:t>
            </w:r>
            <w:r w:rsidRPr="00817172">
              <w:rPr>
                <w:lang w:val="fr-FR"/>
              </w:rPr>
              <w:t xml:space="preserve">.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6E476FE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75B5C869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</w:tcPr>
          <w:p w14:paraId="59D651B0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</w:tbl>
    <w:tbl>
      <w:tblPr>
        <w:tblpPr w:leftFromText="180" w:rightFromText="180" w:vertAnchor="text" w:tblpX="108" w:tblpY="1"/>
        <w:tblOverlap w:val="never"/>
        <w:tblW w:w="102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85"/>
        <w:gridCol w:w="609"/>
        <w:gridCol w:w="665"/>
        <w:gridCol w:w="1870"/>
      </w:tblGrid>
      <w:tr w:rsidR="00D64C2D" w:rsidRPr="00817172" w14:paraId="1E708AA2" w14:textId="77777777" w:rsidTr="004B4E96">
        <w:tc>
          <w:tcPr>
            <w:tcW w:w="10229" w:type="dxa"/>
            <w:gridSpan w:val="4"/>
            <w:shd w:val="clear" w:color="auto" w:fill="D5DCE4" w:themeFill="text2" w:themeFillTint="33"/>
          </w:tcPr>
          <w:p w14:paraId="002ECCB9" w14:textId="03081D2D" w:rsidR="00D64C2D" w:rsidRPr="00817172" w:rsidRDefault="00D64C2D" w:rsidP="002849EF">
            <w:pPr>
              <w:spacing w:beforeLines="40" w:before="96" w:after="80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 xml:space="preserve">P. </w:t>
            </w:r>
            <w:r w:rsidR="00684E27" w:rsidRPr="00817172">
              <w:rPr>
                <w:b/>
                <w:lang w:val="fr-FR"/>
              </w:rPr>
              <w:t>PANNEAUX D’AVERTISSEMENT ET SECURIT</w:t>
            </w:r>
            <w:r w:rsidR="002849EF">
              <w:rPr>
                <w:rFonts w:cs="Arial"/>
                <w:b/>
                <w:lang w:val="fr-FR"/>
              </w:rPr>
              <w:t>É</w:t>
            </w:r>
          </w:p>
        </w:tc>
      </w:tr>
      <w:tr w:rsidR="004A3BE3" w:rsidRPr="00817172" w14:paraId="597BF584" w14:textId="77777777" w:rsidTr="004B4E96">
        <w:tc>
          <w:tcPr>
            <w:tcW w:w="7085" w:type="dxa"/>
            <w:shd w:val="clear" w:color="auto" w:fill="BFBFBF" w:themeFill="background1" w:themeFillShade="BF"/>
          </w:tcPr>
          <w:p w14:paraId="5E832FE2" w14:textId="7F48AB61" w:rsidR="004A3BE3" w:rsidRPr="00817172" w:rsidRDefault="004A3BE3" w:rsidP="004A3BE3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 xml:space="preserve">MESURE </w:t>
            </w:r>
            <w:r w:rsidRPr="00817172">
              <w:rPr>
                <w:rFonts w:cs="Arial"/>
                <w:caps/>
                <w:lang w:val="fr-FR"/>
              </w:rPr>
              <w:t>obligatoire</w:t>
            </w:r>
            <w:r w:rsidRPr="00817172">
              <w:rPr>
                <w:caps/>
                <w:lang w:val="fr-FR"/>
              </w:rPr>
              <w:t>: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14:paraId="69D0E0D1" w14:textId="28FE4FA3" w:rsidR="004A3BE3" w:rsidRPr="00817172" w:rsidRDefault="002849EF" w:rsidP="002849EF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O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0D4DAB76" w14:textId="55574780" w:rsidR="004A3BE3" w:rsidRPr="00817172" w:rsidRDefault="002849EF" w:rsidP="004A3BE3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7B7992B" w14:textId="237B2108" w:rsidR="004A3BE3" w:rsidRPr="00817172" w:rsidRDefault="004A3BE3" w:rsidP="004A3BE3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lang w:val="fr-FR"/>
              </w:rPr>
              <w:t>Initiales en guise de confirmation</w:t>
            </w:r>
          </w:p>
        </w:tc>
      </w:tr>
      <w:tr w:rsidR="004A3BE3" w:rsidRPr="00817172" w14:paraId="2C54DAF5" w14:textId="77777777" w:rsidTr="004B4E96">
        <w:tc>
          <w:tcPr>
            <w:tcW w:w="7085" w:type="dxa"/>
            <w:shd w:val="clear" w:color="auto" w:fill="auto"/>
          </w:tcPr>
          <w:p w14:paraId="03869C34" w14:textId="1E73B2B3" w:rsidR="00D64C2D" w:rsidRPr="00817172" w:rsidRDefault="00D64C2D" w:rsidP="000412C0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P1. </w:t>
            </w:r>
            <w:r w:rsidR="00684E27" w:rsidRPr="00817172">
              <w:rPr>
                <w:u w:val="single"/>
                <w:lang w:val="fr-FR"/>
              </w:rPr>
              <w:t xml:space="preserve">Notifier les personnes </w:t>
            </w:r>
            <w:r w:rsidR="000412C0">
              <w:rPr>
                <w:u w:val="single"/>
                <w:lang w:val="fr-FR"/>
              </w:rPr>
              <w:t>résidant</w:t>
            </w:r>
            <w:r w:rsidR="00684E27" w:rsidRPr="00817172">
              <w:rPr>
                <w:u w:val="single"/>
                <w:lang w:val="fr-FR"/>
              </w:rPr>
              <w:t xml:space="preserve"> ou travaillant à </w:t>
            </w:r>
            <w:r w:rsidR="00497EA3" w:rsidRPr="00817172">
              <w:rPr>
                <w:u w:val="single"/>
                <w:lang w:val="fr-FR"/>
              </w:rPr>
              <w:t>proximité</w:t>
            </w:r>
            <w:r w:rsidR="00684E27" w:rsidRPr="00817172">
              <w:rPr>
                <w:lang w:val="fr-FR"/>
              </w:rPr>
              <w:t xml:space="preserve"> selon le plan de notification </w:t>
            </w:r>
            <w:r w:rsidRPr="00817172">
              <w:rPr>
                <w:lang w:val="fr-FR"/>
              </w:rPr>
              <w:t xml:space="preserve">(G1). </w:t>
            </w:r>
            <w:r w:rsidR="00684E27" w:rsidRPr="00817172">
              <w:rPr>
                <w:lang w:val="fr-FR"/>
              </w:rPr>
              <w:t xml:space="preserve">Notamment, s’assurer que les </w:t>
            </w:r>
            <w:r w:rsidR="002849EF">
              <w:rPr>
                <w:lang w:val="fr-FR"/>
              </w:rPr>
              <w:t xml:space="preserve">personnes </w:t>
            </w:r>
            <w:r w:rsidR="000412C0">
              <w:rPr>
                <w:lang w:val="fr-FR"/>
              </w:rPr>
              <w:t>résida</w:t>
            </w:r>
            <w:r w:rsidR="00497EA3" w:rsidRPr="00817172">
              <w:rPr>
                <w:lang w:val="fr-FR"/>
              </w:rPr>
              <w:t>nt</w:t>
            </w:r>
            <w:r w:rsidR="00684E27" w:rsidRPr="00817172">
              <w:rPr>
                <w:lang w:val="fr-FR"/>
              </w:rPr>
              <w:t xml:space="preserve"> </w:t>
            </w:r>
            <w:r w:rsidR="000412C0">
              <w:rPr>
                <w:lang w:val="fr-FR"/>
              </w:rPr>
              <w:t xml:space="preserve">ou travaillant </w:t>
            </w:r>
            <w:r w:rsidR="002849EF">
              <w:rPr>
                <w:lang w:val="fr-FR"/>
              </w:rPr>
              <w:t>à proximité</w:t>
            </w:r>
            <w:r w:rsidR="00684E27" w:rsidRPr="00817172">
              <w:rPr>
                <w:lang w:val="fr-FR"/>
              </w:rPr>
              <w:t xml:space="preserve"> ont été </w:t>
            </w:r>
            <w:r w:rsidR="00497EA3" w:rsidRPr="00817172">
              <w:rPr>
                <w:lang w:val="fr-FR"/>
              </w:rPr>
              <w:t>informé</w:t>
            </w:r>
            <w:r w:rsidR="002849EF">
              <w:rPr>
                <w:lang w:val="fr-FR"/>
              </w:rPr>
              <w:t>e</w:t>
            </w:r>
            <w:r w:rsidR="00497EA3" w:rsidRPr="00817172">
              <w:rPr>
                <w:lang w:val="fr-FR"/>
              </w:rPr>
              <w:t>s</w:t>
            </w:r>
            <w:r w:rsidR="00684E27" w:rsidRPr="00817172">
              <w:rPr>
                <w:lang w:val="fr-FR"/>
              </w:rPr>
              <w:t xml:space="preserve"> de l’</w:t>
            </w:r>
            <w:r w:rsidR="00497EA3" w:rsidRPr="00817172">
              <w:rPr>
                <w:lang w:val="fr-FR"/>
              </w:rPr>
              <w:t>activité</w:t>
            </w:r>
          </w:p>
        </w:tc>
        <w:tc>
          <w:tcPr>
            <w:tcW w:w="609" w:type="dxa"/>
            <w:shd w:val="clear" w:color="auto" w:fill="auto"/>
          </w:tcPr>
          <w:p w14:paraId="5E2322CC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665" w:type="dxa"/>
            <w:shd w:val="clear" w:color="auto" w:fill="auto"/>
          </w:tcPr>
          <w:p w14:paraId="04FAD6E3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870" w:type="dxa"/>
            <w:shd w:val="clear" w:color="auto" w:fill="auto"/>
          </w:tcPr>
          <w:p w14:paraId="26126FB9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4A3BE3" w:rsidRPr="00817172" w14:paraId="4DEF0FF6" w14:textId="77777777" w:rsidTr="004B4E96">
        <w:tc>
          <w:tcPr>
            <w:tcW w:w="7085" w:type="dxa"/>
            <w:shd w:val="clear" w:color="auto" w:fill="F2F2F2" w:themeFill="background1" w:themeFillShade="F2"/>
          </w:tcPr>
          <w:p w14:paraId="4E60BF2C" w14:textId="33AF127D" w:rsidR="00D64C2D" w:rsidRPr="00817172" w:rsidRDefault="00D64C2D" w:rsidP="00F5045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P2. </w:t>
            </w:r>
            <w:r w:rsidR="00684E27" w:rsidRPr="00817172">
              <w:rPr>
                <w:u w:val="single"/>
                <w:lang w:val="fr-FR"/>
              </w:rPr>
              <w:t xml:space="preserve">Notifier les travailleurs </w:t>
            </w:r>
            <w:r w:rsidRPr="00817172">
              <w:rPr>
                <w:lang w:val="fr-FR"/>
              </w:rPr>
              <w:t xml:space="preserve"> </w:t>
            </w:r>
            <w:r w:rsidR="00684E27" w:rsidRPr="00817172">
              <w:rPr>
                <w:lang w:val="fr-FR"/>
              </w:rPr>
              <w:t xml:space="preserve">ainsi que les autres personnes ayant </w:t>
            </w:r>
            <w:r w:rsidR="00497EA3" w:rsidRPr="00817172">
              <w:rPr>
                <w:lang w:val="fr-FR"/>
              </w:rPr>
              <w:t>accès</w:t>
            </w:r>
            <w:r w:rsidR="00684E27" w:rsidRPr="00817172">
              <w:rPr>
                <w:lang w:val="fr-FR"/>
              </w:rPr>
              <w:t xml:space="preserve"> à la zone d’exclusion. Donner des information</w:t>
            </w:r>
            <w:r w:rsidR="00F5045A" w:rsidRPr="00817172">
              <w:rPr>
                <w:lang w:val="fr-FR"/>
              </w:rPr>
              <w:t xml:space="preserve">s </w:t>
            </w:r>
            <w:r w:rsidR="00684E27" w:rsidRPr="00817172">
              <w:rPr>
                <w:lang w:val="fr-FR"/>
              </w:rPr>
              <w:t>sur le plan de secours d’urgence</w:t>
            </w:r>
            <w:r w:rsidRPr="00817172">
              <w:rPr>
                <w:lang w:val="fr-FR"/>
              </w:rPr>
              <w:t xml:space="preserve"> (H1)</w:t>
            </w:r>
          </w:p>
        </w:tc>
        <w:tc>
          <w:tcPr>
            <w:tcW w:w="609" w:type="dxa"/>
            <w:shd w:val="clear" w:color="auto" w:fill="F2F2F2" w:themeFill="background1" w:themeFillShade="F2"/>
          </w:tcPr>
          <w:p w14:paraId="7092D07A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665" w:type="dxa"/>
            <w:shd w:val="clear" w:color="auto" w:fill="F2F2F2" w:themeFill="background1" w:themeFillShade="F2"/>
          </w:tcPr>
          <w:p w14:paraId="4B54BBD3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0CB66FE3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4A3BE3" w:rsidRPr="00817172" w14:paraId="234394DA" w14:textId="77777777" w:rsidTr="004B4E96">
        <w:tc>
          <w:tcPr>
            <w:tcW w:w="7085" w:type="dxa"/>
            <w:shd w:val="clear" w:color="auto" w:fill="auto"/>
          </w:tcPr>
          <w:p w14:paraId="6744288E" w14:textId="3C54E6EE" w:rsidR="00D64C2D" w:rsidRPr="00817172" w:rsidRDefault="00684E27" w:rsidP="002849EF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P3. L</w:t>
            </w:r>
            <w:r w:rsidR="00F5045A" w:rsidRPr="00817172">
              <w:rPr>
                <w:lang w:val="fr-FR"/>
              </w:rPr>
              <w:t xml:space="preserve">e cas </w:t>
            </w:r>
            <w:r w:rsidR="00497EA3" w:rsidRPr="00817172">
              <w:rPr>
                <w:lang w:val="fr-FR"/>
              </w:rPr>
              <w:t>échéant</w:t>
            </w:r>
            <w:r w:rsidR="00F5045A" w:rsidRPr="00817172">
              <w:rPr>
                <w:lang w:val="fr-FR"/>
              </w:rPr>
              <w:t xml:space="preserve">, </w:t>
            </w:r>
            <w:r w:rsidR="002849EF">
              <w:rPr>
                <w:lang w:val="fr-FR"/>
              </w:rPr>
              <w:t>exécuter</w:t>
            </w:r>
            <w:r w:rsidR="00F5045A" w:rsidRPr="00817172">
              <w:rPr>
                <w:lang w:val="fr-FR"/>
              </w:rPr>
              <w:t xml:space="preserve"> le plan de notification des </w:t>
            </w:r>
            <w:r w:rsidR="00497EA3" w:rsidRPr="00817172">
              <w:rPr>
                <w:lang w:val="fr-FR"/>
              </w:rPr>
              <w:t>autorités</w:t>
            </w:r>
            <w:r w:rsidR="00D64C2D" w:rsidRPr="00817172">
              <w:rPr>
                <w:lang w:val="fr-FR"/>
              </w:rPr>
              <w:t xml:space="preserve"> (G2)*</w:t>
            </w:r>
          </w:p>
        </w:tc>
        <w:tc>
          <w:tcPr>
            <w:tcW w:w="609" w:type="dxa"/>
            <w:shd w:val="clear" w:color="auto" w:fill="auto"/>
          </w:tcPr>
          <w:p w14:paraId="3CD4C7C5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665" w:type="dxa"/>
            <w:shd w:val="clear" w:color="auto" w:fill="auto"/>
          </w:tcPr>
          <w:p w14:paraId="4A00B7E4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870" w:type="dxa"/>
            <w:shd w:val="clear" w:color="auto" w:fill="auto"/>
          </w:tcPr>
          <w:p w14:paraId="189B922D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4A3BE3" w:rsidRPr="00817172" w14:paraId="31E04023" w14:textId="77777777" w:rsidTr="004B4E96">
        <w:tc>
          <w:tcPr>
            <w:tcW w:w="7085" w:type="dxa"/>
            <w:shd w:val="clear" w:color="auto" w:fill="F2F2F2" w:themeFill="background1" w:themeFillShade="F2"/>
          </w:tcPr>
          <w:p w14:paraId="72B23420" w14:textId="011BAFD2" w:rsidR="00D64C2D" w:rsidRPr="00817172" w:rsidRDefault="002849EF" w:rsidP="00F5045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P4. Place</w:t>
            </w:r>
            <w:r w:rsidR="00F5045A" w:rsidRPr="00817172">
              <w:rPr>
                <w:lang w:val="fr-FR"/>
              </w:rPr>
              <w:t>r</w:t>
            </w:r>
            <w:r w:rsidR="00D64C2D" w:rsidRPr="00817172">
              <w:rPr>
                <w:lang w:val="fr-FR"/>
              </w:rPr>
              <w:t xml:space="preserve"> </w:t>
            </w:r>
            <w:r w:rsidR="00F5045A" w:rsidRPr="00817172">
              <w:rPr>
                <w:u w:val="single"/>
                <w:lang w:val="fr-FR"/>
              </w:rPr>
              <w:t>des messages d’avertissement</w:t>
            </w:r>
            <w:r w:rsidR="00F5045A" w:rsidRPr="00817172">
              <w:rPr>
                <w:lang w:val="fr-FR"/>
              </w:rPr>
              <w:t xml:space="preserve"> à tous les endroits </w:t>
            </w:r>
            <w:r w:rsidR="00497EA3" w:rsidRPr="00817172">
              <w:rPr>
                <w:lang w:val="fr-FR"/>
              </w:rPr>
              <w:t>indiqués</w:t>
            </w:r>
            <w:r w:rsidR="00F5045A" w:rsidRPr="00817172">
              <w:rPr>
                <w:lang w:val="fr-FR"/>
              </w:rPr>
              <w:t xml:space="preserve"> par le </w:t>
            </w:r>
            <w:r w:rsidR="00497EA3" w:rsidRPr="00817172">
              <w:rPr>
                <w:lang w:val="fr-FR"/>
              </w:rPr>
              <w:t>schéma</w:t>
            </w:r>
            <w:r w:rsidR="00F5045A" w:rsidRPr="00817172">
              <w:rPr>
                <w:lang w:val="fr-FR"/>
              </w:rPr>
              <w:t xml:space="preserve"> de fumigation</w:t>
            </w:r>
            <w:r w:rsidR="00D64C2D" w:rsidRPr="00817172">
              <w:rPr>
                <w:lang w:val="fr-FR"/>
              </w:rPr>
              <w:t xml:space="preserve"> (I6)</w:t>
            </w:r>
          </w:p>
        </w:tc>
        <w:tc>
          <w:tcPr>
            <w:tcW w:w="609" w:type="dxa"/>
            <w:shd w:val="clear" w:color="auto" w:fill="F2F2F2" w:themeFill="background1" w:themeFillShade="F2"/>
          </w:tcPr>
          <w:p w14:paraId="3986B406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665" w:type="dxa"/>
            <w:shd w:val="clear" w:color="auto" w:fill="F2F2F2" w:themeFill="background1" w:themeFillShade="F2"/>
          </w:tcPr>
          <w:p w14:paraId="7FB52284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62FA2813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4A3BE3" w:rsidRPr="00817172" w14:paraId="406F2877" w14:textId="77777777" w:rsidTr="004B4E96">
        <w:tc>
          <w:tcPr>
            <w:tcW w:w="7085" w:type="dxa"/>
            <w:shd w:val="clear" w:color="auto" w:fill="auto"/>
          </w:tcPr>
          <w:p w14:paraId="03095363" w14:textId="7B912D20" w:rsidR="00D64C2D" w:rsidRPr="00817172" w:rsidRDefault="00D64C2D" w:rsidP="00F5045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P5. </w:t>
            </w:r>
            <w:r w:rsidR="00F5045A" w:rsidRPr="00817172">
              <w:rPr>
                <w:lang w:val="fr-FR"/>
              </w:rPr>
              <w:t xml:space="preserve">S’assurer que les portes soient </w:t>
            </w:r>
            <w:r w:rsidR="00497EA3" w:rsidRPr="00817172">
              <w:rPr>
                <w:lang w:val="fr-FR"/>
              </w:rPr>
              <w:t>prêtes</w:t>
            </w:r>
            <w:r w:rsidR="00F5045A" w:rsidRPr="00817172">
              <w:rPr>
                <w:lang w:val="fr-FR"/>
              </w:rPr>
              <w:t xml:space="preserve"> à </w:t>
            </w:r>
            <w:r w:rsidR="00497EA3" w:rsidRPr="00817172">
              <w:rPr>
                <w:lang w:val="fr-FR"/>
              </w:rPr>
              <w:t>être</w:t>
            </w:r>
            <w:r w:rsidR="00F5045A" w:rsidRPr="00817172">
              <w:rPr>
                <w:lang w:val="fr-FR"/>
              </w:rPr>
              <w:t xml:space="preserve"> </w:t>
            </w:r>
            <w:r w:rsidR="00497EA3" w:rsidRPr="00817172">
              <w:rPr>
                <w:lang w:val="fr-FR"/>
              </w:rPr>
              <w:t>verrouillées</w:t>
            </w:r>
            <w:r w:rsidR="00F5045A" w:rsidRPr="00817172">
              <w:rPr>
                <w:lang w:val="fr-FR"/>
              </w:rPr>
              <w:t xml:space="preserve">. </w:t>
            </w:r>
            <w:r w:rsidRPr="00817172">
              <w:rPr>
                <w:lang w:val="fr-FR"/>
              </w:rPr>
              <w:t>(</w:t>
            </w:r>
            <w:r w:rsidR="00F5045A" w:rsidRPr="00817172">
              <w:rPr>
                <w:lang w:val="fr-FR"/>
              </w:rPr>
              <w:t xml:space="preserve">Des verrous et </w:t>
            </w:r>
            <w:r w:rsidR="00497EA3" w:rsidRPr="00817172">
              <w:rPr>
                <w:lang w:val="fr-FR"/>
              </w:rPr>
              <w:t>clés</w:t>
            </w:r>
            <w:r w:rsidR="00F5045A" w:rsidRPr="00817172">
              <w:rPr>
                <w:lang w:val="fr-FR"/>
              </w:rPr>
              <w:t xml:space="preserve"> sont disponibles</w:t>
            </w:r>
            <w:r w:rsidRPr="00817172">
              <w:rPr>
                <w:lang w:val="fr-FR"/>
              </w:rPr>
              <w:t>)</w:t>
            </w:r>
          </w:p>
        </w:tc>
        <w:tc>
          <w:tcPr>
            <w:tcW w:w="609" w:type="dxa"/>
            <w:shd w:val="clear" w:color="auto" w:fill="auto"/>
          </w:tcPr>
          <w:p w14:paraId="17D0BA2F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665" w:type="dxa"/>
            <w:shd w:val="clear" w:color="auto" w:fill="auto"/>
          </w:tcPr>
          <w:p w14:paraId="3D835FEA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870" w:type="dxa"/>
            <w:shd w:val="clear" w:color="auto" w:fill="auto"/>
          </w:tcPr>
          <w:p w14:paraId="74035F62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4A3BE3" w:rsidRPr="00817172" w14:paraId="03221780" w14:textId="77777777" w:rsidTr="004B4E96">
        <w:tc>
          <w:tcPr>
            <w:tcW w:w="7085" w:type="dxa"/>
            <w:shd w:val="clear" w:color="auto" w:fill="F2F2F2" w:themeFill="background1" w:themeFillShade="F2"/>
          </w:tcPr>
          <w:p w14:paraId="03702C6F" w14:textId="1F46073C" w:rsidR="00D64C2D" w:rsidRPr="00817172" w:rsidRDefault="00D64C2D" w:rsidP="00F5045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P6. </w:t>
            </w:r>
            <w:r w:rsidR="00F5045A" w:rsidRPr="00817172">
              <w:rPr>
                <w:lang w:val="fr-FR"/>
              </w:rPr>
              <w:t>S’assu</w:t>
            </w:r>
            <w:r w:rsidR="002849EF">
              <w:rPr>
                <w:lang w:val="fr-FR"/>
              </w:rPr>
              <w:t>rer que les gardiens</w:t>
            </w:r>
            <w:r w:rsidR="00F5045A" w:rsidRPr="00817172">
              <w:rPr>
                <w:lang w:val="fr-FR"/>
              </w:rPr>
              <w:t xml:space="preserve"> sont </w:t>
            </w:r>
            <w:r w:rsidR="002849EF">
              <w:rPr>
                <w:lang w:val="fr-FR"/>
              </w:rPr>
              <w:t xml:space="preserve">présents </w:t>
            </w:r>
            <w:r w:rsidR="00F5045A" w:rsidRPr="00817172">
              <w:rPr>
                <w:lang w:val="fr-FR"/>
              </w:rPr>
              <w:t>sur le site s’ils doivent surveiller la zone d’exclusion.</w:t>
            </w:r>
          </w:p>
        </w:tc>
        <w:tc>
          <w:tcPr>
            <w:tcW w:w="609" w:type="dxa"/>
            <w:shd w:val="clear" w:color="auto" w:fill="F2F2F2" w:themeFill="background1" w:themeFillShade="F2"/>
          </w:tcPr>
          <w:p w14:paraId="01655194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665" w:type="dxa"/>
            <w:shd w:val="clear" w:color="auto" w:fill="F2F2F2" w:themeFill="background1" w:themeFillShade="F2"/>
          </w:tcPr>
          <w:p w14:paraId="26F75789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79E5E228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</w:tbl>
    <w:p w14:paraId="40582E61" w14:textId="77777777" w:rsidR="00BD3617" w:rsidRDefault="00BD3617">
      <w:r>
        <w:br w:type="page"/>
      </w:r>
    </w:p>
    <w:tbl>
      <w:tblPr>
        <w:tblpPr w:leftFromText="180" w:rightFromText="180" w:vertAnchor="text" w:tblpX="108" w:tblpY="1"/>
        <w:tblOverlap w:val="never"/>
        <w:tblW w:w="102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835"/>
        <w:gridCol w:w="599"/>
        <w:gridCol w:w="673"/>
        <w:gridCol w:w="2122"/>
      </w:tblGrid>
      <w:tr w:rsidR="00D64C2D" w:rsidRPr="00817172" w14:paraId="7C9B4118" w14:textId="77777777" w:rsidTr="004B4E96">
        <w:tc>
          <w:tcPr>
            <w:tcW w:w="10229" w:type="dxa"/>
            <w:gridSpan w:val="4"/>
            <w:shd w:val="clear" w:color="auto" w:fill="D5DCE4" w:themeFill="text2" w:themeFillTint="33"/>
          </w:tcPr>
          <w:p w14:paraId="4DEC4837" w14:textId="72A50906" w:rsidR="00D64C2D" w:rsidRPr="00817172" w:rsidRDefault="00F5045A" w:rsidP="002849EF">
            <w:pPr>
              <w:spacing w:beforeLines="40" w:before="96" w:after="80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lastRenderedPageBreak/>
              <w:t>Q. PLACEMENT DES B</w:t>
            </w:r>
            <w:r w:rsidR="002849EF">
              <w:rPr>
                <w:rFonts w:cs="Arial"/>
                <w:b/>
                <w:lang w:val="fr-FR"/>
              </w:rPr>
              <w:t>Â</w:t>
            </w:r>
            <w:r w:rsidRPr="00817172">
              <w:rPr>
                <w:b/>
                <w:lang w:val="fr-FR"/>
              </w:rPr>
              <w:t>CHES ET COUVERTURE DES PILES</w:t>
            </w:r>
          </w:p>
        </w:tc>
      </w:tr>
      <w:tr w:rsidR="004A3BE3" w:rsidRPr="00817172" w14:paraId="253C048F" w14:textId="77777777" w:rsidTr="004B4E96">
        <w:tc>
          <w:tcPr>
            <w:tcW w:w="6835" w:type="dxa"/>
            <w:shd w:val="clear" w:color="auto" w:fill="BFBFBF" w:themeFill="background1" w:themeFillShade="BF"/>
          </w:tcPr>
          <w:p w14:paraId="6B1D21C3" w14:textId="76FCD292" w:rsidR="00D64C2D" w:rsidRPr="00817172" w:rsidRDefault="004A3BE3" w:rsidP="002849EF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D</w:t>
            </w:r>
            <w:r w:rsidR="002849EF">
              <w:rPr>
                <w:rFonts w:cs="Arial"/>
                <w:caps/>
                <w:lang w:val="fr-FR"/>
              </w:rPr>
              <w:t>É</w:t>
            </w:r>
            <w:r w:rsidRPr="00817172">
              <w:rPr>
                <w:caps/>
                <w:lang w:val="fr-FR"/>
              </w:rPr>
              <w:t>MARCHE</w:t>
            </w:r>
            <w:r w:rsidR="00F5045A" w:rsidRPr="00817172">
              <w:rPr>
                <w:caps/>
                <w:lang w:val="fr-FR"/>
              </w:rPr>
              <w:t xml:space="preserve"> </w:t>
            </w:r>
            <w:r w:rsidRPr="00817172">
              <w:rPr>
                <w:caps/>
                <w:lang w:val="fr-FR"/>
              </w:rPr>
              <w:t>obligatoire</w:t>
            </w:r>
            <w:r w:rsidR="00F5045A" w:rsidRPr="00817172">
              <w:rPr>
                <w:caps/>
                <w:lang w:val="fr-FR"/>
              </w:rPr>
              <w:t xml:space="preserve"> </w:t>
            </w:r>
            <w:r w:rsidR="00F5045A" w:rsidRPr="00817172">
              <w:rPr>
                <w:b/>
                <w:caps/>
                <w:lang w:val="fr-FR"/>
              </w:rPr>
              <w:t>exactement dans cet ordre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57A53358" w14:textId="5C2710CA" w:rsidR="00D64C2D" w:rsidRPr="00817172" w:rsidRDefault="00F5045A" w:rsidP="005C62B9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 xml:space="preserve">o </w:t>
            </w:r>
          </w:p>
        </w:tc>
        <w:tc>
          <w:tcPr>
            <w:tcW w:w="673" w:type="dxa"/>
            <w:shd w:val="clear" w:color="auto" w:fill="BFBFBF" w:themeFill="background1" w:themeFillShade="BF"/>
          </w:tcPr>
          <w:p w14:paraId="77AF9A65" w14:textId="61BC08FF" w:rsidR="00D64C2D" w:rsidRPr="00817172" w:rsidRDefault="00D64C2D" w:rsidP="005C62B9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N</w:t>
            </w:r>
            <w:r w:rsidR="00F5045A" w:rsidRPr="00817172">
              <w:rPr>
                <w:caps/>
                <w:lang w:val="fr-FR"/>
              </w:rPr>
              <w:t xml:space="preserve"> 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14:paraId="26C31652" w14:textId="71D25692" w:rsidR="00D64C2D" w:rsidRPr="00817172" w:rsidRDefault="00F5045A" w:rsidP="00F5045A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lang w:val="fr-FR"/>
              </w:rPr>
              <w:t>Initiales en guise de confirmation</w:t>
            </w:r>
          </w:p>
        </w:tc>
      </w:tr>
      <w:tr w:rsidR="004A3BE3" w:rsidRPr="00817172" w14:paraId="0029EB5C" w14:textId="77777777" w:rsidTr="004B4E96">
        <w:tc>
          <w:tcPr>
            <w:tcW w:w="6835" w:type="dxa"/>
            <w:shd w:val="clear" w:color="auto" w:fill="auto"/>
          </w:tcPr>
          <w:p w14:paraId="0A87A158" w14:textId="5B902409" w:rsidR="00D64C2D" w:rsidRPr="00817172" w:rsidRDefault="00D64C2D" w:rsidP="00F5045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Q1.</w:t>
            </w:r>
            <w:r w:rsidR="00F5045A" w:rsidRPr="00817172">
              <w:rPr>
                <w:u w:val="single"/>
                <w:lang w:val="fr-FR"/>
              </w:rPr>
              <w:t xml:space="preserve">Placer les </w:t>
            </w:r>
            <w:r w:rsidR="00497EA3" w:rsidRPr="00817172">
              <w:rPr>
                <w:u w:val="single"/>
                <w:lang w:val="fr-FR"/>
              </w:rPr>
              <w:t>bâches</w:t>
            </w:r>
            <w:r w:rsidRPr="00817172">
              <w:rPr>
                <w:u w:val="single"/>
                <w:lang w:val="fr-FR"/>
              </w:rPr>
              <w:t>.</w:t>
            </w:r>
            <w:r w:rsidR="00F5045A" w:rsidRPr="00817172">
              <w:rPr>
                <w:lang w:val="fr-FR"/>
              </w:rPr>
              <w:t xml:space="preserve"> Les transporter et ne pas les tirer pour les placer</w:t>
            </w:r>
          </w:p>
        </w:tc>
        <w:tc>
          <w:tcPr>
            <w:tcW w:w="599" w:type="dxa"/>
            <w:shd w:val="clear" w:color="auto" w:fill="auto"/>
          </w:tcPr>
          <w:p w14:paraId="104553B6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673" w:type="dxa"/>
            <w:shd w:val="clear" w:color="auto" w:fill="auto"/>
          </w:tcPr>
          <w:p w14:paraId="4EA91D12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2122" w:type="dxa"/>
            <w:shd w:val="clear" w:color="auto" w:fill="auto"/>
          </w:tcPr>
          <w:p w14:paraId="48CD1EF8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4A3BE3" w:rsidRPr="00817172" w14:paraId="0FCD6D80" w14:textId="77777777" w:rsidTr="004B4E96">
        <w:tc>
          <w:tcPr>
            <w:tcW w:w="6835" w:type="dxa"/>
            <w:shd w:val="clear" w:color="auto" w:fill="F2F2F2" w:themeFill="background1" w:themeFillShade="F2"/>
          </w:tcPr>
          <w:p w14:paraId="6336E509" w14:textId="4BC3F22B" w:rsidR="00D64C2D" w:rsidRPr="00817172" w:rsidRDefault="00D64C2D" w:rsidP="002849EF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Q2. </w:t>
            </w:r>
            <w:r w:rsidRPr="00817172">
              <w:rPr>
                <w:u w:val="single"/>
                <w:lang w:val="fr-FR"/>
              </w:rPr>
              <w:t>C</w:t>
            </w:r>
            <w:r w:rsidR="00F5045A" w:rsidRPr="00817172">
              <w:rPr>
                <w:u w:val="single"/>
                <w:lang w:val="fr-FR"/>
              </w:rPr>
              <w:t>ouvrir les piles</w:t>
            </w:r>
            <w:r w:rsidRPr="00817172">
              <w:rPr>
                <w:u w:val="single"/>
                <w:lang w:val="fr-FR"/>
              </w:rPr>
              <w:t xml:space="preserve">. </w:t>
            </w:r>
            <w:r w:rsidR="00497EA3" w:rsidRPr="00817172">
              <w:rPr>
                <w:lang w:val="fr-FR"/>
              </w:rPr>
              <w:t>Déplier</w:t>
            </w:r>
            <w:r w:rsidR="00F5045A" w:rsidRPr="00817172">
              <w:rPr>
                <w:lang w:val="fr-FR"/>
              </w:rPr>
              <w:t xml:space="preserve"> les </w:t>
            </w:r>
            <w:r w:rsidR="00497EA3" w:rsidRPr="00817172">
              <w:rPr>
                <w:lang w:val="fr-FR"/>
              </w:rPr>
              <w:t>bâches</w:t>
            </w:r>
            <w:r w:rsidR="00F5045A" w:rsidRPr="00817172">
              <w:rPr>
                <w:lang w:val="fr-FR"/>
              </w:rPr>
              <w:t xml:space="preserve"> vers la pile. </w:t>
            </w:r>
            <w:r w:rsidR="002849EF">
              <w:rPr>
                <w:rFonts w:cs="Arial"/>
                <w:lang w:val="fr-FR"/>
              </w:rPr>
              <w:t>É</w:t>
            </w:r>
            <w:r w:rsidR="00F5045A" w:rsidRPr="00817172">
              <w:rPr>
                <w:lang w:val="fr-FR"/>
              </w:rPr>
              <w:t>tendre l’une sur la pil</w:t>
            </w:r>
            <w:r w:rsidR="00664FAD" w:rsidRPr="00817172">
              <w:rPr>
                <w:lang w:val="fr-FR"/>
              </w:rPr>
              <w:t>e et la placer de sorte qu’</w:t>
            </w:r>
            <w:r w:rsidR="00F5045A" w:rsidRPr="00817172">
              <w:rPr>
                <w:lang w:val="fr-FR"/>
              </w:rPr>
              <w:t xml:space="preserve">1 (un) </w:t>
            </w:r>
            <w:r w:rsidR="00497EA3" w:rsidRPr="00817172">
              <w:rPr>
                <w:lang w:val="fr-FR"/>
              </w:rPr>
              <w:t>mètre</w:t>
            </w:r>
            <w:r w:rsidR="00F5045A" w:rsidRPr="00817172">
              <w:rPr>
                <w:lang w:val="fr-FR"/>
              </w:rPr>
              <w:t xml:space="preserve"> </w:t>
            </w:r>
            <w:r w:rsidR="00664FAD" w:rsidRPr="00817172">
              <w:rPr>
                <w:lang w:val="fr-FR"/>
              </w:rPr>
              <w:t xml:space="preserve">repose sur le sol. </w:t>
            </w:r>
            <w:r w:rsidR="00497EA3" w:rsidRPr="00817172">
              <w:rPr>
                <w:lang w:val="fr-FR"/>
              </w:rPr>
              <w:t>Déployer</w:t>
            </w:r>
            <w:r w:rsidR="00664FAD" w:rsidRPr="00817172">
              <w:rPr>
                <w:lang w:val="fr-FR"/>
              </w:rPr>
              <w:t xml:space="preserve"> la </w:t>
            </w:r>
            <w:r w:rsidR="00497EA3" w:rsidRPr="00817172">
              <w:rPr>
                <w:lang w:val="fr-FR"/>
              </w:rPr>
              <w:t>bâche</w:t>
            </w:r>
            <w:r w:rsidR="00664FAD" w:rsidRPr="00817172">
              <w:rPr>
                <w:lang w:val="fr-FR"/>
              </w:rPr>
              <w:t xml:space="preserve"> pour couvrir toute la pile. Si plusieurs </w:t>
            </w:r>
            <w:r w:rsidR="00497EA3" w:rsidRPr="00817172">
              <w:rPr>
                <w:lang w:val="fr-FR"/>
              </w:rPr>
              <w:t>bâches</w:t>
            </w:r>
            <w:r w:rsidR="00664FAD" w:rsidRPr="00817172">
              <w:rPr>
                <w:lang w:val="fr-FR"/>
              </w:rPr>
              <w:t xml:space="preserve"> </w:t>
            </w:r>
            <w:r w:rsidR="00497EA3" w:rsidRPr="00817172">
              <w:rPr>
                <w:lang w:val="fr-FR"/>
              </w:rPr>
              <w:t>sont</w:t>
            </w:r>
            <w:r w:rsidR="00664FAD" w:rsidRPr="00817172">
              <w:rPr>
                <w:lang w:val="fr-FR"/>
              </w:rPr>
              <w:t xml:space="preserve"> </w:t>
            </w:r>
            <w:r w:rsidR="00497EA3" w:rsidRPr="00817172">
              <w:rPr>
                <w:lang w:val="fr-FR"/>
              </w:rPr>
              <w:t>utilisées</w:t>
            </w:r>
            <w:r w:rsidR="00664FAD" w:rsidRPr="00817172">
              <w:rPr>
                <w:lang w:val="fr-FR"/>
              </w:rPr>
              <w:t xml:space="preserve">, les joindre. Elles doivent </w:t>
            </w:r>
            <w:r w:rsidR="00497EA3" w:rsidRPr="00817172">
              <w:rPr>
                <w:lang w:val="fr-FR"/>
              </w:rPr>
              <w:t>être</w:t>
            </w:r>
            <w:r w:rsidR="00664FAD" w:rsidRPr="00817172">
              <w:rPr>
                <w:lang w:val="fr-FR"/>
              </w:rPr>
              <w:t xml:space="preserve"> </w:t>
            </w:r>
            <w:r w:rsidR="00497EA3" w:rsidRPr="00817172">
              <w:rPr>
                <w:lang w:val="fr-FR"/>
              </w:rPr>
              <w:t>enroulées</w:t>
            </w:r>
            <w:r w:rsidR="00664FAD" w:rsidRPr="00817172">
              <w:rPr>
                <w:lang w:val="fr-FR"/>
              </w:rPr>
              <w:t xml:space="preserve"> de manière à ce qu'elles se recouvrent mutuellement d'1 (un) </w:t>
            </w:r>
            <w:r w:rsidR="00497EA3" w:rsidRPr="00817172">
              <w:rPr>
                <w:lang w:val="fr-FR"/>
              </w:rPr>
              <w:t>mètre</w:t>
            </w:r>
            <w:r w:rsidR="00664FAD" w:rsidRPr="00817172">
              <w:rPr>
                <w:lang w:val="fr-FR"/>
              </w:rPr>
              <w:t xml:space="preserve"> et </w:t>
            </w:r>
            <w:r w:rsidR="00497EA3" w:rsidRPr="00817172">
              <w:rPr>
                <w:lang w:val="fr-FR"/>
              </w:rPr>
              <w:t>être</w:t>
            </w:r>
            <w:r w:rsidR="00AD21FE" w:rsidRPr="00817172">
              <w:rPr>
                <w:lang w:val="fr-FR"/>
              </w:rPr>
              <w:t xml:space="preserve"> </w:t>
            </w:r>
            <w:r w:rsidR="00497EA3" w:rsidRPr="00817172">
              <w:rPr>
                <w:lang w:val="fr-FR"/>
              </w:rPr>
              <w:t>fixées</w:t>
            </w:r>
            <w:r w:rsidR="00AD21FE" w:rsidRPr="00817172">
              <w:rPr>
                <w:lang w:val="fr-FR"/>
              </w:rPr>
              <w:t xml:space="preserve"> </w:t>
            </w:r>
            <w:r w:rsidR="00664FAD" w:rsidRPr="00817172">
              <w:rPr>
                <w:lang w:val="fr-FR"/>
              </w:rPr>
              <w:t>à l’aide des</w:t>
            </w:r>
            <w:r w:rsidR="00AD21FE" w:rsidRPr="00817172">
              <w:rPr>
                <w:lang w:val="fr-FR"/>
              </w:rPr>
              <w:t xml:space="preserve"> pinces tous les 20cm ou </w:t>
            </w:r>
            <w:r w:rsidR="00497EA3" w:rsidRPr="00817172">
              <w:rPr>
                <w:lang w:val="fr-FR"/>
              </w:rPr>
              <w:t>équilibrée</w:t>
            </w:r>
            <w:r w:rsidR="002849EF">
              <w:rPr>
                <w:lang w:val="fr-FR"/>
              </w:rPr>
              <w:t>s</w:t>
            </w:r>
            <w:r w:rsidRPr="00817172">
              <w:rPr>
                <w:lang w:val="fr-FR"/>
              </w:rPr>
              <w:t xml:space="preserve">. </w:t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14:paraId="4BFD8873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</w:tcPr>
          <w:p w14:paraId="58688781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3D235700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4A3BE3" w:rsidRPr="00817172" w14:paraId="2A5B6738" w14:textId="77777777" w:rsidTr="004B4E96">
        <w:tc>
          <w:tcPr>
            <w:tcW w:w="6835" w:type="dxa"/>
            <w:shd w:val="clear" w:color="auto" w:fill="auto"/>
          </w:tcPr>
          <w:p w14:paraId="56EE7A73" w14:textId="0F79D60E" w:rsidR="00D64C2D" w:rsidRPr="00817172" w:rsidRDefault="00D64C2D" w:rsidP="00664FAD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Q3. </w:t>
            </w:r>
            <w:r w:rsidR="002849EF">
              <w:rPr>
                <w:u w:val="single"/>
                <w:lang w:val="fr-FR"/>
              </w:rPr>
              <w:t>Plac</w:t>
            </w:r>
            <w:r w:rsidR="00664FAD" w:rsidRPr="00817172">
              <w:rPr>
                <w:u w:val="single"/>
                <w:lang w:val="fr-FR"/>
              </w:rPr>
              <w:t>er les boudins de sable</w:t>
            </w:r>
            <w:r w:rsidRPr="00817172">
              <w:rPr>
                <w:u w:val="single"/>
                <w:lang w:val="fr-FR"/>
              </w:rPr>
              <w:t>.</w:t>
            </w:r>
            <w:r w:rsidRPr="00817172">
              <w:rPr>
                <w:lang w:val="fr-FR"/>
              </w:rPr>
              <w:t xml:space="preserve"> </w:t>
            </w:r>
            <w:r w:rsidR="00664FAD" w:rsidRPr="00817172">
              <w:rPr>
                <w:lang w:val="fr-FR"/>
              </w:rPr>
              <w:t xml:space="preserve">Tirer bien les </w:t>
            </w:r>
            <w:r w:rsidR="00497EA3" w:rsidRPr="00817172">
              <w:rPr>
                <w:lang w:val="fr-FR"/>
              </w:rPr>
              <w:t>bâches</w:t>
            </w:r>
            <w:r w:rsidR="00664FAD" w:rsidRPr="00817172">
              <w:rPr>
                <w:lang w:val="fr-FR"/>
              </w:rPr>
              <w:t xml:space="preserve"> pour </w:t>
            </w:r>
            <w:r w:rsidR="00497EA3" w:rsidRPr="00817172">
              <w:rPr>
                <w:lang w:val="fr-FR"/>
              </w:rPr>
              <w:t>éliminer</w:t>
            </w:r>
            <w:r w:rsidR="00664FAD" w:rsidRPr="00817172">
              <w:rPr>
                <w:lang w:val="fr-FR"/>
              </w:rPr>
              <w:t xml:space="preserve"> les plis et placer deux rang</w:t>
            </w:r>
            <w:r w:rsidR="002849EF">
              <w:rPr>
                <w:lang w:val="fr-FR"/>
              </w:rPr>
              <w:t>é</w:t>
            </w:r>
            <w:r w:rsidR="00664FAD" w:rsidRPr="00817172">
              <w:rPr>
                <w:lang w:val="fr-FR"/>
              </w:rPr>
              <w:t xml:space="preserve">es de boudin de sable sur les </w:t>
            </w:r>
            <w:r w:rsidR="00497EA3" w:rsidRPr="00817172">
              <w:rPr>
                <w:lang w:val="fr-FR"/>
              </w:rPr>
              <w:t>bâches</w:t>
            </w:r>
            <w:r w:rsidR="00664FAD" w:rsidRPr="00817172">
              <w:rPr>
                <w:lang w:val="fr-FR"/>
              </w:rPr>
              <w:t xml:space="preserve"> autour de la pile. S’assurer qu’elles sont </w:t>
            </w:r>
            <w:r w:rsidR="00497EA3" w:rsidRPr="00817172">
              <w:rPr>
                <w:lang w:val="fr-FR"/>
              </w:rPr>
              <w:t>hermétiques</w:t>
            </w:r>
            <w:r w:rsidR="00664FAD" w:rsidRPr="00817172">
              <w:rPr>
                <w:lang w:val="fr-FR"/>
              </w:rPr>
              <w:t xml:space="preserve"> tout autour et bien </w:t>
            </w:r>
            <w:r w:rsidR="00497EA3" w:rsidRPr="00817172">
              <w:rPr>
                <w:lang w:val="fr-FR"/>
              </w:rPr>
              <w:t>vérifier</w:t>
            </w:r>
            <w:r w:rsidR="00664FAD" w:rsidRPr="00817172">
              <w:rPr>
                <w:lang w:val="fr-FR"/>
              </w:rPr>
              <w:t xml:space="preserve"> les coins.</w:t>
            </w:r>
          </w:p>
        </w:tc>
        <w:tc>
          <w:tcPr>
            <w:tcW w:w="599" w:type="dxa"/>
            <w:shd w:val="clear" w:color="auto" w:fill="auto"/>
          </w:tcPr>
          <w:p w14:paraId="15DC7B66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673" w:type="dxa"/>
            <w:shd w:val="clear" w:color="auto" w:fill="auto"/>
          </w:tcPr>
          <w:p w14:paraId="4676C7EE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2122" w:type="dxa"/>
            <w:shd w:val="clear" w:color="auto" w:fill="auto"/>
          </w:tcPr>
          <w:p w14:paraId="55E0C110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4A3BE3" w:rsidRPr="00817172" w14:paraId="6CD0396A" w14:textId="77777777" w:rsidTr="004B4E96">
        <w:tc>
          <w:tcPr>
            <w:tcW w:w="6835" w:type="dxa"/>
            <w:shd w:val="clear" w:color="auto" w:fill="F2F2F2" w:themeFill="background1" w:themeFillShade="F2"/>
          </w:tcPr>
          <w:p w14:paraId="0F93921C" w14:textId="7A103066" w:rsidR="00D64C2D" w:rsidRPr="00817172" w:rsidRDefault="00D64C2D" w:rsidP="002849EF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Q4.</w:t>
            </w:r>
            <w:r w:rsidRPr="00817172">
              <w:rPr>
                <w:u w:val="single"/>
                <w:lang w:val="fr-FR"/>
              </w:rPr>
              <w:t xml:space="preserve"> Place</w:t>
            </w:r>
            <w:r w:rsidR="002849EF">
              <w:rPr>
                <w:u w:val="single"/>
                <w:lang w:val="fr-FR"/>
              </w:rPr>
              <w:t>r</w:t>
            </w:r>
            <w:r w:rsidRPr="00817172">
              <w:rPr>
                <w:u w:val="single"/>
                <w:lang w:val="fr-FR"/>
              </w:rPr>
              <w:t xml:space="preserve"> </w:t>
            </w:r>
            <w:r w:rsidR="00AD21FE" w:rsidRPr="00817172">
              <w:rPr>
                <w:u w:val="single"/>
                <w:lang w:val="fr-FR"/>
              </w:rPr>
              <w:t xml:space="preserve">des tubes de </w:t>
            </w:r>
            <w:r w:rsidR="00497EA3" w:rsidRPr="00817172">
              <w:rPr>
                <w:u w:val="single"/>
                <w:lang w:val="fr-FR"/>
              </w:rPr>
              <w:t>contrôle</w:t>
            </w:r>
            <w:r w:rsidRPr="00817172">
              <w:rPr>
                <w:u w:val="single"/>
                <w:lang w:val="fr-FR"/>
              </w:rPr>
              <w:t xml:space="preserve">. </w:t>
            </w:r>
            <w:r w:rsidRPr="00817172">
              <w:rPr>
                <w:lang w:val="fr-FR"/>
              </w:rPr>
              <w:t>Place</w:t>
            </w:r>
            <w:r w:rsidR="00AD21FE" w:rsidRPr="00817172">
              <w:rPr>
                <w:lang w:val="fr-FR"/>
              </w:rPr>
              <w:t xml:space="preserve">r deux tubes de </w:t>
            </w:r>
            <w:r w:rsidR="00497EA3" w:rsidRPr="00817172">
              <w:rPr>
                <w:lang w:val="fr-FR"/>
              </w:rPr>
              <w:t>contrôle</w:t>
            </w:r>
            <w:r w:rsidR="00AD21FE" w:rsidRPr="00817172">
              <w:rPr>
                <w:lang w:val="fr-FR"/>
              </w:rPr>
              <w:t xml:space="preserve"> </w:t>
            </w:r>
            <w:r w:rsidR="002849EF">
              <w:rPr>
                <w:lang w:val="fr-FR"/>
              </w:rPr>
              <w:t>en partant du</w:t>
            </w:r>
            <w:r w:rsidR="00AD21FE" w:rsidRPr="00817172">
              <w:rPr>
                <w:lang w:val="fr-FR"/>
              </w:rPr>
              <w:t xml:space="preserve"> haut de chaque pile et une </w:t>
            </w:r>
            <w:r w:rsidR="002849EF">
              <w:rPr>
                <w:lang w:val="fr-FR"/>
              </w:rPr>
              <w:t>en partant du</w:t>
            </w:r>
            <w:r w:rsidR="00AD21FE" w:rsidRPr="00817172">
              <w:rPr>
                <w:lang w:val="fr-FR"/>
              </w:rPr>
              <w:t xml:space="preserve"> bas pour un </w:t>
            </w:r>
            <w:r w:rsidR="00497EA3" w:rsidRPr="00817172">
              <w:rPr>
                <w:lang w:val="fr-FR"/>
              </w:rPr>
              <w:t>contrôle</w:t>
            </w:r>
            <w:r w:rsidR="00AD21FE" w:rsidRPr="00817172">
              <w:rPr>
                <w:lang w:val="fr-FR"/>
              </w:rPr>
              <w:t xml:space="preserve"> efficace. </w:t>
            </w:r>
            <w:r w:rsidR="002849EF">
              <w:rPr>
                <w:lang w:val="fr-FR"/>
              </w:rPr>
              <w:t>Faire d</w:t>
            </w:r>
            <w:r w:rsidR="00AD21FE" w:rsidRPr="00817172">
              <w:rPr>
                <w:lang w:val="fr-FR"/>
              </w:rPr>
              <w:t>es petits trous afin d’</w:t>
            </w:r>
            <w:r w:rsidR="00497EA3" w:rsidRPr="00817172">
              <w:rPr>
                <w:lang w:val="fr-FR"/>
              </w:rPr>
              <w:t>insérer</w:t>
            </w:r>
            <w:r w:rsidR="00AD21FE" w:rsidRPr="00817172">
              <w:rPr>
                <w:lang w:val="fr-FR"/>
              </w:rPr>
              <w:t xml:space="preserve"> les tubes et de sceller les trous des </w:t>
            </w:r>
            <w:r w:rsidR="00497EA3" w:rsidRPr="00817172">
              <w:rPr>
                <w:lang w:val="fr-FR"/>
              </w:rPr>
              <w:t>bâches</w:t>
            </w:r>
            <w:r w:rsidR="00AD21FE" w:rsidRPr="00817172">
              <w:rPr>
                <w:lang w:val="fr-FR"/>
              </w:rPr>
              <w:t xml:space="preserve"> avec une bande </w:t>
            </w:r>
            <w:r w:rsidR="00497EA3" w:rsidRPr="00817172">
              <w:rPr>
                <w:lang w:val="fr-FR"/>
              </w:rPr>
              <w:t>adhésive</w:t>
            </w:r>
            <w:r w:rsidR="00AD21FE" w:rsidRPr="00817172">
              <w:rPr>
                <w:lang w:val="fr-FR"/>
              </w:rPr>
              <w:t xml:space="preserve">. Les tubes de </w:t>
            </w:r>
            <w:r w:rsidR="00497EA3" w:rsidRPr="00817172">
              <w:rPr>
                <w:lang w:val="fr-FR"/>
              </w:rPr>
              <w:t>contrôle</w:t>
            </w:r>
            <w:r w:rsidR="00AD21FE" w:rsidRPr="00817172">
              <w:rPr>
                <w:lang w:val="fr-FR"/>
              </w:rPr>
              <w:t xml:space="preserve"> doivent s’</w:t>
            </w:r>
            <w:r w:rsidR="00497EA3" w:rsidRPr="00817172">
              <w:rPr>
                <w:lang w:val="fr-FR"/>
              </w:rPr>
              <w:t>étendre</w:t>
            </w:r>
            <w:r w:rsidR="00AD21FE" w:rsidRPr="00817172">
              <w:rPr>
                <w:lang w:val="fr-FR"/>
              </w:rPr>
              <w:t xml:space="preserve"> </w:t>
            </w:r>
            <w:r w:rsidR="00497EA3" w:rsidRPr="00817172">
              <w:rPr>
                <w:lang w:val="fr-FR"/>
              </w:rPr>
              <w:t>jusqu’</w:t>
            </w:r>
            <w:r w:rsidR="00497EA3">
              <w:rPr>
                <w:lang w:val="fr-FR"/>
              </w:rPr>
              <w:t>à</w:t>
            </w:r>
            <w:r w:rsidR="00AD21FE" w:rsidRPr="00817172">
              <w:rPr>
                <w:lang w:val="fr-FR"/>
              </w:rPr>
              <w:t xml:space="preserve"> la zone d’exclusion. Placer une bande </w:t>
            </w:r>
            <w:r w:rsidR="00497EA3" w:rsidRPr="00817172">
              <w:rPr>
                <w:lang w:val="fr-FR"/>
              </w:rPr>
              <w:t>adhésive</w:t>
            </w:r>
            <w:r w:rsidR="00AD21FE" w:rsidRPr="00817172">
              <w:rPr>
                <w:lang w:val="fr-FR"/>
              </w:rPr>
              <w:t xml:space="preserve"> sur les </w:t>
            </w:r>
            <w:r w:rsidR="00497EA3" w:rsidRPr="00817172">
              <w:rPr>
                <w:lang w:val="fr-FR"/>
              </w:rPr>
              <w:t>extrémités</w:t>
            </w:r>
            <w:r w:rsidR="00AD21FE" w:rsidRPr="00817172">
              <w:rPr>
                <w:lang w:val="fr-FR"/>
              </w:rPr>
              <w:t xml:space="preserve"> des tubes libres sauf lorsqu’on mesure les concentrations de gaz. Les tubes NE DOIVENT PAS </w:t>
            </w:r>
            <w:r w:rsidR="00497EA3" w:rsidRPr="00817172">
              <w:rPr>
                <w:lang w:val="fr-FR"/>
              </w:rPr>
              <w:t>être</w:t>
            </w:r>
            <w:r w:rsidR="00AD21FE" w:rsidRPr="00817172">
              <w:rPr>
                <w:lang w:val="fr-FR"/>
              </w:rPr>
              <w:t xml:space="preserve"> </w:t>
            </w:r>
            <w:r w:rsidR="00497EA3" w:rsidRPr="00817172">
              <w:rPr>
                <w:lang w:val="fr-FR"/>
              </w:rPr>
              <w:t>placés</w:t>
            </w:r>
            <w:r w:rsidR="00AD21FE" w:rsidRPr="00817172">
              <w:rPr>
                <w:lang w:val="fr-FR"/>
              </w:rPr>
              <w:t xml:space="preserve"> </w:t>
            </w:r>
            <w:r w:rsidR="00497EA3" w:rsidRPr="00817172">
              <w:rPr>
                <w:lang w:val="fr-FR"/>
              </w:rPr>
              <w:t>à</w:t>
            </w:r>
            <w:r w:rsidR="00AD21FE" w:rsidRPr="00817172">
              <w:rPr>
                <w:lang w:val="fr-FR"/>
              </w:rPr>
              <w:t xml:space="preserve"> </w:t>
            </w:r>
            <w:r w:rsidR="00497EA3" w:rsidRPr="00817172">
              <w:rPr>
                <w:lang w:val="fr-FR"/>
              </w:rPr>
              <w:t>proximité</w:t>
            </w:r>
            <w:r w:rsidR="00AD21FE" w:rsidRPr="00817172">
              <w:rPr>
                <w:lang w:val="fr-FR"/>
              </w:rPr>
              <w:t xml:space="preserve"> des emplacements de plateaux de phosphine</w:t>
            </w:r>
            <w:r w:rsidRPr="00817172">
              <w:rPr>
                <w:lang w:val="fr-FR"/>
              </w:rPr>
              <w:t xml:space="preserve">. </w:t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14:paraId="2B58E994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</w:tcPr>
          <w:p w14:paraId="0D05AF75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2E28C311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</w:tbl>
    <w:p w14:paraId="1CA82AB8" w14:textId="0D255D54" w:rsidR="00E43620" w:rsidRPr="00817172" w:rsidRDefault="00E43620" w:rsidP="00242B9E">
      <w:pPr>
        <w:ind w:left="0"/>
        <w:rPr>
          <w:lang w:val="fr-FR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11"/>
        <w:gridCol w:w="540"/>
        <w:gridCol w:w="540"/>
        <w:gridCol w:w="1979"/>
      </w:tblGrid>
      <w:tr w:rsidR="00242B9E" w:rsidRPr="00817172" w14:paraId="706148BD" w14:textId="77777777" w:rsidTr="00242B9E">
        <w:tc>
          <w:tcPr>
            <w:tcW w:w="10070" w:type="dxa"/>
            <w:gridSpan w:val="4"/>
            <w:tcBorders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6F6427B" w14:textId="1298612B" w:rsidR="00242B9E" w:rsidRPr="00817172" w:rsidRDefault="00242B9E" w:rsidP="000412C0">
            <w:pPr>
              <w:spacing w:before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b/>
                <w:lang w:val="fr-FR"/>
              </w:rPr>
              <w:t xml:space="preserve"> R. </w:t>
            </w:r>
            <w:r w:rsidR="000412C0">
              <w:rPr>
                <w:b/>
                <w:lang w:val="fr-FR"/>
              </w:rPr>
              <w:t>APPLICATION DU</w:t>
            </w:r>
            <w:r w:rsidR="004A3BE3" w:rsidRPr="00817172">
              <w:rPr>
                <w:b/>
                <w:lang w:val="fr-FR"/>
              </w:rPr>
              <w:t xml:space="preserve"> </w:t>
            </w:r>
            <w:r w:rsidR="00AD21FE" w:rsidRPr="00817172">
              <w:rPr>
                <w:b/>
                <w:lang w:val="fr-FR"/>
              </w:rPr>
              <w:t>FUMIG</w:t>
            </w:r>
            <w:r w:rsidR="002849EF">
              <w:rPr>
                <w:rFonts w:cs="Arial"/>
                <w:b/>
                <w:lang w:val="fr-FR"/>
              </w:rPr>
              <w:t>È</w:t>
            </w:r>
            <w:r w:rsidR="00AD21FE" w:rsidRPr="00817172">
              <w:rPr>
                <w:b/>
                <w:lang w:val="fr-FR"/>
              </w:rPr>
              <w:t>NE</w:t>
            </w:r>
          </w:p>
        </w:tc>
      </w:tr>
      <w:tr w:rsidR="00242B9E" w:rsidRPr="00817172" w14:paraId="3969ABEF" w14:textId="77777777" w:rsidTr="00242B9E">
        <w:tc>
          <w:tcPr>
            <w:tcW w:w="10070" w:type="dxa"/>
            <w:gridSpan w:val="4"/>
            <w:shd w:val="clear" w:color="auto" w:fill="C2113A"/>
            <w:vAlign w:val="center"/>
          </w:tcPr>
          <w:p w14:paraId="03003123" w14:textId="52C4B617" w:rsidR="00242B9E" w:rsidRPr="00817172" w:rsidRDefault="00242B9E" w:rsidP="00CF60BF">
            <w:pPr>
              <w:spacing w:before="120" w:after="12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b/>
                <w:color w:val="FFFFFF"/>
                <w:lang w:val="fr-FR"/>
              </w:rPr>
              <w:t xml:space="preserve"> ATTENTION:</w:t>
            </w:r>
            <w:r w:rsidRPr="00817172">
              <w:rPr>
                <w:color w:val="FFFFFF"/>
                <w:lang w:val="fr-FR"/>
              </w:rPr>
              <w:t xml:space="preserve"> </w:t>
            </w:r>
            <w:r w:rsidR="00497EA3">
              <w:rPr>
                <w:color w:val="FFFFFF"/>
                <w:lang w:val="fr-FR"/>
              </w:rPr>
              <w:t>le gaz</w:t>
            </w:r>
            <w:r w:rsidR="00AD21FE" w:rsidRPr="00817172">
              <w:rPr>
                <w:color w:val="FFFFFF"/>
                <w:lang w:val="fr-FR"/>
              </w:rPr>
              <w:t xml:space="preserve"> phosph</w:t>
            </w:r>
            <w:r w:rsidR="00497EA3">
              <w:rPr>
                <w:color w:val="FFFFFF"/>
                <w:lang w:val="fr-FR"/>
              </w:rPr>
              <w:t>i</w:t>
            </w:r>
            <w:r w:rsidR="00AD21FE" w:rsidRPr="00817172">
              <w:rPr>
                <w:color w:val="FFFFFF"/>
                <w:lang w:val="fr-FR"/>
              </w:rPr>
              <w:t xml:space="preserve">ne commence à se former dès </w:t>
            </w:r>
            <w:r w:rsidR="00CF60BF" w:rsidRPr="00817172">
              <w:rPr>
                <w:color w:val="FFFFFF"/>
                <w:lang w:val="fr-FR"/>
              </w:rPr>
              <w:t xml:space="preserve">l’ouverture des </w:t>
            </w:r>
            <w:r w:rsidR="00497EA3" w:rsidRPr="00817172">
              <w:rPr>
                <w:color w:val="FFFFFF"/>
                <w:lang w:val="fr-FR"/>
              </w:rPr>
              <w:t>comprimés</w:t>
            </w:r>
            <w:r w:rsidR="00CF60BF" w:rsidRPr="00817172">
              <w:rPr>
                <w:color w:val="FFFFFF"/>
                <w:lang w:val="fr-FR"/>
              </w:rPr>
              <w:t xml:space="preserve">/pastilles </w:t>
            </w:r>
            <w:r w:rsidR="00497EA3" w:rsidRPr="00817172">
              <w:rPr>
                <w:color w:val="FFFFFF"/>
                <w:lang w:val="fr-FR"/>
              </w:rPr>
              <w:t>emballés</w:t>
            </w:r>
            <w:r w:rsidR="00CF60BF" w:rsidRPr="00817172">
              <w:rPr>
                <w:color w:val="FFFFFF"/>
                <w:lang w:val="fr-FR"/>
              </w:rPr>
              <w:t xml:space="preserve"> de </w:t>
            </w:r>
            <w:r w:rsidR="00497EA3" w:rsidRPr="00817172">
              <w:rPr>
                <w:color w:val="FFFFFF"/>
                <w:lang w:val="fr-FR"/>
              </w:rPr>
              <w:t>façon</w:t>
            </w:r>
            <w:r w:rsidR="00CF60BF" w:rsidRPr="00817172">
              <w:rPr>
                <w:color w:val="FFFFFF"/>
                <w:lang w:val="fr-FR"/>
              </w:rPr>
              <w:t xml:space="preserve"> </w:t>
            </w:r>
            <w:r w:rsidR="00497EA3" w:rsidRPr="00817172">
              <w:rPr>
                <w:color w:val="FFFFFF"/>
                <w:lang w:val="fr-FR"/>
              </w:rPr>
              <w:t>hermétique</w:t>
            </w:r>
            <w:r w:rsidR="00CF60BF" w:rsidRPr="00817172">
              <w:rPr>
                <w:color w:val="FFFFFF"/>
                <w:lang w:val="fr-FR"/>
              </w:rPr>
              <w:t xml:space="preserve">. Il s’agit d’un poison mortel. Il est inflammable. Le contact </w:t>
            </w:r>
            <w:r w:rsidR="00497EA3" w:rsidRPr="00817172">
              <w:rPr>
                <w:color w:val="FFFFFF"/>
                <w:lang w:val="fr-FR"/>
              </w:rPr>
              <w:t>de la</w:t>
            </w:r>
            <w:r w:rsidR="00CF60BF" w:rsidRPr="00817172">
              <w:rPr>
                <w:color w:val="FFFFFF"/>
                <w:lang w:val="fr-FR"/>
              </w:rPr>
              <w:t xml:space="preserve"> </w:t>
            </w:r>
            <w:r w:rsidR="00497EA3" w:rsidRPr="00817172">
              <w:rPr>
                <w:color w:val="FFFFFF"/>
                <w:lang w:val="fr-FR"/>
              </w:rPr>
              <w:t>phosphine</w:t>
            </w:r>
            <w:r w:rsidR="00CF60BF" w:rsidRPr="00817172">
              <w:rPr>
                <w:color w:val="FFFFFF"/>
                <w:lang w:val="fr-FR"/>
              </w:rPr>
              <w:t xml:space="preserve"> avec de l’eau causera </w:t>
            </w:r>
            <w:r w:rsidR="00497EA3" w:rsidRPr="00817172">
              <w:rPr>
                <w:color w:val="FFFFFF"/>
                <w:lang w:val="fr-FR"/>
              </w:rPr>
              <w:t>un</w:t>
            </w:r>
            <w:r w:rsidR="00CF60BF" w:rsidRPr="00817172">
              <w:rPr>
                <w:color w:val="FFFFFF"/>
                <w:lang w:val="fr-FR"/>
              </w:rPr>
              <w:t xml:space="preserve"> incendie ou une explosion. L’odeur</w:t>
            </w:r>
            <w:r w:rsidR="00CF60BF" w:rsidRPr="00817172">
              <w:rPr>
                <w:color w:val="FFFFFF"/>
                <w:u w:val="single"/>
                <w:lang w:val="fr-FR"/>
              </w:rPr>
              <w:t xml:space="preserve"> N’EST PAS </w:t>
            </w:r>
            <w:r w:rsidR="00CF60BF" w:rsidRPr="00817172">
              <w:rPr>
                <w:color w:val="FFFFFF"/>
                <w:lang w:val="fr-FR"/>
              </w:rPr>
              <w:t>un indicateur de danger.</w:t>
            </w:r>
          </w:p>
        </w:tc>
      </w:tr>
      <w:tr w:rsidR="00242B9E" w:rsidRPr="00817172" w14:paraId="1D05BE83" w14:textId="77777777" w:rsidTr="00242B9E">
        <w:tc>
          <w:tcPr>
            <w:tcW w:w="7011" w:type="dxa"/>
            <w:shd w:val="clear" w:color="auto" w:fill="BFBFBF" w:themeFill="background1" w:themeFillShade="BF"/>
          </w:tcPr>
          <w:p w14:paraId="345E0173" w14:textId="0C058F76" w:rsidR="00242B9E" w:rsidRPr="00817172" w:rsidRDefault="004A3BE3" w:rsidP="002849EF">
            <w:pPr>
              <w:spacing w:before="40" w:line="264" w:lineRule="auto"/>
              <w:ind w:left="0"/>
              <w:rPr>
                <w:lang w:val="fr-FR"/>
              </w:rPr>
            </w:pPr>
            <w:r w:rsidRPr="00817172">
              <w:rPr>
                <w:caps/>
                <w:lang w:val="fr-FR"/>
              </w:rPr>
              <w:t>D</w:t>
            </w:r>
            <w:r w:rsidR="002849EF">
              <w:rPr>
                <w:rFonts w:cs="Arial"/>
                <w:caps/>
                <w:lang w:val="fr-FR"/>
              </w:rPr>
              <w:t>É</w:t>
            </w:r>
            <w:r w:rsidRPr="00817172">
              <w:rPr>
                <w:caps/>
                <w:lang w:val="fr-FR"/>
              </w:rPr>
              <w:t xml:space="preserve">MARCHE obligatoire </w:t>
            </w:r>
            <w:r w:rsidRPr="00817172">
              <w:rPr>
                <w:b/>
                <w:caps/>
                <w:lang w:val="fr-FR"/>
              </w:rPr>
              <w:t>exactement dans cet ordre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56A6309" w14:textId="6A8C8776" w:rsidR="00242B9E" w:rsidRPr="00817172" w:rsidRDefault="00CF60BF" w:rsidP="002849EF">
            <w:pPr>
              <w:spacing w:before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O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D6603F9" w14:textId="2C35B7D3" w:rsidR="00242B9E" w:rsidRPr="00817172" w:rsidRDefault="00CF60BF" w:rsidP="00242B9E">
            <w:pPr>
              <w:spacing w:before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N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3DB327AC" w14:textId="44F73366" w:rsidR="00242B9E" w:rsidRPr="00817172" w:rsidRDefault="00CF60BF" w:rsidP="00242B9E">
            <w:pPr>
              <w:spacing w:before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Initiales en guise de confirmation</w:t>
            </w:r>
          </w:p>
        </w:tc>
      </w:tr>
      <w:tr w:rsidR="00D64C2D" w:rsidRPr="00817172" w14:paraId="03410BFC" w14:textId="77777777" w:rsidTr="00242B9E">
        <w:tc>
          <w:tcPr>
            <w:tcW w:w="7011" w:type="dxa"/>
            <w:shd w:val="clear" w:color="auto" w:fill="auto"/>
          </w:tcPr>
          <w:p w14:paraId="5BE5A859" w14:textId="22EAB81B" w:rsidR="00D64C2D" w:rsidRPr="00817172" w:rsidRDefault="00D64C2D" w:rsidP="002849EF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R1. </w:t>
            </w:r>
            <w:r w:rsidR="00CF60BF" w:rsidRPr="00817172">
              <w:rPr>
                <w:lang w:val="fr-FR"/>
              </w:rPr>
              <w:t xml:space="preserve">Les gardiens commencent leur travail (si une zone d’exclusion est requise) et restent </w:t>
            </w:r>
            <w:r w:rsidR="002849EF">
              <w:rPr>
                <w:lang w:val="fr-FR"/>
              </w:rPr>
              <w:t>HORS</w:t>
            </w:r>
            <w:r w:rsidR="00CF60BF" w:rsidRPr="00817172">
              <w:rPr>
                <w:lang w:val="fr-FR"/>
              </w:rPr>
              <w:t xml:space="preserve"> de la zone jusqu’</w:t>
            </w:r>
            <w:r w:rsidR="00497EA3" w:rsidRPr="00817172">
              <w:rPr>
                <w:lang w:val="fr-FR"/>
              </w:rPr>
              <w:t>à</w:t>
            </w:r>
            <w:r w:rsidR="00CF60BF" w:rsidRPr="00817172">
              <w:rPr>
                <w:lang w:val="fr-FR"/>
              </w:rPr>
              <w:t xml:space="preserve"> l</w:t>
            </w:r>
            <w:r w:rsidR="002849EF">
              <w:rPr>
                <w:lang w:val="fr-FR"/>
              </w:rPr>
              <w:t>a fin de l</w:t>
            </w:r>
            <w:r w:rsidR="00CF60BF" w:rsidRPr="00817172">
              <w:rPr>
                <w:lang w:val="fr-FR"/>
              </w:rPr>
              <w:t>’</w:t>
            </w:r>
            <w:r w:rsidR="00497EA3" w:rsidRPr="00817172">
              <w:rPr>
                <w:lang w:val="fr-FR"/>
              </w:rPr>
              <w:t>aération</w:t>
            </w:r>
            <w:r w:rsidR="00CF60BF" w:rsidRPr="00817172">
              <w:rPr>
                <w:lang w:val="fr-FR"/>
              </w:rPr>
              <w:t xml:space="preserve"> </w:t>
            </w:r>
            <w:r w:rsidRPr="00817172">
              <w:rPr>
                <w:lang w:val="fr-FR"/>
              </w:rPr>
              <w:t>(W9)</w:t>
            </w:r>
          </w:p>
        </w:tc>
        <w:tc>
          <w:tcPr>
            <w:tcW w:w="540" w:type="dxa"/>
            <w:shd w:val="clear" w:color="auto" w:fill="auto"/>
          </w:tcPr>
          <w:p w14:paraId="147840DE" w14:textId="77777777" w:rsidR="00D64C2D" w:rsidRPr="00817172" w:rsidRDefault="00D64C2D" w:rsidP="00242B9E">
            <w:pPr>
              <w:spacing w:beforeLines="40" w:before="96" w:line="264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540" w:type="dxa"/>
            <w:shd w:val="clear" w:color="auto" w:fill="auto"/>
          </w:tcPr>
          <w:p w14:paraId="645D32A7" w14:textId="77777777" w:rsidR="00D64C2D" w:rsidRPr="00817172" w:rsidRDefault="00D64C2D" w:rsidP="00242B9E">
            <w:pPr>
              <w:spacing w:beforeLines="40" w:before="96" w:line="264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1979" w:type="dxa"/>
            <w:shd w:val="clear" w:color="auto" w:fill="auto"/>
          </w:tcPr>
          <w:p w14:paraId="666D1EBC" w14:textId="77777777" w:rsidR="00D64C2D" w:rsidRPr="00817172" w:rsidRDefault="00D64C2D" w:rsidP="00242B9E">
            <w:pPr>
              <w:spacing w:beforeLines="40" w:before="96" w:line="264" w:lineRule="auto"/>
              <w:ind w:left="0"/>
              <w:jc w:val="center"/>
              <w:rPr>
                <w:lang w:val="fr-FR"/>
              </w:rPr>
            </w:pPr>
          </w:p>
        </w:tc>
      </w:tr>
      <w:tr w:rsidR="00D64C2D" w:rsidRPr="00817172" w14:paraId="4F26BEF8" w14:textId="77777777" w:rsidTr="00E43620">
        <w:tc>
          <w:tcPr>
            <w:tcW w:w="7011" w:type="dxa"/>
            <w:shd w:val="clear" w:color="auto" w:fill="F2F2F2" w:themeFill="background1" w:themeFillShade="F2"/>
          </w:tcPr>
          <w:p w14:paraId="7175756C" w14:textId="1CC64663" w:rsidR="00D64C2D" w:rsidRPr="00817172" w:rsidRDefault="00D64C2D" w:rsidP="002849EF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R2. </w:t>
            </w:r>
            <w:r w:rsidR="00497EA3" w:rsidRPr="00817172">
              <w:rPr>
                <w:lang w:val="fr-FR"/>
              </w:rPr>
              <w:t>Vérifier</w:t>
            </w:r>
            <w:r w:rsidR="00CF60BF" w:rsidRPr="00817172">
              <w:rPr>
                <w:lang w:val="fr-FR"/>
              </w:rPr>
              <w:t xml:space="preserve"> que SEUL le personnel </w:t>
            </w:r>
            <w:r w:rsidR="00497EA3" w:rsidRPr="00817172">
              <w:rPr>
                <w:lang w:val="fr-FR"/>
              </w:rPr>
              <w:t>impliqué</w:t>
            </w:r>
            <w:r w:rsidR="002849EF">
              <w:rPr>
                <w:lang w:val="fr-FR"/>
              </w:rPr>
              <w:t xml:space="preserve"> dans la fumigation est présent</w:t>
            </w:r>
            <w:r w:rsidR="00CF60BF" w:rsidRPr="00817172">
              <w:rPr>
                <w:lang w:val="fr-FR"/>
              </w:rPr>
              <w:t xml:space="preserve"> dans la zone d’exclusion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22696E4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D776D89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49B21043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6F4C2E1E" w14:textId="77777777" w:rsidTr="00E43620">
        <w:tc>
          <w:tcPr>
            <w:tcW w:w="7011" w:type="dxa"/>
            <w:shd w:val="clear" w:color="auto" w:fill="auto"/>
          </w:tcPr>
          <w:p w14:paraId="1C7907C3" w14:textId="389C42F6" w:rsidR="00D64C2D" w:rsidRPr="00817172" w:rsidRDefault="00D64C2D" w:rsidP="00CF60BF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R3. </w:t>
            </w:r>
            <w:r w:rsidR="00CF60BF" w:rsidRPr="00817172">
              <w:rPr>
                <w:lang w:val="fr-FR"/>
              </w:rPr>
              <w:t xml:space="preserve">Eteindre les </w:t>
            </w:r>
            <w:r w:rsidR="00497EA3" w:rsidRPr="00817172">
              <w:rPr>
                <w:lang w:val="fr-FR"/>
              </w:rPr>
              <w:t>lumières</w:t>
            </w:r>
            <w:r w:rsidR="00CF60BF" w:rsidRPr="00817172">
              <w:rPr>
                <w:lang w:val="fr-FR"/>
              </w:rPr>
              <w:t xml:space="preserve"> </w:t>
            </w:r>
            <w:r w:rsidR="00497EA3" w:rsidRPr="00817172">
              <w:rPr>
                <w:lang w:val="fr-FR"/>
              </w:rPr>
              <w:t>électriques</w:t>
            </w:r>
            <w:r w:rsidR="00CF60BF" w:rsidRPr="00817172">
              <w:rPr>
                <w:lang w:val="fr-FR"/>
              </w:rPr>
              <w:t xml:space="preserve"> et toute source d’</w:t>
            </w:r>
            <w:r w:rsidR="00497EA3" w:rsidRPr="00817172">
              <w:rPr>
                <w:lang w:val="fr-FR"/>
              </w:rPr>
              <w:t>étincelle</w:t>
            </w:r>
          </w:p>
        </w:tc>
        <w:tc>
          <w:tcPr>
            <w:tcW w:w="540" w:type="dxa"/>
            <w:shd w:val="clear" w:color="auto" w:fill="auto"/>
          </w:tcPr>
          <w:p w14:paraId="6A2B8B3F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auto"/>
          </w:tcPr>
          <w:p w14:paraId="2389CDB3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79" w:type="dxa"/>
            <w:shd w:val="clear" w:color="auto" w:fill="auto"/>
          </w:tcPr>
          <w:p w14:paraId="78A50F62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0B50AB46" w14:textId="77777777" w:rsidTr="00E43620">
        <w:tc>
          <w:tcPr>
            <w:tcW w:w="7011" w:type="dxa"/>
            <w:shd w:val="clear" w:color="auto" w:fill="F2F2F2" w:themeFill="background1" w:themeFillShade="F2"/>
          </w:tcPr>
          <w:p w14:paraId="58921721" w14:textId="0A4BE6B8" w:rsidR="00D64C2D" w:rsidRPr="00817172" w:rsidRDefault="00D64C2D" w:rsidP="00497EA3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R4. </w:t>
            </w:r>
            <w:r w:rsidR="00CF60BF" w:rsidRPr="00817172">
              <w:rPr>
                <w:lang w:val="fr-FR"/>
              </w:rPr>
              <w:t>S’assurer que tout le personn</w:t>
            </w:r>
            <w:r w:rsidR="00497EA3">
              <w:rPr>
                <w:lang w:val="fr-FR"/>
              </w:rPr>
              <w:t>el de fumigation porte</w:t>
            </w:r>
            <w:r w:rsidR="00CF60BF" w:rsidRPr="00817172">
              <w:rPr>
                <w:lang w:val="fr-FR"/>
              </w:rPr>
              <w:t xml:space="preserve"> des </w:t>
            </w:r>
            <w:r w:rsidR="00497EA3" w:rsidRPr="00817172">
              <w:rPr>
                <w:lang w:val="fr-FR"/>
              </w:rPr>
              <w:t>équipements</w:t>
            </w:r>
            <w:r w:rsidR="00CF60BF" w:rsidRPr="00817172">
              <w:rPr>
                <w:lang w:val="fr-FR"/>
              </w:rPr>
              <w:t xml:space="preserve"> de protection, y compris les respirateurs </w:t>
            </w:r>
            <w:r w:rsidR="00497EA3" w:rsidRPr="00817172">
              <w:rPr>
                <w:lang w:val="fr-FR"/>
              </w:rPr>
              <w:t>indiqués</w:t>
            </w:r>
            <w:r w:rsidR="00CF60BF" w:rsidRPr="00817172">
              <w:rPr>
                <w:lang w:val="fr-FR"/>
              </w:rPr>
              <w:t xml:space="preserve"> aux </w:t>
            </w:r>
            <w:r w:rsidR="00497EA3" w:rsidRPr="00817172">
              <w:rPr>
                <w:lang w:val="fr-FR"/>
              </w:rPr>
              <w:t>catégories</w:t>
            </w:r>
            <w:r w:rsidR="00CF60BF" w:rsidRPr="00817172">
              <w:rPr>
                <w:lang w:val="fr-FR"/>
              </w:rPr>
              <w:t xml:space="preserve"> </w:t>
            </w:r>
            <w:r w:rsidRPr="00817172">
              <w:rPr>
                <w:lang w:val="fr-FR"/>
              </w:rPr>
              <w:t>L4 &amp; L5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78E2BEB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437DBE5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0DFBAE0C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29BE9A51" w14:textId="77777777" w:rsidTr="00E43620">
        <w:tc>
          <w:tcPr>
            <w:tcW w:w="7011" w:type="dxa"/>
            <w:shd w:val="clear" w:color="auto" w:fill="auto"/>
          </w:tcPr>
          <w:p w14:paraId="30C756A6" w14:textId="4A50AAE7" w:rsidR="00D64C2D" w:rsidRPr="00817172" w:rsidRDefault="00D64C2D" w:rsidP="00CF60BF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R5. </w:t>
            </w:r>
            <w:r w:rsidR="00497EA3" w:rsidRPr="00817172">
              <w:rPr>
                <w:lang w:val="fr-FR"/>
              </w:rPr>
              <w:t>Déposer</w:t>
            </w:r>
            <w:r w:rsidR="00CF60BF" w:rsidRPr="00817172">
              <w:rPr>
                <w:lang w:val="fr-FR"/>
              </w:rPr>
              <w:t xml:space="preserve"> les supports de </w:t>
            </w:r>
            <w:r w:rsidR="00497EA3" w:rsidRPr="00817172">
              <w:rPr>
                <w:lang w:val="fr-FR"/>
              </w:rPr>
              <w:t>comprimés</w:t>
            </w:r>
            <w:r w:rsidR="00CF60BF" w:rsidRPr="00817172">
              <w:rPr>
                <w:lang w:val="fr-FR"/>
              </w:rPr>
              <w:t>/pastilles de phosphide d’</w:t>
            </w:r>
            <w:r w:rsidR="00497EA3" w:rsidRPr="00817172">
              <w:rPr>
                <w:lang w:val="fr-FR"/>
              </w:rPr>
              <w:t>aluminium</w:t>
            </w:r>
            <w:r w:rsidR="00CF60BF" w:rsidRPr="00817172">
              <w:rPr>
                <w:lang w:val="fr-FR"/>
              </w:rPr>
              <w:t xml:space="preserve"> atour de la pile. Enlever les boudins de sable qui retiennent les </w:t>
            </w:r>
            <w:r w:rsidR="00497EA3" w:rsidRPr="00817172">
              <w:rPr>
                <w:lang w:val="fr-FR"/>
              </w:rPr>
              <w:t>bâches</w:t>
            </w:r>
            <w:r w:rsidR="00CF60BF" w:rsidRPr="00817172">
              <w:rPr>
                <w:lang w:val="fr-FR"/>
              </w:rPr>
              <w:t xml:space="preserve"> </w:t>
            </w:r>
            <w:r w:rsidR="00497EA3" w:rsidRPr="00817172">
              <w:rPr>
                <w:lang w:val="fr-FR"/>
              </w:rPr>
              <w:t>à</w:t>
            </w:r>
            <w:r w:rsidR="00CF60BF" w:rsidRPr="00817172">
              <w:rPr>
                <w:lang w:val="fr-FR"/>
              </w:rPr>
              <w:t xml:space="preserve"> </w:t>
            </w:r>
            <w:r w:rsidR="00497EA3" w:rsidRPr="00817172">
              <w:rPr>
                <w:lang w:val="fr-FR"/>
              </w:rPr>
              <w:t>proximité</w:t>
            </w:r>
            <w:r w:rsidR="00CF60BF" w:rsidRPr="00817172">
              <w:rPr>
                <w:lang w:val="fr-FR"/>
              </w:rPr>
              <w:t xml:space="preserve"> des supports.</w:t>
            </w:r>
            <w:r w:rsidRPr="00817172">
              <w:rPr>
                <w:lang w:val="fr-FR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A53FD50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auto"/>
          </w:tcPr>
          <w:p w14:paraId="3329CC31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79" w:type="dxa"/>
            <w:shd w:val="clear" w:color="auto" w:fill="auto"/>
          </w:tcPr>
          <w:p w14:paraId="658B3D61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771FFBBE" w14:textId="77777777" w:rsidTr="00E43620">
        <w:tc>
          <w:tcPr>
            <w:tcW w:w="7011" w:type="dxa"/>
            <w:shd w:val="clear" w:color="auto" w:fill="F2F2F2" w:themeFill="background1" w:themeFillShade="F2"/>
          </w:tcPr>
          <w:p w14:paraId="1032D45E" w14:textId="47C75A7B" w:rsidR="00D64C2D" w:rsidRPr="00817172" w:rsidRDefault="00D64C2D" w:rsidP="00497EA3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R6. </w:t>
            </w:r>
            <w:r w:rsidR="00497EA3">
              <w:rPr>
                <w:lang w:val="fr-FR"/>
              </w:rPr>
              <w:t>Distribuer</w:t>
            </w:r>
            <w:r w:rsidR="00CF60BF" w:rsidRPr="00817172">
              <w:rPr>
                <w:lang w:val="fr-FR"/>
              </w:rPr>
              <w:t xml:space="preserve"> les </w:t>
            </w:r>
            <w:r w:rsidR="00497EA3" w:rsidRPr="00817172">
              <w:rPr>
                <w:lang w:val="fr-FR"/>
              </w:rPr>
              <w:t>comprimés</w:t>
            </w:r>
            <w:r w:rsidR="00CF60BF" w:rsidRPr="00817172">
              <w:rPr>
                <w:lang w:val="fr-FR"/>
              </w:rPr>
              <w:t>/sachets NON OUVERTS à c</w:t>
            </w:r>
            <w:r w:rsidR="00497EA3">
              <w:rPr>
                <w:lang w:val="fr-FR"/>
              </w:rPr>
              <w:t>ôté</w:t>
            </w:r>
            <w:r w:rsidR="00CF60BF" w:rsidRPr="00817172">
              <w:rPr>
                <w:lang w:val="fr-FR"/>
              </w:rPr>
              <w:t xml:space="preserve"> des supports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909E3CE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B751E84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37208F23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6E0A1A68" w14:textId="77777777" w:rsidTr="00E43620">
        <w:tc>
          <w:tcPr>
            <w:tcW w:w="7011" w:type="dxa"/>
            <w:shd w:val="clear" w:color="auto" w:fill="auto"/>
          </w:tcPr>
          <w:p w14:paraId="2109938C" w14:textId="570AA791" w:rsidR="00D64C2D" w:rsidRPr="00817172" w:rsidRDefault="00D64C2D" w:rsidP="004B4E96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R7. P</w:t>
            </w:r>
            <w:r w:rsidR="00CF60BF" w:rsidRPr="00817172">
              <w:rPr>
                <w:lang w:val="fr-FR"/>
              </w:rPr>
              <w:t xml:space="preserve">lacer les </w:t>
            </w:r>
            <w:r w:rsidR="00497EA3" w:rsidRPr="00817172">
              <w:rPr>
                <w:lang w:val="fr-FR"/>
              </w:rPr>
              <w:t>comprimés</w:t>
            </w:r>
            <w:r w:rsidR="002849EF">
              <w:rPr>
                <w:lang w:val="fr-FR"/>
              </w:rPr>
              <w:t>/pastilles en</w:t>
            </w:r>
            <w:r w:rsidR="00CF60BF" w:rsidRPr="00817172">
              <w:rPr>
                <w:lang w:val="fr-FR"/>
              </w:rPr>
              <w:t xml:space="preserve"> une seule couche sur chaque support. Pour </w:t>
            </w:r>
            <w:r w:rsidR="00497EA3" w:rsidRPr="00817172">
              <w:rPr>
                <w:lang w:val="fr-FR"/>
              </w:rPr>
              <w:t>éviter</w:t>
            </w:r>
            <w:r w:rsidR="00CF60BF" w:rsidRPr="00817172">
              <w:rPr>
                <w:lang w:val="fr-FR"/>
              </w:rPr>
              <w:t xml:space="preserve"> des risques d’incendie, ne pas superposer les </w:t>
            </w:r>
            <w:r w:rsidR="00497EA3" w:rsidRPr="00817172">
              <w:rPr>
                <w:lang w:val="fr-FR"/>
              </w:rPr>
              <w:t>comprimés</w:t>
            </w:r>
            <w:r w:rsidR="00CF60BF" w:rsidRPr="00817172">
              <w:rPr>
                <w:lang w:val="fr-FR"/>
              </w:rPr>
              <w:t xml:space="preserve"> ou les pastilles. Glisser les supports sous les </w:t>
            </w:r>
            <w:r w:rsidR="00497EA3" w:rsidRPr="00817172">
              <w:rPr>
                <w:lang w:val="fr-FR"/>
              </w:rPr>
              <w:t>bâches</w:t>
            </w:r>
            <w:r w:rsidR="00CF60BF" w:rsidRPr="00817172">
              <w:rPr>
                <w:lang w:val="fr-FR"/>
              </w:rPr>
              <w:t xml:space="preserve"> et remplacer les boudins de </w:t>
            </w:r>
            <w:r w:rsidR="00CF60BF" w:rsidRPr="00817172">
              <w:rPr>
                <w:lang w:val="fr-FR"/>
              </w:rPr>
              <w:lastRenderedPageBreak/>
              <w:t>sable. Afin de minimiser toute exposition du personnel</w:t>
            </w:r>
            <w:r w:rsidR="00893A6E" w:rsidRPr="00817172">
              <w:rPr>
                <w:lang w:val="fr-FR"/>
              </w:rPr>
              <w:t xml:space="preserve"> au</w:t>
            </w:r>
            <w:r w:rsidR="002849EF">
              <w:rPr>
                <w:lang w:val="fr-FR"/>
              </w:rPr>
              <w:t>x émissions de gaz</w:t>
            </w:r>
            <w:r w:rsidR="00893A6E" w:rsidRPr="00817172">
              <w:rPr>
                <w:lang w:val="fr-FR"/>
              </w:rPr>
              <w:t xml:space="preserve">, le placement des </w:t>
            </w:r>
            <w:r w:rsidR="00497EA3" w:rsidRPr="00817172">
              <w:rPr>
                <w:lang w:val="fr-FR"/>
              </w:rPr>
              <w:t>supports</w:t>
            </w:r>
            <w:r w:rsidR="00893A6E" w:rsidRPr="00817172">
              <w:rPr>
                <w:lang w:val="fr-FR"/>
              </w:rPr>
              <w:t xml:space="preserve"> doit se faire dans les 15 minutes. Travailler en </w:t>
            </w:r>
            <w:r w:rsidR="00497EA3" w:rsidRPr="00817172">
              <w:rPr>
                <w:lang w:val="fr-FR"/>
              </w:rPr>
              <w:t>commençant</w:t>
            </w:r>
            <w:r w:rsidR="004B4E96">
              <w:rPr>
                <w:lang w:val="fr-FR"/>
              </w:rPr>
              <w:t xml:space="preserve"> par le fonds des piles </w:t>
            </w:r>
            <w:r w:rsidR="00893A6E" w:rsidRPr="00817172">
              <w:rPr>
                <w:lang w:val="fr-FR"/>
              </w:rPr>
              <w:t xml:space="preserve">en se dirigeant vers les portes de sortie. Les pastilles NE DOIVENT PAS toucher les </w:t>
            </w:r>
            <w:r w:rsidR="00497EA3" w:rsidRPr="00817172">
              <w:rPr>
                <w:lang w:val="fr-FR"/>
              </w:rPr>
              <w:t>denrées</w:t>
            </w:r>
            <w:r w:rsidR="00893A6E" w:rsidRPr="00817172">
              <w:rPr>
                <w:lang w:val="fr-FR"/>
              </w:rPr>
              <w:t xml:space="preserve"> </w:t>
            </w:r>
            <w:r w:rsidR="00497EA3" w:rsidRPr="00817172">
              <w:rPr>
                <w:lang w:val="fr-FR"/>
              </w:rPr>
              <w:t>emballées</w:t>
            </w:r>
            <w:r w:rsidR="00893A6E" w:rsidRPr="00817172">
              <w:rPr>
                <w:lang w:val="fr-FR"/>
              </w:rPr>
              <w:t xml:space="preserve"> dans les sacs.</w:t>
            </w:r>
          </w:p>
        </w:tc>
        <w:tc>
          <w:tcPr>
            <w:tcW w:w="540" w:type="dxa"/>
            <w:shd w:val="clear" w:color="auto" w:fill="auto"/>
          </w:tcPr>
          <w:p w14:paraId="076E2E84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auto"/>
          </w:tcPr>
          <w:p w14:paraId="28FB2A76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79" w:type="dxa"/>
            <w:shd w:val="clear" w:color="auto" w:fill="auto"/>
          </w:tcPr>
          <w:p w14:paraId="4698C6A9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4E6C6B99" w14:textId="77777777" w:rsidTr="00E43620">
        <w:tc>
          <w:tcPr>
            <w:tcW w:w="7011" w:type="dxa"/>
            <w:shd w:val="clear" w:color="auto" w:fill="F2F2F2" w:themeFill="background1" w:themeFillShade="F2"/>
          </w:tcPr>
          <w:p w14:paraId="14A3FFE5" w14:textId="302C47D7" w:rsidR="00D64C2D" w:rsidRPr="00817172" w:rsidRDefault="00D64C2D" w:rsidP="00872CEB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R8. </w:t>
            </w:r>
            <w:r w:rsidR="00872CEB" w:rsidRPr="00817172">
              <w:rPr>
                <w:lang w:val="fr-FR"/>
              </w:rPr>
              <w:t xml:space="preserve">S’assurer que tous les </w:t>
            </w:r>
            <w:r w:rsidR="00497EA3" w:rsidRPr="00817172">
              <w:rPr>
                <w:lang w:val="fr-FR"/>
              </w:rPr>
              <w:t>comprimés</w:t>
            </w:r>
            <w:r w:rsidR="00872CEB" w:rsidRPr="00817172">
              <w:rPr>
                <w:lang w:val="fr-FR"/>
              </w:rPr>
              <w:t xml:space="preserve">/pastilles soient </w:t>
            </w:r>
            <w:r w:rsidR="00497EA3" w:rsidRPr="00817172">
              <w:rPr>
                <w:lang w:val="fr-FR"/>
              </w:rPr>
              <w:t>utilisés</w:t>
            </w:r>
            <w:r w:rsidRPr="00817172">
              <w:rPr>
                <w:lang w:val="fr-FR"/>
              </w:rPr>
              <w:t xml:space="preserve">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29CAE42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FD61169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5266D7AA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4DFA4064" w14:textId="77777777" w:rsidTr="00E43620">
        <w:tc>
          <w:tcPr>
            <w:tcW w:w="7011" w:type="dxa"/>
            <w:shd w:val="clear" w:color="auto" w:fill="auto"/>
          </w:tcPr>
          <w:p w14:paraId="3068BA6E" w14:textId="62CC5CA7" w:rsidR="00D64C2D" w:rsidRPr="00817172" w:rsidRDefault="00872CEB" w:rsidP="00872CEB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R9.Quitter l’</w:t>
            </w:r>
            <w:r w:rsidR="00497EA3" w:rsidRPr="00817172">
              <w:rPr>
                <w:lang w:val="fr-FR"/>
              </w:rPr>
              <w:t>entrepôt</w:t>
            </w:r>
            <w:r w:rsidR="000412C0">
              <w:rPr>
                <w:lang w:val="fr-FR"/>
              </w:rPr>
              <w:t xml:space="preserve"> et fermer TOUTES les</w:t>
            </w:r>
            <w:r w:rsidRPr="00817172">
              <w:rPr>
                <w:lang w:val="fr-FR"/>
              </w:rPr>
              <w:t xml:space="preserve"> portes</w:t>
            </w:r>
          </w:p>
        </w:tc>
        <w:tc>
          <w:tcPr>
            <w:tcW w:w="540" w:type="dxa"/>
            <w:shd w:val="clear" w:color="auto" w:fill="auto"/>
          </w:tcPr>
          <w:p w14:paraId="3CC4CC60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auto"/>
          </w:tcPr>
          <w:p w14:paraId="64E1647A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79" w:type="dxa"/>
            <w:shd w:val="clear" w:color="auto" w:fill="auto"/>
          </w:tcPr>
          <w:p w14:paraId="35D881D9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</w:tbl>
    <w:p w14:paraId="2D8E0A6D" w14:textId="5A7C309C" w:rsidR="00BA43F2" w:rsidRPr="00817172" w:rsidRDefault="00BA43F2" w:rsidP="00242B9E">
      <w:pPr>
        <w:ind w:left="0"/>
        <w:rPr>
          <w:lang w:val="fr-FR"/>
        </w:rPr>
      </w:pPr>
    </w:p>
    <w:tbl>
      <w:tblPr>
        <w:tblpPr w:leftFromText="180" w:rightFromText="180" w:vertAnchor="text" w:horzAnchor="page" w:tblpX="1189" w:tblpY="18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878"/>
        <w:gridCol w:w="572"/>
        <w:gridCol w:w="661"/>
        <w:gridCol w:w="1959"/>
      </w:tblGrid>
      <w:tr w:rsidR="00D64C2D" w:rsidRPr="00817172" w14:paraId="52037208" w14:textId="77777777" w:rsidTr="005C62B9">
        <w:tc>
          <w:tcPr>
            <w:tcW w:w="10070" w:type="dxa"/>
            <w:gridSpan w:val="4"/>
            <w:shd w:val="clear" w:color="auto" w:fill="D5DCE4" w:themeFill="text2" w:themeFillTint="33"/>
          </w:tcPr>
          <w:p w14:paraId="14851F03" w14:textId="44C4F4E3" w:rsidR="00D64C2D" w:rsidRPr="00817172" w:rsidRDefault="00D64C2D" w:rsidP="000412C0">
            <w:pPr>
              <w:spacing w:beforeLines="40" w:before="96" w:after="80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 xml:space="preserve">S. </w:t>
            </w:r>
            <w:r w:rsidR="00872CEB" w:rsidRPr="00817172">
              <w:rPr>
                <w:b/>
                <w:lang w:val="fr-FR"/>
              </w:rPr>
              <w:t>CONTR</w:t>
            </w:r>
            <w:r w:rsidR="004B4E96">
              <w:rPr>
                <w:rFonts w:cs="Arial"/>
                <w:b/>
                <w:lang w:val="fr-FR"/>
              </w:rPr>
              <w:t>Ô</w:t>
            </w:r>
            <w:r w:rsidR="000412C0">
              <w:rPr>
                <w:b/>
                <w:lang w:val="fr-FR"/>
              </w:rPr>
              <w:t>LE D</w:t>
            </w:r>
            <w:r w:rsidR="00872CEB" w:rsidRPr="00817172">
              <w:rPr>
                <w:b/>
                <w:lang w:val="fr-FR"/>
              </w:rPr>
              <w:t>ES CONCENTRATIONS DE GAZ POUR V</w:t>
            </w:r>
            <w:r w:rsidR="004B4E96">
              <w:rPr>
                <w:rFonts w:cs="Arial"/>
                <w:b/>
                <w:lang w:val="fr-FR"/>
              </w:rPr>
              <w:t>É</w:t>
            </w:r>
            <w:r w:rsidR="00872CEB" w:rsidRPr="00817172">
              <w:rPr>
                <w:b/>
                <w:lang w:val="fr-FR"/>
              </w:rPr>
              <w:t>RIFIER LEUR EFFICACIT</w:t>
            </w:r>
            <w:r w:rsidR="004B4E96">
              <w:rPr>
                <w:rFonts w:cs="Arial"/>
                <w:b/>
                <w:lang w:val="fr-FR"/>
              </w:rPr>
              <w:t>É</w:t>
            </w:r>
            <w:r w:rsidR="000412C0">
              <w:rPr>
                <w:b/>
                <w:lang w:val="fr-FR"/>
              </w:rPr>
              <w:t xml:space="preserve"> ET LES RISQUES ET INSCRIPTION D</w:t>
            </w:r>
            <w:r w:rsidR="00872CEB" w:rsidRPr="00817172">
              <w:rPr>
                <w:b/>
                <w:lang w:val="fr-FR"/>
              </w:rPr>
              <w:t>ES R</w:t>
            </w:r>
            <w:r w:rsidR="004B4E96">
              <w:rPr>
                <w:rFonts w:cs="Arial"/>
                <w:b/>
                <w:lang w:val="fr-FR"/>
              </w:rPr>
              <w:t>É</w:t>
            </w:r>
            <w:r w:rsidR="00872CEB" w:rsidRPr="00817172">
              <w:rPr>
                <w:b/>
                <w:lang w:val="fr-FR"/>
              </w:rPr>
              <w:t>SULTATS SUR UN REGISTRE</w:t>
            </w:r>
          </w:p>
        </w:tc>
      </w:tr>
      <w:tr w:rsidR="00872CEB" w:rsidRPr="00817172" w14:paraId="52BCB4AB" w14:textId="77777777" w:rsidTr="004B4E96">
        <w:tc>
          <w:tcPr>
            <w:tcW w:w="6878" w:type="dxa"/>
            <w:shd w:val="clear" w:color="auto" w:fill="BFBFBF" w:themeFill="background1" w:themeFillShade="BF"/>
          </w:tcPr>
          <w:p w14:paraId="693A82BB" w14:textId="4D976669" w:rsidR="00D64C2D" w:rsidRPr="00817172" w:rsidRDefault="00872CEB" w:rsidP="004A3BE3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 xml:space="preserve">MESURES </w:t>
            </w:r>
            <w:r w:rsidR="004A3BE3" w:rsidRPr="00817172">
              <w:rPr>
                <w:caps/>
                <w:lang w:val="fr-FR"/>
              </w:rPr>
              <w:t>OBLIGATOIRES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14:paraId="04B63A5F" w14:textId="067E6363" w:rsidR="00D64C2D" w:rsidRPr="00817172" w:rsidRDefault="00872CEB" w:rsidP="005C62B9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 xml:space="preserve">OUI 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14:paraId="5DE9FA58" w14:textId="5134504C" w:rsidR="00D64C2D" w:rsidRPr="00817172" w:rsidRDefault="00872CEB" w:rsidP="005C62B9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 xml:space="preserve">NON </w:t>
            </w:r>
          </w:p>
        </w:tc>
        <w:tc>
          <w:tcPr>
            <w:tcW w:w="1959" w:type="dxa"/>
            <w:shd w:val="clear" w:color="auto" w:fill="BFBFBF" w:themeFill="background1" w:themeFillShade="BF"/>
          </w:tcPr>
          <w:p w14:paraId="7435E5C5" w14:textId="1F19CF90" w:rsidR="00D64C2D" w:rsidRPr="00817172" w:rsidRDefault="00872CEB" w:rsidP="005C62B9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lang w:val="fr-FR"/>
              </w:rPr>
              <w:t>Initiales en guise de confirmation</w:t>
            </w:r>
          </w:p>
        </w:tc>
      </w:tr>
      <w:tr w:rsidR="00872CEB" w:rsidRPr="00817172" w14:paraId="66A15B5F" w14:textId="77777777" w:rsidTr="004B4E96">
        <w:tc>
          <w:tcPr>
            <w:tcW w:w="6878" w:type="dxa"/>
            <w:shd w:val="clear" w:color="auto" w:fill="auto"/>
          </w:tcPr>
          <w:p w14:paraId="2C6BF8F0" w14:textId="3CA7692C" w:rsidR="00D64C2D" w:rsidRPr="00817172" w:rsidRDefault="00D64C2D" w:rsidP="00872CEB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S1. </w:t>
            </w:r>
            <w:r w:rsidR="00497EA3" w:rsidRPr="00817172">
              <w:rPr>
                <w:u w:val="single"/>
                <w:lang w:val="fr-FR"/>
              </w:rPr>
              <w:t>Contrôle</w:t>
            </w:r>
            <w:r w:rsidR="00872CEB" w:rsidRPr="00817172">
              <w:rPr>
                <w:u w:val="single"/>
                <w:lang w:val="fr-FR"/>
              </w:rPr>
              <w:t xml:space="preserve"> des risques</w:t>
            </w:r>
            <w:r w:rsidRPr="00817172">
              <w:rPr>
                <w:lang w:val="fr-FR"/>
              </w:rPr>
              <w:t xml:space="preserve">. 1 </w:t>
            </w:r>
            <w:r w:rsidR="00872CEB" w:rsidRPr="00817172">
              <w:rPr>
                <w:lang w:val="fr-FR"/>
              </w:rPr>
              <w:t xml:space="preserve">heure, 2 heures, 4 heures et 24 heures </w:t>
            </w:r>
            <w:r w:rsidR="00497EA3" w:rsidRPr="00817172">
              <w:rPr>
                <w:lang w:val="fr-FR"/>
              </w:rPr>
              <w:t>après</w:t>
            </w:r>
            <w:r w:rsidR="00872CEB" w:rsidRPr="00817172">
              <w:rPr>
                <w:lang w:val="fr-FR"/>
              </w:rPr>
              <w:t xml:space="preserve"> avoir </w:t>
            </w:r>
            <w:r w:rsidR="00497EA3" w:rsidRPr="00817172">
              <w:rPr>
                <w:lang w:val="fr-FR"/>
              </w:rPr>
              <w:t>appliqué</w:t>
            </w:r>
            <w:r w:rsidR="00872CEB" w:rsidRPr="00817172">
              <w:rPr>
                <w:lang w:val="fr-FR"/>
              </w:rPr>
              <w:t xml:space="preserve"> le </w:t>
            </w:r>
            <w:r w:rsidR="00497EA3" w:rsidRPr="00817172">
              <w:rPr>
                <w:lang w:val="fr-FR"/>
              </w:rPr>
              <w:t>fumigène</w:t>
            </w:r>
            <w:r w:rsidR="00872CEB" w:rsidRPr="00817172">
              <w:rPr>
                <w:lang w:val="fr-FR"/>
              </w:rPr>
              <w:t xml:space="preserve"> et toutes les 24 heures </w:t>
            </w:r>
            <w:r w:rsidR="00497EA3" w:rsidRPr="00817172">
              <w:rPr>
                <w:lang w:val="fr-FR"/>
              </w:rPr>
              <w:t>après</w:t>
            </w:r>
            <w:r w:rsidR="00872CEB" w:rsidRPr="00817172">
              <w:rPr>
                <w:lang w:val="fr-FR"/>
              </w:rPr>
              <w:t xml:space="preserve">, </w:t>
            </w:r>
            <w:r w:rsidR="00497EA3" w:rsidRPr="00817172">
              <w:rPr>
                <w:lang w:val="fr-FR"/>
              </w:rPr>
              <w:t>contrôler</w:t>
            </w:r>
            <w:r w:rsidR="00872CEB" w:rsidRPr="00817172">
              <w:rPr>
                <w:lang w:val="fr-FR"/>
              </w:rPr>
              <w:t xml:space="preserve"> les risques à tous les points </w:t>
            </w:r>
            <w:r w:rsidR="00497EA3" w:rsidRPr="00817172">
              <w:rPr>
                <w:lang w:val="fr-FR"/>
              </w:rPr>
              <w:t>désignés</w:t>
            </w:r>
            <w:r w:rsidR="00872CEB" w:rsidRPr="00817172">
              <w:rPr>
                <w:lang w:val="fr-FR"/>
              </w:rPr>
              <w:t xml:space="preserve"> sur le </w:t>
            </w:r>
            <w:r w:rsidR="00497EA3" w:rsidRPr="00817172">
              <w:rPr>
                <w:lang w:val="fr-FR"/>
              </w:rPr>
              <w:t>schéma</w:t>
            </w:r>
            <w:r w:rsidR="00872CEB" w:rsidRPr="00817172">
              <w:rPr>
                <w:lang w:val="fr-FR"/>
              </w:rPr>
              <w:t xml:space="preserve"> de fumigation </w:t>
            </w:r>
            <w:r w:rsidRPr="00817172">
              <w:rPr>
                <w:lang w:val="fr-FR"/>
              </w:rPr>
              <w:t xml:space="preserve">(I7). </w:t>
            </w:r>
            <w:r w:rsidR="00872CEB" w:rsidRPr="00817172">
              <w:rPr>
                <w:lang w:val="fr-FR"/>
              </w:rPr>
              <w:t xml:space="preserve">Enregistrer </w:t>
            </w:r>
            <w:r w:rsidR="00497EA3" w:rsidRPr="00817172">
              <w:rPr>
                <w:lang w:val="fr-FR"/>
              </w:rPr>
              <w:t>les résultats</w:t>
            </w:r>
            <w:r w:rsidR="00872CEB" w:rsidRPr="00817172">
              <w:rPr>
                <w:lang w:val="fr-FR"/>
              </w:rPr>
              <w:t xml:space="preserve"> sur le registre joint </w:t>
            </w:r>
            <w:r w:rsidRPr="00817172">
              <w:rPr>
                <w:lang w:val="fr-FR"/>
              </w:rPr>
              <w:t>(#D).</w:t>
            </w:r>
          </w:p>
        </w:tc>
        <w:tc>
          <w:tcPr>
            <w:tcW w:w="572" w:type="dxa"/>
            <w:shd w:val="clear" w:color="auto" w:fill="auto"/>
          </w:tcPr>
          <w:p w14:paraId="4539C97B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661" w:type="dxa"/>
            <w:shd w:val="clear" w:color="auto" w:fill="auto"/>
          </w:tcPr>
          <w:p w14:paraId="54F359A9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59" w:type="dxa"/>
            <w:shd w:val="clear" w:color="auto" w:fill="auto"/>
          </w:tcPr>
          <w:p w14:paraId="16C38A67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</w:tbl>
    <w:p w14:paraId="2EA86E43" w14:textId="77777777" w:rsidR="004B4E96" w:rsidRDefault="004B4E96" w:rsidP="00872CEB">
      <w:pPr>
        <w:spacing w:beforeLines="40" w:before="96" w:after="80" w:line="264" w:lineRule="auto"/>
        <w:ind w:left="0"/>
        <w:rPr>
          <w:lang w:val="fr-FR"/>
        </w:rPr>
        <w:sectPr w:rsidR="004B4E96" w:rsidSect="005C62B9">
          <w:footerReference w:type="default" r:id="rId9"/>
          <w:pgSz w:w="12240" w:h="15840"/>
          <w:pgMar w:top="1296" w:right="1080" w:bottom="1080" w:left="1080" w:header="576" w:footer="576" w:gutter="0"/>
          <w:cols w:space="720"/>
          <w:docGrid w:linePitch="360"/>
        </w:sectPr>
      </w:pPr>
    </w:p>
    <w:p w14:paraId="60FF5E70" w14:textId="77777777" w:rsidR="004B4E96" w:rsidRDefault="004B4E96" w:rsidP="00872CEB">
      <w:pPr>
        <w:spacing w:beforeLines="40" w:before="96" w:after="80" w:line="264" w:lineRule="auto"/>
        <w:ind w:left="0"/>
        <w:rPr>
          <w:lang w:val="fr-FR"/>
        </w:rPr>
        <w:sectPr w:rsidR="004B4E96" w:rsidSect="004B4E96">
          <w:type w:val="continuous"/>
          <w:pgSz w:w="12240" w:h="15840"/>
          <w:pgMar w:top="1296" w:right="1080" w:bottom="1080" w:left="1080" w:header="576" w:footer="576" w:gutter="0"/>
          <w:cols w:space="720"/>
          <w:docGrid w:linePitch="360"/>
        </w:sectPr>
      </w:pPr>
    </w:p>
    <w:tbl>
      <w:tblPr>
        <w:tblpPr w:leftFromText="180" w:rightFromText="180" w:vertAnchor="text" w:horzAnchor="page" w:tblpX="1189" w:tblpY="18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878"/>
        <w:gridCol w:w="572"/>
        <w:gridCol w:w="661"/>
        <w:gridCol w:w="1959"/>
      </w:tblGrid>
      <w:tr w:rsidR="00872CEB" w:rsidRPr="00817172" w14:paraId="1FBD50F1" w14:textId="77777777" w:rsidTr="004B4E96">
        <w:tc>
          <w:tcPr>
            <w:tcW w:w="6878" w:type="dxa"/>
            <w:shd w:val="clear" w:color="auto" w:fill="F2F2F2" w:themeFill="background1" w:themeFillShade="F2"/>
          </w:tcPr>
          <w:p w14:paraId="573B3010" w14:textId="0E9ABADD" w:rsidR="00D64C2D" w:rsidRPr="00817172" w:rsidRDefault="00D64C2D" w:rsidP="00872CEB">
            <w:pPr>
              <w:spacing w:beforeLines="40" w:before="96" w:after="80" w:line="264" w:lineRule="auto"/>
              <w:ind w:left="0"/>
              <w:rPr>
                <w:u w:val="single"/>
                <w:lang w:val="fr-FR"/>
              </w:rPr>
            </w:pPr>
            <w:r w:rsidRPr="00817172">
              <w:rPr>
                <w:lang w:val="fr-FR"/>
              </w:rPr>
              <w:t xml:space="preserve">S2. </w:t>
            </w:r>
            <w:r w:rsidR="00872CEB" w:rsidRPr="00817172">
              <w:rPr>
                <w:u w:val="single"/>
                <w:lang w:val="fr-FR"/>
              </w:rPr>
              <w:t xml:space="preserve">Intervention pendant le </w:t>
            </w:r>
            <w:r w:rsidR="00497EA3" w:rsidRPr="00817172">
              <w:rPr>
                <w:u w:val="single"/>
                <w:lang w:val="fr-FR"/>
              </w:rPr>
              <w:t>contrôle</w:t>
            </w:r>
            <w:r w:rsidR="00872CEB" w:rsidRPr="00817172">
              <w:rPr>
                <w:u w:val="single"/>
                <w:lang w:val="fr-FR"/>
              </w:rPr>
              <w:t xml:space="preserve"> des risques.</w:t>
            </w:r>
            <w:r w:rsidRPr="00817172">
              <w:rPr>
                <w:lang w:val="fr-FR"/>
              </w:rPr>
              <w:t xml:space="preserve"> </w:t>
            </w:r>
            <w:r w:rsidR="00872CEB" w:rsidRPr="00817172">
              <w:rPr>
                <w:lang w:val="fr-FR"/>
              </w:rPr>
              <w:t xml:space="preserve">Si les concentrations </w:t>
            </w:r>
            <w:r w:rsidR="00497EA3" w:rsidRPr="00817172">
              <w:rPr>
                <w:lang w:val="fr-FR"/>
              </w:rPr>
              <w:t>dépassent</w:t>
            </w:r>
            <w:r w:rsidR="00872CEB" w:rsidRPr="00817172">
              <w:rPr>
                <w:lang w:val="fr-FR"/>
              </w:rPr>
              <w:t xml:space="preserve"> 0,</w:t>
            </w:r>
            <w:r w:rsidRPr="00817172">
              <w:rPr>
                <w:lang w:val="fr-FR"/>
              </w:rPr>
              <w:t>3ppm (</w:t>
            </w:r>
            <w:r w:rsidR="00872CEB" w:rsidRPr="00817172">
              <w:rPr>
                <w:lang w:val="fr-FR"/>
              </w:rPr>
              <w:t>ou le TLV local* s’il est plus strict</w:t>
            </w:r>
            <w:r w:rsidRPr="00817172">
              <w:rPr>
                <w:lang w:val="fr-FR"/>
              </w:rPr>
              <w:t xml:space="preserve">), </w:t>
            </w:r>
            <w:r w:rsidR="00872CEB" w:rsidRPr="00817172">
              <w:rPr>
                <w:lang w:val="fr-FR"/>
              </w:rPr>
              <w:t xml:space="preserve">s’assurer que les personnes ne font que passer dans zone. Si elles </w:t>
            </w:r>
            <w:r w:rsidR="00497EA3" w:rsidRPr="00817172">
              <w:rPr>
                <w:lang w:val="fr-FR"/>
              </w:rPr>
              <w:t>dépassent</w:t>
            </w:r>
            <w:r w:rsidR="00872CEB" w:rsidRPr="00817172">
              <w:rPr>
                <w:lang w:val="fr-FR"/>
              </w:rPr>
              <w:t xml:space="preserve"> 1,0ppm (ou le STEL local s’il est plus strict) </w:t>
            </w:r>
            <w:r w:rsidR="00497EA3" w:rsidRPr="00817172">
              <w:rPr>
                <w:lang w:val="fr-FR"/>
              </w:rPr>
              <w:t>évacuer</w:t>
            </w:r>
            <w:r w:rsidR="00872CEB" w:rsidRPr="00817172">
              <w:rPr>
                <w:lang w:val="fr-FR"/>
              </w:rPr>
              <w:t xml:space="preserve"> la zone. NOTER TOUTES LES MESURES DE CE GENRE DANS LE REGISTRE D’EXCEPTIONS</w:t>
            </w:r>
            <w:r w:rsidRPr="00817172">
              <w:rPr>
                <w:lang w:val="fr-FR"/>
              </w:rPr>
              <w:t xml:space="preserve"> (#C).</w:t>
            </w:r>
          </w:p>
        </w:tc>
        <w:tc>
          <w:tcPr>
            <w:tcW w:w="572" w:type="dxa"/>
            <w:shd w:val="clear" w:color="auto" w:fill="F2F2F2" w:themeFill="background1" w:themeFillShade="F2"/>
          </w:tcPr>
          <w:p w14:paraId="14AFCCE0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14:paraId="375378E7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59" w:type="dxa"/>
            <w:shd w:val="clear" w:color="auto" w:fill="F2F2F2" w:themeFill="background1" w:themeFillShade="F2"/>
          </w:tcPr>
          <w:p w14:paraId="1852135B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872CEB" w:rsidRPr="00817172" w14:paraId="1452399C" w14:textId="77777777" w:rsidTr="004B4E96">
        <w:tc>
          <w:tcPr>
            <w:tcW w:w="6878" w:type="dxa"/>
            <w:shd w:val="clear" w:color="auto" w:fill="auto"/>
          </w:tcPr>
          <w:p w14:paraId="3CD700F2" w14:textId="56F220DD" w:rsidR="00D64C2D" w:rsidRPr="00817172" w:rsidRDefault="00D64C2D" w:rsidP="000412C0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S3. </w:t>
            </w:r>
            <w:r w:rsidR="00497EA3" w:rsidRPr="00817172">
              <w:rPr>
                <w:u w:val="single"/>
                <w:lang w:val="fr-FR"/>
              </w:rPr>
              <w:t>Contrôle</w:t>
            </w:r>
            <w:r w:rsidR="00872CEB" w:rsidRPr="00817172">
              <w:rPr>
                <w:u w:val="single"/>
                <w:lang w:val="fr-FR"/>
              </w:rPr>
              <w:t xml:space="preserve"> de l’</w:t>
            </w:r>
            <w:r w:rsidR="00497EA3" w:rsidRPr="00817172">
              <w:rPr>
                <w:u w:val="single"/>
                <w:lang w:val="fr-FR"/>
              </w:rPr>
              <w:t>efficacité</w:t>
            </w:r>
            <w:r w:rsidRPr="00817172">
              <w:rPr>
                <w:u w:val="single"/>
                <w:lang w:val="fr-FR"/>
              </w:rPr>
              <w:t>:</w:t>
            </w:r>
            <w:r w:rsidR="00872CEB" w:rsidRPr="00817172">
              <w:rPr>
                <w:lang w:val="fr-FR"/>
              </w:rPr>
              <w:t xml:space="preserve"> </w:t>
            </w:r>
            <w:r w:rsidR="000412C0">
              <w:rPr>
                <w:lang w:val="fr-FR"/>
              </w:rPr>
              <w:t xml:space="preserve">Vérifier </w:t>
            </w:r>
            <w:r w:rsidR="00872CEB" w:rsidRPr="00817172">
              <w:rPr>
                <w:lang w:val="fr-FR"/>
              </w:rPr>
              <w:t xml:space="preserve">CHAQUE tube de </w:t>
            </w:r>
            <w:r w:rsidR="00497EA3" w:rsidRPr="00817172">
              <w:rPr>
                <w:lang w:val="fr-FR"/>
              </w:rPr>
              <w:t>contrôle</w:t>
            </w:r>
            <w:r w:rsidR="00872CEB" w:rsidRPr="00817172">
              <w:rPr>
                <w:lang w:val="fr-FR"/>
              </w:rPr>
              <w:t xml:space="preserve"> 24 heures </w:t>
            </w:r>
            <w:r w:rsidR="00497EA3" w:rsidRPr="00817172">
              <w:rPr>
                <w:lang w:val="fr-FR"/>
              </w:rPr>
              <w:t>après</w:t>
            </w:r>
            <w:r w:rsidR="004B4E96">
              <w:rPr>
                <w:lang w:val="fr-FR"/>
              </w:rPr>
              <w:t xml:space="preserve"> la fumigation</w:t>
            </w:r>
            <w:r w:rsidR="00872CEB" w:rsidRPr="00817172">
              <w:rPr>
                <w:lang w:val="fr-FR"/>
              </w:rPr>
              <w:t xml:space="preserve"> et toutes les 24 heures </w:t>
            </w:r>
            <w:r w:rsidR="00497EA3" w:rsidRPr="00817172">
              <w:rPr>
                <w:lang w:val="fr-FR"/>
              </w:rPr>
              <w:t>après</w:t>
            </w:r>
            <w:r w:rsidR="00872CEB" w:rsidRPr="00817172">
              <w:rPr>
                <w:lang w:val="fr-FR"/>
              </w:rPr>
              <w:t xml:space="preserve">. </w:t>
            </w:r>
            <w:r w:rsidR="00497EA3" w:rsidRPr="00817172">
              <w:rPr>
                <w:lang w:val="fr-FR"/>
              </w:rPr>
              <w:t>Contrôler</w:t>
            </w:r>
            <w:r w:rsidR="00872CEB" w:rsidRPr="00817172">
              <w:rPr>
                <w:lang w:val="fr-FR"/>
              </w:rPr>
              <w:t xml:space="preserve"> l’</w:t>
            </w:r>
            <w:r w:rsidR="00497EA3" w:rsidRPr="00817172">
              <w:rPr>
                <w:lang w:val="fr-FR"/>
              </w:rPr>
              <w:t>intérieur</w:t>
            </w:r>
            <w:r w:rsidR="00872CEB" w:rsidRPr="00817172">
              <w:rPr>
                <w:lang w:val="fr-FR"/>
              </w:rPr>
              <w:t xml:space="preserve"> des piles pour confirmer que la fumigation a été efficace. Enregistrer </w:t>
            </w:r>
            <w:r w:rsidR="00497EA3" w:rsidRPr="00817172">
              <w:rPr>
                <w:lang w:val="fr-FR"/>
              </w:rPr>
              <w:t>les résultats</w:t>
            </w:r>
            <w:r w:rsidR="00872CEB" w:rsidRPr="00817172">
              <w:rPr>
                <w:lang w:val="fr-FR"/>
              </w:rPr>
              <w:t xml:space="preserve"> sur le fichier </w:t>
            </w:r>
            <w:r w:rsidRPr="00817172">
              <w:rPr>
                <w:lang w:val="fr-FR"/>
              </w:rPr>
              <w:t xml:space="preserve">(#E). </w:t>
            </w:r>
            <w:r w:rsidR="00872CEB" w:rsidRPr="00817172">
              <w:rPr>
                <w:lang w:val="fr-FR"/>
              </w:rPr>
              <w:t>NOTER TOUTE SITUATION EXCEPTIONNELLE DANS LE REGISTRE</w:t>
            </w:r>
            <w:r w:rsidRPr="00817172">
              <w:rPr>
                <w:lang w:val="fr-FR"/>
              </w:rPr>
              <w:t>.</w:t>
            </w:r>
          </w:p>
        </w:tc>
        <w:tc>
          <w:tcPr>
            <w:tcW w:w="572" w:type="dxa"/>
            <w:shd w:val="clear" w:color="auto" w:fill="auto"/>
          </w:tcPr>
          <w:p w14:paraId="1F4C2420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661" w:type="dxa"/>
            <w:shd w:val="clear" w:color="auto" w:fill="auto"/>
          </w:tcPr>
          <w:p w14:paraId="47129BCB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59" w:type="dxa"/>
            <w:shd w:val="clear" w:color="auto" w:fill="auto"/>
          </w:tcPr>
          <w:p w14:paraId="2FEF8F1E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872CEB" w:rsidRPr="00817172" w14:paraId="23F5AB1F" w14:textId="77777777" w:rsidTr="004B4E96">
        <w:trPr>
          <w:cantSplit/>
        </w:trPr>
        <w:tc>
          <w:tcPr>
            <w:tcW w:w="6878" w:type="dxa"/>
            <w:shd w:val="clear" w:color="auto" w:fill="F2F2F2" w:themeFill="background1" w:themeFillShade="F2"/>
          </w:tcPr>
          <w:p w14:paraId="3178C2A1" w14:textId="4E533A74" w:rsidR="00D64C2D" w:rsidRPr="00817172" w:rsidRDefault="00D64C2D" w:rsidP="00192890">
            <w:pPr>
              <w:spacing w:beforeLines="40" w:before="96" w:after="80" w:line="264" w:lineRule="auto"/>
              <w:ind w:left="0"/>
              <w:rPr>
                <w:u w:val="single"/>
                <w:lang w:val="fr-FR"/>
              </w:rPr>
            </w:pPr>
            <w:r w:rsidRPr="00817172">
              <w:rPr>
                <w:lang w:val="fr-FR"/>
              </w:rPr>
              <w:t xml:space="preserve">S4. </w:t>
            </w:r>
            <w:r w:rsidR="00872CEB" w:rsidRPr="00817172">
              <w:rPr>
                <w:u w:val="single"/>
                <w:lang w:val="fr-FR"/>
              </w:rPr>
              <w:t xml:space="preserve">Intervention pendant le </w:t>
            </w:r>
            <w:r w:rsidR="00497EA3" w:rsidRPr="00817172">
              <w:rPr>
                <w:u w:val="single"/>
                <w:lang w:val="fr-FR"/>
              </w:rPr>
              <w:t>contrôle</w:t>
            </w:r>
            <w:r w:rsidR="00872CEB" w:rsidRPr="00817172">
              <w:rPr>
                <w:u w:val="single"/>
                <w:lang w:val="fr-FR"/>
              </w:rPr>
              <w:t xml:space="preserve"> de l’</w:t>
            </w:r>
            <w:r w:rsidR="00497EA3" w:rsidRPr="00817172">
              <w:rPr>
                <w:u w:val="single"/>
                <w:lang w:val="fr-FR"/>
              </w:rPr>
              <w:t>efficacité</w:t>
            </w:r>
            <w:r w:rsidRPr="00817172">
              <w:rPr>
                <w:u w:val="single"/>
                <w:lang w:val="fr-FR"/>
              </w:rPr>
              <w:t>.</w:t>
            </w:r>
            <w:r w:rsidRPr="00817172">
              <w:rPr>
                <w:lang w:val="fr-FR"/>
              </w:rPr>
              <w:t xml:space="preserve"> </w:t>
            </w:r>
            <w:r w:rsidR="00872CEB" w:rsidRPr="00817172">
              <w:rPr>
                <w:lang w:val="fr-FR"/>
              </w:rPr>
              <w:t xml:space="preserve">Si la concentration n’atteint </w:t>
            </w:r>
            <w:r w:rsidR="004A3BE3" w:rsidRPr="00817172">
              <w:rPr>
                <w:lang w:val="fr-FR"/>
              </w:rPr>
              <w:t xml:space="preserve">pas ou est </w:t>
            </w:r>
            <w:r w:rsidR="00497EA3" w:rsidRPr="00817172">
              <w:rPr>
                <w:lang w:val="fr-FR"/>
              </w:rPr>
              <w:t>inférieur</w:t>
            </w:r>
            <w:r w:rsidR="004A3BE3" w:rsidRPr="00817172">
              <w:rPr>
                <w:lang w:val="fr-FR"/>
              </w:rPr>
              <w:t xml:space="preserve">, du </w:t>
            </w:r>
            <w:r w:rsidR="00497EA3" w:rsidRPr="00817172">
              <w:rPr>
                <w:lang w:val="fr-FR"/>
              </w:rPr>
              <w:t>fumigène</w:t>
            </w:r>
            <w:r w:rsidR="004A3BE3" w:rsidRPr="00817172">
              <w:rPr>
                <w:lang w:val="fr-FR"/>
              </w:rPr>
              <w:t xml:space="preserve"> peut </w:t>
            </w:r>
            <w:r w:rsidR="00497EA3" w:rsidRPr="00817172">
              <w:rPr>
                <w:lang w:val="fr-FR"/>
              </w:rPr>
              <w:t>être</w:t>
            </w:r>
            <w:r w:rsidR="004A3BE3" w:rsidRPr="00817172">
              <w:rPr>
                <w:lang w:val="fr-FR"/>
              </w:rPr>
              <w:t xml:space="preserve"> </w:t>
            </w:r>
            <w:r w:rsidR="00497EA3" w:rsidRPr="00817172">
              <w:rPr>
                <w:lang w:val="fr-FR"/>
              </w:rPr>
              <w:t>rajouté</w:t>
            </w:r>
            <w:r w:rsidR="004A3BE3" w:rsidRPr="00817172">
              <w:rPr>
                <w:lang w:val="fr-FR"/>
              </w:rPr>
              <w:t xml:space="preserve"> SI DES APPAREILS </w:t>
            </w:r>
            <w:r w:rsidR="00192890">
              <w:rPr>
                <w:lang w:val="fr-FR"/>
              </w:rPr>
              <w:t>APRA</w:t>
            </w:r>
            <w:r w:rsidR="004A3BE3" w:rsidRPr="00817172">
              <w:rPr>
                <w:lang w:val="fr-FR"/>
              </w:rPr>
              <w:t xml:space="preserve"> sont </w:t>
            </w:r>
            <w:r w:rsidR="00497EA3" w:rsidRPr="00817172">
              <w:rPr>
                <w:lang w:val="fr-FR"/>
              </w:rPr>
              <w:t>utilisés</w:t>
            </w:r>
            <w:r w:rsidR="004A3BE3" w:rsidRPr="00817172">
              <w:rPr>
                <w:lang w:val="fr-FR"/>
              </w:rPr>
              <w:t xml:space="preserve">. NOTER TOUTE MESURE EXCEPTIONNELLE DE CE GENRE DANS LE REGISTRE </w:t>
            </w:r>
            <w:r w:rsidRPr="00817172">
              <w:rPr>
                <w:lang w:val="fr-FR"/>
              </w:rPr>
              <w:t>(#C).</w:t>
            </w:r>
          </w:p>
        </w:tc>
        <w:tc>
          <w:tcPr>
            <w:tcW w:w="572" w:type="dxa"/>
            <w:shd w:val="clear" w:color="auto" w:fill="F2F2F2" w:themeFill="background1" w:themeFillShade="F2"/>
          </w:tcPr>
          <w:p w14:paraId="00CF73BB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14:paraId="31978D39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59" w:type="dxa"/>
            <w:shd w:val="clear" w:color="auto" w:fill="F2F2F2" w:themeFill="background1" w:themeFillShade="F2"/>
          </w:tcPr>
          <w:p w14:paraId="1E1197B5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</w:tbl>
    <w:p w14:paraId="22B29479" w14:textId="6C391886" w:rsidR="00D64C2D" w:rsidRPr="00817172" w:rsidRDefault="004A3BE3" w:rsidP="00D64C2D">
      <w:pPr>
        <w:spacing w:before="120"/>
        <w:ind w:left="0"/>
        <w:rPr>
          <w:i/>
          <w:lang w:val="fr-FR"/>
        </w:rPr>
      </w:pPr>
      <w:r w:rsidRPr="00817172">
        <w:rPr>
          <w:i/>
          <w:lang w:val="fr-FR"/>
        </w:rPr>
        <w:t>*valeur seuil   **limite d’exposition à court terme voir l’Annexe T-9 du PEA</w:t>
      </w:r>
      <w:r w:rsidR="00D64C2D" w:rsidRPr="00817172">
        <w:rPr>
          <w:i/>
          <w:lang w:val="fr-FR"/>
        </w:rPr>
        <w:t>.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00"/>
        <w:gridCol w:w="630"/>
        <w:gridCol w:w="3040"/>
      </w:tblGrid>
      <w:tr w:rsidR="00D64C2D" w:rsidRPr="00817172" w14:paraId="0FD9BA57" w14:textId="77777777" w:rsidTr="005C62B9">
        <w:tc>
          <w:tcPr>
            <w:tcW w:w="10070" w:type="dxa"/>
            <w:gridSpan w:val="3"/>
            <w:shd w:val="clear" w:color="auto" w:fill="D5DCE4" w:themeFill="text2" w:themeFillTint="33"/>
          </w:tcPr>
          <w:p w14:paraId="37F6BDBD" w14:textId="698FD4BD" w:rsidR="00D64C2D" w:rsidRPr="00817172" w:rsidRDefault="000412C0" w:rsidP="000412C0">
            <w:pPr>
              <w:spacing w:beforeLines="40" w:before="96" w:after="80" w:line="264" w:lineRule="auto"/>
              <w:ind w:left="0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T. ATTESTION</w:t>
            </w:r>
            <w:r w:rsidR="004A3BE3" w:rsidRPr="00817172">
              <w:rPr>
                <w:b/>
                <w:sz w:val="18"/>
                <w:szCs w:val="18"/>
                <w:lang w:val="fr-FR"/>
              </w:rPr>
              <w:t xml:space="preserve"> QUE LA FUMIGATION A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>É</w:t>
            </w:r>
            <w:r w:rsidR="004A3BE3" w:rsidRPr="00817172">
              <w:rPr>
                <w:b/>
                <w:sz w:val="18"/>
                <w:szCs w:val="18"/>
                <w:lang w:val="fr-FR"/>
              </w:rPr>
              <w:t>T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>É</w:t>
            </w:r>
            <w:r w:rsidR="004A3BE3" w:rsidRPr="00817172">
              <w:rPr>
                <w:b/>
                <w:sz w:val="18"/>
                <w:szCs w:val="18"/>
                <w:lang w:val="fr-FR"/>
              </w:rPr>
              <w:t xml:space="preserve"> EFFECTU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>É</w:t>
            </w:r>
            <w:r w:rsidR="004A3BE3" w:rsidRPr="00817172">
              <w:rPr>
                <w:b/>
                <w:sz w:val="18"/>
                <w:szCs w:val="18"/>
                <w:lang w:val="fr-FR"/>
              </w:rPr>
              <w:t xml:space="preserve">E OU </w:t>
            </w:r>
            <w:r w:rsidRPr="000412C0">
              <w:rPr>
                <w:b/>
                <w:sz w:val="18"/>
                <w:szCs w:val="18"/>
                <w:lang w:val="fr-FR"/>
              </w:rPr>
              <w:t>L’OP</w:t>
            </w:r>
            <w:r w:rsidRPr="000412C0">
              <w:rPr>
                <w:rFonts w:cs="Arial"/>
                <w:b/>
                <w:bCs/>
                <w:color w:val="231F20"/>
                <w:sz w:val="18"/>
                <w:szCs w:val="18"/>
              </w:rPr>
              <w:t xml:space="preserve">ÉRATION </w:t>
            </w:r>
            <w:r w:rsidR="004A3BE3" w:rsidRPr="000412C0">
              <w:rPr>
                <w:b/>
                <w:sz w:val="18"/>
                <w:szCs w:val="18"/>
                <w:lang w:val="fr-FR"/>
              </w:rPr>
              <w:t>A</w:t>
            </w:r>
            <w:r w:rsidR="004A3BE3" w:rsidRPr="00817172">
              <w:rPr>
                <w:b/>
                <w:sz w:val="18"/>
                <w:szCs w:val="18"/>
                <w:lang w:val="fr-FR"/>
              </w:rPr>
              <w:t xml:space="preserve"> AVORT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>É</w:t>
            </w:r>
          </w:p>
        </w:tc>
      </w:tr>
      <w:tr w:rsidR="00D64C2D" w:rsidRPr="00817172" w14:paraId="51AA7AAC" w14:textId="77777777" w:rsidTr="005C62B9">
        <w:tc>
          <w:tcPr>
            <w:tcW w:w="6400" w:type="dxa"/>
            <w:shd w:val="clear" w:color="auto" w:fill="auto"/>
          </w:tcPr>
          <w:p w14:paraId="1E534A9B" w14:textId="743BF62C" w:rsidR="00D64C2D" w:rsidRPr="00817172" w:rsidRDefault="004A3BE3" w:rsidP="004A3BE3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T1. Les </w:t>
            </w:r>
            <w:r w:rsidR="00497EA3" w:rsidRPr="00817172">
              <w:rPr>
                <w:lang w:val="fr-FR"/>
              </w:rPr>
              <w:t>résultats</w:t>
            </w:r>
            <w:r w:rsidRPr="00817172">
              <w:rPr>
                <w:lang w:val="fr-FR"/>
              </w:rPr>
              <w:t xml:space="preserve"> du </w:t>
            </w:r>
            <w:r w:rsidR="00497EA3" w:rsidRPr="00817172">
              <w:rPr>
                <w:lang w:val="fr-FR"/>
              </w:rPr>
              <w:t>contrôle</w:t>
            </w:r>
            <w:r w:rsidRPr="00817172">
              <w:rPr>
                <w:lang w:val="fr-FR"/>
              </w:rPr>
              <w:t xml:space="preserve"> d’</w:t>
            </w:r>
            <w:r w:rsidR="00497EA3" w:rsidRPr="00817172">
              <w:rPr>
                <w:lang w:val="fr-FR"/>
              </w:rPr>
              <w:t>efficacité</w:t>
            </w:r>
            <w:r w:rsidRPr="00817172">
              <w:rPr>
                <w:lang w:val="fr-FR"/>
              </w:rPr>
              <w:t xml:space="preserve"> montrent que la concentration de gaz phosphine a </w:t>
            </w:r>
            <w:r w:rsidR="00497EA3" w:rsidRPr="00817172">
              <w:rPr>
                <w:lang w:val="fr-FR"/>
              </w:rPr>
              <w:t>été</w:t>
            </w:r>
            <w:r w:rsidRPr="00817172">
              <w:rPr>
                <w:lang w:val="fr-FR"/>
              </w:rPr>
              <w:t xml:space="preserve"> maintenue pendant la </w:t>
            </w:r>
            <w:r w:rsidR="00497EA3" w:rsidRPr="00817172">
              <w:rPr>
                <w:lang w:val="fr-FR"/>
              </w:rPr>
              <w:t>période</w:t>
            </w:r>
            <w:r w:rsidRPr="00817172">
              <w:rPr>
                <w:lang w:val="fr-FR"/>
              </w:rPr>
              <w:t xml:space="preserve"> requise pour chaque pile</w:t>
            </w:r>
            <w:r w:rsidR="004B4E96">
              <w:rPr>
                <w:lang w:val="fr-FR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7C61EB34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14:paraId="5389345B" w14:textId="2DF6053C" w:rsidR="00D64C2D" w:rsidRPr="00817172" w:rsidRDefault="00D64C2D" w:rsidP="004A3BE3">
            <w:pPr>
              <w:spacing w:beforeLines="40" w:before="96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(Cop</w:t>
            </w:r>
            <w:r w:rsidR="004A3BE3" w:rsidRPr="00817172">
              <w:rPr>
                <w:lang w:val="fr-FR"/>
              </w:rPr>
              <w:t>ier de</w:t>
            </w:r>
            <w:r w:rsidRPr="00817172">
              <w:rPr>
                <w:lang w:val="fr-FR"/>
              </w:rPr>
              <w:t xml:space="preserve"> E4)</w:t>
            </w:r>
          </w:p>
        </w:tc>
      </w:tr>
      <w:tr w:rsidR="00D64C2D" w:rsidRPr="00817172" w14:paraId="614B5B67" w14:textId="77777777" w:rsidTr="005C62B9">
        <w:tc>
          <w:tcPr>
            <w:tcW w:w="6400" w:type="dxa"/>
            <w:shd w:val="clear" w:color="auto" w:fill="auto"/>
          </w:tcPr>
          <w:p w14:paraId="1430FCBE" w14:textId="5D91274D" w:rsidR="00D64C2D" w:rsidRPr="00817172" w:rsidRDefault="00D64C2D" w:rsidP="004A3BE3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T2. </w:t>
            </w:r>
            <w:r w:rsidR="004A3BE3" w:rsidRPr="00817172">
              <w:rPr>
                <w:lang w:val="fr-FR"/>
              </w:rPr>
              <w:t xml:space="preserve">Les </w:t>
            </w:r>
            <w:r w:rsidR="00497EA3" w:rsidRPr="00817172">
              <w:rPr>
                <w:lang w:val="fr-FR"/>
              </w:rPr>
              <w:t>résultats</w:t>
            </w:r>
            <w:r w:rsidR="004A3BE3" w:rsidRPr="00817172">
              <w:rPr>
                <w:lang w:val="fr-FR"/>
              </w:rPr>
              <w:t xml:space="preserve"> du </w:t>
            </w:r>
            <w:r w:rsidR="00497EA3" w:rsidRPr="00817172">
              <w:rPr>
                <w:lang w:val="fr-FR"/>
              </w:rPr>
              <w:t>contrôle</w:t>
            </w:r>
            <w:r w:rsidR="004A3BE3" w:rsidRPr="00817172">
              <w:rPr>
                <w:lang w:val="fr-FR"/>
              </w:rPr>
              <w:t xml:space="preserve"> de l’</w:t>
            </w:r>
            <w:r w:rsidR="00497EA3" w:rsidRPr="00817172">
              <w:rPr>
                <w:lang w:val="fr-FR"/>
              </w:rPr>
              <w:t>efficacité</w:t>
            </w:r>
            <w:r w:rsidR="004A3BE3" w:rsidRPr="00817172">
              <w:rPr>
                <w:lang w:val="fr-FR"/>
              </w:rPr>
              <w:t xml:space="preserve"> montrent que la concentration requise N’A PAS ETE MAINTENUE pendant la </w:t>
            </w:r>
            <w:r w:rsidR="00497EA3" w:rsidRPr="00817172">
              <w:rPr>
                <w:lang w:val="fr-FR"/>
              </w:rPr>
              <w:t>période</w:t>
            </w:r>
            <w:r w:rsidR="004A3BE3" w:rsidRPr="00817172">
              <w:rPr>
                <w:lang w:val="fr-FR"/>
              </w:rPr>
              <w:t xml:space="preserve"> requise sur une ou plusieurs piles.</w:t>
            </w:r>
          </w:p>
        </w:tc>
        <w:tc>
          <w:tcPr>
            <w:tcW w:w="630" w:type="dxa"/>
            <w:shd w:val="clear" w:color="auto" w:fill="auto"/>
          </w:tcPr>
          <w:p w14:paraId="365CB9D9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3040" w:type="dxa"/>
            <w:vMerge/>
            <w:shd w:val="clear" w:color="auto" w:fill="auto"/>
          </w:tcPr>
          <w:p w14:paraId="1E5295D9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</w:tbl>
    <w:p w14:paraId="32F679BE" w14:textId="77777777" w:rsidR="004B4E96" w:rsidRDefault="004B4E96" w:rsidP="004B4E96">
      <w:pPr>
        <w:spacing w:beforeLines="40" w:before="96" w:after="80" w:line="264" w:lineRule="auto"/>
        <w:ind w:left="0"/>
        <w:rPr>
          <w:lang w:val="fr-FR"/>
        </w:rPr>
        <w:sectPr w:rsidR="004B4E96" w:rsidSect="004B4E96">
          <w:type w:val="continuous"/>
          <w:pgSz w:w="12240" w:h="15840"/>
          <w:pgMar w:top="1296" w:right="1080" w:bottom="1080" w:left="1080" w:header="576" w:footer="576" w:gutter="0"/>
          <w:cols w:space="720"/>
          <w:docGrid w:linePitch="360"/>
        </w:sectPr>
      </w:pPr>
    </w:p>
    <w:p w14:paraId="5D3C7AB2" w14:textId="5DFEC02A" w:rsidR="004B4E96" w:rsidRDefault="004B4E96" w:rsidP="004B4E96">
      <w:pPr>
        <w:spacing w:beforeLines="40" w:before="96" w:after="80" w:line="264" w:lineRule="auto"/>
        <w:ind w:left="0"/>
        <w:rPr>
          <w:lang w:val="fr-FR"/>
        </w:rPr>
      </w:pPr>
    </w:p>
    <w:p w14:paraId="111EEB65" w14:textId="38C05D4A" w:rsidR="009E0357" w:rsidRDefault="009E0357" w:rsidP="004B4E96">
      <w:pPr>
        <w:spacing w:beforeLines="40" w:before="96" w:after="80" w:line="264" w:lineRule="auto"/>
        <w:ind w:left="0"/>
        <w:rPr>
          <w:lang w:val="fr-FR"/>
        </w:rPr>
      </w:pPr>
    </w:p>
    <w:p w14:paraId="46C7C4A9" w14:textId="77777777" w:rsidR="009E0357" w:rsidRDefault="009E0357" w:rsidP="004B4E96">
      <w:pPr>
        <w:spacing w:beforeLines="40" w:before="96" w:after="80" w:line="264" w:lineRule="auto"/>
        <w:ind w:left="0"/>
        <w:rPr>
          <w:lang w:val="fr-FR"/>
        </w:rPr>
        <w:sectPr w:rsidR="009E0357" w:rsidSect="004B4E96">
          <w:type w:val="continuous"/>
          <w:pgSz w:w="12240" w:h="15840"/>
          <w:pgMar w:top="1296" w:right="1080" w:bottom="1080" w:left="1080" w:header="576" w:footer="576" w:gutter="0"/>
          <w:cols w:space="720"/>
          <w:docGrid w:linePitch="360"/>
        </w:sectPr>
      </w:pPr>
    </w:p>
    <w:tbl>
      <w:tblPr>
        <w:tblpPr w:leftFromText="180" w:rightFromText="180" w:vertAnchor="text" w:horzAnchor="page" w:tblpX="1166" w:tblpY="236"/>
        <w:tblW w:w="100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26"/>
        <w:gridCol w:w="539"/>
        <w:gridCol w:w="539"/>
        <w:gridCol w:w="1976"/>
      </w:tblGrid>
      <w:tr w:rsidR="00C84DF6" w:rsidRPr="00817172" w14:paraId="57101A17" w14:textId="77777777" w:rsidTr="008E1DAA"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14:paraId="22635066" w14:textId="7B12F6DA" w:rsidR="00C84DF6" w:rsidRPr="00817172" w:rsidRDefault="00C84DF6" w:rsidP="00557ABF">
            <w:pPr>
              <w:spacing w:beforeLines="40" w:before="96" w:after="8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b/>
                <w:lang w:val="fr-FR"/>
              </w:rPr>
              <w:lastRenderedPageBreak/>
              <w:t>U. A</w:t>
            </w:r>
            <w:r>
              <w:rPr>
                <w:rFonts w:cs="Arial"/>
                <w:b/>
                <w:lang w:val="fr-FR"/>
              </w:rPr>
              <w:t>É</w:t>
            </w:r>
            <w:r>
              <w:rPr>
                <w:b/>
                <w:lang w:val="fr-FR"/>
              </w:rPr>
              <w:t>RATION</w:t>
            </w:r>
          </w:p>
        </w:tc>
      </w:tr>
      <w:tr w:rsidR="008E1DAA" w:rsidRPr="00817172" w14:paraId="26688D8C" w14:textId="77777777" w:rsidTr="008E1DAA">
        <w:tc>
          <w:tcPr>
            <w:tcW w:w="7026" w:type="dxa"/>
            <w:shd w:val="clear" w:color="auto" w:fill="BFBFBF" w:themeFill="background1" w:themeFillShade="BF"/>
          </w:tcPr>
          <w:p w14:paraId="73ED3ADC" w14:textId="7B878531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caps/>
                <w:lang w:val="fr-FR"/>
              </w:rPr>
              <w:t>D</w:t>
            </w:r>
            <w:r>
              <w:rPr>
                <w:rFonts w:cs="Arial"/>
                <w:caps/>
                <w:lang w:val="fr-FR"/>
              </w:rPr>
              <w:t>É</w:t>
            </w:r>
            <w:r w:rsidRPr="00817172">
              <w:rPr>
                <w:caps/>
                <w:lang w:val="fr-FR"/>
              </w:rPr>
              <w:t xml:space="preserve">MARCHE obligatoire </w:t>
            </w:r>
            <w:r w:rsidRPr="00817172">
              <w:rPr>
                <w:b/>
                <w:caps/>
                <w:lang w:val="fr-FR"/>
              </w:rPr>
              <w:t>exactement dans cet ordre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14:paraId="6EF7F0DF" w14:textId="190D92AD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caps/>
                <w:lang w:val="fr-FR"/>
              </w:rPr>
              <w:t xml:space="preserve">o 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14:paraId="38E08B08" w14:textId="38C0C3A6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caps/>
                <w:lang w:val="fr-FR"/>
              </w:rPr>
              <w:t>N</w:t>
            </w:r>
          </w:p>
        </w:tc>
        <w:tc>
          <w:tcPr>
            <w:tcW w:w="1976" w:type="dxa"/>
            <w:shd w:val="clear" w:color="auto" w:fill="BFBFBF" w:themeFill="background1" w:themeFillShade="BF"/>
          </w:tcPr>
          <w:p w14:paraId="19427AAA" w14:textId="561E981C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Initiales en guise de confirmation</w:t>
            </w:r>
          </w:p>
        </w:tc>
      </w:tr>
      <w:tr w:rsidR="008E1DAA" w:rsidRPr="00817172" w14:paraId="10B7C482" w14:textId="77777777" w:rsidTr="00BA43F2">
        <w:tc>
          <w:tcPr>
            <w:tcW w:w="7026" w:type="dxa"/>
            <w:shd w:val="clear" w:color="auto" w:fill="auto"/>
          </w:tcPr>
          <w:p w14:paraId="796B9951" w14:textId="34A94803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U1. L’équipe de fumigation porte des respirateurs et d’autres équipements indiqués à L4 et L5 avant d’entrer dans la zone d’exclusion. </w:t>
            </w:r>
          </w:p>
        </w:tc>
        <w:tc>
          <w:tcPr>
            <w:tcW w:w="539" w:type="dxa"/>
            <w:shd w:val="clear" w:color="auto" w:fill="auto"/>
          </w:tcPr>
          <w:p w14:paraId="2FE59F74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539" w:type="dxa"/>
            <w:shd w:val="clear" w:color="auto" w:fill="auto"/>
          </w:tcPr>
          <w:p w14:paraId="1722F5B1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976" w:type="dxa"/>
            <w:shd w:val="clear" w:color="auto" w:fill="auto"/>
          </w:tcPr>
          <w:p w14:paraId="333844E5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8E1DAA" w:rsidRPr="00817172" w14:paraId="4FAD3492" w14:textId="77777777" w:rsidTr="00BA43F2">
        <w:tc>
          <w:tcPr>
            <w:tcW w:w="7026" w:type="dxa"/>
            <w:shd w:val="clear" w:color="auto" w:fill="F2F2F2" w:themeFill="background1" w:themeFillShade="F2"/>
          </w:tcPr>
          <w:p w14:paraId="74FA755B" w14:textId="1EAA249B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U2. Ouvrir les portes et les aérations. Allumer les ventilateurs s’il y en a. 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477524DC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</w:tcPr>
          <w:p w14:paraId="7413EF0D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3BC6AB7A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8E1DAA" w:rsidRPr="00817172" w14:paraId="0C5D7BAF" w14:textId="77777777" w:rsidTr="00BA43F2">
        <w:tc>
          <w:tcPr>
            <w:tcW w:w="7026" w:type="dxa"/>
            <w:shd w:val="clear" w:color="auto" w:fill="auto"/>
          </w:tcPr>
          <w:p w14:paraId="42C6A94B" w14:textId="6B10155F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U3. Retirer les boudins de sable de 2 piles au plus pour que la bâche couvrant chacune </w:t>
            </w:r>
            <w:r>
              <w:rPr>
                <w:lang w:val="fr-FR"/>
              </w:rPr>
              <w:t xml:space="preserve">d’elles </w:t>
            </w:r>
            <w:r w:rsidRPr="00817172">
              <w:rPr>
                <w:lang w:val="fr-FR"/>
              </w:rPr>
              <w:t xml:space="preserve">puisse être soulevée.  (Si les piles sont grandes par rapport à la taille de la sale, SEULE 1 pile peut être ouverte à la fois.) </w:t>
            </w:r>
          </w:p>
        </w:tc>
        <w:tc>
          <w:tcPr>
            <w:tcW w:w="539" w:type="dxa"/>
            <w:shd w:val="clear" w:color="auto" w:fill="auto"/>
          </w:tcPr>
          <w:p w14:paraId="5A597D6F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539" w:type="dxa"/>
            <w:shd w:val="clear" w:color="auto" w:fill="auto"/>
          </w:tcPr>
          <w:p w14:paraId="362DE756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976" w:type="dxa"/>
            <w:shd w:val="clear" w:color="auto" w:fill="auto"/>
          </w:tcPr>
          <w:p w14:paraId="1A10AA2F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8E1DAA" w:rsidRPr="00817172" w14:paraId="4532869F" w14:textId="77777777" w:rsidTr="00BA43F2">
        <w:tc>
          <w:tcPr>
            <w:tcW w:w="7026" w:type="dxa"/>
            <w:shd w:val="clear" w:color="auto" w:fill="F2F2F2" w:themeFill="background1" w:themeFillShade="F2"/>
          </w:tcPr>
          <w:p w14:paraId="795E9B4C" w14:textId="46113C53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U4. Soulever le pan libre de chaque pile jusqu’en haut à l’aide d’une corde. L’équipe quitte immédiatement la zone. 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3D78B1B0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</w:tcPr>
          <w:p w14:paraId="5A45892C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38AC4DD4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8E1DAA" w:rsidRPr="00817172" w14:paraId="5AB14245" w14:textId="77777777" w:rsidTr="00BA43F2">
        <w:tc>
          <w:tcPr>
            <w:tcW w:w="7026" w:type="dxa"/>
            <w:shd w:val="clear" w:color="auto" w:fill="auto"/>
          </w:tcPr>
          <w:p w14:paraId="3E635BFA" w14:textId="4E87355D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U5. Permettre au gaz de s’évaporer de la pile et de l’entrepôt pendant une demi-journée ou 1 journée </w:t>
            </w:r>
          </w:p>
        </w:tc>
        <w:tc>
          <w:tcPr>
            <w:tcW w:w="539" w:type="dxa"/>
            <w:shd w:val="clear" w:color="auto" w:fill="auto"/>
          </w:tcPr>
          <w:p w14:paraId="04CC53F9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539" w:type="dxa"/>
            <w:shd w:val="clear" w:color="auto" w:fill="auto"/>
          </w:tcPr>
          <w:p w14:paraId="2DBE3C3E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976" w:type="dxa"/>
            <w:shd w:val="clear" w:color="auto" w:fill="auto"/>
          </w:tcPr>
          <w:p w14:paraId="7619E69E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8E1DAA" w:rsidRPr="00817172" w14:paraId="436E7D40" w14:textId="77777777" w:rsidTr="00BA43F2">
        <w:tc>
          <w:tcPr>
            <w:tcW w:w="7026" w:type="dxa"/>
            <w:shd w:val="clear" w:color="auto" w:fill="F2F2F2" w:themeFill="background1" w:themeFillShade="F2"/>
          </w:tcPr>
          <w:p w14:paraId="5D48291B" w14:textId="6BB81262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U6. Répéter l’action U1, U4 et U5 jusqu’à ce que les piles restantes soient ouvertes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345DDB0F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</w:tcPr>
          <w:p w14:paraId="0FA997A8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782BCD43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8E1DAA" w:rsidRPr="00817172" w14:paraId="6D8BF006" w14:textId="77777777" w:rsidTr="00BA43F2">
        <w:tc>
          <w:tcPr>
            <w:tcW w:w="7026" w:type="dxa"/>
            <w:shd w:val="clear" w:color="auto" w:fill="auto"/>
          </w:tcPr>
          <w:p w14:paraId="00C7C81C" w14:textId="4CAF8EBE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U7. Répéter U1. Ensuite enlever complètement toutes les bâches couvrant les piles.</w:t>
            </w:r>
          </w:p>
        </w:tc>
        <w:tc>
          <w:tcPr>
            <w:tcW w:w="539" w:type="dxa"/>
            <w:shd w:val="clear" w:color="auto" w:fill="auto"/>
          </w:tcPr>
          <w:p w14:paraId="0B549512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539" w:type="dxa"/>
            <w:shd w:val="clear" w:color="auto" w:fill="auto"/>
          </w:tcPr>
          <w:p w14:paraId="46E77E2D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976" w:type="dxa"/>
            <w:shd w:val="clear" w:color="auto" w:fill="auto"/>
          </w:tcPr>
          <w:p w14:paraId="39E050E3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8E1DAA" w:rsidRPr="00817172" w14:paraId="56692E44" w14:textId="77777777" w:rsidTr="00BA43F2">
        <w:tc>
          <w:tcPr>
            <w:tcW w:w="7026" w:type="dxa"/>
            <w:shd w:val="clear" w:color="auto" w:fill="F2F2F2" w:themeFill="background1" w:themeFillShade="F2"/>
          </w:tcPr>
          <w:p w14:paraId="2C841509" w14:textId="33849D9E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U8. Contrôler l’intérieur de l’entrepôt et l’endroit proche de la pile jusque ce la concentration de gaz soit inférieure à 0,3 ppm (ou la valeur TLV locale, si elle plus stricte.)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6227C1AD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</w:tcPr>
          <w:p w14:paraId="2A3DE7A9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23ED01C2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8E1DAA" w:rsidRPr="00817172" w14:paraId="7C85F7C4" w14:textId="77777777" w:rsidTr="00BA43F2">
        <w:tc>
          <w:tcPr>
            <w:tcW w:w="7026" w:type="dxa"/>
            <w:shd w:val="clear" w:color="auto" w:fill="auto"/>
          </w:tcPr>
          <w:p w14:paraId="1C20C8C9" w14:textId="1498D8FD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U9. </w:t>
            </w:r>
            <w:r>
              <w:rPr>
                <w:lang w:val="fr-FR"/>
              </w:rPr>
              <w:t>SEULEMENT APR</w:t>
            </w:r>
            <w:r>
              <w:rPr>
                <w:rFonts w:cs="Arial"/>
                <w:lang w:val="fr-FR"/>
              </w:rPr>
              <w:t>È</w:t>
            </w:r>
            <w:r w:rsidRPr="00817172">
              <w:rPr>
                <w:lang w:val="fr-FR"/>
              </w:rPr>
              <w:t xml:space="preserve">S QUE LA CONCENTRATION TOMBE A MOINS DE 0,3 ppm (ou la valeur TLV locale, si elle est plus stricte), le chef d’équipe de fumigation informe le chef d’entrepôt que la zone est accessible sans risques. </w:t>
            </w:r>
          </w:p>
        </w:tc>
        <w:tc>
          <w:tcPr>
            <w:tcW w:w="539" w:type="dxa"/>
            <w:shd w:val="clear" w:color="auto" w:fill="auto"/>
          </w:tcPr>
          <w:p w14:paraId="30C397F1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539" w:type="dxa"/>
            <w:shd w:val="clear" w:color="auto" w:fill="auto"/>
          </w:tcPr>
          <w:p w14:paraId="5AA8D8FB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976" w:type="dxa"/>
            <w:shd w:val="clear" w:color="auto" w:fill="auto"/>
          </w:tcPr>
          <w:p w14:paraId="1A990C9F" w14:textId="77777777" w:rsidR="008E1DAA" w:rsidRPr="00817172" w:rsidRDefault="008E1DAA" w:rsidP="008E1DAA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</w:tbl>
    <w:p w14:paraId="3A7F0966" w14:textId="77777777" w:rsidR="00D64C2D" w:rsidRPr="00817172" w:rsidRDefault="00D64C2D" w:rsidP="00D64C2D">
      <w:pPr>
        <w:ind w:left="0"/>
        <w:rPr>
          <w:b/>
          <w:lang w:val="fr-FR"/>
        </w:rPr>
      </w:pPr>
    </w:p>
    <w:p w14:paraId="0D472B5A" w14:textId="77777777" w:rsidR="00D64C2D" w:rsidRPr="00817172" w:rsidRDefault="00D64C2D" w:rsidP="00D64C2D">
      <w:pPr>
        <w:ind w:left="0"/>
        <w:rPr>
          <w:b/>
          <w:lang w:val="fr-FR"/>
        </w:rPr>
      </w:pPr>
    </w:p>
    <w:p w14:paraId="16ED59EC" w14:textId="77777777" w:rsidR="00D64C2D" w:rsidRPr="00817172" w:rsidRDefault="00D64C2D" w:rsidP="00D64C2D">
      <w:pPr>
        <w:ind w:left="0"/>
        <w:rPr>
          <w:lang w:val="fr-FR"/>
        </w:rPr>
        <w:sectPr w:rsidR="00D64C2D" w:rsidRPr="00817172" w:rsidSect="004B4E96">
          <w:type w:val="continuous"/>
          <w:pgSz w:w="12240" w:h="15840"/>
          <w:pgMar w:top="1296" w:right="1080" w:bottom="1080" w:left="1080" w:header="576" w:footer="576" w:gutter="0"/>
          <w:cols w:space="720"/>
          <w:docGrid w:linePitch="360"/>
        </w:sectPr>
      </w:pPr>
      <w:bookmarkStart w:id="17" w:name="_Toc378802364"/>
    </w:p>
    <w:p w14:paraId="2A9F7067" w14:textId="29DC18EF" w:rsidR="00D64C2D" w:rsidRPr="009E0357" w:rsidRDefault="004B4E96" w:rsidP="00D64C2D">
      <w:pPr>
        <w:pStyle w:val="Style2"/>
        <w:spacing w:after="120"/>
        <w:ind w:left="0"/>
        <w:rPr>
          <w:sz w:val="28"/>
          <w:szCs w:val="28"/>
          <w:lang w:val="fr-FR"/>
        </w:rPr>
      </w:pPr>
      <w:bookmarkStart w:id="18" w:name="_Toc402789836"/>
      <w:bookmarkStart w:id="19" w:name="_Toc403490645"/>
      <w:r w:rsidRPr="009E0357">
        <w:rPr>
          <w:rFonts w:cs="Arial"/>
          <w:sz w:val="28"/>
          <w:szCs w:val="28"/>
          <w:lang w:val="fr-FR"/>
        </w:rPr>
        <w:lastRenderedPageBreak/>
        <w:t>É</w:t>
      </w:r>
      <w:r w:rsidR="002C3866" w:rsidRPr="009E0357">
        <w:rPr>
          <w:sz w:val="28"/>
          <w:szCs w:val="28"/>
          <w:lang w:val="fr-FR"/>
        </w:rPr>
        <w:t>limination et nettoyage</w:t>
      </w:r>
      <w:bookmarkEnd w:id="17"/>
      <w:bookmarkEnd w:id="18"/>
      <w:bookmarkEnd w:id="19"/>
    </w:p>
    <w:tbl>
      <w:tblPr>
        <w:tblpPr w:leftFromText="180" w:rightFromText="180" w:vertAnchor="text" w:tblpX="-257" w:tblpY="1"/>
        <w:tblOverlap w:val="never"/>
        <w:tblW w:w="100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15"/>
        <w:gridCol w:w="540"/>
        <w:gridCol w:w="540"/>
        <w:gridCol w:w="1980"/>
      </w:tblGrid>
      <w:tr w:rsidR="00D64C2D" w:rsidRPr="00817172" w14:paraId="6123EC67" w14:textId="77777777" w:rsidTr="00242B9E">
        <w:tc>
          <w:tcPr>
            <w:tcW w:w="10075" w:type="dxa"/>
            <w:gridSpan w:val="4"/>
            <w:shd w:val="clear" w:color="auto" w:fill="D5DCE4" w:themeFill="text2" w:themeFillTint="33"/>
          </w:tcPr>
          <w:p w14:paraId="41A7E5B3" w14:textId="1B344744" w:rsidR="00D64C2D" w:rsidRPr="00817172" w:rsidRDefault="002C3866" w:rsidP="004B4E96">
            <w:pPr>
              <w:spacing w:beforeLines="40" w:before="96" w:after="80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 xml:space="preserve">V. NETTOYAGE ET </w:t>
            </w:r>
            <w:r w:rsidR="004B4E96">
              <w:rPr>
                <w:rFonts w:cs="Arial"/>
                <w:b/>
                <w:lang w:val="fr-FR"/>
              </w:rPr>
              <w:t>É</w:t>
            </w:r>
            <w:r w:rsidRPr="00817172">
              <w:rPr>
                <w:b/>
                <w:lang w:val="fr-FR"/>
              </w:rPr>
              <w:t>LIMINATION DES R</w:t>
            </w:r>
            <w:r w:rsidR="004B4E96">
              <w:rPr>
                <w:rFonts w:cs="Arial"/>
                <w:b/>
                <w:lang w:val="fr-FR"/>
              </w:rPr>
              <w:t>É</w:t>
            </w:r>
            <w:r w:rsidRPr="00817172">
              <w:rPr>
                <w:b/>
                <w:lang w:val="fr-FR"/>
              </w:rPr>
              <w:t>SIDUS DE PHOSPHIDES</w:t>
            </w:r>
          </w:p>
        </w:tc>
      </w:tr>
      <w:tr w:rsidR="00D64C2D" w:rsidRPr="00817172" w14:paraId="0704C847" w14:textId="77777777" w:rsidTr="00242B9E">
        <w:tc>
          <w:tcPr>
            <w:tcW w:w="10075" w:type="dxa"/>
            <w:gridSpan w:val="4"/>
            <w:shd w:val="clear" w:color="auto" w:fill="C2113A"/>
          </w:tcPr>
          <w:p w14:paraId="3A31063B" w14:textId="0CB15AB8" w:rsidR="00D64C2D" w:rsidRPr="00817172" w:rsidRDefault="00D64C2D" w:rsidP="005C62B9">
            <w:pPr>
              <w:spacing w:beforeLines="40" w:before="96" w:line="264" w:lineRule="auto"/>
              <w:ind w:left="0"/>
              <w:jc w:val="center"/>
              <w:rPr>
                <w:color w:val="FFFFFF"/>
                <w:sz w:val="18"/>
                <w:szCs w:val="18"/>
                <w:lang w:val="fr-FR"/>
              </w:rPr>
            </w:pPr>
            <w:r w:rsidRPr="00817172">
              <w:rPr>
                <w:b/>
                <w:color w:val="FFFFFF"/>
                <w:sz w:val="18"/>
                <w:szCs w:val="18"/>
                <w:lang w:val="fr-FR"/>
              </w:rPr>
              <w:t>ATTENTION:</w:t>
            </w:r>
            <w:r w:rsidRPr="00817172">
              <w:rPr>
                <w:color w:val="FFFFFF"/>
                <w:sz w:val="18"/>
                <w:szCs w:val="18"/>
                <w:lang w:val="fr-FR"/>
              </w:rPr>
              <w:t xml:space="preserve"> </w:t>
            </w:r>
            <w:r w:rsidR="002C3866" w:rsidRPr="00817172">
              <w:rPr>
                <w:color w:val="FFFFFF"/>
                <w:sz w:val="18"/>
                <w:szCs w:val="18"/>
                <w:lang w:val="fr-FR"/>
              </w:rPr>
              <w:t xml:space="preserve">les </w:t>
            </w:r>
            <w:r w:rsidR="00497EA3" w:rsidRPr="00817172">
              <w:rPr>
                <w:color w:val="FFFFFF"/>
                <w:sz w:val="18"/>
                <w:szCs w:val="18"/>
                <w:lang w:val="fr-FR"/>
              </w:rPr>
              <w:t>résidus</w:t>
            </w:r>
            <w:r w:rsidR="002C3866" w:rsidRPr="00817172">
              <w:rPr>
                <w:color w:val="FFFFFF"/>
                <w:sz w:val="18"/>
                <w:szCs w:val="18"/>
                <w:lang w:val="fr-FR"/>
              </w:rPr>
              <w:t xml:space="preserve"> contiennent </w:t>
            </w:r>
            <w:r w:rsidRPr="00817172">
              <w:rPr>
                <w:color w:val="FFFFFF"/>
                <w:sz w:val="18"/>
                <w:szCs w:val="18"/>
                <w:lang w:val="fr-FR"/>
              </w:rPr>
              <w:t xml:space="preserve">3-5% </w:t>
            </w:r>
            <w:r w:rsidR="002C3866" w:rsidRPr="00817172">
              <w:rPr>
                <w:color w:val="FFFFFF"/>
                <w:sz w:val="18"/>
                <w:szCs w:val="18"/>
                <w:lang w:val="fr-FR"/>
              </w:rPr>
              <w:t xml:space="preserve">de </w:t>
            </w:r>
            <w:r w:rsidR="00497EA3" w:rsidRPr="00817172">
              <w:rPr>
                <w:color w:val="FFFFFF"/>
                <w:sz w:val="18"/>
                <w:szCs w:val="18"/>
                <w:lang w:val="fr-FR"/>
              </w:rPr>
              <w:t>matières</w:t>
            </w:r>
            <w:r w:rsidR="002C3866" w:rsidRPr="00817172">
              <w:rPr>
                <w:color w:val="FFFFFF"/>
                <w:sz w:val="18"/>
                <w:szCs w:val="18"/>
                <w:lang w:val="fr-FR"/>
              </w:rPr>
              <w:t xml:space="preserve"> n’</w:t>
            </w:r>
            <w:r w:rsidR="00C3240E" w:rsidRPr="00817172">
              <w:rPr>
                <w:color w:val="FFFFFF"/>
                <w:sz w:val="18"/>
                <w:szCs w:val="18"/>
                <w:lang w:val="fr-FR"/>
              </w:rPr>
              <w:t xml:space="preserve">ayant pas </w:t>
            </w:r>
            <w:r w:rsidR="00497EA3" w:rsidRPr="00817172">
              <w:rPr>
                <w:color w:val="FFFFFF"/>
                <w:sz w:val="18"/>
                <w:szCs w:val="18"/>
                <w:lang w:val="fr-FR"/>
              </w:rPr>
              <w:t>réagi</w:t>
            </w:r>
            <w:r w:rsidR="00C3240E" w:rsidRPr="00817172">
              <w:rPr>
                <w:color w:val="FFFFFF"/>
                <w:sz w:val="18"/>
                <w:szCs w:val="18"/>
                <w:lang w:val="fr-FR"/>
              </w:rPr>
              <w:t xml:space="preserve"> et il est dangereux de les respirer ou les toucher</w:t>
            </w:r>
            <w:r w:rsidRPr="00817172">
              <w:rPr>
                <w:color w:val="FFFFFF"/>
                <w:sz w:val="18"/>
                <w:szCs w:val="18"/>
                <w:lang w:val="fr-FR"/>
              </w:rPr>
              <w:t>!</w:t>
            </w:r>
          </w:p>
          <w:p w14:paraId="05C8E4F9" w14:textId="45B06983" w:rsidR="00D64C2D" w:rsidRPr="00817172" w:rsidRDefault="00D64C2D" w:rsidP="004B4E96">
            <w:pPr>
              <w:spacing w:beforeLines="40" w:before="96" w:after="80" w:line="264" w:lineRule="auto"/>
              <w:ind w:left="0"/>
              <w:jc w:val="center"/>
              <w:rPr>
                <w:color w:val="FFFFFF"/>
                <w:sz w:val="18"/>
                <w:szCs w:val="18"/>
                <w:lang w:val="fr-FR"/>
              </w:rPr>
            </w:pPr>
            <w:r w:rsidRPr="00817172">
              <w:rPr>
                <w:b/>
                <w:color w:val="FFFFFF"/>
                <w:sz w:val="18"/>
                <w:szCs w:val="18"/>
                <w:lang w:val="fr-FR"/>
              </w:rPr>
              <w:t>ATTENTION</w:t>
            </w:r>
            <w:r w:rsidR="00497EA3" w:rsidRPr="00817172">
              <w:rPr>
                <w:b/>
                <w:color w:val="FFFFFF"/>
                <w:sz w:val="18"/>
                <w:szCs w:val="18"/>
                <w:lang w:val="fr-FR"/>
              </w:rPr>
              <w:t xml:space="preserve">: </w:t>
            </w:r>
            <w:r w:rsidR="00497EA3" w:rsidRPr="00817172">
              <w:rPr>
                <w:color w:val="FFFFFF"/>
                <w:sz w:val="18"/>
                <w:szCs w:val="18"/>
                <w:lang w:val="fr-FR"/>
              </w:rPr>
              <w:t>Ne</w:t>
            </w:r>
            <w:r w:rsidR="00C3240E" w:rsidRPr="00817172">
              <w:rPr>
                <w:color w:val="FFFFFF"/>
                <w:sz w:val="18"/>
                <w:szCs w:val="18"/>
                <w:lang w:val="fr-FR"/>
              </w:rPr>
              <w:t xml:space="preserve"> jamais </w:t>
            </w:r>
            <w:r w:rsidR="00497EA3" w:rsidRPr="00817172">
              <w:rPr>
                <w:color w:val="FFFFFF"/>
                <w:sz w:val="18"/>
                <w:szCs w:val="18"/>
                <w:lang w:val="fr-FR"/>
              </w:rPr>
              <w:t>éliminer</w:t>
            </w:r>
            <w:r w:rsidR="00C3240E" w:rsidRPr="00817172">
              <w:rPr>
                <w:color w:val="FFFFFF"/>
                <w:sz w:val="18"/>
                <w:szCs w:val="18"/>
                <w:lang w:val="fr-FR"/>
              </w:rPr>
              <w:t xml:space="preserve"> les </w:t>
            </w:r>
            <w:r w:rsidR="00497EA3" w:rsidRPr="00817172">
              <w:rPr>
                <w:color w:val="FFFFFF"/>
                <w:sz w:val="18"/>
                <w:szCs w:val="18"/>
                <w:lang w:val="fr-FR"/>
              </w:rPr>
              <w:t>comprimés</w:t>
            </w:r>
            <w:r w:rsidR="00C3240E" w:rsidRPr="00817172">
              <w:rPr>
                <w:color w:val="FFFFFF"/>
                <w:sz w:val="18"/>
                <w:szCs w:val="18"/>
                <w:lang w:val="fr-FR"/>
              </w:rPr>
              <w:t xml:space="preserve">/pastilles non </w:t>
            </w:r>
            <w:r w:rsidR="00497EA3" w:rsidRPr="00817172">
              <w:rPr>
                <w:color w:val="FFFFFF"/>
                <w:sz w:val="18"/>
                <w:szCs w:val="18"/>
                <w:lang w:val="fr-FR"/>
              </w:rPr>
              <w:t>utilisés</w:t>
            </w:r>
            <w:r w:rsidR="00C3240E" w:rsidRPr="00817172">
              <w:rPr>
                <w:color w:val="FFFFFF"/>
                <w:sz w:val="18"/>
                <w:szCs w:val="18"/>
                <w:lang w:val="fr-FR"/>
              </w:rPr>
              <w:t xml:space="preserve"> avec ces </w:t>
            </w:r>
            <w:r w:rsidR="00497EA3" w:rsidRPr="00817172">
              <w:rPr>
                <w:color w:val="FFFFFF"/>
                <w:sz w:val="18"/>
                <w:szCs w:val="18"/>
                <w:lang w:val="fr-FR"/>
              </w:rPr>
              <w:t>méthodes</w:t>
            </w:r>
            <w:r w:rsidR="00C3240E" w:rsidRPr="00817172">
              <w:rPr>
                <w:color w:val="FFFFFF"/>
                <w:sz w:val="18"/>
                <w:szCs w:val="18"/>
                <w:lang w:val="fr-FR"/>
              </w:rPr>
              <w:t xml:space="preserve">. Ne jamais placer des </w:t>
            </w:r>
            <w:r w:rsidR="00497EA3" w:rsidRPr="00817172">
              <w:rPr>
                <w:color w:val="FFFFFF"/>
                <w:sz w:val="18"/>
                <w:szCs w:val="18"/>
                <w:lang w:val="fr-FR"/>
              </w:rPr>
              <w:t>comprimés</w:t>
            </w:r>
            <w:r w:rsidR="00C3240E" w:rsidRPr="00817172">
              <w:rPr>
                <w:color w:val="FFFFFF"/>
                <w:sz w:val="18"/>
                <w:szCs w:val="18"/>
                <w:lang w:val="fr-FR"/>
              </w:rPr>
              <w:t xml:space="preserve">/pastilles dans un </w:t>
            </w:r>
            <w:r w:rsidR="004B4E96">
              <w:rPr>
                <w:color w:val="FFFFFF"/>
                <w:sz w:val="18"/>
                <w:szCs w:val="18"/>
                <w:lang w:val="fr-FR"/>
              </w:rPr>
              <w:t xml:space="preserve">seau </w:t>
            </w:r>
            <w:r w:rsidR="00C3240E" w:rsidRPr="00817172">
              <w:rPr>
                <w:color w:val="FFFFFF"/>
                <w:sz w:val="18"/>
                <w:szCs w:val="18"/>
                <w:lang w:val="fr-FR"/>
              </w:rPr>
              <w:t xml:space="preserve">de lavage avec ou sans </w:t>
            </w:r>
            <w:r w:rsidR="00497EA3" w:rsidRPr="00817172">
              <w:rPr>
                <w:color w:val="FFFFFF"/>
                <w:sz w:val="18"/>
                <w:szCs w:val="18"/>
                <w:lang w:val="fr-FR"/>
              </w:rPr>
              <w:t>détergent</w:t>
            </w:r>
            <w:r w:rsidR="00C3240E" w:rsidRPr="00817172">
              <w:rPr>
                <w:color w:val="FFFFFF"/>
                <w:sz w:val="18"/>
                <w:szCs w:val="18"/>
                <w:lang w:val="fr-FR"/>
              </w:rPr>
              <w:t xml:space="preserve"> car il y a risque d’incendie ou d’explosion</w:t>
            </w:r>
            <w:r w:rsidRPr="00817172">
              <w:rPr>
                <w:color w:val="FFFFFF"/>
                <w:sz w:val="18"/>
                <w:szCs w:val="18"/>
                <w:lang w:val="fr-FR"/>
              </w:rPr>
              <w:t>.</w:t>
            </w:r>
          </w:p>
        </w:tc>
      </w:tr>
      <w:tr w:rsidR="00D64C2D" w:rsidRPr="00817172" w14:paraId="4360C1D2" w14:textId="77777777" w:rsidTr="00242B9E">
        <w:tc>
          <w:tcPr>
            <w:tcW w:w="7015" w:type="dxa"/>
            <w:shd w:val="clear" w:color="auto" w:fill="BFBFBF" w:themeFill="background1" w:themeFillShade="BF"/>
          </w:tcPr>
          <w:p w14:paraId="5D83F886" w14:textId="517221C0" w:rsidR="00D64C2D" w:rsidRPr="00817172" w:rsidRDefault="00C3240E" w:rsidP="005C62B9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MESURES OBLIGATOIRES</w:t>
            </w:r>
            <w:r w:rsidR="00D64C2D" w:rsidRPr="00817172">
              <w:rPr>
                <w:caps/>
                <w:lang w:val="fr-FR"/>
              </w:rPr>
              <w:t xml:space="preserve"> 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AE21761" w14:textId="0164C115" w:rsidR="00D64C2D" w:rsidRPr="00817172" w:rsidRDefault="00C3240E" w:rsidP="005C62B9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O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EA7B0E4" w14:textId="77777777" w:rsidR="00D64C2D" w:rsidRPr="00817172" w:rsidRDefault="00D64C2D" w:rsidP="005C62B9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4239EDB3" w14:textId="7E4A76B1" w:rsidR="00D64C2D" w:rsidRPr="00817172" w:rsidRDefault="00C3240E" w:rsidP="005C62B9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lang w:val="fr-FR"/>
              </w:rPr>
              <w:t>Initiales en guise de confirmation</w:t>
            </w:r>
          </w:p>
        </w:tc>
      </w:tr>
      <w:tr w:rsidR="00D64C2D" w:rsidRPr="00817172" w14:paraId="52DA7878" w14:textId="77777777" w:rsidTr="00242B9E">
        <w:tc>
          <w:tcPr>
            <w:tcW w:w="7015" w:type="dxa"/>
            <w:shd w:val="clear" w:color="auto" w:fill="auto"/>
          </w:tcPr>
          <w:p w14:paraId="71F86E4D" w14:textId="69278A35" w:rsidR="00D64C2D" w:rsidRPr="00817172" w:rsidRDefault="00D64C2D" w:rsidP="00C3240E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V1. </w:t>
            </w:r>
            <w:r w:rsidR="00C3240E" w:rsidRPr="00817172">
              <w:rPr>
                <w:lang w:val="fr-FR"/>
              </w:rPr>
              <w:t xml:space="preserve">Le personnel </w:t>
            </w:r>
            <w:r w:rsidR="00497EA3" w:rsidRPr="00817172">
              <w:rPr>
                <w:lang w:val="fr-FR"/>
              </w:rPr>
              <w:t>impliqué</w:t>
            </w:r>
            <w:r w:rsidR="00C3240E" w:rsidRPr="00817172">
              <w:rPr>
                <w:lang w:val="fr-FR"/>
              </w:rPr>
              <w:t xml:space="preserve"> porte des respirateurs et d’autres </w:t>
            </w:r>
            <w:r w:rsidR="00497EA3" w:rsidRPr="00817172">
              <w:rPr>
                <w:lang w:val="fr-FR"/>
              </w:rPr>
              <w:t>équipements</w:t>
            </w:r>
            <w:r w:rsidR="00C3240E" w:rsidRPr="00817172">
              <w:rPr>
                <w:lang w:val="fr-FR"/>
              </w:rPr>
              <w:t xml:space="preserve"> de protection comme indiqué à </w:t>
            </w:r>
            <w:r w:rsidRPr="00817172">
              <w:rPr>
                <w:lang w:val="fr-FR"/>
              </w:rPr>
              <w:t>L4 &amp; L5.</w:t>
            </w:r>
          </w:p>
        </w:tc>
        <w:tc>
          <w:tcPr>
            <w:tcW w:w="540" w:type="dxa"/>
            <w:shd w:val="clear" w:color="auto" w:fill="auto"/>
          </w:tcPr>
          <w:p w14:paraId="62AC7815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auto"/>
          </w:tcPr>
          <w:p w14:paraId="0D879E11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14:paraId="26C79CE3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0F36D33A" w14:textId="77777777" w:rsidTr="00242B9E">
        <w:tc>
          <w:tcPr>
            <w:tcW w:w="7015" w:type="dxa"/>
            <w:shd w:val="clear" w:color="auto" w:fill="F2F2F2" w:themeFill="background1" w:themeFillShade="F2"/>
          </w:tcPr>
          <w:p w14:paraId="224C82CA" w14:textId="42C7A7AF" w:rsidR="00D64C2D" w:rsidRPr="00817172" w:rsidRDefault="00D64C2D" w:rsidP="004B4E96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V2. Collect</w:t>
            </w:r>
            <w:r w:rsidR="00C3240E" w:rsidRPr="00817172">
              <w:rPr>
                <w:lang w:val="fr-FR"/>
              </w:rPr>
              <w:t xml:space="preserve">er les </w:t>
            </w:r>
            <w:r w:rsidR="00497EA3" w:rsidRPr="00817172">
              <w:rPr>
                <w:lang w:val="fr-FR"/>
              </w:rPr>
              <w:t>résidus</w:t>
            </w:r>
            <w:r w:rsidR="00C3240E" w:rsidRPr="00817172">
              <w:rPr>
                <w:lang w:val="fr-FR"/>
              </w:rPr>
              <w:t xml:space="preserve"> des supports et les </w:t>
            </w:r>
            <w:r w:rsidR="00497EA3" w:rsidRPr="00817172">
              <w:rPr>
                <w:lang w:val="fr-FR"/>
              </w:rPr>
              <w:t>mettre</w:t>
            </w:r>
            <w:r w:rsidR="00C3240E" w:rsidRPr="00817172">
              <w:rPr>
                <w:lang w:val="fr-FR"/>
              </w:rPr>
              <w:t xml:space="preserve"> dans un seau ou </w:t>
            </w:r>
            <w:r w:rsidR="004B4E96">
              <w:rPr>
                <w:lang w:val="fr-FR"/>
              </w:rPr>
              <w:t>un fût</w:t>
            </w:r>
            <w:r w:rsidR="00C3240E" w:rsidRPr="00817172">
              <w:rPr>
                <w:lang w:val="fr-FR"/>
              </w:rPr>
              <w:t xml:space="preserve">. </w:t>
            </w:r>
            <w:r w:rsidR="00C3240E" w:rsidRPr="004B4E96">
              <w:rPr>
                <w:u w:val="single"/>
                <w:lang w:val="fr-FR"/>
              </w:rPr>
              <w:t>NE LAISSER</w:t>
            </w:r>
            <w:r w:rsidR="00C3240E" w:rsidRPr="00817172">
              <w:rPr>
                <w:u w:val="single"/>
                <w:lang w:val="fr-FR"/>
              </w:rPr>
              <w:t xml:space="preserve"> AUCUN</w:t>
            </w:r>
            <w:r w:rsidR="00C3240E" w:rsidRPr="00817172">
              <w:rPr>
                <w:lang w:val="fr-FR"/>
              </w:rPr>
              <w:t xml:space="preserve"> </w:t>
            </w:r>
            <w:r w:rsidR="00497EA3" w:rsidRPr="00817172">
              <w:rPr>
                <w:lang w:val="fr-FR"/>
              </w:rPr>
              <w:t>résidu</w:t>
            </w:r>
            <w:r w:rsidR="00C3240E" w:rsidRPr="00817172">
              <w:rPr>
                <w:lang w:val="fr-FR"/>
              </w:rPr>
              <w:t xml:space="preserve"> entrer en contact avec la </w:t>
            </w:r>
            <w:r w:rsidR="00497EA3" w:rsidRPr="00817172">
              <w:rPr>
                <w:lang w:val="fr-FR"/>
              </w:rPr>
              <w:t>denrée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C424823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5D64EDD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499C60B5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2E4DAF8C" w14:textId="77777777" w:rsidTr="00242B9E">
        <w:tc>
          <w:tcPr>
            <w:tcW w:w="7015" w:type="dxa"/>
            <w:shd w:val="clear" w:color="auto" w:fill="auto"/>
          </w:tcPr>
          <w:p w14:paraId="455218E2" w14:textId="0DA9F3A0" w:rsidR="00D64C2D" w:rsidRPr="00817172" w:rsidRDefault="00D64C2D" w:rsidP="00C3240E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V3. </w:t>
            </w:r>
            <w:r w:rsidR="00C3240E" w:rsidRPr="00817172">
              <w:rPr>
                <w:lang w:val="fr-FR"/>
              </w:rPr>
              <w:t xml:space="preserve">Retirer les </w:t>
            </w:r>
            <w:r w:rsidR="00497EA3" w:rsidRPr="00817172">
              <w:rPr>
                <w:lang w:val="fr-FR"/>
              </w:rPr>
              <w:t>résidus</w:t>
            </w:r>
            <w:r w:rsidR="00C3240E" w:rsidRPr="00817172">
              <w:rPr>
                <w:lang w:val="fr-FR"/>
              </w:rPr>
              <w:t xml:space="preserve"> et les amener dehors en lieu </w:t>
            </w:r>
            <w:r w:rsidR="00F8644F" w:rsidRPr="00817172">
              <w:rPr>
                <w:lang w:val="fr-FR"/>
              </w:rPr>
              <w:t>sûr</w:t>
            </w:r>
          </w:p>
        </w:tc>
        <w:tc>
          <w:tcPr>
            <w:tcW w:w="540" w:type="dxa"/>
            <w:shd w:val="clear" w:color="auto" w:fill="auto"/>
          </w:tcPr>
          <w:p w14:paraId="79917482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auto"/>
          </w:tcPr>
          <w:p w14:paraId="5C2F9A55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14:paraId="29409981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7BF604CF" w14:textId="77777777" w:rsidTr="00242B9E">
        <w:tc>
          <w:tcPr>
            <w:tcW w:w="7015" w:type="dxa"/>
            <w:shd w:val="clear" w:color="auto" w:fill="F2F2F2" w:themeFill="background1" w:themeFillShade="F2"/>
          </w:tcPr>
          <w:p w14:paraId="755464D9" w14:textId="2082DE63" w:rsidR="00D64C2D" w:rsidRPr="00817172" w:rsidRDefault="00D64C2D" w:rsidP="00C3240E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V4. </w:t>
            </w:r>
            <w:r w:rsidR="00C3240E" w:rsidRPr="00817172">
              <w:rPr>
                <w:lang w:val="fr-FR"/>
              </w:rPr>
              <w:t xml:space="preserve">Retirer les panneaux d’avertissement et </w:t>
            </w:r>
            <w:r w:rsidR="00F8644F" w:rsidRPr="00817172">
              <w:rPr>
                <w:lang w:val="fr-FR"/>
              </w:rPr>
              <w:t>libérer</w:t>
            </w:r>
            <w:r w:rsidR="00C3240E" w:rsidRPr="00817172">
              <w:rPr>
                <w:lang w:val="fr-FR"/>
              </w:rPr>
              <w:t xml:space="preserve"> les gardiens</w:t>
            </w:r>
            <w:r w:rsidRPr="00817172">
              <w:rPr>
                <w:lang w:val="fr-FR"/>
              </w:rPr>
              <w:t xml:space="preserve">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1ADD49D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4C26792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710C3263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63250C95" w14:textId="77777777" w:rsidTr="00242B9E">
        <w:tc>
          <w:tcPr>
            <w:tcW w:w="7015" w:type="dxa"/>
            <w:shd w:val="clear" w:color="auto" w:fill="auto"/>
          </w:tcPr>
          <w:p w14:paraId="28237B5A" w14:textId="46027CBD" w:rsidR="00D64C2D" w:rsidRPr="00817172" w:rsidRDefault="00D64C2D" w:rsidP="004B4E96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V5. </w:t>
            </w:r>
            <w:r w:rsidR="00C3240E" w:rsidRPr="00817172">
              <w:rPr>
                <w:lang w:val="fr-FR"/>
              </w:rPr>
              <w:t xml:space="preserve">En </w:t>
            </w:r>
            <w:r w:rsidR="004B4E96">
              <w:rPr>
                <w:lang w:val="fr-FR"/>
              </w:rPr>
              <w:t>se positionnant</w:t>
            </w:r>
            <w:r w:rsidR="00C3240E" w:rsidRPr="00817172">
              <w:rPr>
                <w:lang w:val="fr-FR"/>
              </w:rPr>
              <w:t xml:space="preserve"> contre le vent pour </w:t>
            </w:r>
            <w:r w:rsidR="00F8644F" w:rsidRPr="00817172">
              <w:rPr>
                <w:lang w:val="fr-FR"/>
              </w:rPr>
              <w:t>éviter</w:t>
            </w:r>
            <w:r w:rsidR="004B4E96">
              <w:rPr>
                <w:lang w:val="fr-FR"/>
              </w:rPr>
              <w:t xml:space="preserve"> que la phosphine ne s’échappe</w:t>
            </w:r>
            <w:r w:rsidR="00C3240E" w:rsidRPr="00817172">
              <w:rPr>
                <w:lang w:val="fr-FR"/>
              </w:rPr>
              <w:t xml:space="preserve">, </w:t>
            </w:r>
            <w:r w:rsidR="00F8644F" w:rsidRPr="00817172">
              <w:rPr>
                <w:lang w:val="fr-FR"/>
              </w:rPr>
              <w:t>mélanger</w:t>
            </w:r>
            <w:r w:rsidR="00C3240E" w:rsidRPr="00817172">
              <w:rPr>
                <w:lang w:val="fr-FR"/>
              </w:rPr>
              <w:t xml:space="preserve"> les </w:t>
            </w:r>
            <w:r w:rsidR="00F8644F" w:rsidRPr="00817172">
              <w:rPr>
                <w:lang w:val="fr-FR"/>
              </w:rPr>
              <w:t>résidus</w:t>
            </w:r>
            <w:r w:rsidR="00C3240E" w:rsidRPr="00817172">
              <w:rPr>
                <w:lang w:val="fr-FR"/>
              </w:rPr>
              <w:t xml:space="preserve"> dans de l’eau savonneuse en s’assurant qu’ils aient </w:t>
            </w:r>
            <w:r w:rsidR="00F8644F" w:rsidRPr="00817172">
              <w:rPr>
                <w:lang w:val="fr-FR"/>
              </w:rPr>
              <w:t>complément</w:t>
            </w:r>
            <w:r w:rsidR="00C3240E" w:rsidRPr="00817172">
              <w:rPr>
                <w:lang w:val="fr-FR"/>
              </w:rPr>
              <w:t xml:space="preserve"> </w:t>
            </w:r>
            <w:r w:rsidR="00F8644F" w:rsidRPr="00817172">
              <w:rPr>
                <w:lang w:val="fr-FR"/>
              </w:rPr>
              <w:t>réagis</w:t>
            </w:r>
            <w:r w:rsidRPr="00817172">
              <w:rPr>
                <w:lang w:val="fr-FR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743FF2CD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auto"/>
          </w:tcPr>
          <w:p w14:paraId="54528AC6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14:paraId="7DA2A1C5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55241CDD" w14:textId="77777777" w:rsidTr="00242B9E">
        <w:tc>
          <w:tcPr>
            <w:tcW w:w="7015" w:type="dxa"/>
            <w:shd w:val="clear" w:color="auto" w:fill="F2F2F2" w:themeFill="background1" w:themeFillShade="F2"/>
          </w:tcPr>
          <w:p w14:paraId="1F60A073" w14:textId="191A6EFE" w:rsidR="00D64C2D" w:rsidRPr="00817172" w:rsidRDefault="00D64C2D" w:rsidP="00C3240E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V6. </w:t>
            </w:r>
            <w:r w:rsidR="00F8644F" w:rsidRPr="00817172">
              <w:rPr>
                <w:lang w:val="fr-FR"/>
              </w:rPr>
              <w:t>Après</w:t>
            </w:r>
            <w:r w:rsidR="00C3240E" w:rsidRPr="00817172">
              <w:rPr>
                <w:lang w:val="fr-FR"/>
              </w:rPr>
              <w:t xml:space="preserve"> la fin de chaque </w:t>
            </w:r>
            <w:r w:rsidR="00F8644F" w:rsidRPr="00817172">
              <w:rPr>
                <w:lang w:val="fr-FR"/>
              </w:rPr>
              <w:t>réaction</w:t>
            </w:r>
            <w:r w:rsidR="00C3240E" w:rsidRPr="00817172">
              <w:rPr>
                <w:lang w:val="fr-FR"/>
              </w:rPr>
              <w:t xml:space="preserve">, </w:t>
            </w:r>
            <w:r w:rsidR="00F8644F" w:rsidRPr="00817172">
              <w:rPr>
                <w:lang w:val="fr-FR"/>
              </w:rPr>
              <w:t>éliminer</w:t>
            </w:r>
            <w:r w:rsidR="00C3240E" w:rsidRPr="00817172">
              <w:rPr>
                <w:lang w:val="fr-FR"/>
              </w:rPr>
              <w:t xml:space="preserve"> le mélange dans un trou de 0,5m </w:t>
            </w:r>
            <w:r w:rsidR="00F8644F" w:rsidRPr="00817172">
              <w:rPr>
                <w:lang w:val="fr-FR"/>
              </w:rPr>
              <w:t>situé</w:t>
            </w:r>
            <w:r w:rsidR="00C3240E" w:rsidRPr="00817172">
              <w:rPr>
                <w:lang w:val="fr-FR"/>
              </w:rPr>
              <w:t xml:space="preserve"> au moins à 100 m des </w:t>
            </w:r>
            <w:r w:rsidR="00F8644F" w:rsidRPr="00817172">
              <w:rPr>
                <w:lang w:val="fr-FR"/>
              </w:rPr>
              <w:t>bâtiments</w:t>
            </w:r>
            <w:r w:rsidR="00C3240E" w:rsidRPr="00817172">
              <w:rPr>
                <w:lang w:val="fr-FR"/>
              </w:rPr>
              <w:t xml:space="preserve"> de l’</w:t>
            </w:r>
            <w:r w:rsidR="00F8644F" w:rsidRPr="00817172">
              <w:rPr>
                <w:lang w:val="fr-FR"/>
              </w:rPr>
              <w:t>entrepôt</w:t>
            </w:r>
            <w:r w:rsidR="00C3240E" w:rsidRPr="00817172">
              <w:rPr>
                <w:lang w:val="fr-FR"/>
              </w:rPr>
              <w:t>. Reboucher le trou</w:t>
            </w:r>
            <w:r w:rsidRPr="00817172">
              <w:rPr>
                <w:lang w:val="fr-FR"/>
              </w:rPr>
              <w:t xml:space="preserve">.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8F819F7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1090FCB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13AFAA47" w14:textId="77777777" w:rsidR="00D64C2D" w:rsidRPr="00817172" w:rsidRDefault="00D64C2D" w:rsidP="005C62B9">
            <w:pPr>
              <w:spacing w:beforeLines="40" w:before="96" w:after="80" w:line="264" w:lineRule="auto"/>
              <w:ind w:left="0"/>
              <w:rPr>
                <w:lang w:val="fr-FR"/>
              </w:rPr>
            </w:pPr>
          </w:p>
        </w:tc>
      </w:tr>
    </w:tbl>
    <w:tbl>
      <w:tblPr>
        <w:tblpPr w:leftFromText="180" w:rightFromText="180" w:vertAnchor="text" w:horzAnchor="page" w:tblpX="1176" w:tblpY="167"/>
        <w:tblW w:w="100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15"/>
        <w:gridCol w:w="540"/>
        <w:gridCol w:w="540"/>
        <w:gridCol w:w="1980"/>
      </w:tblGrid>
      <w:tr w:rsidR="00D64C2D" w:rsidRPr="00817172" w14:paraId="61CDABAE" w14:textId="77777777" w:rsidTr="00242B9E">
        <w:tc>
          <w:tcPr>
            <w:tcW w:w="10075" w:type="dxa"/>
            <w:gridSpan w:val="4"/>
            <w:shd w:val="clear" w:color="auto" w:fill="D5DCE4" w:themeFill="text2" w:themeFillTint="33"/>
          </w:tcPr>
          <w:p w14:paraId="36832FCD" w14:textId="7603DED1" w:rsidR="00D64C2D" w:rsidRPr="00817172" w:rsidRDefault="00C3240E" w:rsidP="00C3240E">
            <w:pPr>
              <w:spacing w:beforeLines="40" w:before="96" w:after="80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>W. NETTOYAGE</w:t>
            </w:r>
          </w:p>
        </w:tc>
      </w:tr>
      <w:tr w:rsidR="00D64C2D" w:rsidRPr="00817172" w14:paraId="77689164" w14:textId="77777777" w:rsidTr="00242B9E">
        <w:tc>
          <w:tcPr>
            <w:tcW w:w="10075" w:type="dxa"/>
            <w:gridSpan w:val="4"/>
            <w:shd w:val="clear" w:color="auto" w:fill="C2113A"/>
          </w:tcPr>
          <w:p w14:paraId="2A4014BE" w14:textId="5DDC0883" w:rsidR="00D64C2D" w:rsidRPr="00817172" w:rsidRDefault="00D64C2D" w:rsidP="00C3240E">
            <w:pPr>
              <w:spacing w:beforeLines="40" w:before="96" w:after="80" w:line="264" w:lineRule="auto"/>
              <w:ind w:left="0"/>
              <w:jc w:val="center"/>
              <w:rPr>
                <w:color w:val="FFFFFF"/>
                <w:lang w:val="fr-FR"/>
              </w:rPr>
            </w:pPr>
            <w:r w:rsidRPr="00817172">
              <w:rPr>
                <w:b/>
                <w:color w:val="FFFFFF"/>
                <w:lang w:val="fr-FR"/>
              </w:rPr>
              <w:t>ATTENTION:</w:t>
            </w:r>
            <w:r w:rsidRPr="00817172">
              <w:rPr>
                <w:color w:val="FFFFFF"/>
                <w:lang w:val="fr-FR"/>
              </w:rPr>
              <w:t xml:space="preserve"> </w:t>
            </w:r>
            <w:r w:rsidR="00C3240E" w:rsidRPr="00817172">
              <w:rPr>
                <w:color w:val="FFFFFF"/>
                <w:lang w:val="fr-FR"/>
              </w:rPr>
              <w:t xml:space="preserve">Les animaux morts doivent </w:t>
            </w:r>
            <w:r w:rsidR="00F8644F" w:rsidRPr="00817172">
              <w:rPr>
                <w:color w:val="FFFFFF"/>
                <w:lang w:val="fr-FR"/>
              </w:rPr>
              <w:t>être</w:t>
            </w:r>
            <w:r w:rsidR="00C3240E" w:rsidRPr="00817172">
              <w:rPr>
                <w:color w:val="FFFFFF"/>
                <w:lang w:val="fr-FR"/>
              </w:rPr>
              <w:t xml:space="preserve"> </w:t>
            </w:r>
            <w:r w:rsidR="00F8644F" w:rsidRPr="00817172">
              <w:rPr>
                <w:color w:val="FFFFFF"/>
                <w:lang w:val="fr-FR"/>
              </w:rPr>
              <w:t>considérés</w:t>
            </w:r>
            <w:r w:rsidR="00C3240E" w:rsidRPr="00817172">
              <w:rPr>
                <w:color w:val="FFFFFF"/>
                <w:lang w:val="fr-FR"/>
              </w:rPr>
              <w:t xml:space="preserve"> comme des dangers biologiques et doivent </w:t>
            </w:r>
            <w:r w:rsidR="00F8644F" w:rsidRPr="00817172">
              <w:rPr>
                <w:color w:val="FFFFFF"/>
                <w:lang w:val="fr-FR"/>
              </w:rPr>
              <w:t>immédiatement</w:t>
            </w:r>
            <w:r w:rsidR="00C3240E" w:rsidRPr="00817172">
              <w:rPr>
                <w:color w:val="FFFFFF"/>
                <w:lang w:val="fr-FR"/>
              </w:rPr>
              <w:t xml:space="preserve"> </w:t>
            </w:r>
            <w:r w:rsidR="00F8644F" w:rsidRPr="00817172">
              <w:rPr>
                <w:color w:val="FFFFFF"/>
                <w:lang w:val="fr-FR"/>
              </w:rPr>
              <w:t>être</w:t>
            </w:r>
            <w:r w:rsidR="00C3240E" w:rsidRPr="00817172">
              <w:rPr>
                <w:color w:val="FFFFFF"/>
                <w:lang w:val="fr-FR"/>
              </w:rPr>
              <w:t xml:space="preserve"> </w:t>
            </w:r>
            <w:r w:rsidR="00F8644F" w:rsidRPr="00817172">
              <w:rPr>
                <w:color w:val="FFFFFF"/>
                <w:lang w:val="fr-FR"/>
              </w:rPr>
              <w:t>enlevés</w:t>
            </w:r>
            <w:r w:rsidR="00C3240E" w:rsidRPr="00817172">
              <w:rPr>
                <w:color w:val="FFFFFF"/>
                <w:lang w:val="fr-FR"/>
              </w:rPr>
              <w:t xml:space="preserve"> </w:t>
            </w:r>
            <w:r w:rsidR="00F8644F" w:rsidRPr="00817172">
              <w:rPr>
                <w:color w:val="FFFFFF"/>
                <w:lang w:val="fr-FR"/>
              </w:rPr>
              <w:t>après</w:t>
            </w:r>
            <w:r w:rsidR="00C3240E" w:rsidRPr="00817172">
              <w:rPr>
                <w:color w:val="FFFFFF"/>
                <w:lang w:val="fr-FR"/>
              </w:rPr>
              <w:t xml:space="preserve"> la fin de l’</w:t>
            </w:r>
            <w:r w:rsidR="00F8644F" w:rsidRPr="00817172">
              <w:rPr>
                <w:color w:val="FFFFFF"/>
                <w:lang w:val="fr-FR"/>
              </w:rPr>
              <w:t>aération</w:t>
            </w:r>
            <w:r w:rsidR="00C3240E" w:rsidRPr="00817172">
              <w:rPr>
                <w:color w:val="FFFFFF"/>
                <w:lang w:val="fr-FR"/>
              </w:rPr>
              <w:t xml:space="preserve"> </w:t>
            </w:r>
          </w:p>
        </w:tc>
      </w:tr>
      <w:tr w:rsidR="00D64C2D" w:rsidRPr="00817172" w14:paraId="3F0AF3D9" w14:textId="77777777" w:rsidTr="00242B9E">
        <w:tc>
          <w:tcPr>
            <w:tcW w:w="7015" w:type="dxa"/>
            <w:shd w:val="clear" w:color="auto" w:fill="BFBFBF" w:themeFill="background1" w:themeFillShade="BF"/>
          </w:tcPr>
          <w:p w14:paraId="019E9767" w14:textId="35DD0055" w:rsidR="00D64C2D" w:rsidRPr="00817172" w:rsidRDefault="00C3240E" w:rsidP="005C62B9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MESURES OBLIGATOIRES</w:t>
            </w:r>
            <w:r w:rsidR="00D64C2D" w:rsidRPr="00817172">
              <w:rPr>
                <w:caps/>
                <w:lang w:val="fr-FR"/>
              </w:rPr>
              <w:t xml:space="preserve"> 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C22F773" w14:textId="77777777" w:rsidR="00D64C2D" w:rsidRPr="00817172" w:rsidRDefault="00D64C2D" w:rsidP="005C62B9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Y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47BD6FD" w14:textId="77777777" w:rsidR="00D64C2D" w:rsidRPr="00817172" w:rsidRDefault="00D64C2D" w:rsidP="005C62B9">
            <w:pPr>
              <w:spacing w:before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3DF36F8B" w14:textId="0AB92E8F" w:rsidR="00D64C2D" w:rsidRPr="00817172" w:rsidRDefault="00613170" w:rsidP="00613170">
            <w:pPr>
              <w:spacing w:before="40" w:line="264" w:lineRule="auto"/>
              <w:ind w:left="0"/>
              <w:rPr>
                <w:caps/>
                <w:lang w:val="fr-FR"/>
              </w:rPr>
            </w:pPr>
            <w:r w:rsidRPr="00817172">
              <w:rPr>
                <w:lang w:val="fr-FR"/>
              </w:rPr>
              <w:t>Initiales en guise de confirmation</w:t>
            </w:r>
          </w:p>
        </w:tc>
      </w:tr>
      <w:tr w:rsidR="00D64C2D" w:rsidRPr="00817172" w14:paraId="26144E8A" w14:textId="77777777" w:rsidTr="00242B9E">
        <w:tc>
          <w:tcPr>
            <w:tcW w:w="7015" w:type="dxa"/>
            <w:shd w:val="clear" w:color="auto" w:fill="auto"/>
          </w:tcPr>
          <w:p w14:paraId="2239A932" w14:textId="0795E9A4" w:rsidR="00D64C2D" w:rsidRPr="00817172" w:rsidRDefault="00D64C2D" w:rsidP="00613170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W1. </w:t>
            </w:r>
            <w:r w:rsidR="00613170" w:rsidRPr="00817172">
              <w:rPr>
                <w:lang w:val="fr-FR"/>
              </w:rPr>
              <w:t xml:space="preserve">Ecraser les </w:t>
            </w:r>
            <w:r w:rsidR="00F8644F" w:rsidRPr="00817172">
              <w:rPr>
                <w:lang w:val="fr-FR"/>
              </w:rPr>
              <w:t>comprimés</w:t>
            </w:r>
            <w:r w:rsidR="00613170" w:rsidRPr="00817172">
              <w:rPr>
                <w:lang w:val="fr-FR"/>
              </w:rPr>
              <w:t xml:space="preserve">/pastilles de phosphide et les </w:t>
            </w:r>
            <w:r w:rsidR="00F8644F" w:rsidRPr="00817172">
              <w:rPr>
                <w:lang w:val="fr-FR"/>
              </w:rPr>
              <w:t>éliminer</w:t>
            </w:r>
            <w:r w:rsidR="00613170" w:rsidRPr="00817172">
              <w:rPr>
                <w:lang w:val="fr-FR"/>
              </w:rPr>
              <w:t xml:space="preserve"> selon les normes nationales du pays d’</w:t>
            </w:r>
            <w:r w:rsidR="00F8644F" w:rsidRPr="00817172">
              <w:rPr>
                <w:lang w:val="fr-FR"/>
              </w:rPr>
              <w:t>accueil</w:t>
            </w:r>
            <w:r w:rsidR="00613170" w:rsidRPr="00817172">
              <w:rPr>
                <w:lang w:val="fr-FR"/>
              </w:rPr>
              <w:t xml:space="preserve">. S’il n’y en aucune, les enterrer. </w:t>
            </w:r>
          </w:p>
        </w:tc>
        <w:tc>
          <w:tcPr>
            <w:tcW w:w="540" w:type="dxa"/>
            <w:shd w:val="clear" w:color="auto" w:fill="auto"/>
          </w:tcPr>
          <w:p w14:paraId="191CA315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auto"/>
          </w:tcPr>
          <w:p w14:paraId="7AA90DC7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14:paraId="4282917D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160D90CE" w14:textId="77777777" w:rsidTr="00242B9E">
        <w:tc>
          <w:tcPr>
            <w:tcW w:w="7015" w:type="dxa"/>
            <w:shd w:val="clear" w:color="auto" w:fill="F2F2F2" w:themeFill="background1" w:themeFillShade="F2"/>
          </w:tcPr>
          <w:p w14:paraId="7415CDB6" w14:textId="1F5770E1" w:rsidR="00D64C2D" w:rsidRPr="00817172" w:rsidRDefault="00D64C2D" w:rsidP="00327D5E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W2. Inspect</w:t>
            </w:r>
            <w:r w:rsidR="00327D5E" w:rsidRPr="00817172">
              <w:rPr>
                <w:lang w:val="fr-FR"/>
              </w:rPr>
              <w:t>er tout l’</w:t>
            </w:r>
            <w:r w:rsidR="00F8644F" w:rsidRPr="00817172">
              <w:rPr>
                <w:lang w:val="fr-FR"/>
              </w:rPr>
              <w:t>entrepôt</w:t>
            </w:r>
            <w:r w:rsidR="00327D5E" w:rsidRPr="00817172">
              <w:rPr>
                <w:lang w:val="fr-FR"/>
              </w:rPr>
              <w:t xml:space="preserve"> à l’aide d’une lampe torche, y compris sous </w:t>
            </w:r>
            <w:r w:rsidR="00F8644F" w:rsidRPr="00817172">
              <w:rPr>
                <w:lang w:val="fr-FR"/>
              </w:rPr>
              <w:t>les palettes</w:t>
            </w:r>
            <w:r w:rsidR="00327D5E" w:rsidRPr="00817172">
              <w:rPr>
                <w:lang w:val="fr-FR"/>
              </w:rPr>
              <w:t xml:space="preserve"> et sous le toit pour </w:t>
            </w:r>
            <w:r w:rsidR="00F8644F" w:rsidRPr="00817172">
              <w:rPr>
                <w:lang w:val="fr-FR"/>
              </w:rPr>
              <w:t>vérifier</w:t>
            </w:r>
            <w:r w:rsidR="00327D5E" w:rsidRPr="00817172">
              <w:rPr>
                <w:lang w:val="fr-FR"/>
              </w:rPr>
              <w:t xml:space="preserve"> s’il y a des rongeurs ou des oiseaux morts.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381A732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FF7E82E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0492FD56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33C9E905" w14:textId="77777777" w:rsidTr="00242B9E">
        <w:tc>
          <w:tcPr>
            <w:tcW w:w="7015" w:type="dxa"/>
            <w:shd w:val="clear" w:color="auto" w:fill="auto"/>
          </w:tcPr>
          <w:p w14:paraId="2178EA08" w14:textId="4BED69A4" w:rsidR="00D64C2D" w:rsidRPr="00817172" w:rsidRDefault="00327D5E" w:rsidP="00327D5E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>W3. Ramasser tous les animaux morts en portant des gants (s’ils sont disponibles). S’ils ne sont pas disponibles, ramasser à l’aide d’une pelle ou en utilisant un sac en plastique à l’envers</w:t>
            </w:r>
            <w:r w:rsidR="00D64C2D" w:rsidRPr="00817172">
              <w:rPr>
                <w:lang w:val="fr-FR"/>
              </w:rPr>
              <w:t xml:space="preserve">. </w:t>
            </w:r>
          </w:p>
        </w:tc>
        <w:tc>
          <w:tcPr>
            <w:tcW w:w="540" w:type="dxa"/>
            <w:shd w:val="clear" w:color="auto" w:fill="auto"/>
          </w:tcPr>
          <w:p w14:paraId="36B6FB6A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auto"/>
          </w:tcPr>
          <w:p w14:paraId="24D7E86D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14:paraId="09FC6C0D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7F63A634" w14:textId="77777777" w:rsidTr="00242B9E">
        <w:tc>
          <w:tcPr>
            <w:tcW w:w="7015" w:type="dxa"/>
            <w:shd w:val="clear" w:color="auto" w:fill="F2F2F2" w:themeFill="background1" w:themeFillShade="F2"/>
          </w:tcPr>
          <w:p w14:paraId="63FD246E" w14:textId="1EBC068C" w:rsidR="00D64C2D" w:rsidRPr="00817172" w:rsidRDefault="00D64C2D" w:rsidP="004B4E96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W4. </w:t>
            </w:r>
            <w:r w:rsidR="00327D5E" w:rsidRPr="00817172">
              <w:rPr>
                <w:lang w:val="fr-FR"/>
              </w:rPr>
              <w:t xml:space="preserve">Se </w:t>
            </w:r>
            <w:r w:rsidR="00F8644F" w:rsidRPr="00817172">
              <w:rPr>
                <w:lang w:val="fr-FR"/>
              </w:rPr>
              <w:t>débarrasser</w:t>
            </w:r>
            <w:r w:rsidR="00327D5E" w:rsidRPr="00817172">
              <w:rPr>
                <w:lang w:val="fr-FR"/>
              </w:rPr>
              <w:t xml:space="preserve"> des carcasses en </w:t>
            </w:r>
            <w:r w:rsidRPr="00817172">
              <w:rPr>
                <w:lang w:val="fr-FR"/>
              </w:rPr>
              <w:t xml:space="preserve">(1) </w:t>
            </w:r>
            <w:r w:rsidR="00327D5E" w:rsidRPr="00817172">
              <w:rPr>
                <w:lang w:val="fr-FR"/>
              </w:rPr>
              <w:t>les enterrant, envelopp</w:t>
            </w:r>
            <w:r w:rsidR="004B4E96">
              <w:rPr>
                <w:lang w:val="fr-FR"/>
              </w:rPr>
              <w:t>é</w:t>
            </w:r>
            <w:r w:rsidR="00327D5E" w:rsidRPr="00817172">
              <w:rPr>
                <w:lang w:val="fr-FR"/>
              </w:rPr>
              <w:t>es dans du journal ou un sac en plastique dans un trou de 0,6-1,2 m de profondeur</w:t>
            </w:r>
            <w:r w:rsidR="004B4E96">
              <w:rPr>
                <w:lang w:val="fr-FR"/>
              </w:rPr>
              <w:t>,</w:t>
            </w:r>
            <w:r w:rsidR="00327D5E" w:rsidRPr="00817172">
              <w:rPr>
                <w:lang w:val="fr-FR"/>
              </w:rPr>
              <w:t xml:space="preserve"> loin des eaux souterraines et de surface OU</w:t>
            </w:r>
            <w:r w:rsidRPr="00817172">
              <w:rPr>
                <w:lang w:val="fr-FR"/>
              </w:rPr>
              <w:t xml:space="preserve"> (2) </w:t>
            </w:r>
            <w:r w:rsidR="00F8644F" w:rsidRPr="00817172">
              <w:rPr>
                <w:lang w:val="fr-FR"/>
              </w:rPr>
              <w:t>inc</w:t>
            </w:r>
            <w:r w:rsidR="004B4E96">
              <w:rPr>
                <w:lang w:val="fr-FR"/>
              </w:rPr>
              <w:t>in</w:t>
            </w:r>
            <w:r w:rsidR="00F8644F" w:rsidRPr="00817172">
              <w:rPr>
                <w:lang w:val="fr-FR"/>
              </w:rPr>
              <w:t>érer</w:t>
            </w:r>
            <w:r w:rsidR="004B4E96">
              <w:rPr>
                <w:lang w:val="fr-FR"/>
              </w:rPr>
              <w:t xml:space="preserve"> les</w:t>
            </w:r>
            <w:r w:rsidR="00327D5E" w:rsidRPr="00817172">
              <w:rPr>
                <w:lang w:val="fr-FR"/>
              </w:rPr>
              <w:t xml:space="preserve"> sur un site qui ne </w:t>
            </w:r>
            <w:r w:rsidR="004B4E96">
              <w:rPr>
                <w:lang w:val="fr-FR"/>
              </w:rPr>
              <w:t>posant aucune danger</w:t>
            </w:r>
            <w:r w:rsidR="00327D5E" w:rsidRPr="00817172">
              <w:rPr>
                <w:lang w:val="fr-FR"/>
              </w:rPr>
              <w:t xml:space="preserve"> au public et </w:t>
            </w:r>
            <w:r w:rsidR="00F8644F" w:rsidRPr="00817172">
              <w:rPr>
                <w:lang w:val="fr-FR"/>
              </w:rPr>
              <w:t>conformément</w:t>
            </w:r>
            <w:r w:rsidR="00327D5E" w:rsidRPr="00817172">
              <w:rPr>
                <w:lang w:val="fr-FR"/>
              </w:rPr>
              <w:t xml:space="preserve"> aux normes locales  ou (3) en </w:t>
            </w:r>
            <w:r w:rsidR="004B4E96">
              <w:rPr>
                <w:lang w:val="fr-FR"/>
              </w:rPr>
              <w:t xml:space="preserve">appliquant </w:t>
            </w:r>
            <w:r w:rsidR="00327D5E" w:rsidRPr="00817172">
              <w:rPr>
                <w:lang w:val="fr-FR"/>
              </w:rPr>
              <w:t xml:space="preserve">d’autres </w:t>
            </w:r>
            <w:r w:rsidR="00F8644F" w:rsidRPr="00817172">
              <w:rPr>
                <w:lang w:val="fr-FR"/>
              </w:rPr>
              <w:t>réglementations</w:t>
            </w:r>
            <w:r w:rsidR="00327D5E" w:rsidRPr="00817172">
              <w:rPr>
                <w:lang w:val="fr-FR"/>
              </w:rPr>
              <w:t xml:space="preserve"> locales.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16B71F9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200010D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25350DEB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19A7648E" w14:textId="77777777" w:rsidTr="00242B9E">
        <w:tc>
          <w:tcPr>
            <w:tcW w:w="7015" w:type="dxa"/>
            <w:shd w:val="clear" w:color="auto" w:fill="auto"/>
          </w:tcPr>
          <w:p w14:paraId="2CEC196E" w14:textId="4CD91094" w:rsidR="00D64C2D" w:rsidRPr="00817172" w:rsidRDefault="00D64C2D" w:rsidP="00327D5E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W5. </w:t>
            </w:r>
            <w:r w:rsidR="00327D5E" w:rsidRPr="00817172">
              <w:rPr>
                <w:lang w:val="fr-FR"/>
              </w:rPr>
              <w:t>Bien se laver les mains avec du savon</w:t>
            </w:r>
            <w:r w:rsidRPr="00817172">
              <w:rPr>
                <w:lang w:val="fr-FR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78986ED8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540" w:type="dxa"/>
            <w:shd w:val="clear" w:color="auto" w:fill="auto"/>
          </w:tcPr>
          <w:p w14:paraId="0AE1452A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14:paraId="7F2716EC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</w:tbl>
    <w:p w14:paraId="5AD33D7A" w14:textId="77777777" w:rsidR="000615E9" w:rsidRPr="00817172" w:rsidRDefault="000615E9">
      <w:pPr>
        <w:tabs>
          <w:tab w:val="clear" w:pos="1800"/>
        </w:tabs>
        <w:spacing w:after="160" w:line="259" w:lineRule="auto"/>
        <w:ind w:left="0"/>
        <w:rPr>
          <w:b/>
          <w:lang w:val="fr-FR"/>
        </w:rPr>
      </w:pPr>
      <w:r w:rsidRPr="00817172">
        <w:rPr>
          <w:b/>
          <w:lang w:val="fr-FR"/>
        </w:rPr>
        <w:br w:type="page"/>
      </w:r>
    </w:p>
    <w:p w14:paraId="5ECD4D79" w14:textId="7B3B1DC2" w:rsidR="00D64C2D" w:rsidRPr="009E0357" w:rsidRDefault="00327D5E" w:rsidP="009E0357">
      <w:pPr>
        <w:spacing w:after="120"/>
        <w:rPr>
          <w:b/>
          <w:caps/>
          <w:color w:val="0070C0"/>
          <w:sz w:val="28"/>
          <w:szCs w:val="28"/>
          <w:lang w:val="fr-FR"/>
        </w:rPr>
      </w:pPr>
      <w:bookmarkStart w:id="20" w:name="_Toc402789837"/>
      <w:bookmarkStart w:id="21" w:name="_Toc403490646"/>
      <w:r w:rsidRPr="009E0357">
        <w:rPr>
          <w:b/>
          <w:color w:val="0070C0"/>
          <w:sz w:val="28"/>
          <w:szCs w:val="28"/>
          <w:lang w:val="fr-FR"/>
        </w:rPr>
        <w:lastRenderedPageBreak/>
        <w:t>Registres et documents joints en annexes</w:t>
      </w:r>
      <w:bookmarkEnd w:id="20"/>
      <w:bookmarkEnd w:id="21"/>
    </w:p>
    <w:tbl>
      <w:tblPr>
        <w:tblpPr w:leftFromText="180" w:rightFromText="180" w:vertAnchor="text" w:tblpX="-257" w:tblpY="1"/>
        <w:tblOverlap w:val="never"/>
        <w:tblW w:w="100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295"/>
        <w:gridCol w:w="3780"/>
      </w:tblGrid>
      <w:tr w:rsidR="00D64C2D" w:rsidRPr="00817172" w14:paraId="303DF68F" w14:textId="77777777" w:rsidTr="00242B9E">
        <w:tc>
          <w:tcPr>
            <w:tcW w:w="10075" w:type="dxa"/>
            <w:gridSpan w:val="2"/>
            <w:shd w:val="clear" w:color="auto" w:fill="D5DCE4" w:themeFill="text2" w:themeFillTint="33"/>
          </w:tcPr>
          <w:p w14:paraId="05220F2D" w14:textId="75C3C9E2" w:rsidR="00D64C2D" w:rsidRPr="00817172" w:rsidRDefault="00D64C2D" w:rsidP="00242B9E">
            <w:pPr>
              <w:spacing w:before="120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 xml:space="preserve">#A. </w:t>
            </w:r>
            <w:r w:rsidR="000412C0">
              <w:rPr>
                <w:b/>
                <w:lang w:val="fr-FR"/>
              </w:rPr>
              <w:t>ENREGISTREMENT</w:t>
            </w:r>
            <w:r w:rsidR="00327D5E" w:rsidRPr="00817172">
              <w:rPr>
                <w:b/>
                <w:lang w:val="fr-FR"/>
              </w:rPr>
              <w:t xml:space="preserve"> DU CALCUL DU DOSAGE</w:t>
            </w:r>
          </w:p>
          <w:p w14:paraId="06ACDA43" w14:textId="36C46E58" w:rsidR="00D64C2D" w:rsidRPr="00817172" w:rsidRDefault="00327D5E" w:rsidP="00327D5E">
            <w:pPr>
              <w:spacing w:before="60" w:after="6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 xml:space="preserve">Consigner le calcul/informations </w:t>
            </w:r>
            <w:r w:rsidR="00F8644F" w:rsidRPr="00817172">
              <w:rPr>
                <w:lang w:val="fr-FR"/>
              </w:rPr>
              <w:t>utilisés</w:t>
            </w:r>
            <w:r w:rsidRPr="00817172">
              <w:rPr>
                <w:lang w:val="fr-FR"/>
              </w:rPr>
              <w:t xml:space="preserve"> pour </w:t>
            </w:r>
            <w:r w:rsidR="00F8644F" w:rsidRPr="00817172">
              <w:rPr>
                <w:lang w:val="fr-FR"/>
              </w:rPr>
              <w:t>déterminer</w:t>
            </w:r>
            <w:r w:rsidRPr="00817172">
              <w:rPr>
                <w:lang w:val="fr-FR"/>
              </w:rPr>
              <w:t xml:space="preserve"> la </w:t>
            </w:r>
            <w:r w:rsidR="00F8644F" w:rsidRPr="00817172">
              <w:rPr>
                <w:lang w:val="fr-FR"/>
              </w:rPr>
              <w:t>quantité</w:t>
            </w:r>
            <w:r w:rsidRPr="00817172">
              <w:rPr>
                <w:lang w:val="fr-FR"/>
              </w:rPr>
              <w:t xml:space="preserve"> de </w:t>
            </w:r>
            <w:r w:rsidR="00F8644F" w:rsidRPr="00817172">
              <w:rPr>
                <w:lang w:val="fr-FR"/>
              </w:rPr>
              <w:t>fumigène</w:t>
            </w:r>
            <w:r w:rsidRPr="00817172">
              <w:rPr>
                <w:lang w:val="fr-FR"/>
              </w:rPr>
              <w:t xml:space="preserve"> requise et le seuil d’</w:t>
            </w:r>
            <w:r w:rsidR="00F8644F" w:rsidRPr="00817172">
              <w:rPr>
                <w:lang w:val="fr-FR"/>
              </w:rPr>
              <w:t>e</w:t>
            </w:r>
            <w:bookmarkStart w:id="22" w:name="_GoBack"/>
            <w:bookmarkEnd w:id="22"/>
            <w:r w:rsidR="00F8644F" w:rsidRPr="00817172">
              <w:rPr>
                <w:lang w:val="fr-FR"/>
              </w:rPr>
              <w:t>fficacité</w:t>
            </w:r>
            <w:r w:rsidRPr="00817172">
              <w:rPr>
                <w:lang w:val="fr-FR"/>
              </w:rPr>
              <w:t xml:space="preserve"> du « le temps @ concentration »</w:t>
            </w:r>
            <w:r w:rsidR="00D64C2D" w:rsidRPr="00817172">
              <w:rPr>
                <w:lang w:val="fr-FR"/>
              </w:rPr>
              <w:t xml:space="preserve"> (</w:t>
            </w:r>
            <w:r w:rsidRPr="00817172">
              <w:rPr>
                <w:lang w:val="fr-FR"/>
              </w:rPr>
              <w:t xml:space="preserve">par ex </w:t>
            </w:r>
            <w:r w:rsidR="00D64C2D" w:rsidRPr="00817172">
              <w:rPr>
                <w:lang w:val="fr-FR"/>
              </w:rPr>
              <w:t xml:space="preserve">200 ppm @ 7 </w:t>
            </w:r>
            <w:r w:rsidRPr="00817172">
              <w:rPr>
                <w:lang w:val="fr-FR"/>
              </w:rPr>
              <w:t>jours</w:t>
            </w:r>
            <w:r w:rsidR="00D64C2D" w:rsidRPr="00817172">
              <w:rPr>
                <w:lang w:val="fr-FR"/>
              </w:rPr>
              <w:t>)</w:t>
            </w:r>
          </w:p>
        </w:tc>
      </w:tr>
      <w:tr w:rsidR="00D64C2D" w:rsidRPr="00817172" w14:paraId="37335F22" w14:textId="77777777" w:rsidTr="00242B9E">
        <w:tc>
          <w:tcPr>
            <w:tcW w:w="10075" w:type="dxa"/>
            <w:gridSpan w:val="2"/>
            <w:shd w:val="clear" w:color="auto" w:fill="BFBFBF" w:themeFill="background1" w:themeFillShade="BF"/>
          </w:tcPr>
          <w:p w14:paraId="5428AAF5" w14:textId="74FF90B6" w:rsidR="00D64C2D" w:rsidRPr="00817172" w:rsidRDefault="00327D5E" w:rsidP="002822FE">
            <w:pPr>
              <w:spacing w:before="40" w:line="264" w:lineRule="auto"/>
              <w:ind w:left="0"/>
              <w:rPr>
                <w:lang w:val="fr-FR"/>
              </w:rPr>
            </w:pPr>
            <w:r w:rsidRPr="00817172">
              <w:rPr>
                <w:i/>
                <w:lang w:val="fr-FR"/>
              </w:rPr>
              <w:t xml:space="preserve">La </w:t>
            </w:r>
            <w:r w:rsidR="00F8644F" w:rsidRPr="00817172">
              <w:rPr>
                <w:i/>
                <w:lang w:val="fr-FR"/>
              </w:rPr>
              <w:t>recommandation</w:t>
            </w:r>
            <w:r w:rsidRPr="00817172">
              <w:rPr>
                <w:i/>
                <w:lang w:val="fr-FR"/>
              </w:rPr>
              <w:t xml:space="preserve"> </w:t>
            </w:r>
            <w:r w:rsidR="00F8644F" w:rsidRPr="00817172">
              <w:rPr>
                <w:i/>
                <w:lang w:val="fr-FR"/>
              </w:rPr>
              <w:t>générale</w:t>
            </w:r>
            <w:r w:rsidRPr="00817172">
              <w:rPr>
                <w:i/>
                <w:lang w:val="fr-FR"/>
              </w:rPr>
              <w:t xml:space="preserve"> est 3 </w:t>
            </w:r>
            <w:r w:rsidR="00F8644F" w:rsidRPr="00817172">
              <w:rPr>
                <w:i/>
                <w:lang w:val="fr-FR"/>
              </w:rPr>
              <w:t>comprimés</w:t>
            </w:r>
            <w:r w:rsidRPr="00817172">
              <w:rPr>
                <w:i/>
                <w:lang w:val="fr-FR"/>
              </w:rPr>
              <w:t xml:space="preserve"> ALP/tonne mais elle varie selon la </w:t>
            </w:r>
            <w:r w:rsidR="00F8644F" w:rsidRPr="00817172">
              <w:rPr>
                <w:i/>
                <w:lang w:val="fr-FR"/>
              </w:rPr>
              <w:t>denrée</w:t>
            </w:r>
            <w:r w:rsidRPr="00817172">
              <w:rPr>
                <w:i/>
                <w:lang w:val="fr-FR"/>
              </w:rPr>
              <w:t xml:space="preserve">, la </w:t>
            </w:r>
            <w:r w:rsidR="00F8644F" w:rsidRPr="00817172">
              <w:rPr>
                <w:i/>
                <w:lang w:val="fr-FR"/>
              </w:rPr>
              <w:t>température</w:t>
            </w:r>
            <w:r w:rsidRPr="00817172">
              <w:rPr>
                <w:i/>
                <w:lang w:val="fr-FR"/>
              </w:rPr>
              <w:t xml:space="preserve"> et l’</w:t>
            </w:r>
            <w:r w:rsidR="00F8644F" w:rsidRPr="00817172">
              <w:rPr>
                <w:i/>
                <w:lang w:val="fr-FR"/>
              </w:rPr>
              <w:t>humidité</w:t>
            </w:r>
            <w:r w:rsidRPr="00817172">
              <w:rPr>
                <w:i/>
                <w:lang w:val="fr-FR"/>
              </w:rPr>
              <w:t xml:space="preserve">. </w:t>
            </w:r>
            <w:r w:rsidR="00341467">
              <w:rPr>
                <w:i/>
                <w:lang w:val="fr-FR"/>
              </w:rPr>
              <w:t>6 comprimé</w:t>
            </w:r>
            <w:r w:rsidR="002822FE" w:rsidRPr="00817172">
              <w:rPr>
                <w:i/>
                <w:lang w:val="fr-FR"/>
              </w:rPr>
              <w:t xml:space="preserve">s/tonne peuvent </w:t>
            </w:r>
            <w:r w:rsidR="00F8644F" w:rsidRPr="00817172">
              <w:rPr>
                <w:i/>
                <w:lang w:val="fr-FR"/>
              </w:rPr>
              <w:t>être</w:t>
            </w:r>
            <w:r w:rsidR="002822FE" w:rsidRPr="00817172">
              <w:rPr>
                <w:i/>
                <w:lang w:val="fr-FR"/>
              </w:rPr>
              <w:t xml:space="preserve"> </w:t>
            </w:r>
            <w:r w:rsidR="00F8644F" w:rsidRPr="00817172">
              <w:rPr>
                <w:i/>
                <w:lang w:val="fr-FR"/>
              </w:rPr>
              <w:t>nécessaires</w:t>
            </w:r>
            <w:r w:rsidR="002822FE" w:rsidRPr="00817172">
              <w:rPr>
                <w:i/>
                <w:lang w:val="fr-FR"/>
              </w:rPr>
              <w:t xml:space="preserve"> pour des </w:t>
            </w:r>
            <w:r w:rsidR="00F8644F" w:rsidRPr="00817172">
              <w:rPr>
                <w:i/>
                <w:lang w:val="fr-FR"/>
              </w:rPr>
              <w:t>denrées</w:t>
            </w:r>
            <w:r w:rsidR="002822FE" w:rsidRPr="00817172">
              <w:rPr>
                <w:i/>
                <w:lang w:val="fr-FR"/>
              </w:rPr>
              <w:t xml:space="preserve"> </w:t>
            </w:r>
            <w:r w:rsidR="00F8644F" w:rsidRPr="00817172">
              <w:rPr>
                <w:i/>
                <w:lang w:val="fr-FR"/>
              </w:rPr>
              <w:t>très</w:t>
            </w:r>
            <w:r w:rsidR="002822FE" w:rsidRPr="00817172">
              <w:rPr>
                <w:i/>
                <w:lang w:val="fr-FR"/>
              </w:rPr>
              <w:t xml:space="preserve"> variables telles que le riz paddy, le riz brun et les </w:t>
            </w:r>
            <w:r w:rsidR="00F8644F" w:rsidRPr="00817172">
              <w:rPr>
                <w:i/>
                <w:lang w:val="fr-FR"/>
              </w:rPr>
              <w:t>légumineuses</w:t>
            </w:r>
            <w:r w:rsidR="002822FE" w:rsidRPr="00817172">
              <w:rPr>
                <w:i/>
                <w:lang w:val="fr-FR"/>
              </w:rPr>
              <w:t xml:space="preserve">. Se </w:t>
            </w:r>
            <w:r w:rsidR="00F8644F" w:rsidRPr="00817172">
              <w:rPr>
                <w:i/>
                <w:lang w:val="fr-FR"/>
              </w:rPr>
              <w:t>référer</w:t>
            </w:r>
            <w:r w:rsidR="002822FE" w:rsidRPr="00817172">
              <w:rPr>
                <w:i/>
                <w:lang w:val="fr-FR"/>
              </w:rPr>
              <w:t xml:space="preserve"> à l’</w:t>
            </w:r>
            <w:r w:rsidR="00F8644F" w:rsidRPr="00817172">
              <w:rPr>
                <w:i/>
                <w:lang w:val="fr-FR"/>
              </w:rPr>
              <w:t>étiquette</w:t>
            </w:r>
            <w:r w:rsidR="002822FE" w:rsidRPr="00817172">
              <w:rPr>
                <w:i/>
                <w:lang w:val="fr-FR"/>
              </w:rPr>
              <w:t xml:space="preserve"> du produit</w:t>
            </w:r>
            <w:r w:rsidR="00D64C2D" w:rsidRPr="00817172">
              <w:rPr>
                <w:i/>
                <w:lang w:val="fr-FR"/>
              </w:rPr>
              <w:t>.</w:t>
            </w:r>
          </w:p>
        </w:tc>
      </w:tr>
      <w:tr w:rsidR="00D64C2D" w:rsidRPr="00817172" w14:paraId="3D8DE689" w14:textId="77777777" w:rsidTr="00242B9E">
        <w:tc>
          <w:tcPr>
            <w:tcW w:w="10075" w:type="dxa"/>
            <w:gridSpan w:val="2"/>
            <w:shd w:val="clear" w:color="auto" w:fill="D5DCE4" w:themeFill="text2" w:themeFillTint="33"/>
          </w:tcPr>
          <w:p w14:paraId="48D564EE" w14:textId="1DF0ECEB" w:rsidR="00D64C2D" w:rsidRPr="00817172" w:rsidRDefault="00D64C2D" w:rsidP="002822FE">
            <w:pPr>
              <w:spacing w:beforeLines="40" w:before="96" w:after="80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 xml:space="preserve">#B.  </w:t>
            </w:r>
            <w:r w:rsidR="002822FE" w:rsidRPr="00817172">
              <w:rPr>
                <w:b/>
                <w:lang w:val="fr-FR"/>
              </w:rPr>
              <w:t xml:space="preserve">ENREGISTREMENT DU TEMPS DE </w:t>
            </w:r>
            <w:r w:rsidRPr="00817172">
              <w:rPr>
                <w:b/>
                <w:lang w:val="fr-FR"/>
              </w:rPr>
              <w:t>FUMIGATION</w:t>
            </w:r>
          </w:p>
        </w:tc>
      </w:tr>
      <w:tr w:rsidR="00D64C2D" w:rsidRPr="00817172" w14:paraId="310923A2" w14:textId="77777777" w:rsidTr="00BD3617">
        <w:tc>
          <w:tcPr>
            <w:tcW w:w="6295" w:type="dxa"/>
            <w:shd w:val="clear" w:color="auto" w:fill="FFFFFF" w:themeFill="background1"/>
          </w:tcPr>
          <w:p w14:paraId="07D1FB14" w14:textId="1C9E4E1B" w:rsidR="00D64C2D" w:rsidRPr="00817172" w:rsidRDefault="00D64C2D" w:rsidP="002822FE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#B1. </w:t>
            </w:r>
            <w:r w:rsidR="002822FE" w:rsidRPr="00817172">
              <w:rPr>
                <w:lang w:val="fr-FR"/>
              </w:rPr>
              <w:t>Temps d’</w:t>
            </w:r>
            <w:r w:rsidR="00F8644F" w:rsidRPr="00817172">
              <w:rPr>
                <w:lang w:val="fr-FR"/>
              </w:rPr>
              <w:t>arrêt</w:t>
            </w:r>
            <w:r w:rsidR="002822FE" w:rsidRPr="00817172">
              <w:rPr>
                <w:lang w:val="fr-FR"/>
              </w:rPr>
              <w:t xml:space="preserve"> </w:t>
            </w:r>
            <w:r w:rsidR="00F8644F" w:rsidRPr="00817172">
              <w:rPr>
                <w:lang w:val="fr-FR"/>
              </w:rPr>
              <w:t>prévu</w:t>
            </w:r>
            <w:r w:rsidRPr="00817172">
              <w:rPr>
                <w:lang w:val="fr-FR"/>
              </w:rPr>
              <w:t xml:space="preserve"> (</w:t>
            </w:r>
            <w:r w:rsidR="002822FE" w:rsidRPr="00817172">
              <w:rPr>
                <w:lang w:val="fr-FR"/>
              </w:rPr>
              <w:t>jours</w:t>
            </w:r>
            <w:r w:rsidRPr="00817172">
              <w:rPr>
                <w:lang w:val="fr-FR"/>
              </w:rPr>
              <w:t xml:space="preserve"> + hrs) (</w:t>
            </w:r>
            <w:r w:rsidR="002822FE" w:rsidRPr="00817172">
              <w:rPr>
                <w:lang w:val="fr-FR"/>
              </w:rPr>
              <w:t>de</w:t>
            </w:r>
            <w:r w:rsidRPr="00817172">
              <w:rPr>
                <w:lang w:val="fr-FR"/>
              </w:rPr>
              <w:t xml:space="preserve"> H5)</w:t>
            </w:r>
          </w:p>
        </w:tc>
        <w:tc>
          <w:tcPr>
            <w:tcW w:w="3780" w:type="dxa"/>
            <w:shd w:val="clear" w:color="auto" w:fill="auto"/>
          </w:tcPr>
          <w:p w14:paraId="1D99D18F" w14:textId="77777777" w:rsidR="00D64C2D" w:rsidRPr="00817172" w:rsidRDefault="00D64C2D" w:rsidP="00242B9E">
            <w:pPr>
              <w:spacing w:beforeLines="40" w:before="96" w:after="80" w:line="264" w:lineRule="auto"/>
              <w:ind w:left="0"/>
              <w:rPr>
                <w:color w:val="FFFFFF"/>
                <w:lang w:val="fr-FR"/>
              </w:rPr>
            </w:pPr>
          </w:p>
        </w:tc>
      </w:tr>
      <w:tr w:rsidR="00D64C2D" w:rsidRPr="00817172" w14:paraId="03D3551E" w14:textId="77777777" w:rsidTr="00BD3617">
        <w:tc>
          <w:tcPr>
            <w:tcW w:w="6295" w:type="dxa"/>
            <w:shd w:val="clear" w:color="auto" w:fill="F2F2F2" w:themeFill="background1" w:themeFillShade="F2"/>
          </w:tcPr>
          <w:p w14:paraId="46A8B8AC" w14:textId="6FAFCB8B" w:rsidR="00D64C2D" w:rsidRPr="00817172" w:rsidRDefault="00D64C2D" w:rsidP="002822FE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#B2. </w:t>
            </w:r>
            <w:r w:rsidR="00F8644F" w:rsidRPr="00817172">
              <w:rPr>
                <w:lang w:val="fr-FR"/>
              </w:rPr>
              <w:t>Fumigène</w:t>
            </w:r>
            <w:r w:rsidR="00341467">
              <w:rPr>
                <w:lang w:val="fr-FR"/>
              </w:rPr>
              <w:t xml:space="preserve"> appliqué</w:t>
            </w:r>
            <w:r w:rsidR="002822FE" w:rsidRPr="00817172">
              <w:rPr>
                <w:lang w:val="fr-FR"/>
              </w:rPr>
              <w:t>e</w:t>
            </w:r>
            <w:r w:rsidRPr="00817172">
              <w:rPr>
                <w:lang w:val="fr-FR"/>
              </w:rPr>
              <w:t xml:space="preserve"> (</w:t>
            </w:r>
            <w:r w:rsidRPr="00817172">
              <w:rPr>
                <w:i/>
                <w:lang w:val="fr-FR"/>
              </w:rPr>
              <w:t xml:space="preserve">Date &amp; </w:t>
            </w:r>
            <w:r w:rsidR="002822FE" w:rsidRPr="00817172">
              <w:rPr>
                <w:i/>
                <w:lang w:val="fr-FR"/>
              </w:rPr>
              <w:t>heure</w:t>
            </w:r>
            <w:r w:rsidRPr="00817172">
              <w:rPr>
                <w:i/>
                <w:lang w:val="fr-FR"/>
              </w:rPr>
              <w:t>)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51C16883" w14:textId="77777777" w:rsidR="00D64C2D" w:rsidRPr="00817172" w:rsidRDefault="00D64C2D" w:rsidP="00242B9E">
            <w:pPr>
              <w:spacing w:beforeLines="40" w:before="96" w:after="80" w:line="264" w:lineRule="auto"/>
              <w:ind w:left="0"/>
              <w:rPr>
                <w:i/>
                <w:lang w:val="fr-FR"/>
              </w:rPr>
            </w:pPr>
          </w:p>
        </w:tc>
      </w:tr>
      <w:tr w:rsidR="00D64C2D" w:rsidRPr="00817172" w14:paraId="3BFF6C9A" w14:textId="77777777" w:rsidTr="00BD3617">
        <w:tc>
          <w:tcPr>
            <w:tcW w:w="6295" w:type="dxa"/>
            <w:shd w:val="clear" w:color="auto" w:fill="FFFFFF" w:themeFill="background1"/>
          </w:tcPr>
          <w:p w14:paraId="5D75061C" w14:textId="225DF4A1" w:rsidR="00D64C2D" w:rsidRPr="00817172" w:rsidRDefault="00D64C2D" w:rsidP="002822FE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#B3. </w:t>
            </w:r>
            <w:r w:rsidR="00F8644F" w:rsidRPr="00817172">
              <w:rPr>
                <w:lang w:val="fr-FR"/>
              </w:rPr>
              <w:t>Efficacité</w:t>
            </w:r>
            <w:r w:rsidR="002822FE" w:rsidRPr="00817172">
              <w:rPr>
                <w:lang w:val="fr-FR"/>
              </w:rPr>
              <w:t xml:space="preserve"> obtenue</w:t>
            </w:r>
            <w:r w:rsidRPr="00817172">
              <w:rPr>
                <w:lang w:val="fr-FR"/>
              </w:rPr>
              <w:t xml:space="preserve"> (</w:t>
            </w:r>
            <w:r w:rsidR="002822FE" w:rsidRPr="00817172">
              <w:rPr>
                <w:lang w:val="fr-FR"/>
              </w:rPr>
              <w:t>Jour</w:t>
            </w:r>
            <w:r w:rsidR="002822FE" w:rsidRPr="00817172">
              <w:rPr>
                <w:i/>
                <w:lang w:val="fr-FR"/>
              </w:rPr>
              <w:t xml:space="preserve"> &amp; heure à laquelle </w:t>
            </w:r>
            <w:r w:rsidRPr="00817172">
              <w:rPr>
                <w:i/>
                <w:lang w:val="fr-FR"/>
              </w:rPr>
              <w:t xml:space="preserve">H4 </w:t>
            </w:r>
            <w:r w:rsidR="002822FE" w:rsidRPr="00817172">
              <w:rPr>
                <w:i/>
                <w:lang w:val="fr-FR"/>
              </w:rPr>
              <w:t xml:space="preserve">a </w:t>
            </w:r>
            <w:r w:rsidR="00F8644F" w:rsidRPr="00817172">
              <w:rPr>
                <w:i/>
                <w:lang w:val="fr-FR"/>
              </w:rPr>
              <w:t>été</w:t>
            </w:r>
            <w:r w:rsidR="002822FE" w:rsidRPr="00817172">
              <w:rPr>
                <w:i/>
                <w:lang w:val="fr-FR"/>
              </w:rPr>
              <w:t xml:space="preserve"> </w:t>
            </w:r>
            <w:r w:rsidR="00F8644F" w:rsidRPr="00817172">
              <w:rPr>
                <w:i/>
                <w:lang w:val="fr-FR"/>
              </w:rPr>
              <w:t>effectué</w:t>
            </w:r>
            <w:r w:rsidRPr="00817172">
              <w:rPr>
                <w:i/>
                <w:lang w:val="fr-FR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14:paraId="6D78526F" w14:textId="77777777" w:rsidR="00D64C2D" w:rsidRPr="00817172" w:rsidRDefault="00D64C2D" w:rsidP="00242B9E">
            <w:pPr>
              <w:spacing w:beforeLines="40" w:before="96" w:after="80" w:line="264" w:lineRule="auto"/>
              <w:ind w:left="0"/>
              <w:rPr>
                <w:i/>
                <w:lang w:val="fr-FR"/>
              </w:rPr>
            </w:pPr>
          </w:p>
        </w:tc>
      </w:tr>
      <w:tr w:rsidR="00D64C2D" w:rsidRPr="00817172" w14:paraId="59852270" w14:textId="77777777" w:rsidTr="00BD3617">
        <w:tc>
          <w:tcPr>
            <w:tcW w:w="6295" w:type="dxa"/>
            <w:shd w:val="clear" w:color="auto" w:fill="F2F2F2" w:themeFill="background1" w:themeFillShade="F2"/>
          </w:tcPr>
          <w:p w14:paraId="50F62896" w14:textId="58115F42" w:rsidR="00D64C2D" w:rsidRPr="00817172" w:rsidRDefault="00D64C2D" w:rsidP="002822FE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#B4. </w:t>
            </w:r>
            <w:r w:rsidR="00F8644F" w:rsidRPr="00817172">
              <w:rPr>
                <w:lang w:val="fr-FR"/>
              </w:rPr>
              <w:t>Début</w:t>
            </w:r>
            <w:r w:rsidR="002822FE" w:rsidRPr="00817172">
              <w:rPr>
                <w:lang w:val="fr-FR"/>
              </w:rPr>
              <w:t xml:space="preserve"> de l’</w:t>
            </w:r>
            <w:r w:rsidR="00F8644F" w:rsidRPr="00817172">
              <w:rPr>
                <w:lang w:val="fr-FR"/>
              </w:rPr>
              <w:t>aération</w:t>
            </w:r>
            <w:r w:rsidRPr="00817172">
              <w:rPr>
                <w:lang w:val="fr-FR"/>
              </w:rPr>
              <w:t xml:space="preserve"> Start (</w:t>
            </w:r>
            <w:r w:rsidRPr="00817172">
              <w:rPr>
                <w:i/>
                <w:lang w:val="fr-FR"/>
              </w:rPr>
              <w:t xml:space="preserve">Date &amp; </w:t>
            </w:r>
            <w:r w:rsidR="002822FE" w:rsidRPr="00817172">
              <w:rPr>
                <w:i/>
                <w:lang w:val="fr-FR"/>
              </w:rPr>
              <w:t>heure</w:t>
            </w:r>
            <w:r w:rsidRPr="00817172">
              <w:rPr>
                <w:i/>
                <w:lang w:val="fr-FR"/>
              </w:rPr>
              <w:t>)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0E7FD7C4" w14:textId="77777777" w:rsidR="00D64C2D" w:rsidRPr="00817172" w:rsidRDefault="00D64C2D" w:rsidP="00242B9E">
            <w:pPr>
              <w:spacing w:beforeLines="40" w:before="96" w:after="80" w:line="264" w:lineRule="auto"/>
              <w:ind w:left="0"/>
              <w:rPr>
                <w:i/>
                <w:lang w:val="fr-FR"/>
              </w:rPr>
            </w:pPr>
          </w:p>
        </w:tc>
      </w:tr>
      <w:tr w:rsidR="00D64C2D" w:rsidRPr="00817172" w14:paraId="012A1196" w14:textId="77777777" w:rsidTr="00BD3617">
        <w:tc>
          <w:tcPr>
            <w:tcW w:w="6295" w:type="dxa"/>
            <w:shd w:val="clear" w:color="auto" w:fill="FFFFFF" w:themeFill="background1"/>
          </w:tcPr>
          <w:p w14:paraId="63871148" w14:textId="2D3A987A" w:rsidR="00D64C2D" w:rsidRPr="00817172" w:rsidRDefault="00D64C2D" w:rsidP="002822FE">
            <w:pPr>
              <w:spacing w:beforeLines="40" w:before="96" w:after="8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#B5. </w:t>
            </w:r>
            <w:r w:rsidR="002822FE" w:rsidRPr="00817172">
              <w:rPr>
                <w:lang w:val="fr-FR"/>
              </w:rPr>
              <w:t>Autorisation d’</w:t>
            </w:r>
            <w:r w:rsidR="00F8644F" w:rsidRPr="00817172">
              <w:rPr>
                <w:lang w:val="fr-FR"/>
              </w:rPr>
              <w:t>accès</w:t>
            </w:r>
            <w:r w:rsidR="002822FE" w:rsidRPr="00817172">
              <w:rPr>
                <w:lang w:val="fr-FR"/>
              </w:rPr>
              <w:t xml:space="preserve"> </w:t>
            </w:r>
            <w:r w:rsidR="00F8644F" w:rsidRPr="00817172">
              <w:rPr>
                <w:lang w:val="fr-FR"/>
              </w:rPr>
              <w:t>émise</w:t>
            </w:r>
            <w:r w:rsidRPr="00817172">
              <w:rPr>
                <w:lang w:val="fr-FR"/>
              </w:rPr>
              <w:t xml:space="preserve"> (</w:t>
            </w:r>
            <w:r w:rsidR="002822FE" w:rsidRPr="00817172">
              <w:rPr>
                <w:lang w:val="fr-FR"/>
              </w:rPr>
              <w:t>voir</w:t>
            </w:r>
            <w:r w:rsidRPr="00817172">
              <w:rPr>
                <w:lang w:val="fr-FR"/>
              </w:rPr>
              <w:t xml:space="preserve"> V9) (</w:t>
            </w:r>
            <w:r w:rsidRPr="00817172">
              <w:rPr>
                <w:i/>
                <w:lang w:val="fr-FR"/>
              </w:rPr>
              <w:t xml:space="preserve">Date &amp; </w:t>
            </w:r>
            <w:r w:rsidR="002822FE" w:rsidRPr="00817172">
              <w:rPr>
                <w:i/>
                <w:lang w:val="fr-FR"/>
              </w:rPr>
              <w:t>heure</w:t>
            </w:r>
            <w:r w:rsidRPr="00817172">
              <w:rPr>
                <w:i/>
                <w:lang w:val="fr-FR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14:paraId="4FAED4E4" w14:textId="77777777" w:rsidR="00D64C2D" w:rsidRPr="00817172" w:rsidRDefault="00D64C2D" w:rsidP="00242B9E">
            <w:pPr>
              <w:spacing w:beforeLines="40" w:before="96" w:after="80" w:line="264" w:lineRule="auto"/>
              <w:ind w:left="0"/>
              <w:rPr>
                <w:i/>
                <w:lang w:val="fr-FR"/>
              </w:rPr>
            </w:pPr>
          </w:p>
        </w:tc>
      </w:tr>
    </w:tbl>
    <w:tbl>
      <w:tblPr>
        <w:tblW w:w="10080" w:type="dxa"/>
        <w:tblInd w:w="-2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75"/>
        <w:gridCol w:w="707"/>
        <w:gridCol w:w="707"/>
        <w:gridCol w:w="707"/>
        <w:gridCol w:w="708"/>
        <w:gridCol w:w="569"/>
        <w:gridCol w:w="626"/>
        <w:gridCol w:w="626"/>
        <w:gridCol w:w="626"/>
        <w:gridCol w:w="626"/>
        <w:gridCol w:w="626"/>
        <w:gridCol w:w="626"/>
        <w:gridCol w:w="626"/>
        <w:gridCol w:w="525"/>
      </w:tblGrid>
      <w:tr w:rsidR="00D64C2D" w:rsidRPr="00817172" w14:paraId="598BD320" w14:textId="77777777" w:rsidTr="009B61DE">
        <w:tc>
          <w:tcPr>
            <w:tcW w:w="10080" w:type="dxa"/>
            <w:gridSpan w:val="14"/>
            <w:shd w:val="clear" w:color="auto" w:fill="D5DCE4" w:themeFill="text2" w:themeFillTint="33"/>
          </w:tcPr>
          <w:p w14:paraId="45F16A67" w14:textId="67933105" w:rsidR="00D64C2D" w:rsidRPr="00817172" w:rsidRDefault="002822FE" w:rsidP="00341467">
            <w:pPr>
              <w:spacing w:beforeLines="40" w:before="96" w:after="80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>#C. REGISTRE DES PROBL</w:t>
            </w:r>
            <w:r w:rsidR="00341467">
              <w:rPr>
                <w:rFonts w:cs="Arial"/>
                <w:b/>
                <w:lang w:val="fr-FR"/>
              </w:rPr>
              <w:t>È</w:t>
            </w:r>
            <w:r w:rsidRPr="00817172">
              <w:rPr>
                <w:b/>
                <w:lang w:val="fr-FR"/>
              </w:rPr>
              <w:t xml:space="preserve">MES, INCIDENTS ET EXCEPTIONS </w:t>
            </w:r>
          </w:p>
        </w:tc>
      </w:tr>
      <w:tr w:rsidR="00D64C2D" w:rsidRPr="00817172" w14:paraId="067E186E" w14:textId="77777777" w:rsidTr="009B61DE">
        <w:tc>
          <w:tcPr>
            <w:tcW w:w="10080" w:type="dxa"/>
            <w:gridSpan w:val="14"/>
            <w:shd w:val="clear" w:color="auto" w:fill="BFBFBF" w:themeFill="background1" w:themeFillShade="BF"/>
          </w:tcPr>
          <w:p w14:paraId="642F5288" w14:textId="203BB809" w:rsidR="00D64C2D" w:rsidRPr="00817172" w:rsidRDefault="002822FE" w:rsidP="002822FE">
            <w:pPr>
              <w:spacing w:before="40" w:line="264" w:lineRule="auto"/>
              <w:ind w:left="0"/>
              <w:rPr>
                <w:lang w:val="fr-FR"/>
              </w:rPr>
            </w:pPr>
            <w:r w:rsidRPr="00817172">
              <w:rPr>
                <w:lang w:val="fr-FR"/>
              </w:rPr>
              <w:t xml:space="preserve">Noter ici tout </w:t>
            </w:r>
            <w:r w:rsidR="00F8644F" w:rsidRPr="00817172">
              <w:rPr>
                <w:lang w:val="fr-FR"/>
              </w:rPr>
              <w:t>problème</w:t>
            </w:r>
            <w:r w:rsidRPr="00817172">
              <w:rPr>
                <w:lang w:val="fr-FR"/>
              </w:rPr>
              <w:t xml:space="preserve">, incident ou exception qui pourrait survenir pendant la fumigation, y compris entre autres les concentrations de phosphine </w:t>
            </w:r>
            <w:r w:rsidR="00D64C2D" w:rsidRPr="00817172">
              <w:rPr>
                <w:lang w:val="fr-FR"/>
              </w:rPr>
              <w:t xml:space="preserve">&gt; </w:t>
            </w:r>
            <w:r w:rsidRPr="00817172">
              <w:rPr>
                <w:lang w:val="fr-FR"/>
              </w:rPr>
              <w:t xml:space="preserve">au </w:t>
            </w:r>
            <w:r w:rsidR="00D64C2D" w:rsidRPr="00817172">
              <w:rPr>
                <w:lang w:val="fr-FR"/>
              </w:rPr>
              <w:t xml:space="preserve">TLV </w:t>
            </w:r>
            <w:r w:rsidRPr="00817172">
              <w:rPr>
                <w:lang w:val="fr-FR"/>
              </w:rPr>
              <w:t>en dehors de la zone d’exclusion, violations de la zone d’</w:t>
            </w:r>
            <w:r w:rsidR="00F8644F" w:rsidRPr="00817172">
              <w:rPr>
                <w:lang w:val="fr-FR"/>
              </w:rPr>
              <w:t>exclusion</w:t>
            </w:r>
            <w:r w:rsidRPr="00817172">
              <w:rPr>
                <w:lang w:val="fr-FR"/>
              </w:rPr>
              <w:t xml:space="preserve">, des </w:t>
            </w:r>
            <w:r w:rsidR="00F8644F" w:rsidRPr="00817172">
              <w:rPr>
                <w:lang w:val="fr-FR"/>
              </w:rPr>
              <w:t>problèmes</w:t>
            </w:r>
            <w:r w:rsidRPr="00817172">
              <w:rPr>
                <w:lang w:val="fr-FR"/>
              </w:rPr>
              <w:t xml:space="preserve"> connus ou </w:t>
            </w:r>
            <w:r w:rsidR="00F8644F" w:rsidRPr="00817172">
              <w:rPr>
                <w:lang w:val="fr-FR"/>
              </w:rPr>
              <w:t>soupçonnés</w:t>
            </w:r>
            <w:r w:rsidRPr="00817172">
              <w:rPr>
                <w:lang w:val="fr-FR"/>
              </w:rPr>
              <w:t xml:space="preserve"> avec les PPE</w:t>
            </w:r>
            <w:r w:rsidR="00341467">
              <w:rPr>
                <w:lang w:val="fr-FR"/>
              </w:rPr>
              <w:t>, ayant été</w:t>
            </w:r>
            <w:r w:rsidRPr="00817172">
              <w:rPr>
                <w:lang w:val="fr-FR"/>
              </w:rPr>
              <w:t xml:space="preserve"> </w:t>
            </w:r>
            <w:r w:rsidR="00F8644F" w:rsidRPr="00817172">
              <w:rPr>
                <w:lang w:val="fr-FR"/>
              </w:rPr>
              <w:t>découverts</w:t>
            </w:r>
            <w:r w:rsidRPr="00817172">
              <w:rPr>
                <w:lang w:val="fr-FR"/>
              </w:rPr>
              <w:t xml:space="preserve"> </w:t>
            </w:r>
            <w:r w:rsidR="00F8644F" w:rsidRPr="00817172">
              <w:rPr>
                <w:lang w:val="fr-FR"/>
              </w:rPr>
              <w:t>après</w:t>
            </w:r>
            <w:r w:rsidRPr="00817172">
              <w:rPr>
                <w:lang w:val="fr-FR"/>
              </w:rPr>
              <w:t xml:space="preserve"> l’inspection initiale, les membres de l’</w:t>
            </w:r>
            <w:r w:rsidR="00F8644F" w:rsidRPr="00817172">
              <w:rPr>
                <w:lang w:val="fr-FR"/>
              </w:rPr>
              <w:t>équipe</w:t>
            </w:r>
            <w:r w:rsidRPr="00817172">
              <w:rPr>
                <w:lang w:val="fr-FR"/>
              </w:rPr>
              <w:t xml:space="preserve"> de fumigation qui tombent malade, le rajout de </w:t>
            </w:r>
            <w:r w:rsidR="00F8644F" w:rsidRPr="00817172">
              <w:rPr>
                <w:lang w:val="fr-FR"/>
              </w:rPr>
              <w:t>fumigène</w:t>
            </w:r>
            <w:r w:rsidRPr="00817172">
              <w:rPr>
                <w:lang w:val="fr-FR"/>
              </w:rPr>
              <w:t xml:space="preserve"> pour atteindre les niveaux de concentration requis, etc. </w:t>
            </w:r>
            <w:r w:rsidR="00D64C2D" w:rsidRPr="00817172">
              <w:rPr>
                <w:lang w:val="fr-FR"/>
              </w:rPr>
              <w:t xml:space="preserve"> </w:t>
            </w:r>
          </w:p>
        </w:tc>
      </w:tr>
      <w:tr w:rsidR="00D64C2D" w:rsidRPr="00817172" w14:paraId="64111259" w14:textId="77777777" w:rsidTr="009B61DE">
        <w:tc>
          <w:tcPr>
            <w:tcW w:w="10080" w:type="dxa"/>
            <w:gridSpan w:val="14"/>
            <w:shd w:val="clear" w:color="auto" w:fill="auto"/>
          </w:tcPr>
          <w:p w14:paraId="2E7BF274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718A4E97" w14:textId="77777777" w:rsidTr="009B61DE">
        <w:tc>
          <w:tcPr>
            <w:tcW w:w="10080" w:type="dxa"/>
            <w:gridSpan w:val="14"/>
            <w:shd w:val="clear" w:color="auto" w:fill="auto"/>
          </w:tcPr>
          <w:p w14:paraId="7DF9C1BC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34E2C2E3" w14:textId="77777777" w:rsidTr="009B61DE">
        <w:tc>
          <w:tcPr>
            <w:tcW w:w="10080" w:type="dxa"/>
            <w:gridSpan w:val="14"/>
            <w:shd w:val="clear" w:color="auto" w:fill="auto"/>
          </w:tcPr>
          <w:p w14:paraId="61F5FC73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4E193A65" w14:textId="77777777" w:rsidTr="009B61DE">
        <w:tc>
          <w:tcPr>
            <w:tcW w:w="10080" w:type="dxa"/>
            <w:gridSpan w:val="14"/>
            <w:shd w:val="clear" w:color="auto" w:fill="auto"/>
          </w:tcPr>
          <w:p w14:paraId="4272EDCA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53A4C575" w14:textId="77777777" w:rsidTr="009B61DE">
        <w:tc>
          <w:tcPr>
            <w:tcW w:w="10080" w:type="dxa"/>
            <w:gridSpan w:val="14"/>
            <w:shd w:val="clear" w:color="auto" w:fill="auto"/>
          </w:tcPr>
          <w:p w14:paraId="38E210A1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446289EF" w14:textId="77777777" w:rsidTr="009B61DE">
        <w:tc>
          <w:tcPr>
            <w:tcW w:w="10080" w:type="dxa"/>
            <w:gridSpan w:val="14"/>
            <w:shd w:val="clear" w:color="auto" w:fill="auto"/>
          </w:tcPr>
          <w:p w14:paraId="7337F297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</w:tr>
      <w:tr w:rsidR="00D64C2D" w:rsidRPr="00817172" w14:paraId="5CEE9A4A" w14:textId="77777777" w:rsidTr="009B61DE">
        <w:tblPrEx>
          <w:tblCellMar>
            <w:left w:w="29" w:type="dxa"/>
            <w:right w:w="29" w:type="dxa"/>
          </w:tblCellMar>
        </w:tblPrEx>
        <w:tc>
          <w:tcPr>
            <w:tcW w:w="10080" w:type="dxa"/>
            <w:gridSpan w:val="14"/>
            <w:shd w:val="clear" w:color="auto" w:fill="D5DCE4" w:themeFill="text2" w:themeFillTint="33"/>
          </w:tcPr>
          <w:p w14:paraId="13527210" w14:textId="0D27555E" w:rsidR="00D64C2D" w:rsidRPr="00817172" w:rsidRDefault="00D64C2D" w:rsidP="00341467">
            <w:pPr>
              <w:spacing w:beforeLines="40" w:before="96" w:after="80" w:line="264" w:lineRule="auto"/>
              <w:ind w:left="115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>#D.</w:t>
            </w:r>
            <w:r w:rsidR="002822FE" w:rsidRPr="00817172">
              <w:rPr>
                <w:b/>
                <w:lang w:val="fr-FR"/>
              </w:rPr>
              <w:t>ENREGISTREMENT DE LA CONC</w:t>
            </w:r>
            <w:r w:rsidR="00341467">
              <w:rPr>
                <w:b/>
                <w:lang w:val="fr-FR"/>
              </w:rPr>
              <w:t>E</w:t>
            </w:r>
            <w:r w:rsidR="002822FE" w:rsidRPr="00817172">
              <w:rPr>
                <w:b/>
                <w:lang w:val="fr-FR"/>
              </w:rPr>
              <w:t xml:space="preserve">NTRATION DE </w:t>
            </w:r>
            <w:r w:rsidRPr="00817172">
              <w:rPr>
                <w:b/>
                <w:lang w:val="fr-FR"/>
              </w:rPr>
              <w:t xml:space="preserve">: </w:t>
            </w:r>
            <w:r w:rsidR="002822FE" w:rsidRPr="00817172">
              <w:rPr>
                <w:b/>
                <w:lang w:val="fr-FR"/>
              </w:rPr>
              <w:t>CONTR</w:t>
            </w:r>
            <w:r w:rsidR="00341467">
              <w:rPr>
                <w:rFonts w:cs="Arial"/>
                <w:b/>
                <w:lang w:val="fr-FR"/>
              </w:rPr>
              <w:t>Ô</w:t>
            </w:r>
            <w:r w:rsidR="002822FE" w:rsidRPr="00817172">
              <w:rPr>
                <w:b/>
                <w:lang w:val="fr-FR"/>
              </w:rPr>
              <w:t>LE DES RISQUES</w:t>
            </w:r>
          </w:p>
        </w:tc>
      </w:tr>
      <w:tr w:rsidR="00D64C2D" w:rsidRPr="00817172" w14:paraId="08AE406A" w14:textId="77777777" w:rsidTr="009B61DE">
        <w:tblPrEx>
          <w:tblCellMar>
            <w:left w:w="29" w:type="dxa"/>
            <w:right w:w="29" w:type="dxa"/>
          </w:tblCellMar>
        </w:tblPrEx>
        <w:tc>
          <w:tcPr>
            <w:tcW w:w="10080" w:type="dxa"/>
            <w:gridSpan w:val="14"/>
            <w:shd w:val="clear" w:color="auto" w:fill="FBE4D5" w:themeFill="accent2" w:themeFillTint="33"/>
          </w:tcPr>
          <w:p w14:paraId="48A1F7DA" w14:textId="6B441898" w:rsidR="00D64C2D" w:rsidRPr="00817172" w:rsidRDefault="002822FE" w:rsidP="002822FE">
            <w:pPr>
              <w:spacing w:before="40" w:after="40" w:line="264" w:lineRule="auto"/>
              <w:ind w:left="115"/>
              <w:rPr>
                <w:lang w:val="fr-FR"/>
              </w:rPr>
            </w:pPr>
            <w:r w:rsidRPr="00817172">
              <w:rPr>
                <w:lang w:val="fr-FR"/>
              </w:rPr>
              <w:t xml:space="preserve">Selon la </w:t>
            </w:r>
            <w:r w:rsidR="00F8644F" w:rsidRPr="00817172">
              <w:rPr>
                <w:lang w:val="fr-FR"/>
              </w:rPr>
              <w:t>catégorie</w:t>
            </w:r>
            <w:r w:rsidR="00D64C2D" w:rsidRPr="00817172">
              <w:rPr>
                <w:lang w:val="fr-FR"/>
              </w:rPr>
              <w:t xml:space="preserve"> S1, </w:t>
            </w:r>
            <w:r w:rsidRPr="00817172">
              <w:rPr>
                <w:lang w:val="fr-FR"/>
              </w:rPr>
              <w:t xml:space="preserve">noter les concentrations de gaz </w:t>
            </w:r>
            <w:r w:rsidR="00F8644F" w:rsidRPr="00817172">
              <w:rPr>
                <w:lang w:val="fr-FR"/>
              </w:rPr>
              <w:t>relevées</w:t>
            </w:r>
            <w:r w:rsidRPr="00817172">
              <w:rPr>
                <w:lang w:val="fr-FR"/>
              </w:rPr>
              <w:t xml:space="preserve"> à des endroits </w:t>
            </w:r>
            <w:r w:rsidR="00F8644F" w:rsidRPr="00817172">
              <w:rPr>
                <w:lang w:val="fr-FR"/>
              </w:rPr>
              <w:t>désignés</w:t>
            </w:r>
            <w:r w:rsidRPr="00817172">
              <w:rPr>
                <w:lang w:val="fr-FR"/>
              </w:rPr>
              <w:t xml:space="preserve"> en dehors de la zone d’exclusion, en </w:t>
            </w:r>
            <w:r w:rsidR="00D64C2D" w:rsidRPr="00817172">
              <w:rPr>
                <w:lang w:val="fr-FR"/>
              </w:rPr>
              <w:t xml:space="preserve">ppm. </w:t>
            </w:r>
          </w:p>
        </w:tc>
      </w:tr>
      <w:tr w:rsidR="00D64C2D" w:rsidRPr="00817172" w14:paraId="678414CA" w14:textId="77777777" w:rsidTr="00BD3617">
        <w:tblPrEx>
          <w:tblCellMar>
            <w:left w:w="29" w:type="dxa"/>
            <w:right w:w="29" w:type="dxa"/>
          </w:tblCellMar>
        </w:tblPrEx>
        <w:tc>
          <w:tcPr>
            <w:tcW w:w="1775" w:type="dxa"/>
            <w:shd w:val="clear" w:color="auto" w:fill="BFBFBF" w:themeFill="background1" w:themeFillShade="BF"/>
          </w:tcPr>
          <w:p w14:paraId="1FE9CA4C" w14:textId="6869FE04" w:rsidR="00D64C2D" w:rsidRPr="00817172" w:rsidRDefault="002822FE" w:rsidP="002822FE">
            <w:pPr>
              <w:spacing w:before="80" w:after="40" w:line="264" w:lineRule="auto"/>
              <w:ind w:left="115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EMPLACEMENT</w:t>
            </w:r>
            <w:r w:rsidR="00D64C2D" w:rsidRPr="00817172">
              <w:rPr>
                <w:caps/>
                <w:lang w:val="fr-FR"/>
              </w:rPr>
              <w:t>*</w:t>
            </w:r>
          </w:p>
        </w:tc>
        <w:tc>
          <w:tcPr>
            <w:tcW w:w="8305" w:type="dxa"/>
            <w:gridSpan w:val="13"/>
            <w:shd w:val="clear" w:color="auto" w:fill="BFBFBF" w:themeFill="background1" w:themeFillShade="BF"/>
          </w:tcPr>
          <w:p w14:paraId="67028A64" w14:textId="6CFE0CB0" w:rsidR="00D64C2D" w:rsidRPr="00817172" w:rsidRDefault="002822FE" w:rsidP="00341467">
            <w:pPr>
              <w:spacing w:before="80" w:after="40" w:line="264" w:lineRule="auto"/>
              <w:ind w:left="115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TEMPS DE CONTR</w:t>
            </w:r>
            <w:r w:rsidR="00341467">
              <w:rPr>
                <w:rFonts w:cs="Arial"/>
                <w:caps/>
                <w:lang w:val="fr-FR"/>
              </w:rPr>
              <w:t>Ô</w:t>
            </w:r>
            <w:r w:rsidRPr="00817172">
              <w:rPr>
                <w:caps/>
                <w:lang w:val="fr-FR"/>
              </w:rPr>
              <w:t>LE</w:t>
            </w:r>
            <w:r w:rsidR="00D64C2D" w:rsidRPr="00817172">
              <w:rPr>
                <w:caps/>
                <w:lang w:val="fr-FR"/>
              </w:rPr>
              <w:t xml:space="preserve"> (t</w:t>
            </w:r>
            <w:r w:rsidRPr="00817172">
              <w:rPr>
                <w:caps/>
                <w:lang w:val="fr-FR"/>
              </w:rPr>
              <w:t>EMPS</w:t>
            </w:r>
            <w:r w:rsidR="00D64C2D" w:rsidRPr="00817172">
              <w:rPr>
                <w:caps/>
                <w:lang w:val="fr-FR"/>
              </w:rPr>
              <w:t xml:space="preserve"> 0 = application </w:t>
            </w:r>
            <w:r w:rsidRPr="00817172">
              <w:rPr>
                <w:caps/>
                <w:lang w:val="fr-FR"/>
              </w:rPr>
              <w:t>DU FUMIG</w:t>
            </w:r>
            <w:r w:rsidR="00341467">
              <w:rPr>
                <w:rFonts w:cs="Arial"/>
                <w:caps/>
                <w:lang w:val="fr-FR"/>
              </w:rPr>
              <w:t>È</w:t>
            </w:r>
            <w:r w:rsidRPr="00817172">
              <w:rPr>
                <w:caps/>
                <w:lang w:val="fr-FR"/>
              </w:rPr>
              <w:t>NE</w:t>
            </w:r>
            <w:r w:rsidR="00D64C2D" w:rsidRPr="00817172">
              <w:rPr>
                <w:caps/>
                <w:lang w:val="fr-FR"/>
              </w:rPr>
              <w:t>)</w:t>
            </w:r>
          </w:p>
        </w:tc>
      </w:tr>
      <w:tr w:rsidR="00817172" w:rsidRPr="00817172" w14:paraId="2E7D967C" w14:textId="77777777" w:rsidTr="00BD3617">
        <w:tblPrEx>
          <w:tblCellMar>
            <w:left w:w="29" w:type="dxa"/>
            <w:right w:w="29" w:type="dxa"/>
          </w:tblCellMar>
        </w:tblPrEx>
        <w:trPr>
          <w:gridAfter w:val="1"/>
          <w:wAfter w:w="525" w:type="dxa"/>
        </w:trPr>
        <w:tc>
          <w:tcPr>
            <w:tcW w:w="1775" w:type="dxa"/>
            <w:shd w:val="clear" w:color="auto" w:fill="BFBFBF" w:themeFill="background1" w:themeFillShade="BF"/>
          </w:tcPr>
          <w:p w14:paraId="511E69E4" w14:textId="77777777" w:rsidR="00D64C2D" w:rsidRPr="00817172" w:rsidRDefault="00D64C2D" w:rsidP="005C62B9">
            <w:pPr>
              <w:spacing w:beforeLines="40" w:before="96" w:after="40" w:line="264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14:paraId="16D127DF" w14:textId="77777777" w:rsidR="00D64C2D" w:rsidRPr="00817172" w:rsidRDefault="00D64C2D" w:rsidP="005C62B9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1 hr</w:t>
            </w:r>
          </w:p>
        </w:tc>
        <w:tc>
          <w:tcPr>
            <w:tcW w:w="707" w:type="dxa"/>
            <w:shd w:val="clear" w:color="auto" w:fill="BFBFBF" w:themeFill="background1" w:themeFillShade="BF"/>
          </w:tcPr>
          <w:p w14:paraId="70F359E5" w14:textId="77777777" w:rsidR="00D64C2D" w:rsidRPr="00817172" w:rsidRDefault="00D64C2D" w:rsidP="005C62B9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2 hr</w:t>
            </w:r>
          </w:p>
        </w:tc>
        <w:tc>
          <w:tcPr>
            <w:tcW w:w="707" w:type="dxa"/>
            <w:shd w:val="clear" w:color="auto" w:fill="BFBFBF" w:themeFill="background1" w:themeFillShade="BF"/>
          </w:tcPr>
          <w:p w14:paraId="42CC95C3" w14:textId="77777777" w:rsidR="00D64C2D" w:rsidRPr="00817172" w:rsidRDefault="00D64C2D" w:rsidP="005C62B9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4 hr</w:t>
            </w:r>
          </w:p>
        </w:tc>
        <w:tc>
          <w:tcPr>
            <w:tcW w:w="708" w:type="dxa"/>
            <w:shd w:val="clear" w:color="auto" w:fill="C6D9F1"/>
          </w:tcPr>
          <w:p w14:paraId="3D9A1F26" w14:textId="77777777" w:rsidR="00D64C2D" w:rsidRPr="00817172" w:rsidRDefault="00D64C2D" w:rsidP="005C62B9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24 hr</w:t>
            </w:r>
          </w:p>
        </w:tc>
        <w:tc>
          <w:tcPr>
            <w:tcW w:w="569" w:type="dxa"/>
            <w:shd w:val="clear" w:color="auto" w:fill="C6D9F1"/>
          </w:tcPr>
          <w:p w14:paraId="5CA9CF51" w14:textId="24CCE3F5" w:rsidR="00D64C2D" w:rsidRPr="00817172" w:rsidRDefault="00D64C2D" w:rsidP="00817172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 xml:space="preserve">2 </w:t>
            </w:r>
            <w:r w:rsidR="00817172" w:rsidRPr="00817172">
              <w:rPr>
                <w:lang w:val="fr-FR"/>
              </w:rPr>
              <w:t>jours</w:t>
            </w:r>
          </w:p>
        </w:tc>
        <w:tc>
          <w:tcPr>
            <w:tcW w:w="626" w:type="dxa"/>
            <w:shd w:val="clear" w:color="auto" w:fill="C6D9F1"/>
          </w:tcPr>
          <w:p w14:paraId="79834072" w14:textId="5A2F5BBB" w:rsidR="00D64C2D" w:rsidRPr="00817172" w:rsidRDefault="00D64C2D" w:rsidP="00817172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 xml:space="preserve">3 </w:t>
            </w:r>
            <w:r w:rsidR="00817172" w:rsidRPr="00817172">
              <w:rPr>
                <w:lang w:val="fr-FR"/>
              </w:rPr>
              <w:t>jours</w:t>
            </w:r>
          </w:p>
        </w:tc>
        <w:tc>
          <w:tcPr>
            <w:tcW w:w="626" w:type="dxa"/>
            <w:shd w:val="clear" w:color="auto" w:fill="C6D9F1"/>
          </w:tcPr>
          <w:p w14:paraId="3B4C5671" w14:textId="34D12FB9" w:rsidR="00D64C2D" w:rsidRPr="00817172" w:rsidRDefault="00D64C2D" w:rsidP="00817172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 xml:space="preserve">4 </w:t>
            </w:r>
            <w:r w:rsidR="00817172" w:rsidRPr="00817172">
              <w:rPr>
                <w:lang w:val="fr-FR"/>
              </w:rPr>
              <w:t>jours</w:t>
            </w:r>
          </w:p>
        </w:tc>
        <w:tc>
          <w:tcPr>
            <w:tcW w:w="626" w:type="dxa"/>
            <w:shd w:val="clear" w:color="auto" w:fill="C6D9F1"/>
          </w:tcPr>
          <w:p w14:paraId="7A9CFECB" w14:textId="1000256B" w:rsidR="00D64C2D" w:rsidRPr="00817172" w:rsidRDefault="00D64C2D" w:rsidP="00817172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 xml:space="preserve">5 </w:t>
            </w:r>
            <w:r w:rsidR="00817172" w:rsidRPr="00817172">
              <w:rPr>
                <w:lang w:val="fr-FR"/>
              </w:rPr>
              <w:t>jour</w:t>
            </w:r>
            <w:r w:rsidRPr="00817172">
              <w:rPr>
                <w:lang w:val="fr-FR"/>
              </w:rPr>
              <w:t>s</w:t>
            </w:r>
          </w:p>
        </w:tc>
        <w:tc>
          <w:tcPr>
            <w:tcW w:w="626" w:type="dxa"/>
            <w:shd w:val="clear" w:color="auto" w:fill="C6D9F1"/>
          </w:tcPr>
          <w:p w14:paraId="73E7B877" w14:textId="01E89E17" w:rsidR="00D64C2D" w:rsidRPr="00817172" w:rsidRDefault="00D64C2D" w:rsidP="00817172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 xml:space="preserve">6 </w:t>
            </w:r>
            <w:r w:rsidR="00817172" w:rsidRPr="00817172">
              <w:rPr>
                <w:lang w:val="fr-FR"/>
              </w:rPr>
              <w:t>jour</w:t>
            </w:r>
            <w:r w:rsidRPr="00817172">
              <w:rPr>
                <w:lang w:val="fr-FR"/>
              </w:rPr>
              <w:t>s</w:t>
            </w:r>
          </w:p>
        </w:tc>
        <w:tc>
          <w:tcPr>
            <w:tcW w:w="626" w:type="dxa"/>
            <w:shd w:val="clear" w:color="auto" w:fill="C6D9F1"/>
          </w:tcPr>
          <w:p w14:paraId="1B9C9DDA" w14:textId="73BB3D16" w:rsidR="00D64C2D" w:rsidRPr="00817172" w:rsidRDefault="00D64C2D" w:rsidP="005C62B9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7</w:t>
            </w:r>
            <w:r w:rsidR="00817172" w:rsidRPr="00817172">
              <w:rPr>
                <w:lang w:val="fr-FR"/>
              </w:rPr>
              <w:t xml:space="preserve"> jour</w:t>
            </w:r>
            <w:r w:rsidRPr="00817172">
              <w:rPr>
                <w:lang w:val="fr-FR"/>
              </w:rPr>
              <w:t>s</w:t>
            </w:r>
          </w:p>
        </w:tc>
        <w:tc>
          <w:tcPr>
            <w:tcW w:w="626" w:type="dxa"/>
            <w:shd w:val="clear" w:color="auto" w:fill="C6D9F1"/>
          </w:tcPr>
          <w:p w14:paraId="626067F8" w14:textId="7526556F" w:rsidR="00D64C2D" w:rsidRPr="00817172" w:rsidRDefault="00817172" w:rsidP="005C62B9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8 jour</w:t>
            </w:r>
            <w:r w:rsidR="00D64C2D" w:rsidRPr="00817172">
              <w:rPr>
                <w:lang w:val="fr-FR"/>
              </w:rPr>
              <w:t>s</w:t>
            </w:r>
          </w:p>
        </w:tc>
        <w:tc>
          <w:tcPr>
            <w:tcW w:w="626" w:type="dxa"/>
            <w:shd w:val="clear" w:color="auto" w:fill="C6D9F1"/>
          </w:tcPr>
          <w:p w14:paraId="278182A4" w14:textId="0A49CC25" w:rsidR="00D64C2D" w:rsidRPr="00817172" w:rsidRDefault="00817172" w:rsidP="005C62B9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9 jour</w:t>
            </w:r>
            <w:r w:rsidR="00D64C2D" w:rsidRPr="00817172">
              <w:rPr>
                <w:lang w:val="fr-FR"/>
              </w:rPr>
              <w:t>s</w:t>
            </w:r>
          </w:p>
        </w:tc>
      </w:tr>
      <w:tr w:rsidR="00817172" w:rsidRPr="00817172" w14:paraId="14D3D206" w14:textId="77777777" w:rsidTr="00BD3617">
        <w:tblPrEx>
          <w:tblCellMar>
            <w:left w:w="29" w:type="dxa"/>
            <w:right w:w="29" w:type="dxa"/>
          </w:tblCellMar>
        </w:tblPrEx>
        <w:trPr>
          <w:gridAfter w:val="1"/>
          <w:wAfter w:w="525" w:type="dxa"/>
          <w:trHeight w:val="70"/>
        </w:trPr>
        <w:tc>
          <w:tcPr>
            <w:tcW w:w="1775" w:type="dxa"/>
            <w:shd w:val="clear" w:color="auto" w:fill="C6D9F1"/>
          </w:tcPr>
          <w:p w14:paraId="2302E2C6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A</w:t>
            </w:r>
          </w:p>
        </w:tc>
        <w:tc>
          <w:tcPr>
            <w:tcW w:w="707" w:type="dxa"/>
            <w:shd w:val="clear" w:color="auto" w:fill="auto"/>
          </w:tcPr>
          <w:p w14:paraId="40C28399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707" w:type="dxa"/>
            <w:shd w:val="clear" w:color="auto" w:fill="auto"/>
          </w:tcPr>
          <w:p w14:paraId="013F4ADE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707" w:type="dxa"/>
            <w:shd w:val="clear" w:color="auto" w:fill="auto"/>
          </w:tcPr>
          <w:p w14:paraId="7427E8A8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3A157636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569" w:type="dxa"/>
            <w:shd w:val="clear" w:color="auto" w:fill="auto"/>
          </w:tcPr>
          <w:p w14:paraId="6464BA53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626" w:type="dxa"/>
            <w:shd w:val="clear" w:color="auto" w:fill="auto"/>
          </w:tcPr>
          <w:p w14:paraId="074CF1A6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626" w:type="dxa"/>
            <w:shd w:val="clear" w:color="auto" w:fill="auto"/>
          </w:tcPr>
          <w:p w14:paraId="2DDF2B92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626" w:type="dxa"/>
            <w:shd w:val="clear" w:color="auto" w:fill="auto"/>
          </w:tcPr>
          <w:p w14:paraId="659757B4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626" w:type="dxa"/>
            <w:shd w:val="clear" w:color="auto" w:fill="auto"/>
          </w:tcPr>
          <w:p w14:paraId="7A0C8228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626" w:type="dxa"/>
            <w:shd w:val="clear" w:color="auto" w:fill="auto"/>
          </w:tcPr>
          <w:p w14:paraId="4CEA3CB4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626" w:type="dxa"/>
            <w:shd w:val="clear" w:color="auto" w:fill="auto"/>
          </w:tcPr>
          <w:p w14:paraId="5127AF1D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626" w:type="dxa"/>
            <w:shd w:val="clear" w:color="auto" w:fill="auto"/>
          </w:tcPr>
          <w:p w14:paraId="7A75D0AF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</w:tr>
      <w:tr w:rsidR="00817172" w:rsidRPr="00817172" w14:paraId="6FA483AD" w14:textId="77777777" w:rsidTr="00BD3617">
        <w:tblPrEx>
          <w:tblCellMar>
            <w:left w:w="29" w:type="dxa"/>
            <w:right w:w="29" w:type="dxa"/>
          </w:tblCellMar>
        </w:tblPrEx>
        <w:trPr>
          <w:gridAfter w:val="1"/>
          <w:wAfter w:w="525" w:type="dxa"/>
          <w:trHeight w:val="70"/>
        </w:trPr>
        <w:tc>
          <w:tcPr>
            <w:tcW w:w="1775" w:type="dxa"/>
            <w:shd w:val="clear" w:color="auto" w:fill="C6D9F1"/>
          </w:tcPr>
          <w:p w14:paraId="1D2CDAD1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B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14:paraId="5CD344F6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300984AF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7833F5F4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C6F7D4F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5C2740A6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68E8115F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29EF4706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5B847F07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050A252F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7141364A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6DCCBA41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621235BD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</w:tr>
      <w:tr w:rsidR="00817172" w:rsidRPr="00817172" w14:paraId="68043E0C" w14:textId="77777777" w:rsidTr="00BD3617">
        <w:tblPrEx>
          <w:tblCellMar>
            <w:left w:w="29" w:type="dxa"/>
            <w:right w:w="29" w:type="dxa"/>
          </w:tblCellMar>
        </w:tblPrEx>
        <w:trPr>
          <w:gridAfter w:val="1"/>
          <w:wAfter w:w="525" w:type="dxa"/>
          <w:trHeight w:val="70"/>
        </w:trPr>
        <w:tc>
          <w:tcPr>
            <w:tcW w:w="1775" w:type="dxa"/>
            <w:shd w:val="clear" w:color="auto" w:fill="C6D9F1"/>
          </w:tcPr>
          <w:p w14:paraId="155C72E5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C</w:t>
            </w:r>
          </w:p>
        </w:tc>
        <w:tc>
          <w:tcPr>
            <w:tcW w:w="707" w:type="dxa"/>
            <w:shd w:val="clear" w:color="auto" w:fill="auto"/>
          </w:tcPr>
          <w:p w14:paraId="16B0762A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707" w:type="dxa"/>
            <w:shd w:val="clear" w:color="auto" w:fill="auto"/>
          </w:tcPr>
          <w:p w14:paraId="0AB1DADD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707" w:type="dxa"/>
            <w:shd w:val="clear" w:color="auto" w:fill="auto"/>
          </w:tcPr>
          <w:p w14:paraId="64260D33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22D55138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569" w:type="dxa"/>
            <w:shd w:val="clear" w:color="auto" w:fill="auto"/>
          </w:tcPr>
          <w:p w14:paraId="6C999633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auto"/>
          </w:tcPr>
          <w:p w14:paraId="5B241FF5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auto"/>
          </w:tcPr>
          <w:p w14:paraId="13EAD68B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auto"/>
          </w:tcPr>
          <w:p w14:paraId="3335527C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auto"/>
          </w:tcPr>
          <w:p w14:paraId="1FAA3D89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auto"/>
          </w:tcPr>
          <w:p w14:paraId="6107661E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auto"/>
          </w:tcPr>
          <w:p w14:paraId="73E57353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auto"/>
          </w:tcPr>
          <w:p w14:paraId="44861C9B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</w:tr>
      <w:tr w:rsidR="00817172" w:rsidRPr="00817172" w14:paraId="3DC49310" w14:textId="77777777" w:rsidTr="00BD3617">
        <w:tblPrEx>
          <w:tblCellMar>
            <w:left w:w="29" w:type="dxa"/>
            <w:right w:w="29" w:type="dxa"/>
          </w:tblCellMar>
        </w:tblPrEx>
        <w:trPr>
          <w:gridAfter w:val="1"/>
          <w:wAfter w:w="525" w:type="dxa"/>
          <w:trHeight w:val="70"/>
        </w:trPr>
        <w:tc>
          <w:tcPr>
            <w:tcW w:w="1775" w:type="dxa"/>
            <w:shd w:val="clear" w:color="auto" w:fill="C6D9F1"/>
          </w:tcPr>
          <w:p w14:paraId="05CD471A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D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14:paraId="2F2D63C6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7B5966A9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2FC46964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D0BEEE2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6DD80780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13A4AA92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2F305A43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6D039128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3CE49D0C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2969B665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5786FCC8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709C786B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</w:tr>
    </w:tbl>
    <w:p w14:paraId="394A9FC2" w14:textId="5DFE0F77" w:rsidR="00D64C2D" w:rsidRPr="00817172" w:rsidRDefault="00D64C2D" w:rsidP="00D64C2D">
      <w:pPr>
        <w:spacing w:before="120"/>
        <w:ind w:left="0"/>
        <w:rPr>
          <w:lang w:val="fr-FR"/>
        </w:rPr>
      </w:pPr>
      <w:r w:rsidRPr="00817172">
        <w:rPr>
          <w:lang w:val="fr-FR"/>
        </w:rPr>
        <w:lastRenderedPageBreak/>
        <w:t>*</w:t>
      </w:r>
      <w:r w:rsidR="00817172" w:rsidRPr="00817172">
        <w:rPr>
          <w:lang w:val="fr-FR"/>
        </w:rPr>
        <w:t xml:space="preserve">comme </w:t>
      </w:r>
      <w:r w:rsidR="00F8644F" w:rsidRPr="00817172">
        <w:rPr>
          <w:lang w:val="fr-FR"/>
        </w:rPr>
        <w:t>indiqué</w:t>
      </w:r>
      <w:r w:rsidR="00817172" w:rsidRPr="00817172">
        <w:rPr>
          <w:lang w:val="fr-FR"/>
        </w:rPr>
        <w:t xml:space="preserve"> sur le </w:t>
      </w:r>
      <w:r w:rsidR="00F8644F" w:rsidRPr="00817172">
        <w:rPr>
          <w:lang w:val="fr-FR"/>
        </w:rPr>
        <w:t>schéma</w:t>
      </w:r>
      <w:r w:rsidRPr="00817172">
        <w:rPr>
          <w:lang w:val="fr-FR"/>
        </w:rPr>
        <w:t>, Annex</w:t>
      </w:r>
      <w:r w:rsidR="00817172" w:rsidRPr="00817172">
        <w:rPr>
          <w:lang w:val="fr-FR"/>
        </w:rPr>
        <w:t>e</w:t>
      </w:r>
      <w:r w:rsidRPr="00817172">
        <w:rPr>
          <w:lang w:val="fr-FR"/>
        </w:rPr>
        <w:t xml:space="preserve"> #F. </w:t>
      </w:r>
      <w:r w:rsidR="00817172" w:rsidRPr="00817172">
        <w:rPr>
          <w:lang w:val="fr-FR"/>
        </w:rPr>
        <w:t>Rajouter les emplacements au besoin</w:t>
      </w:r>
      <w:r w:rsidRPr="00817172">
        <w:rPr>
          <w:lang w:val="fr-FR"/>
        </w:rPr>
        <w:t>.</w:t>
      </w:r>
    </w:p>
    <w:tbl>
      <w:tblPr>
        <w:tblW w:w="10051" w:type="dxa"/>
        <w:tblInd w:w="-2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41"/>
        <w:gridCol w:w="821"/>
        <w:gridCol w:w="833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D64C2D" w:rsidRPr="00817172" w14:paraId="66C5A30D" w14:textId="77777777" w:rsidTr="00242B9E">
        <w:tc>
          <w:tcPr>
            <w:tcW w:w="10051" w:type="dxa"/>
            <w:gridSpan w:val="11"/>
            <w:shd w:val="clear" w:color="auto" w:fill="D5DCE4" w:themeFill="text2" w:themeFillTint="33"/>
          </w:tcPr>
          <w:p w14:paraId="7EDFB23C" w14:textId="72F93AC6" w:rsidR="00D64C2D" w:rsidRPr="00817172" w:rsidRDefault="00D64C2D" w:rsidP="00341467">
            <w:pPr>
              <w:spacing w:beforeLines="40" w:before="96" w:after="80" w:line="264" w:lineRule="auto"/>
              <w:ind w:left="115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 xml:space="preserve">#E. </w:t>
            </w:r>
            <w:r w:rsidR="00817172" w:rsidRPr="00817172">
              <w:rPr>
                <w:b/>
                <w:lang w:val="fr-FR"/>
              </w:rPr>
              <w:t>ENREGISTREMENT DE LA CONCENTRATION DE PHOSPHINE</w:t>
            </w:r>
            <w:r w:rsidRPr="00817172">
              <w:rPr>
                <w:b/>
                <w:lang w:val="fr-FR"/>
              </w:rPr>
              <w:t xml:space="preserve">: </w:t>
            </w:r>
            <w:r w:rsidR="00817172" w:rsidRPr="00817172">
              <w:rPr>
                <w:b/>
                <w:lang w:val="fr-FR"/>
              </w:rPr>
              <w:t>CONTR</w:t>
            </w:r>
            <w:r w:rsidR="00341467">
              <w:rPr>
                <w:rFonts w:cs="Arial"/>
                <w:b/>
                <w:lang w:val="fr-FR"/>
              </w:rPr>
              <w:t>Ô</w:t>
            </w:r>
            <w:r w:rsidR="00817172" w:rsidRPr="00817172">
              <w:rPr>
                <w:b/>
                <w:lang w:val="fr-FR"/>
              </w:rPr>
              <w:t>LE DE L’EFFICACIT</w:t>
            </w:r>
            <w:r w:rsidR="00341467">
              <w:rPr>
                <w:rFonts w:cs="Arial"/>
                <w:b/>
                <w:lang w:val="fr-FR"/>
              </w:rPr>
              <w:t>É</w:t>
            </w:r>
          </w:p>
        </w:tc>
      </w:tr>
      <w:tr w:rsidR="00D64C2D" w:rsidRPr="00817172" w14:paraId="5DE907F6" w14:textId="77777777" w:rsidTr="00242B9E">
        <w:tc>
          <w:tcPr>
            <w:tcW w:w="10051" w:type="dxa"/>
            <w:gridSpan w:val="11"/>
            <w:shd w:val="clear" w:color="auto" w:fill="FBE4D5" w:themeFill="accent2" w:themeFillTint="33"/>
          </w:tcPr>
          <w:p w14:paraId="470D2248" w14:textId="29C8D2E5" w:rsidR="00D64C2D" w:rsidRPr="00817172" w:rsidRDefault="00817172" w:rsidP="00817172">
            <w:pPr>
              <w:spacing w:before="40" w:after="40" w:line="264" w:lineRule="auto"/>
              <w:ind w:left="115"/>
              <w:rPr>
                <w:lang w:val="fr-FR"/>
              </w:rPr>
            </w:pPr>
            <w:r w:rsidRPr="00817172">
              <w:rPr>
                <w:lang w:val="fr-FR"/>
              </w:rPr>
              <w:t xml:space="preserve">Selon la </w:t>
            </w:r>
            <w:r w:rsidR="00F8644F" w:rsidRPr="00817172">
              <w:rPr>
                <w:lang w:val="fr-FR"/>
              </w:rPr>
              <w:t>catégorie</w:t>
            </w:r>
            <w:r w:rsidR="00D64C2D" w:rsidRPr="00817172">
              <w:rPr>
                <w:lang w:val="fr-FR"/>
              </w:rPr>
              <w:t xml:space="preserve"> S3, </w:t>
            </w:r>
            <w:r w:rsidRPr="00817172">
              <w:rPr>
                <w:lang w:val="fr-FR"/>
              </w:rPr>
              <w:t xml:space="preserve">les </w:t>
            </w:r>
            <w:r w:rsidR="00F8644F" w:rsidRPr="00817172">
              <w:rPr>
                <w:lang w:val="fr-FR"/>
              </w:rPr>
              <w:t>concentrations</w:t>
            </w:r>
            <w:r w:rsidRPr="00817172">
              <w:rPr>
                <w:lang w:val="fr-FR"/>
              </w:rPr>
              <w:t xml:space="preserve"> de gaz phosphine </w:t>
            </w:r>
            <w:r w:rsidR="00F8644F" w:rsidRPr="00817172">
              <w:rPr>
                <w:lang w:val="fr-FR"/>
              </w:rPr>
              <w:t>relevées</w:t>
            </w:r>
            <w:r w:rsidRPr="00817172">
              <w:rPr>
                <w:lang w:val="fr-FR"/>
              </w:rPr>
              <w:t xml:space="preserve"> des tubes de </w:t>
            </w:r>
            <w:r w:rsidR="00F8644F" w:rsidRPr="00817172">
              <w:rPr>
                <w:lang w:val="fr-FR"/>
              </w:rPr>
              <w:t>contrôle</w:t>
            </w:r>
            <w:r w:rsidRPr="00817172">
              <w:rPr>
                <w:lang w:val="fr-FR"/>
              </w:rPr>
              <w:t xml:space="preserve">, en </w:t>
            </w:r>
            <w:r w:rsidR="00D64C2D" w:rsidRPr="00817172">
              <w:rPr>
                <w:lang w:val="fr-FR"/>
              </w:rPr>
              <w:t xml:space="preserve">ppm. </w:t>
            </w:r>
          </w:p>
        </w:tc>
      </w:tr>
      <w:tr w:rsidR="00D64C2D" w:rsidRPr="00817172" w14:paraId="35FC148D" w14:textId="77777777" w:rsidTr="00242B9E">
        <w:tc>
          <w:tcPr>
            <w:tcW w:w="1741" w:type="dxa"/>
            <w:vMerge w:val="restart"/>
            <w:shd w:val="clear" w:color="auto" w:fill="BFBFBF" w:themeFill="background1" w:themeFillShade="BF"/>
            <w:vAlign w:val="center"/>
          </w:tcPr>
          <w:p w14:paraId="4FE3401C" w14:textId="05575A82" w:rsidR="00D64C2D" w:rsidRPr="00817172" w:rsidRDefault="00817172" w:rsidP="00341467">
            <w:pPr>
              <w:spacing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TUBE DE CONTR</w:t>
            </w:r>
            <w:r w:rsidR="00341467">
              <w:rPr>
                <w:rFonts w:cs="Arial"/>
                <w:caps/>
                <w:lang w:val="fr-FR"/>
              </w:rPr>
              <w:t>Ô</w:t>
            </w:r>
            <w:r w:rsidRPr="00817172">
              <w:rPr>
                <w:caps/>
                <w:lang w:val="fr-FR"/>
              </w:rPr>
              <w:t>LE</w:t>
            </w:r>
            <w:r w:rsidR="00D64C2D" w:rsidRPr="00817172">
              <w:rPr>
                <w:caps/>
                <w:lang w:val="fr-FR"/>
              </w:rPr>
              <w:t>*</w:t>
            </w:r>
          </w:p>
        </w:tc>
        <w:tc>
          <w:tcPr>
            <w:tcW w:w="8310" w:type="dxa"/>
            <w:gridSpan w:val="10"/>
            <w:shd w:val="clear" w:color="auto" w:fill="BFBFBF" w:themeFill="background1" w:themeFillShade="BF"/>
          </w:tcPr>
          <w:p w14:paraId="5C1F408C" w14:textId="57847396" w:rsidR="00D64C2D" w:rsidRPr="00817172" w:rsidRDefault="00817172" w:rsidP="00341467">
            <w:pPr>
              <w:spacing w:before="80" w:after="40" w:line="264" w:lineRule="auto"/>
              <w:ind w:left="0"/>
              <w:jc w:val="center"/>
              <w:rPr>
                <w:caps/>
                <w:lang w:val="fr-FR"/>
              </w:rPr>
            </w:pPr>
            <w:r w:rsidRPr="00817172">
              <w:rPr>
                <w:caps/>
                <w:lang w:val="fr-FR"/>
              </w:rPr>
              <w:t>TEMPS DE CONTROLE</w:t>
            </w:r>
            <w:r w:rsidR="00D64C2D" w:rsidRPr="00817172">
              <w:rPr>
                <w:caps/>
                <w:lang w:val="fr-FR"/>
              </w:rPr>
              <w:t xml:space="preserve"> (t</w:t>
            </w:r>
            <w:r w:rsidRPr="00817172">
              <w:rPr>
                <w:caps/>
                <w:lang w:val="fr-FR"/>
              </w:rPr>
              <w:t>EMPS</w:t>
            </w:r>
            <w:r w:rsidR="00D64C2D" w:rsidRPr="00817172">
              <w:rPr>
                <w:caps/>
                <w:lang w:val="fr-FR"/>
              </w:rPr>
              <w:t xml:space="preserve"> 0 = application </w:t>
            </w:r>
            <w:r w:rsidRPr="00817172">
              <w:rPr>
                <w:caps/>
                <w:lang w:val="fr-FR"/>
              </w:rPr>
              <w:t>DE FUMIG</w:t>
            </w:r>
            <w:r w:rsidR="00341467">
              <w:rPr>
                <w:rFonts w:cs="Arial"/>
                <w:caps/>
                <w:lang w:val="fr-FR"/>
              </w:rPr>
              <w:t>È</w:t>
            </w:r>
            <w:r w:rsidRPr="00817172">
              <w:rPr>
                <w:caps/>
                <w:lang w:val="fr-FR"/>
              </w:rPr>
              <w:t>NE</w:t>
            </w:r>
            <w:r w:rsidR="00D64C2D" w:rsidRPr="00817172">
              <w:rPr>
                <w:caps/>
                <w:lang w:val="fr-FR"/>
              </w:rPr>
              <w:t>)</w:t>
            </w:r>
          </w:p>
        </w:tc>
      </w:tr>
      <w:tr w:rsidR="00D64C2D" w:rsidRPr="00817172" w14:paraId="3D4559FC" w14:textId="77777777" w:rsidTr="00242B9E">
        <w:tc>
          <w:tcPr>
            <w:tcW w:w="1741" w:type="dxa"/>
            <w:vMerge/>
            <w:shd w:val="clear" w:color="auto" w:fill="BFBFBF" w:themeFill="background1" w:themeFillShade="BF"/>
          </w:tcPr>
          <w:p w14:paraId="22AD28F6" w14:textId="77777777" w:rsidR="00D64C2D" w:rsidRPr="00817172" w:rsidRDefault="00D64C2D" w:rsidP="005C62B9">
            <w:pPr>
              <w:spacing w:beforeLines="40" w:before="96" w:line="264" w:lineRule="auto"/>
              <w:ind w:left="0"/>
              <w:rPr>
                <w:lang w:val="fr-FR"/>
              </w:rPr>
            </w:pPr>
          </w:p>
        </w:tc>
        <w:tc>
          <w:tcPr>
            <w:tcW w:w="821" w:type="dxa"/>
            <w:shd w:val="clear" w:color="auto" w:fill="C6D9F1"/>
          </w:tcPr>
          <w:p w14:paraId="680920A2" w14:textId="77777777" w:rsidR="00D64C2D" w:rsidRPr="00817172" w:rsidRDefault="00D64C2D" w:rsidP="005C62B9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24 hrs</w:t>
            </w:r>
          </w:p>
        </w:tc>
        <w:tc>
          <w:tcPr>
            <w:tcW w:w="833" w:type="dxa"/>
            <w:shd w:val="clear" w:color="auto" w:fill="C6D9F1"/>
          </w:tcPr>
          <w:p w14:paraId="4135DAB1" w14:textId="23D6AF52" w:rsidR="00D64C2D" w:rsidRPr="00817172" w:rsidRDefault="00D64C2D" w:rsidP="00817172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 xml:space="preserve">2 </w:t>
            </w:r>
            <w:r w:rsidR="00817172" w:rsidRPr="00817172">
              <w:rPr>
                <w:lang w:val="fr-FR"/>
              </w:rPr>
              <w:t>jours</w:t>
            </w:r>
          </w:p>
        </w:tc>
        <w:tc>
          <w:tcPr>
            <w:tcW w:w="832" w:type="dxa"/>
            <w:shd w:val="clear" w:color="auto" w:fill="C6D9F1"/>
          </w:tcPr>
          <w:p w14:paraId="4A138B19" w14:textId="5C633884" w:rsidR="00D64C2D" w:rsidRPr="00817172" w:rsidRDefault="00D64C2D" w:rsidP="005C62B9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3</w:t>
            </w:r>
            <w:r w:rsidR="00817172" w:rsidRPr="00817172">
              <w:rPr>
                <w:lang w:val="fr-FR"/>
              </w:rPr>
              <w:t xml:space="preserve"> jours</w:t>
            </w:r>
          </w:p>
        </w:tc>
        <w:tc>
          <w:tcPr>
            <w:tcW w:w="832" w:type="dxa"/>
            <w:shd w:val="clear" w:color="auto" w:fill="C6D9F1"/>
          </w:tcPr>
          <w:p w14:paraId="6ACC0CE8" w14:textId="6294B69C" w:rsidR="00D64C2D" w:rsidRPr="00817172" w:rsidRDefault="00D64C2D" w:rsidP="005C62B9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 xml:space="preserve">4 </w:t>
            </w:r>
            <w:r w:rsidR="00817172" w:rsidRPr="00817172">
              <w:rPr>
                <w:lang w:val="fr-FR"/>
              </w:rPr>
              <w:t>jours</w:t>
            </w:r>
          </w:p>
        </w:tc>
        <w:tc>
          <w:tcPr>
            <w:tcW w:w="832" w:type="dxa"/>
            <w:shd w:val="clear" w:color="auto" w:fill="C6D9F1"/>
          </w:tcPr>
          <w:p w14:paraId="3117FD6B" w14:textId="58281029" w:rsidR="00D64C2D" w:rsidRPr="00817172" w:rsidRDefault="00D64C2D" w:rsidP="005C62B9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 xml:space="preserve">5 </w:t>
            </w:r>
            <w:r w:rsidR="00817172" w:rsidRPr="00817172">
              <w:rPr>
                <w:lang w:val="fr-FR"/>
              </w:rPr>
              <w:t>jours</w:t>
            </w:r>
          </w:p>
        </w:tc>
        <w:tc>
          <w:tcPr>
            <w:tcW w:w="832" w:type="dxa"/>
            <w:shd w:val="clear" w:color="auto" w:fill="C6D9F1"/>
          </w:tcPr>
          <w:p w14:paraId="0061C353" w14:textId="7D725AB1" w:rsidR="00D64C2D" w:rsidRPr="00817172" w:rsidRDefault="00D64C2D" w:rsidP="005C62B9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 xml:space="preserve">6 </w:t>
            </w:r>
            <w:r w:rsidR="00817172" w:rsidRPr="00817172">
              <w:rPr>
                <w:lang w:val="fr-FR"/>
              </w:rPr>
              <w:t>jours</w:t>
            </w:r>
          </w:p>
        </w:tc>
        <w:tc>
          <w:tcPr>
            <w:tcW w:w="832" w:type="dxa"/>
            <w:shd w:val="clear" w:color="auto" w:fill="C6D9F1"/>
          </w:tcPr>
          <w:p w14:paraId="418EE546" w14:textId="6527DACD" w:rsidR="00D64C2D" w:rsidRPr="00817172" w:rsidRDefault="00D64C2D" w:rsidP="005C62B9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 xml:space="preserve">7 </w:t>
            </w:r>
            <w:r w:rsidR="00817172" w:rsidRPr="00817172">
              <w:rPr>
                <w:lang w:val="fr-FR"/>
              </w:rPr>
              <w:t>jours</w:t>
            </w:r>
          </w:p>
        </w:tc>
        <w:tc>
          <w:tcPr>
            <w:tcW w:w="832" w:type="dxa"/>
            <w:shd w:val="clear" w:color="auto" w:fill="C6D9F1"/>
          </w:tcPr>
          <w:p w14:paraId="21FE8906" w14:textId="73363BCE" w:rsidR="00D64C2D" w:rsidRPr="00817172" w:rsidRDefault="00D64C2D" w:rsidP="005C62B9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 xml:space="preserve">8 </w:t>
            </w:r>
            <w:r w:rsidR="00817172" w:rsidRPr="00817172">
              <w:rPr>
                <w:lang w:val="fr-FR"/>
              </w:rPr>
              <w:t>jours</w:t>
            </w:r>
          </w:p>
        </w:tc>
        <w:tc>
          <w:tcPr>
            <w:tcW w:w="832" w:type="dxa"/>
            <w:shd w:val="clear" w:color="auto" w:fill="C6D9F1"/>
          </w:tcPr>
          <w:p w14:paraId="3CDB5DD5" w14:textId="6BE66318" w:rsidR="00D64C2D" w:rsidRPr="00817172" w:rsidRDefault="00817172" w:rsidP="005C62B9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9 jours</w:t>
            </w:r>
          </w:p>
        </w:tc>
        <w:tc>
          <w:tcPr>
            <w:tcW w:w="832" w:type="dxa"/>
            <w:shd w:val="clear" w:color="auto" w:fill="C6D9F1"/>
          </w:tcPr>
          <w:p w14:paraId="46AB8620" w14:textId="57841B1F" w:rsidR="00D64C2D" w:rsidRPr="00817172" w:rsidRDefault="00D64C2D" w:rsidP="005C62B9">
            <w:pPr>
              <w:spacing w:before="80" w:after="40" w:line="264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 xml:space="preserve">10 </w:t>
            </w:r>
            <w:r w:rsidR="00817172" w:rsidRPr="00817172">
              <w:rPr>
                <w:lang w:val="fr-FR"/>
              </w:rPr>
              <w:t>jours</w:t>
            </w:r>
          </w:p>
        </w:tc>
      </w:tr>
      <w:tr w:rsidR="00D64C2D" w:rsidRPr="00817172" w14:paraId="6CA17D62" w14:textId="77777777" w:rsidTr="00242B9E">
        <w:trPr>
          <w:trHeight w:val="70"/>
        </w:trPr>
        <w:tc>
          <w:tcPr>
            <w:tcW w:w="1741" w:type="dxa"/>
            <w:shd w:val="clear" w:color="auto" w:fill="C6D9F1"/>
          </w:tcPr>
          <w:p w14:paraId="2899E2A7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3298ECCC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833" w:type="dxa"/>
            <w:shd w:val="clear" w:color="auto" w:fill="auto"/>
          </w:tcPr>
          <w:p w14:paraId="2FC11691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14:paraId="1D8B84F5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14:paraId="0C785B09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14:paraId="00492C4F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14:paraId="1235837B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14:paraId="2A01C2AE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14:paraId="20964983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14:paraId="408EEA66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14:paraId="45C333A8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highlight w:val="green"/>
                <w:lang w:val="fr-FR"/>
              </w:rPr>
            </w:pPr>
          </w:p>
        </w:tc>
      </w:tr>
      <w:tr w:rsidR="00D64C2D" w:rsidRPr="00817172" w14:paraId="1AEE42E2" w14:textId="77777777" w:rsidTr="00242B9E">
        <w:trPr>
          <w:trHeight w:val="70"/>
        </w:trPr>
        <w:tc>
          <w:tcPr>
            <w:tcW w:w="1741" w:type="dxa"/>
            <w:shd w:val="clear" w:color="auto" w:fill="C6D9F1"/>
          </w:tcPr>
          <w:p w14:paraId="0A541224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2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14:paraId="5648942B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39690C17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0E01995D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6E653171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3B269FC8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53CC8C81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69370A53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7F940DB5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6DDEC6BF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167B801B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</w:tr>
      <w:tr w:rsidR="00D64C2D" w:rsidRPr="00817172" w14:paraId="0A205059" w14:textId="77777777" w:rsidTr="00242B9E">
        <w:trPr>
          <w:trHeight w:val="70"/>
        </w:trPr>
        <w:tc>
          <w:tcPr>
            <w:tcW w:w="1741" w:type="dxa"/>
            <w:shd w:val="clear" w:color="auto" w:fill="C6D9F1"/>
          </w:tcPr>
          <w:p w14:paraId="41889EFC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3147FCF1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3" w:type="dxa"/>
            <w:shd w:val="clear" w:color="auto" w:fill="auto"/>
          </w:tcPr>
          <w:p w14:paraId="31BF89C3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14:paraId="1C14BA03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14:paraId="6230B318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14:paraId="01538DCB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14:paraId="7D7351B3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14:paraId="4C123FA2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14:paraId="731FF5C0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14:paraId="2C23C707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14:paraId="7397302E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</w:tr>
      <w:tr w:rsidR="00D64C2D" w:rsidRPr="00817172" w14:paraId="5F14F850" w14:textId="77777777" w:rsidTr="00242B9E">
        <w:trPr>
          <w:trHeight w:val="70"/>
        </w:trPr>
        <w:tc>
          <w:tcPr>
            <w:tcW w:w="1741" w:type="dxa"/>
            <w:shd w:val="clear" w:color="auto" w:fill="C6D9F1"/>
          </w:tcPr>
          <w:p w14:paraId="14B70EB9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  <w:r w:rsidRPr="00817172">
              <w:rPr>
                <w:lang w:val="fr-FR"/>
              </w:rPr>
              <w:t>4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14:paraId="4DBC7F03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53616B95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5B6916A2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69962715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40662F7D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2B38A69A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375C33C5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673ACD87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55EBA063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4B74E8D4" w14:textId="77777777" w:rsidR="00D64C2D" w:rsidRPr="00817172" w:rsidRDefault="00D64C2D" w:rsidP="005C62B9">
            <w:pPr>
              <w:spacing w:beforeLines="40" w:before="96" w:line="360" w:lineRule="auto"/>
              <w:ind w:left="0"/>
              <w:jc w:val="center"/>
              <w:rPr>
                <w:lang w:val="fr-FR"/>
              </w:rPr>
            </w:pPr>
          </w:p>
        </w:tc>
      </w:tr>
    </w:tbl>
    <w:p w14:paraId="4E28DE59" w14:textId="3F677467" w:rsidR="00D64C2D" w:rsidRPr="00BD3617" w:rsidRDefault="00817172" w:rsidP="00BD3617">
      <w:pPr>
        <w:spacing w:before="120" w:line="360" w:lineRule="auto"/>
        <w:ind w:left="0"/>
        <w:rPr>
          <w:lang w:val="fr-FR"/>
        </w:rPr>
      </w:pPr>
      <w:r w:rsidRPr="00817172">
        <w:rPr>
          <w:lang w:val="fr-FR"/>
        </w:rPr>
        <w:t>*</w:t>
      </w:r>
      <w:r w:rsidR="00F8644F" w:rsidRPr="00817172">
        <w:rPr>
          <w:lang w:val="fr-FR"/>
        </w:rPr>
        <w:t>Comme</w:t>
      </w:r>
      <w:r w:rsidRPr="00817172">
        <w:rPr>
          <w:lang w:val="fr-FR"/>
        </w:rPr>
        <w:t xml:space="preserve"> </w:t>
      </w:r>
      <w:r w:rsidR="00F8644F" w:rsidRPr="00817172">
        <w:rPr>
          <w:lang w:val="fr-FR"/>
        </w:rPr>
        <w:t>indiqué</w:t>
      </w:r>
      <w:r w:rsidRPr="00817172">
        <w:rPr>
          <w:lang w:val="fr-FR"/>
        </w:rPr>
        <w:t xml:space="preserve"> dans le </w:t>
      </w:r>
      <w:r w:rsidR="00F8644F" w:rsidRPr="00817172">
        <w:rPr>
          <w:lang w:val="fr-FR"/>
        </w:rPr>
        <w:t>schéma</w:t>
      </w:r>
      <w:r w:rsidRPr="00817172">
        <w:rPr>
          <w:lang w:val="fr-FR"/>
        </w:rPr>
        <w:t>, A</w:t>
      </w:r>
      <w:r w:rsidR="00D64C2D" w:rsidRPr="00817172">
        <w:rPr>
          <w:lang w:val="fr-FR"/>
        </w:rPr>
        <w:t>nnex</w:t>
      </w:r>
      <w:r w:rsidRPr="00817172">
        <w:rPr>
          <w:lang w:val="fr-FR"/>
        </w:rPr>
        <w:t>e</w:t>
      </w:r>
      <w:r w:rsidR="00D64C2D" w:rsidRPr="00817172">
        <w:rPr>
          <w:lang w:val="fr-FR"/>
        </w:rPr>
        <w:t xml:space="preserve"> #F. </w:t>
      </w:r>
      <w:r w:rsidRPr="00817172">
        <w:rPr>
          <w:lang w:val="fr-FR"/>
        </w:rPr>
        <w:t>Rajouter des lignes au besoin</w:t>
      </w:r>
      <w:r w:rsidR="00D64C2D" w:rsidRPr="00817172">
        <w:rPr>
          <w:lang w:val="fr-FR"/>
        </w:rPr>
        <w:t>.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42"/>
      </w:tblGrid>
      <w:tr w:rsidR="00D64C2D" w:rsidRPr="00817172" w14:paraId="028AE979" w14:textId="77777777" w:rsidTr="005C62B9">
        <w:tc>
          <w:tcPr>
            <w:tcW w:w="9242" w:type="dxa"/>
            <w:shd w:val="clear" w:color="auto" w:fill="D5DCE4" w:themeFill="text2" w:themeFillTint="33"/>
          </w:tcPr>
          <w:p w14:paraId="10E6D520" w14:textId="10FF1337" w:rsidR="00D64C2D" w:rsidRPr="00817172" w:rsidRDefault="00D64C2D" w:rsidP="00341467">
            <w:pPr>
              <w:spacing w:beforeLines="40" w:before="96" w:after="80" w:line="264" w:lineRule="auto"/>
              <w:ind w:left="0"/>
              <w:jc w:val="center"/>
              <w:rPr>
                <w:b/>
                <w:lang w:val="fr-FR"/>
              </w:rPr>
            </w:pPr>
            <w:r w:rsidRPr="00817172">
              <w:rPr>
                <w:b/>
                <w:lang w:val="fr-FR"/>
              </w:rPr>
              <w:t xml:space="preserve">#F. </w:t>
            </w:r>
            <w:r w:rsidR="00817172" w:rsidRPr="00817172">
              <w:rPr>
                <w:b/>
                <w:lang w:val="fr-FR"/>
              </w:rPr>
              <w:t>CARTE/SCH</w:t>
            </w:r>
            <w:r w:rsidR="00341467">
              <w:rPr>
                <w:rFonts w:cs="Arial"/>
                <w:b/>
                <w:lang w:val="fr-FR"/>
              </w:rPr>
              <w:t>É</w:t>
            </w:r>
            <w:r w:rsidR="00817172" w:rsidRPr="00817172">
              <w:rPr>
                <w:b/>
                <w:lang w:val="fr-FR"/>
              </w:rPr>
              <w:t>MA DE L’INSTALLATION ET DES ABORDS, INDIQUANT LA ZONE D’EXCLUSION</w:t>
            </w:r>
          </w:p>
        </w:tc>
      </w:tr>
    </w:tbl>
    <w:p w14:paraId="262B66F4" w14:textId="2490CF18" w:rsidR="00D64C2D" w:rsidRPr="00817172" w:rsidRDefault="00D64C2D" w:rsidP="00D64C2D">
      <w:pPr>
        <w:spacing w:before="120"/>
        <w:ind w:left="0"/>
        <w:rPr>
          <w:lang w:val="fr-FR"/>
        </w:rPr>
      </w:pPr>
      <w:r w:rsidRPr="00817172">
        <w:rPr>
          <w:lang w:val="fr-FR"/>
        </w:rPr>
        <w:t>(</w:t>
      </w:r>
      <w:r w:rsidR="00F8644F" w:rsidRPr="00817172">
        <w:rPr>
          <w:lang w:val="fr-FR"/>
        </w:rPr>
        <w:t>Utiliser</w:t>
      </w:r>
      <w:r w:rsidR="00817172" w:rsidRPr="00817172">
        <w:rPr>
          <w:lang w:val="fr-FR"/>
        </w:rPr>
        <w:t xml:space="preserve"> cette grille pour </w:t>
      </w:r>
      <w:r w:rsidR="00F8644F" w:rsidRPr="00817172">
        <w:rPr>
          <w:lang w:val="fr-FR"/>
        </w:rPr>
        <w:t>établir</w:t>
      </w:r>
      <w:r w:rsidR="00817172" w:rsidRPr="00817172">
        <w:rPr>
          <w:lang w:val="fr-FR"/>
        </w:rPr>
        <w:t xml:space="preserve"> un </w:t>
      </w:r>
      <w:r w:rsidR="00F8644F" w:rsidRPr="00817172">
        <w:rPr>
          <w:lang w:val="fr-FR"/>
        </w:rPr>
        <w:t>schéma</w:t>
      </w:r>
      <w:r w:rsidR="00817172" w:rsidRPr="00817172">
        <w:rPr>
          <w:lang w:val="fr-FR"/>
        </w:rPr>
        <w:t xml:space="preserve">, si une carte plus formelle n’est </w:t>
      </w:r>
      <w:r w:rsidR="00341467">
        <w:rPr>
          <w:lang w:val="fr-FR"/>
        </w:rPr>
        <w:t xml:space="preserve">pas </w:t>
      </w:r>
      <w:r w:rsidR="00817172" w:rsidRPr="00817172">
        <w:rPr>
          <w:lang w:val="fr-FR"/>
        </w:rPr>
        <w:t xml:space="preserve">disponible. Voir la section I pour les </w:t>
      </w:r>
      <w:r w:rsidR="00F8644F" w:rsidRPr="00817172">
        <w:rPr>
          <w:lang w:val="fr-FR"/>
        </w:rPr>
        <w:t>critères</w:t>
      </w:r>
      <w:r w:rsidRPr="00817172">
        <w:rPr>
          <w:lang w:val="fr-FR"/>
        </w:rPr>
        <w:t>)</w:t>
      </w:r>
    </w:p>
    <w:tbl>
      <w:tblPr>
        <w:tblpPr w:leftFromText="180" w:rightFromText="180" w:vertAnchor="text" w:horzAnchor="page" w:tblpXSpec="center" w:tblpY="226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64C2D" w:rsidRPr="00817172" w14:paraId="31C3764F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6A19679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BA92C7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41B5B5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88C2CE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4A2EC3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294CB51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ECC660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2742F7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E4D657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A3A1E1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2A00D2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12553A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00625C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6E2FD9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D26236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B280BD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A5BD37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FCC15D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36F510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084EEB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6C67C2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796D62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0A2EC5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55207C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70165F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BB1743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2462B223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329E8DD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7B536F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E0AA03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8B1027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9B8A10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B06E89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2316525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2A61606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4BCC50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8DFADC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81A9E7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03DCF5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E46FD9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47C49C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F28169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FF66B0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B74C7C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A210E2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1281D7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AFF6CB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3FBA17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76D65E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AEA764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FC8603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51F7FA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470546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35EE0D76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79589D7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79DB34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7F3649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2F65C3E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E1840D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37D4BF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8D8B30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C58DB0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7D759F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BA2F19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51BACD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1C26C6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AC4888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0B65AD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EC8CD7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880224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6AF07E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3D01A0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182DC2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4448FB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5497D1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F51155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4AC0AE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72B6CE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7FEA99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FBD22D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053ADEA6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088737A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66F5FC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9B957A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663F0F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3200B0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F53B01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897EE3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79AE88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CD8865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9A6DA5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113764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2AC610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A11F81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E687CC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988B68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CCEAAF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F81845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6C004A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F7F7A3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87FAFD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589F00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7C9E80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7D62F5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EE26F8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FDC4E0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1A9414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36591046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3E7C384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E8801E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2BE4D1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9A0587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76E1F9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6BF300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FA2A20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D2FFCA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4FC7F6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5AFE84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86FF56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A25DD4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9A813C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00B079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23001D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6C2FC2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15051B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15BA26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3717FB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43C66F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C46FE6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A99914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0661F1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8C2885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9F5888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B82DCB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6A90B817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11D21A1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43F6A8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FE5864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35DC44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2F3F101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2158FC5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DD5D2C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F04CE9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676B26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2A6E5B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7C6B40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CF6677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3ECEE3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37AA83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3950F3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8758FC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119236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C70E28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1AFAF1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BDCA87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B38F13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28BD7F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9E86C0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4843D5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0319DA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A78E25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6CDB52CB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4CF32DE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2836130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D84A7E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252ABAF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352577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8F3292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37DC53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B03638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C0D699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299886F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B7EAC1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59CB99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888710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565FD7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4B91D0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C9BD0A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09FEC6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23D40E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2EF9FC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DD1888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A6FB12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9ED219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92E0BD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68A536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3AFB90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75AAE3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554F918B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350420A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A6621C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B29B69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A4E91C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33C423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9C5CCB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44A746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2761301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67DFE6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A95836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4DF7D1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CCE66F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55117D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30CE54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0C4C1F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751ED2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D03FBD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CE2092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685FC0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D2270B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D4BAE1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B639C3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76D230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0E69CB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A17D18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ECE243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5E544053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688F533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D7951E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247153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C055E6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5029E1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07671B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AF5C2F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14541C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8F8D35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CD0BA6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E8BB65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0DE246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52781A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7A67FC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981868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913E07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A95DCE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248C7A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D1F8EC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EB47A7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CCA5CA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A523CF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FF929E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4C8F42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C4B84B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82E2BD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6EB0A189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6134A7F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C1C733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2A7CDF9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399AEA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9CEACA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8C2C7B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3751FD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F53127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0F8EC4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88E03F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B39F05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8C637D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759CF3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B70023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312EF5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875EA1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EA2B22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299395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B38A64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74FC11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9AE89C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7E7B67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F50992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2111CE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58F982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0CDB54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5DE85419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0931F3D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C635F4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B4B3C7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05CD13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3D224C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FDA00A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9579AA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0D5A58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2F3B2AB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BE29B0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F63232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94787E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83647E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570E9E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7C9B79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0957EB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22BF2C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B0E69A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2F81AE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32E38E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F4A26A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ABA812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FF8B78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3A5055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CCAB1E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7178F7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40E41045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34EF2B0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651C31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9B6419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000125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DCC08B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7782DE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885C61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F0E468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1B3F2B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2F73629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89A54A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3AF93E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1C9754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8A4403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041472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35307F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365916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A88143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17CDFE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EA7151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AE1ABB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E863FF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F50931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127A13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86075F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799C33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164DAF3C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0850EC6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2388F96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8D434F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001A89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AACE10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5408F6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8CAF49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D15C38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6FA21B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4ECABB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6839E5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25D23F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A3906A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8C12BA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5B4909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B1BD26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563F30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66EB77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08065E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8D258C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8A4F94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BFAEB1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41A695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448E6A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BC68F8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B7C301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39CDD9B9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3D48525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A8C6AC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7E9994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7AA271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5AA5F3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413B44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2F88FF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4B8C89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FF3D6A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87E529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133D5E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CA1F7B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CA886B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845CC1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8B44B1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7B1103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EC8C30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6EFFA8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F6BE6D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98383F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56BA8D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E3882A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8F98FB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90A74A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129441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7260D0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3FBD96E6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2926597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F41DF4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D1E719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3F98C4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788078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896215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28A934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941B26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865496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0BD81D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12A8F9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8D2505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76203C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638F7F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28E6BF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CCFDDE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D7FFF1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269127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3F5DFD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A98B33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F21023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05F477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2452BF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2B59CF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C53ACE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11E3AA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2407CF5C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6752DB2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0AE730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F80E50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EDE608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42B17E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440DD7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77D3BC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A6C274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22C8A2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1BD5B4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86298F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993301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EA8B7E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9A4C33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0E1A67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BBAFCE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F84876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A4A51D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03217B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CC3CDC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EBAE58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3050EF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41CE5B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3A657B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F80732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DCD9CD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07303CEA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5AAAC6A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494B4E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7ED353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221F98B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13333A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451287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88B44A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1D5EDE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714569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24B988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926740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33E820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00FB4B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595A13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856535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2C7BEF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3F6EB5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2AE627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70503A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669873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97440D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BE82A0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4A0678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8B0162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64EE94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C572B9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4D483C20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609D968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8A58C3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22020B6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37B4E7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C7D4CD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1DF8F33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297B0F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406BE23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5D2621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30943A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576165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E44075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2DB22A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BCD060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36E398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6A0CB5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1A60C1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A2ACAB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6B07C3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B9A35B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60C020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5B792A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E80DF2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0FE1C5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F91CD0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7748CB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  <w:tr w:rsidR="00D64C2D" w:rsidRPr="00817172" w14:paraId="43F68F46" w14:textId="77777777" w:rsidTr="00663032">
        <w:trPr>
          <w:cantSplit/>
          <w:trHeight w:val="360"/>
          <w:jc w:val="center"/>
        </w:trPr>
        <w:tc>
          <w:tcPr>
            <w:tcW w:w="359" w:type="dxa"/>
            <w:shd w:val="clear" w:color="auto" w:fill="auto"/>
          </w:tcPr>
          <w:p w14:paraId="67376F10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4ACB80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011D41C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A72646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7183E60A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C1D12A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260943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3E22C0D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564D0784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59" w:type="dxa"/>
            <w:shd w:val="clear" w:color="auto" w:fill="auto"/>
          </w:tcPr>
          <w:p w14:paraId="6426461E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B5CCDB5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24C664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67FD9819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6C0E827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196D75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2CF0C48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C16CF11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2129FC2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F87CB7D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2796578C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4DA9673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76EA264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0FCCA9C6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3999DB2F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5E7A7423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360" w:type="dxa"/>
            <w:shd w:val="clear" w:color="auto" w:fill="auto"/>
          </w:tcPr>
          <w:p w14:paraId="1AC6494B" w14:textId="77777777" w:rsidR="00D64C2D" w:rsidRPr="00817172" w:rsidRDefault="00D64C2D" w:rsidP="005C62B9">
            <w:pPr>
              <w:ind w:left="0"/>
              <w:rPr>
                <w:rFonts w:ascii="Gill Sans MT" w:hAnsi="Gill Sans MT"/>
                <w:b/>
                <w:lang w:val="fr-FR"/>
              </w:rPr>
            </w:pPr>
          </w:p>
        </w:tc>
      </w:tr>
    </w:tbl>
    <w:p w14:paraId="64E33FC7" w14:textId="77777777" w:rsidR="00C61712" w:rsidRPr="00817172" w:rsidRDefault="00C61712" w:rsidP="00663032">
      <w:pPr>
        <w:tabs>
          <w:tab w:val="clear" w:pos="1800"/>
        </w:tabs>
        <w:spacing w:after="200" w:line="276" w:lineRule="auto"/>
        <w:ind w:left="0"/>
        <w:rPr>
          <w:rFonts w:eastAsiaTheme="majorEastAsia" w:cs="Arial"/>
          <w:b/>
          <w:bCs/>
          <w:caps/>
          <w:lang w:val="fr-FR"/>
        </w:rPr>
      </w:pPr>
      <w:bookmarkStart w:id="23" w:name="_Appendix_9:_Official"/>
      <w:bookmarkEnd w:id="23"/>
    </w:p>
    <w:sectPr w:rsidR="00C61712" w:rsidRPr="0081717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456D9" w14:textId="77777777" w:rsidR="009A751B" w:rsidRDefault="009A751B" w:rsidP="00663032">
      <w:r>
        <w:separator/>
      </w:r>
    </w:p>
  </w:endnote>
  <w:endnote w:type="continuationSeparator" w:id="0">
    <w:p w14:paraId="5E6DA17F" w14:textId="77777777" w:rsidR="009A751B" w:rsidRDefault="009A751B" w:rsidP="0066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 Pro 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 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rion Regular">
    <w:altName w:val="Times New Roman"/>
    <w:charset w:val="00"/>
    <w:family w:val="auto"/>
    <w:pitch w:val="variable"/>
    <w:sig w:usb0="A00000EF" w:usb1="5000205B" w:usb2="00000000" w:usb3="00000000" w:csb0="0000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890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95D33" w14:textId="01613F0D" w:rsidR="00BA43F2" w:rsidRDefault="00BA43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35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DF97AEA" w14:textId="77777777" w:rsidR="00BA43F2" w:rsidRDefault="00BA4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049B" w14:textId="77777777" w:rsidR="009A751B" w:rsidRDefault="009A751B" w:rsidP="00663032">
      <w:r>
        <w:separator/>
      </w:r>
    </w:p>
  </w:footnote>
  <w:footnote w:type="continuationSeparator" w:id="0">
    <w:p w14:paraId="4E80C10F" w14:textId="77777777" w:rsidR="009A751B" w:rsidRDefault="009A751B" w:rsidP="0066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7E55B" w14:textId="7C84033F" w:rsidR="00BA43F2" w:rsidRPr="002C3866" w:rsidRDefault="00BA43F2" w:rsidP="005C62B9">
    <w:pPr>
      <w:pStyle w:val="HeaderChapterName"/>
      <w:rPr>
        <w:rFonts w:eastAsiaTheme="majorEastAsia"/>
        <w:lang w:val="fr-FR"/>
      </w:rPr>
    </w:pPr>
    <w:r w:rsidRPr="002C3866">
      <w:rPr>
        <w:lang w:val="fr-FR"/>
      </w:rPr>
      <w:t>Annexe 8: Plan de gestion de la fumigation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486E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A01217"/>
    <w:multiLevelType w:val="hybridMultilevel"/>
    <w:tmpl w:val="729EA418"/>
    <w:lvl w:ilvl="0" w:tplc="9C782B18">
      <w:start w:val="1"/>
      <w:numFmt w:val="bullet"/>
      <w:pStyle w:val="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A4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2" w:tplc="6E7C1A3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ill Sans MT Pro Medium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ill Sans MT Pro Medium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D6644"/>
    <w:multiLevelType w:val="multilevel"/>
    <w:tmpl w:val="E37237C6"/>
    <w:lvl w:ilvl="0">
      <w:start w:val="1"/>
      <w:numFmt w:val="decimal"/>
      <w:pStyle w:val="Style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411BEB"/>
    <w:multiLevelType w:val="hybridMultilevel"/>
    <w:tmpl w:val="3606F0E4"/>
    <w:lvl w:ilvl="0" w:tplc="F976EA5A">
      <w:start w:val="1"/>
      <w:numFmt w:val="bullet"/>
      <w:pStyle w:val="Listingboldchecked"/>
      <w:lvlText w:val="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1F07"/>
    <w:multiLevelType w:val="hybridMultilevel"/>
    <w:tmpl w:val="3DDC72E4"/>
    <w:lvl w:ilvl="0" w:tplc="2EEECF2C">
      <w:start w:val="1"/>
      <w:numFmt w:val="bullet"/>
      <w:pStyle w:val="copy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D82A4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2" w:tplc="6E7C1A3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ill Sans MT Pro Medium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ill Sans MT Pro Medium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51906"/>
    <w:multiLevelType w:val="hybridMultilevel"/>
    <w:tmpl w:val="57EA1D9A"/>
    <w:lvl w:ilvl="0" w:tplc="FD30A61E">
      <w:start w:val="1"/>
      <w:numFmt w:val="decimal"/>
      <w:pStyle w:val="Appendice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AE361B"/>
    <w:multiLevelType w:val="hybridMultilevel"/>
    <w:tmpl w:val="70025A9C"/>
    <w:lvl w:ilvl="0" w:tplc="83861ED8">
      <w:start w:val="1"/>
      <w:numFmt w:val="bullet"/>
      <w:pStyle w:val="Copy0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B47D2C"/>
    <w:multiLevelType w:val="multilevel"/>
    <w:tmpl w:val="5562EBF8"/>
    <w:lvl w:ilvl="0">
      <w:start w:val="1"/>
      <w:numFmt w:val="decimal"/>
      <w:pStyle w:val="Copysmallnumbered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2BB5BBB"/>
    <w:multiLevelType w:val="hybridMultilevel"/>
    <w:tmpl w:val="6FDA5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2D"/>
    <w:rsid w:val="00000F91"/>
    <w:rsid w:val="000412C0"/>
    <w:rsid w:val="000558A4"/>
    <w:rsid w:val="000615E9"/>
    <w:rsid w:val="000D4A3B"/>
    <w:rsid w:val="0014046E"/>
    <w:rsid w:val="00192890"/>
    <w:rsid w:val="001A0196"/>
    <w:rsid w:val="00222B39"/>
    <w:rsid w:val="00224784"/>
    <w:rsid w:val="00242B9E"/>
    <w:rsid w:val="00266811"/>
    <w:rsid w:val="002822FE"/>
    <w:rsid w:val="002849EF"/>
    <w:rsid w:val="002C2753"/>
    <w:rsid w:val="002C3866"/>
    <w:rsid w:val="002E0D5B"/>
    <w:rsid w:val="00327D5E"/>
    <w:rsid w:val="00341467"/>
    <w:rsid w:val="00362A39"/>
    <w:rsid w:val="00430CDF"/>
    <w:rsid w:val="004362BA"/>
    <w:rsid w:val="00442D3A"/>
    <w:rsid w:val="004745FD"/>
    <w:rsid w:val="00497EA3"/>
    <w:rsid w:val="004A3BE3"/>
    <w:rsid w:val="004B4E96"/>
    <w:rsid w:val="004D41C5"/>
    <w:rsid w:val="00546248"/>
    <w:rsid w:val="00557ABF"/>
    <w:rsid w:val="005C62B9"/>
    <w:rsid w:val="00613170"/>
    <w:rsid w:val="00663032"/>
    <w:rsid w:val="00664FAD"/>
    <w:rsid w:val="00684E27"/>
    <w:rsid w:val="006C7AFC"/>
    <w:rsid w:val="006D57E9"/>
    <w:rsid w:val="00724D27"/>
    <w:rsid w:val="00792A34"/>
    <w:rsid w:val="007B281A"/>
    <w:rsid w:val="007D0EE3"/>
    <w:rsid w:val="007D5D1A"/>
    <w:rsid w:val="008060AE"/>
    <w:rsid w:val="00817172"/>
    <w:rsid w:val="00872CEB"/>
    <w:rsid w:val="00893A6E"/>
    <w:rsid w:val="008C0638"/>
    <w:rsid w:val="008C61FB"/>
    <w:rsid w:val="008E1DAA"/>
    <w:rsid w:val="008F2AB7"/>
    <w:rsid w:val="00936412"/>
    <w:rsid w:val="0096073F"/>
    <w:rsid w:val="009A751B"/>
    <w:rsid w:val="009B61DE"/>
    <w:rsid w:val="009E0357"/>
    <w:rsid w:val="00AD21FE"/>
    <w:rsid w:val="00B87E19"/>
    <w:rsid w:val="00BA43F2"/>
    <w:rsid w:val="00BA7CFF"/>
    <w:rsid w:val="00BD3617"/>
    <w:rsid w:val="00C3240E"/>
    <w:rsid w:val="00C61712"/>
    <w:rsid w:val="00C84DF6"/>
    <w:rsid w:val="00C9578F"/>
    <w:rsid w:val="00CA1224"/>
    <w:rsid w:val="00CC7CDB"/>
    <w:rsid w:val="00CE4EB6"/>
    <w:rsid w:val="00CF60BF"/>
    <w:rsid w:val="00D42B7C"/>
    <w:rsid w:val="00D64C2D"/>
    <w:rsid w:val="00D72090"/>
    <w:rsid w:val="00D941DF"/>
    <w:rsid w:val="00DD6353"/>
    <w:rsid w:val="00E27C06"/>
    <w:rsid w:val="00E43620"/>
    <w:rsid w:val="00E76EDC"/>
    <w:rsid w:val="00E83813"/>
    <w:rsid w:val="00F43139"/>
    <w:rsid w:val="00F5045A"/>
    <w:rsid w:val="00F8644F"/>
    <w:rsid w:val="00FC56CF"/>
    <w:rsid w:val="00FD17BC"/>
    <w:rsid w:val="00FE0A4A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6D8C"/>
  <w15:chartTrackingRefBased/>
  <w15:docId w15:val="{9BD95CE0-A3A8-43DC-A76F-85972201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2D"/>
    <w:pPr>
      <w:tabs>
        <w:tab w:val="left" w:pos="1800"/>
      </w:tabs>
      <w:spacing w:after="0" w:line="240" w:lineRule="auto"/>
      <w:ind w:left="432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4C2D"/>
    <w:pPr>
      <w:keepNext/>
      <w:keepLines/>
      <w:spacing w:after="360"/>
      <w:jc w:val="center"/>
      <w:outlineLvl w:val="0"/>
    </w:pPr>
    <w:rPr>
      <w:rFonts w:ascii="Arial Bold" w:eastAsiaTheme="majorEastAsia" w:hAnsi="Arial Bold" w:cstheme="majorBidi"/>
      <w:b/>
      <w:bCs/>
      <w:caps/>
      <w:color w:val="0070C0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64C2D"/>
    <w:pPr>
      <w:keepNext/>
      <w:keepLines/>
      <w:spacing w:after="240"/>
      <w:jc w:val="center"/>
      <w:outlineLvl w:val="1"/>
    </w:pPr>
    <w:rPr>
      <w:rFonts w:ascii="Arial Bold" w:eastAsiaTheme="majorEastAsia" w:hAnsi="Arial Bold" w:cstheme="majorBidi"/>
      <w:b/>
      <w:bCs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64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64C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64C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64C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Default"/>
    <w:next w:val="Default"/>
    <w:link w:val="Heading7Char"/>
    <w:qFormat/>
    <w:rsid w:val="00D64C2D"/>
    <w:pPr>
      <w:outlineLvl w:val="6"/>
    </w:pPr>
    <w:rPr>
      <w:rFonts w:ascii="Times New Roman" w:eastAsia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4C2D"/>
    <w:rPr>
      <w:rFonts w:ascii="Arial Bold" w:eastAsiaTheme="majorEastAsia" w:hAnsi="Arial Bold" w:cstheme="majorBidi"/>
      <w:b/>
      <w:bCs/>
      <w:caps/>
      <w:color w:val="0070C0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64C2D"/>
    <w:rPr>
      <w:rFonts w:ascii="Arial Bold" w:eastAsiaTheme="majorEastAsia" w:hAnsi="Arial Bold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D64C2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64C2D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64C2D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64C2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64C2D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64C2D"/>
    <w:pPr>
      <w:spacing w:line="276" w:lineRule="auto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64C2D"/>
    <w:pPr>
      <w:tabs>
        <w:tab w:val="clear" w:pos="1800"/>
        <w:tab w:val="right" w:leader="dot" w:pos="9350"/>
      </w:tabs>
      <w:spacing w:before="120"/>
      <w:ind w:left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64C2D"/>
    <w:pPr>
      <w:tabs>
        <w:tab w:val="clear" w:pos="1800"/>
      </w:tabs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64C2D"/>
    <w:pPr>
      <w:tabs>
        <w:tab w:val="clear" w:pos="1800"/>
      </w:tabs>
      <w:ind w:left="400"/>
    </w:pPr>
    <w:rPr>
      <w:rFonts w:ascii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D64C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C2D"/>
    <w:pPr>
      <w:spacing w:after="120"/>
      <w:ind w:left="720"/>
    </w:pPr>
  </w:style>
  <w:style w:type="character" w:styleId="CommentReference">
    <w:name w:val="annotation reference"/>
    <w:basedOn w:val="DefaultParagraphFont"/>
    <w:unhideWhenUsed/>
    <w:rsid w:val="00D64C2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4C2D"/>
  </w:style>
  <w:style w:type="character" w:customStyle="1" w:styleId="CommentTextChar">
    <w:name w:val="Comment Text Char"/>
    <w:basedOn w:val="DefaultParagraphFont"/>
    <w:link w:val="CommentText"/>
    <w:rsid w:val="00D64C2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4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C2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6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C2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6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D64C2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D64C2D"/>
    <w:pPr>
      <w:widowControl w:val="0"/>
      <w:autoSpaceDE w:val="0"/>
      <w:autoSpaceDN w:val="0"/>
      <w:adjustRightInd w:val="0"/>
      <w:spacing w:line="260" w:lineRule="atLeast"/>
    </w:pPr>
    <w:rPr>
      <w:rFonts w:ascii="F 1" w:eastAsiaTheme="minorEastAsia" w:hAnsi="F 1" w:cstheme="min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64C2D"/>
    <w:rPr>
      <w:b/>
      <w:bCs/>
    </w:rPr>
  </w:style>
  <w:style w:type="table" w:styleId="MediumShading1-Accent5">
    <w:name w:val="Medium Shading 1 Accent 5"/>
    <w:basedOn w:val="TableNormal"/>
    <w:uiPriority w:val="63"/>
    <w:rsid w:val="00D64C2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D64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D64C2D"/>
    <w:pPr>
      <w:autoSpaceDE w:val="0"/>
      <w:autoSpaceDN w:val="0"/>
      <w:adjustRightInd w:val="0"/>
      <w:spacing w:line="201" w:lineRule="atLeast"/>
    </w:pPr>
    <w:rPr>
      <w:rFonts w:ascii="Helvetica 45 Light" w:eastAsiaTheme="minorHAnsi" w:hAnsi="Helvetica 45 Light" w:cstheme="minorBidi"/>
      <w:sz w:val="24"/>
      <w:szCs w:val="24"/>
    </w:rPr>
  </w:style>
  <w:style w:type="character" w:customStyle="1" w:styleId="A7">
    <w:name w:val="A7"/>
    <w:uiPriority w:val="99"/>
    <w:rsid w:val="00D64C2D"/>
    <w:rPr>
      <w:rFonts w:cs="Helvetica 45 Light"/>
      <w:color w:val="000000"/>
    </w:rPr>
  </w:style>
  <w:style w:type="paragraph" w:customStyle="1" w:styleId="Pa5">
    <w:name w:val="Pa5"/>
    <w:basedOn w:val="Default"/>
    <w:next w:val="Default"/>
    <w:uiPriority w:val="99"/>
    <w:rsid w:val="00D64C2D"/>
    <w:pPr>
      <w:spacing w:line="221" w:lineRule="atLeast"/>
    </w:pPr>
    <w:rPr>
      <w:rFonts w:ascii="Helvetica 55 Roman" w:eastAsiaTheme="minorEastAsia" w:hAnsi="Helvetica 55 Roman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64C2D"/>
    <w:pPr>
      <w:spacing w:line="201" w:lineRule="atLeast"/>
    </w:pPr>
    <w:rPr>
      <w:rFonts w:ascii="Helvetica 55 Roman" w:eastAsiaTheme="minorEastAsia" w:hAnsi="Helvetica 55 Roman" w:cstheme="minorBidi"/>
      <w:color w:val="auto"/>
    </w:rPr>
  </w:style>
  <w:style w:type="paragraph" w:styleId="Header">
    <w:name w:val="header"/>
    <w:basedOn w:val="Normal"/>
    <w:link w:val="HeaderChar"/>
    <w:unhideWhenUsed/>
    <w:rsid w:val="00D64C2D"/>
    <w:pPr>
      <w:pBdr>
        <w:bottom w:val="single" w:sz="4" w:space="1" w:color="auto"/>
      </w:pBdr>
      <w:tabs>
        <w:tab w:val="center" w:pos="4680"/>
        <w:tab w:val="right" w:pos="9360"/>
      </w:tabs>
      <w:ind w:left="0"/>
    </w:pPr>
  </w:style>
  <w:style w:type="character" w:customStyle="1" w:styleId="HeaderChar">
    <w:name w:val="Header Char"/>
    <w:basedOn w:val="DefaultParagraphFont"/>
    <w:link w:val="Header"/>
    <w:rsid w:val="00D64C2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C2D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64C2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rsid w:val="00D64C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C2D"/>
    <w:pPr>
      <w:numPr>
        <w:ilvl w:val="1"/>
      </w:numPr>
      <w:spacing w:after="200" w:line="276" w:lineRule="auto"/>
      <w:ind w:left="432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64C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rsid w:val="00D64C2D"/>
    <w:rPr>
      <w:rFonts w:ascii="Courier New" w:hAnsi="Courier New" w:cs="Courier New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64C2D"/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D64C2D"/>
  </w:style>
  <w:style w:type="table" w:customStyle="1" w:styleId="TableGrid1">
    <w:name w:val="Table Grid1"/>
    <w:basedOn w:val="TableNormal"/>
    <w:next w:val="TableGrid"/>
    <w:uiPriority w:val="59"/>
    <w:rsid w:val="00D6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D64C2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6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D64C2D"/>
    <w:pPr>
      <w:tabs>
        <w:tab w:val="num" w:pos="720"/>
      </w:tabs>
      <w:ind w:left="720"/>
    </w:pPr>
    <w:rPr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64C2D"/>
    <w:rPr>
      <w:rFonts w:ascii="Arial" w:eastAsia="Times New Roman" w:hAnsi="Arial" w:cs="Times New Roman"/>
      <w:szCs w:val="24"/>
    </w:rPr>
  </w:style>
  <w:style w:type="paragraph" w:customStyle="1" w:styleId="header3">
    <w:name w:val="header 3"/>
    <w:basedOn w:val="Normal"/>
    <w:rsid w:val="00D64C2D"/>
    <w:rPr>
      <w:sz w:val="24"/>
    </w:rPr>
  </w:style>
  <w:style w:type="paragraph" w:customStyle="1" w:styleId="xl27">
    <w:name w:val="xl27"/>
    <w:basedOn w:val="Normal"/>
    <w:rsid w:val="00D64C2D"/>
    <w:pP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64C2D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4">
    <w:name w:val="A4"/>
    <w:uiPriority w:val="99"/>
    <w:rsid w:val="00D64C2D"/>
    <w:rPr>
      <w:rFonts w:cs="Calibri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D64C2D"/>
  </w:style>
  <w:style w:type="character" w:customStyle="1" w:styleId="aqj">
    <w:name w:val="aqj"/>
    <w:basedOn w:val="DefaultParagraphFont"/>
    <w:rsid w:val="00D64C2D"/>
  </w:style>
  <w:style w:type="paragraph" w:styleId="BodyText3">
    <w:name w:val="Body Text 3"/>
    <w:basedOn w:val="Normal"/>
    <w:link w:val="BodyText3Char"/>
    <w:unhideWhenUsed/>
    <w:rsid w:val="00D64C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4C2D"/>
    <w:rPr>
      <w:rFonts w:ascii="Arial" w:eastAsia="Times New Roman" w:hAnsi="Arial" w:cs="Times New Roman"/>
      <w:sz w:val="16"/>
      <w:szCs w:val="16"/>
    </w:rPr>
  </w:style>
  <w:style w:type="paragraph" w:customStyle="1" w:styleId="HeaderInfo">
    <w:name w:val="Header Info"/>
    <w:basedOn w:val="Normal"/>
    <w:rsid w:val="00D64C2D"/>
    <w:pPr>
      <w:tabs>
        <w:tab w:val="left" w:pos="720"/>
        <w:tab w:val="left" w:pos="5760"/>
      </w:tabs>
    </w:pPr>
    <w:rPr>
      <w:sz w:val="24"/>
    </w:rPr>
  </w:style>
  <w:style w:type="paragraph" w:styleId="Revision">
    <w:name w:val="Revision"/>
    <w:hidden/>
    <w:uiPriority w:val="99"/>
    <w:semiHidden/>
    <w:rsid w:val="00D6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efaultParagraphFont"/>
    <w:rsid w:val="00D64C2D"/>
  </w:style>
  <w:style w:type="character" w:styleId="Emphasis">
    <w:name w:val="Emphasis"/>
    <w:basedOn w:val="DefaultParagraphFont"/>
    <w:uiPriority w:val="20"/>
    <w:qFormat/>
    <w:rsid w:val="00D64C2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4C2D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4C2D"/>
    <w:rPr>
      <w:rFonts w:ascii="Lucida Grande" w:eastAsia="Times New Roman" w:hAnsi="Lucida Grande" w:cs="Times New Roman"/>
      <w:sz w:val="24"/>
      <w:szCs w:val="24"/>
    </w:rPr>
  </w:style>
  <w:style w:type="paragraph" w:customStyle="1" w:styleId="TOC-sections">
    <w:name w:val="TOC - sections"/>
    <w:aliases w:val="centered"/>
    <w:basedOn w:val="Normal"/>
    <w:autoRedefine/>
    <w:qFormat/>
    <w:rsid w:val="00D64C2D"/>
    <w:pPr>
      <w:tabs>
        <w:tab w:val="clear" w:pos="1800"/>
        <w:tab w:val="left" w:pos="2520"/>
      </w:tabs>
      <w:spacing w:before="480" w:after="240"/>
      <w:ind w:left="0"/>
      <w:jc w:val="center"/>
      <w:outlineLvl w:val="0"/>
    </w:pPr>
    <w:rPr>
      <w:rFonts w:cs="Arial"/>
      <w:b/>
      <w:bCs/>
      <w:caps/>
      <w:sz w:val="24"/>
      <w:szCs w:val="28"/>
    </w:rPr>
  </w:style>
  <w:style w:type="paragraph" w:customStyle="1" w:styleId="TOC-subheads">
    <w:name w:val="TOC - subheads"/>
    <w:basedOn w:val="Normal"/>
    <w:qFormat/>
    <w:rsid w:val="00D64C2D"/>
    <w:pPr>
      <w:tabs>
        <w:tab w:val="left" w:pos="8280"/>
      </w:tabs>
      <w:spacing w:after="360"/>
      <w:ind w:left="0"/>
      <w:jc w:val="center"/>
      <w:outlineLvl w:val="0"/>
    </w:pPr>
    <w:rPr>
      <w:rFonts w:cs="Arial"/>
      <w:b/>
      <w:caps/>
      <w:sz w:val="28"/>
      <w:szCs w:val="24"/>
    </w:rPr>
  </w:style>
  <w:style w:type="paragraph" w:customStyle="1" w:styleId="Appendices">
    <w:name w:val="Appendices"/>
    <w:aliases w:val="numbered"/>
    <w:basedOn w:val="TOC1"/>
    <w:qFormat/>
    <w:rsid w:val="00D64C2D"/>
    <w:pPr>
      <w:numPr>
        <w:numId w:val="1"/>
      </w:numPr>
    </w:pPr>
    <w:rPr>
      <w:sz w:val="22"/>
    </w:rPr>
  </w:style>
  <w:style w:type="paragraph" w:customStyle="1" w:styleId="Copymediumsize">
    <w:name w:val="Copy medium size"/>
    <w:basedOn w:val="Normal"/>
    <w:qFormat/>
    <w:rsid w:val="00D64C2D"/>
    <w:pPr>
      <w:spacing w:after="240"/>
      <w:outlineLvl w:val="0"/>
    </w:pPr>
    <w:rPr>
      <w:rFonts w:cs="Arial"/>
      <w:sz w:val="22"/>
      <w:szCs w:val="24"/>
    </w:rPr>
  </w:style>
  <w:style w:type="paragraph" w:customStyle="1" w:styleId="Copysmallsize">
    <w:name w:val="Copy small size"/>
    <w:basedOn w:val="Normal"/>
    <w:qFormat/>
    <w:rsid w:val="00D64C2D"/>
    <w:pPr>
      <w:spacing w:after="240"/>
      <w:ind w:left="0"/>
    </w:pPr>
  </w:style>
  <w:style w:type="paragraph" w:customStyle="1" w:styleId="Copysmallbold">
    <w:name w:val="Copy small bold"/>
    <w:basedOn w:val="Normal"/>
    <w:qFormat/>
    <w:rsid w:val="00D64C2D"/>
    <w:pPr>
      <w:widowControl w:val="0"/>
      <w:autoSpaceDE w:val="0"/>
      <w:autoSpaceDN w:val="0"/>
      <w:adjustRightInd w:val="0"/>
      <w:spacing w:after="120"/>
      <w:ind w:left="0"/>
      <w:outlineLvl w:val="0"/>
    </w:pPr>
    <w:rPr>
      <w:rFonts w:cs="Arial Bold"/>
      <w:b/>
      <w:szCs w:val="24"/>
    </w:rPr>
  </w:style>
  <w:style w:type="paragraph" w:customStyle="1" w:styleId="Header-Sections">
    <w:name w:val="Header - Sections"/>
    <w:basedOn w:val="ListParagraph"/>
    <w:qFormat/>
    <w:rsid w:val="00D64C2D"/>
    <w:pPr>
      <w:spacing w:after="240"/>
      <w:ind w:left="0"/>
      <w:jc w:val="center"/>
      <w:outlineLvl w:val="0"/>
    </w:pPr>
    <w:rPr>
      <w:rFonts w:eastAsia="Gill Sans MT Pro Medium" w:cs="Arial"/>
      <w:b/>
      <w:caps/>
      <w:smallCaps/>
      <w:sz w:val="24"/>
      <w:szCs w:val="24"/>
    </w:rPr>
  </w:style>
  <w:style w:type="paragraph" w:customStyle="1" w:styleId="Style1">
    <w:name w:val="Style1"/>
    <w:basedOn w:val="Normal"/>
    <w:qFormat/>
    <w:rsid w:val="00D64C2D"/>
    <w:pPr>
      <w:numPr>
        <w:numId w:val="2"/>
      </w:numPr>
      <w:spacing w:after="120"/>
    </w:pPr>
    <w:rPr>
      <w:szCs w:val="24"/>
    </w:rPr>
  </w:style>
  <w:style w:type="paragraph" w:customStyle="1" w:styleId="Copysmallnumbered">
    <w:name w:val="Copy small numbered"/>
    <w:basedOn w:val="Normal"/>
    <w:qFormat/>
    <w:rsid w:val="00D64C2D"/>
    <w:pPr>
      <w:numPr>
        <w:numId w:val="5"/>
      </w:numPr>
      <w:spacing w:after="120"/>
    </w:pPr>
    <w:rPr>
      <w:szCs w:val="24"/>
    </w:rPr>
  </w:style>
  <w:style w:type="paragraph" w:customStyle="1" w:styleId="Copysubheads">
    <w:name w:val="Copy subheads"/>
    <w:aliases w:val="all cap"/>
    <w:basedOn w:val="TOC-subheads"/>
    <w:qFormat/>
    <w:rsid w:val="00D64C2D"/>
    <w:pPr>
      <w:spacing w:after="60"/>
      <w:jc w:val="left"/>
    </w:pPr>
    <w:rPr>
      <w:sz w:val="22"/>
    </w:rPr>
  </w:style>
  <w:style w:type="paragraph" w:customStyle="1" w:styleId="Listingboldchecked">
    <w:name w:val="Listing bold checked"/>
    <w:basedOn w:val="Copysmallbold"/>
    <w:qFormat/>
    <w:rsid w:val="00D64C2D"/>
    <w:pPr>
      <w:numPr>
        <w:numId w:val="3"/>
      </w:numPr>
      <w:ind w:left="0" w:right="216"/>
    </w:pPr>
    <w:rPr>
      <w:rFonts w:eastAsiaTheme="minorHAnsi"/>
    </w:rPr>
  </w:style>
  <w:style w:type="paragraph" w:customStyle="1" w:styleId="Listingcopy">
    <w:name w:val="Listing copy"/>
    <w:basedOn w:val="Copysmallsize"/>
    <w:qFormat/>
    <w:rsid w:val="00D64C2D"/>
    <w:pPr>
      <w:ind w:left="216"/>
    </w:pPr>
    <w:rPr>
      <w:rFonts w:eastAsiaTheme="minorHAnsi"/>
    </w:rPr>
  </w:style>
  <w:style w:type="paragraph" w:customStyle="1" w:styleId="Copy0">
    <w:name w:val="Copy"/>
    <w:aliases w:val="bulleted indented"/>
    <w:basedOn w:val="Copysmallnumbered"/>
    <w:qFormat/>
    <w:rsid w:val="00D64C2D"/>
    <w:pPr>
      <w:numPr>
        <w:numId w:val="4"/>
      </w:numPr>
      <w:spacing w:after="60"/>
    </w:pPr>
    <w:rPr>
      <w:rFonts w:eastAsiaTheme="minorHAnsi"/>
    </w:rPr>
  </w:style>
  <w:style w:type="paragraph" w:customStyle="1" w:styleId="ListingCopyItalic">
    <w:name w:val="Listing Copy Italic"/>
    <w:basedOn w:val="Listingcopy"/>
    <w:qFormat/>
    <w:rsid w:val="00D64C2D"/>
    <w:rPr>
      <w:i/>
    </w:rPr>
  </w:style>
  <w:style w:type="character" w:styleId="PageNumber">
    <w:name w:val="page number"/>
    <w:basedOn w:val="DefaultParagraphFont"/>
    <w:rsid w:val="00D64C2D"/>
  </w:style>
  <w:style w:type="paragraph" w:customStyle="1" w:styleId="copy">
    <w:name w:val="copy"/>
    <w:aliases w:val="checked indented"/>
    <w:basedOn w:val="ListParagraph"/>
    <w:qFormat/>
    <w:rsid w:val="00D64C2D"/>
    <w:pPr>
      <w:numPr>
        <w:numId w:val="7"/>
      </w:numPr>
      <w:autoSpaceDE w:val="0"/>
      <w:autoSpaceDN w:val="0"/>
      <w:adjustRightInd w:val="0"/>
      <w:ind w:left="1080" w:hanging="720"/>
      <w:jc w:val="both"/>
    </w:pPr>
    <w:rPr>
      <w:rFonts w:cstheme="majorBidi"/>
      <w:szCs w:val="24"/>
    </w:rPr>
  </w:style>
  <w:style w:type="paragraph" w:customStyle="1" w:styleId="ChapterHeader-large">
    <w:name w:val="Chapter Header - large"/>
    <w:basedOn w:val="Header-Sections"/>
    <w:qFormat/>
    <w:rsid w:val="00D64C2D"/>
    <w:rPr>
      <w:sz w:val="28"/>
    </w:rPr>
  </w:style>
  <w:style w:type="paragraph" w:customStyle="1" w:styleId="CopyBoldLarge">
    <w:name w:val="Copy Bold Large"/>
    <w:basedOn w:val="Copysmallbold"/>
    <w:qFormat/>
    <w:rsid w:val="00D64C2D"/>
    <w:rPr>
      <w:bCs/>
      <w:sz w:val="22"/>
    </w:rPr>
  </w:style>
  <w:style w:type="character" w:styleId="FollowedHyperlink">
    <w:name w:val="FollowedHyperlink"/>
    <w:basedOn w:val="DefaultParagraphFont"/>
    <w:rsid w:val="00D64C2D"/>
    <w:rPr>
      <w:color w:val="954F72" w:themeColor="followedHyperlink"/>
      <w:u w:val="single"/>
    </w:rPr>
  </w:style>
  <w:style w:type="paragraph" w:customStyle="1" w:styleId="boldcapscenter">
    <w:name w:val="bold caps center"/>
    <w:basedOn w:val="Normal"/>
    <w:qFormat/>
    <w:rsid w:val="00D64C2D"/>
    <w:pPr>
      <w:spacing w:before="60" w:after="60"/>
      <w:jc w:val="center"/>
    </w:pPr>
    <w:rPr>
      <w:b/>
      <w:caps/>
      <w:szCs w:val="22"/>
    </w:rPr>
  </w:style>
  <w:style w:type="paragraph" w:customStyle="1" w:styleId="Inbetweencopy">
    <w:name w:val="Inbetween copy"/>
    <w:basedOn w:val="Copysmallsize"/>
    <w:qFormat/>
    <w:rsid w:val="00D64C2D"/>
    <w:pPr>
      <w:spacing w:after="0"/>
    </w:pPr>
  </w:style>
  <w:style w:type="paragraph" w:customStyle="1" w:styleId="Inbetweencopymedium">
    <w:name w:val="Inbetween copy medium"/>
    <w:basedOn w:val="Copysmallsize"/>
    <w:qFormat/>
    <w:rsid w:val="00D64C2D"/>
    <w:pPr>
      <w:spacing w:after="180"/>
    </w:pPr>
  </w:style>
  <w:style w:type="paragraph" w:styleId="z-BottomofForm">
    <w:name w:val="HTML Bottom of Form"/>
    <w:basedOn w:val="Normal"/>
    <w:next w:val="Normal"/>
    <w:link w:val="z-BottomofFormChar"/>
    <w:hidden/>
    <w:rsid w:val="00D64C2D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64C2D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64C2D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64C2D"/>
    <w:rPr>
      <w:rFonts w:ascii="Arial" w:eastAsia="Times New Roman" w:hAnsi="Arial" w:cs="Times New Roman"/>
      <w:vanish/>
      <w:sz w:val="16"/>
      <w:szCs w:val="16"/>
    </w:rPr>
  </w:style>
  <w:style w:type="paragraph" w:styleId="ListBullet">
    <w:name w:val="List Bullet"/>
    <w:basedOn w:val="Normal"/>
    <w:rsid w:val="00D64C2D"/>
    <w:pPr>
      <w:numPr>
        <w:numId w:val="6"/>
      </w:numPr>
      <w:contextualSpacing/>
    </w:pPr>
  </w:style>
  <w:style w:type="paragraph" w:customStyle="1" w:styleId="Table">
    <w:name w:val="Table"/>
    <w:aliases w:val="bullets"/>
    <w:basedOn w:val="copy"/>
    <w:qFormat/>
    <w:rsid w:val="00D64C2D"/>
    <w:pPr>
      <w:numPr>
        <w:numId w:val="8"/>
      </w:numPr>
      <w:spacing w:after="80"/>
      <w:ind w:left="72" w:hanging="144"/>
      <w:jc w:val="left"/>
    </w:pPr>
  </w:style>
  <w:style w:type="paragraph" w:customStyle="1" w:styleId="copycheck2">
    <w:name w:val="copy check 2"/>
    <w:basedOn w:val="copy"/>
    <w:qFormat/>
    <w:rsid w:val="00D64C2D"/>
    <w:pPr>
      <w:ind w:left="1008" w:hanging="288"/>
    </w:pPr>
  </w:style>
  <w:style w:type="paragraph" w:styleId="FootnoteText">
    <w:name w:val="footnote text"/>
    <w:basedOn w:val="Normal"/>
    <w:link w:val="FootnoteTextChar"/>
    <w:unhideWhenUsed/>
    <w:rsid w:val="00D64C2D"/>
  </w:style>
  <w:style w:type="character" w:customStyle="1" w:styleId="FootnoteTextChar">
    <w:name w:val="Footnote Text Char"/>
    <w:basedOn w:val="DefaultParagraphFont"/>
    <w:link w:val="FootnoteText"/>
    <w:rsid w:val="00D64C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D64C2D"/>
    <w:rPr>
      <w:vertAlign w:val="superscript"/>
    </w:rPr>
  </w:style>
  <w:style w:type="character" w:styleId="SubtleReference">
    <w:name w:val="Subtle Reference"/>
    <w:basedOn w:val="DefaultParagraphFont"/>
    <w:rsid w:val="00D64C2D"/>
    <w:rPr>
      <w:smallCaps/>
      <w:color w:val="ED7D31" w:themeColor="accent2"/>
      <w:u w:val="single"/>
    </w:rPr>
  </w:style>
  <w:style w:type="paragraph" w:styleId="Bibliography">
    <w:name w:val="Bibliography"/>
    <w:basedOn w:val="Normal"/>
    <w:next w:val="Normal"/>
    <w:unhideWhenUsed/>
    <w:rsid w:val="00D64C2D"/>
  </w:style>
  <w:style w:type="paragraph" w:styleId="TOC4">
    <w:name w:val="toc 4"/>
    <w:basedOn w:val="Normal"/>
    <w:next w:val="Normal"/>
    <w:autoRedefine/>
    <w:uiPriority w:val="39"/>
    <w:unhideWhenUsed/>
    <w:rsid w:val="00D64C2D"/>
    <w:pPr>
      <w:tabs>
        <w:tab w:val="clear" w:pos="1800"/>
      </w:tabs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D64C2D"/>
    <w:pPr>
      <w:tabs>
        <w:tab w:val="clear" w:pos="1800"/>
      </w:tabs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D64C2D"/>
    <w:pPr>
      <w:tabs>
        <w:tab w:val="clear" w:pos="1800"/>
      </w:tabs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D64C2D"/>
    <w:pPr>
      <w:tabs>
        <w:tab w:val="clear" w:pos="1800"/>
      </w:tabs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D64C2D"/>
    <w:pPr>
      <w:tabs>
        <w:tab w:val="clear" w:pos="1800"/>
      </w:tabs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D64C2D"/>
    <w:pPr>
      <w:tabs>
        <w:tab w:val="clear" w:pos="1800"/>
      </w:tabs>
      <w:ind w:left="1600"/>
    </w:pPr>
    <w:rPr>
      <w:rFonts w:asciiTheme="minorHAnsi" w:hAnsiTheme="minorHAnsi"/>
    </w:rPr>
  </w:style>
  <w:style w:type="paragraph" w:customStyle="1" w:styleId="HeaderChapterName">
    <w:name w:val="Header Chapter Name"/>
    <w:basedOn w:val="CopyBoldLarge"/>
    <w:qFormat/>
    <w:rsid w:val="00D64C2D"/>
    <w:pPr>
      <w:pBdr>
        <w:bottom w:val="single" w:sz="4" w:space="1" w:color="auto"/>
      </w:pBdr>
    </w:pPr>
  </w:style>
  <w:style w:type="table" w:styleId="MediumGrid2-Accent3">
    <w:name w:val="Medium Grid 2 Accent 3"/>
    <w:basedOn w:val="TableNormal"/>
    <w:uiPriority w:val="68"/>
    <w:rsid w:val="00D64C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Default"/>
    <w:next w:val="Default"/>
    <w:link w:val="BodyTextIndentChar"/>
    <w:rsid w:val="00D64C2D"/>
    <w:rPr>
      <w:rFonts w:ascii="Times New Roman" w:eastAsia="Times New Roman" w:hAnsi="Times New Roman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D64C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D64C2D"/>
    <w:rPr>
      <w:rFonts w:eastAsia="Times New Roman" w:cs="Times New Roman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D64C2D"/>
    <w:rPr>
      <w:rFonts w:ascii="Arial" w:eastAsia="Times New Roman" w:hAnsi="Arial" w:cs="Times New Roman"/>
      <w:szCs w:val="24"/>
    </w:rPr>
  </w:style>
  <w:style w:type="character" w:customStyle="1" w:styleId="highlight">
    <w:name w:val="highlight"/>
    <w:basedOn w:val="DefaultParagraphFont"/>
    <w:rsid w:val="00D64C2D"/>
  </w:style>
  <w:style w:type="paragraph" w:customStyle="1" w:styleId="ColoredHeaders">
    <w:name w:val="Colored Headers"/>
    <w:basedOn w:val="Heading1"/>
    <w:qFormat/>
    <w:rsid w:val="00D64C2D"/>
    <w:rPr>
      <w:color w:val="08455D"/>
    </w:rPr>
  </w:style>
  <w:style w:type="paragraph" w:styleId="EndnoteText">
    <w:name w:val="endnote text"/>
    <w:basedOn w:val="Normal"/>
    <w:link w:val="EndnoteTextChar"/>
    <w:rsid w:val="00D64C2D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D64C2D"/>
    <w:rPr>
      <w:rFonts w:ascii="Arial" w:eastAsia="Times New Roman" w:hAnsi="Arial" w:cs="Times New Roman"/>
      <w:sz w:val="24"/>
      <w:szCs w:val="24"/>
    </w:rPr>
  </w:style>
  <w:style w:type="character" w:styleId="EndnoteReference">
    <w:name w:val="endnote reference"/>
    <w:basedOn w:val="DefaultParagraphFont"/>
    <w:rsid w:val="00D64C2D"/>
    <w:rPr>
      <w:vertAlign w:val="superscript"/>
    </w:rPr>
  </w:style>
  <w:style w:type="paragraph" w:customStyle="1" w:styleId="Style2">
    <w:name w:val="Style2"/>
    <w:basedOn w:val="Heading3"/>
    <w:link w:val="Style2Char"/>
    <w:qFormat/>
    <w:rsid w:val="00D64C2D"/>
    <w:rPr>
      <w:rFonts w:ascii="Arial" w:hAnsi="Arial"/>
      <w:color w:val="0070C0"/>
    </w:rPr>
  </w:style>
  <w:style w:type="character" w:customStyle="1" w:styleId="Style2Char">
    <w:name w:val="Style2 Char"/>
    <w:basedOn w:val="Heading3Char"/>
    <w:link w:val="Style2"/>
    <w:rsid w:val="00D64C2D"/>
    <w:rPr>
      <w:rFonts w:ascii="Arial" w:eastAsiaTheme="majorEastAsia" w:hAnsi="Arial" w:cstheme="majorBidi"/>
      <w:b/>
      <w:bCs/>
      <w:color w:val="0070C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usaidgems.org/Documents/FumigationPEA/Phosphide_FumigMangmtPlan_August%20201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Virginia</dc:creator>
  <cp:keywords/>
  <dc:description/>
  <cp:lastModifiedBy>Vaughn, Virginia</cp:lastModifiedBy>
  <cp:revision>7</cp:revision>
  <dcterms:created xsi:type="dcterms:W3CDTF">2018-02-22T21:28:00Z</dcterms:created>
  <dcterms:modified xsi:type="dcterms:W3CDTF">2018-02-22T21:38:00Z</dcterms:modified>
</cp:coreProperties>
</file>