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13" w:rsidRPr="0017616F" w:rsidRDefault="00874813" w:rsidP="00874813">
      <w:pPr>
        <w:rPr>
          <w:b/>
          <w:sz w:val="24"/>
          <w:szCs w:val="24"/>
        </w:rPr>
      </w:pPr>
      <w:r w:rsidRPr="0017616F">
        <w:rPr>
          <w:b/>
          <w:sz w:val="24"/>
          <w:szCs w:val="24"/>
        </w:rPr>
        <w:t>USAID approval is needed before carrying out the following activities or actions:</w:t>
      </w:r>
    </w:p>
    <w:p w:rsidR="007B3E47" w:rsidRDefault="00F43B06" w:rsidP="007B3E47">
      <w:pPr>
        <w:pStyle w:val="ListParagraph"/>
        <w:numPr>
          <w:ilvl w:val="0"/>
          <w:numId w:val="4"/>
        </w:numPr>
      </w:pPr>
      <w:r w:rsidRPr="00156966">
        <w:t>Documentation varies, so discuss with your AOR</w:t>
      </w:r>
      <w:r w:rsidR="007B31CE">
        <w:t xml:space="preserve">.  </w:t>
      </w:r>
    </w:p>
    <w:p w:rsidR="00F43B06" w:rsidRDefault="007B31CE" w:rsidP="007B3E47">
      <w:pPr>
        <w:pStyle w:val="ListParagraph"/>
        <w:numPr>
          <w:ilvl w:val="0"/>
          <w:numId w:val="4"/>
        </w:numPr>
      </w:pPr>
      <w:r w:rsidRPr="00156966">
        <w:t xml:space="preserve">Consult your </w:t>
      </w:r>
      <w:r w:rsidR="000828C2">
        <w:t>A</w:t>
      </w:r>
      <w:r w:rsidRPr="00156966">
        <w:t>ward for the complete terms and conditions applicable to your program.</w:t>
      </w:r>
    </w:p>
    <w:p w:rsidR="00CE189F" w:rsidRDefault="00CE189F" w:rsidP="00CE189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595"/>
      </w:tblGrid>
      <w:tr w:rsidR="00F43B06" w:rsidTr="003879FD">
        <w:tc>
          <w:tcPr>
            <w:tcW w:w="648" w:type="dxa"/>
          </w:tcPr>
          <w:p w:rsidR="00F43B06" w:rsidRPr="00044AD7" w:rsidRDefault="00F43B06" w:rsidP="000667D7">
            <w:pPr>
              <w:spacing w:after="40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43B06" w:rsidRPr="00044AD7" w:rsidRDefault="007B3E47" w:rsidP="000828C2">
            <w:pPr>
              <w:spacing w:after="0"/>
            </w:pPr>
            <w:r w:rsidRPr="00044AD7">
              <w:t>Changes in scope: program objectives</w:t>
            </w:r>
            <w:r w:rsidR="000828C2">
              <w:t>,</w:t>
            </w:r>
            <w:r w:rsidRPr="00044AD7">
              <w:t xml:space="preserve"> key activities, geographic area, </w:t>
            </w:r>
            <w:r w:rsidR="000828C2">
              <w:t>number</w:t>
            </w:r>
            <w:r w:rsidRPr="00044AD7">
              <w:t xml:space="preserve"> of </w:t>
            </w:r>
            <w:r w:rsidR="00044AD7">
              <w:t>recipients</w:t>
            </w:r>
          </w:p>
        </w:tc>
      </w:tr>
      <w:tr w:rsidR="00F43B06" w:rsidTr="003879FD">
        <w:tc>
          <w:tcPr>
            <w:tcW w:w="648" w:type="dxa"/>
          </w:tcPr>
          <w:p w:rsidR="00F43B06" w:rsidRPr="00044AD7" w:rsidRDefault="00F43B06" w:rsidP="000667D7">
            <w:pPr>
              <w:spacing w:after="40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43B06" w:rsidRPr="00044AD7" w:rsidRDefault="00233E32" w:rsidP="00044AD7">
            <w:pPr>
              <w:spacing w:after="0"/>
            </w:pPr>
            <w:r w:rsidRPr="00044AD7">
              <w:t>Changes in allocation of metric tonnage among technical sectors greater than 10%</w:t>
            </w:r>
          </w:p>
        </w:tc>
      </w:tr>
      <w:tr w:rsidR="00F43B06" w:rsidTr="003879FD">
        <w:tc>
          <w:tcPr>
            <w:tcW w:w="648" w:type="dxa"/>
          </w:tcPr>
          <w:p w:rsidR="00F43B06" w:rsidRPr="00044AD7" w:rsidRDefault="00F43B06" w:rsidP="000667D7">
            <w:pPr>
              <w:spacing w:after="40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43B06" w:rsidRPr="00044AD7" w:rsidRDefault="003879FD" w:rsidP="000828C2">
            <w:pPr>
              <w:spacing w:after="0"/>
            </w:pPr>
            <w:r w:rsidRPr="00044AD7">
              <w:t>Sub-</w:t>
            </w:r>
            <w:r w:rsidR="000828C2">
              <w:t>a</w:t>
            </w:r>
            <w:r w:rsidRPr="00044AD7">
              <w:t xml:space="preserve">wards or agreements with recipient agencies </w:t>
            </w:r>
          </w:p>
        </w:tc>
      </w:tr>
      <w:tr w:rsidR="00F43B06" w:rsidTr="003879FD">
        <w:tc>
          <w:tcPr>
            <w:tcW w:w="648" w:type="dxa"/>
          </w:tcPr>
          <w:p w:rsidR="00F43B06" w:rsidRPr="00044AD7" w:rsidRDefault="00F43B06" w:rsidP="000667D7">
            <w:pPr>
              <w:spacing w:after="40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43B06" w:rsidRPr="00044AD7" w:rsidRDefault="003879FD" w:rsidP="00044AD7">
            <w:pPr>
              <w:spacing w:after="0"/>
            </w:pPr>
            <w:r w:rsidRPr="00044AD7">
              <w:t>Annual obligation of resources (PREP)</w:t>
            </w:r>
          </w:p>
        </w:tc>
      </w:tr>
      <w:tr w:rsidR="00F43B06" w:rsidTr="003879FD">
        <w:tc>
          <w:tcPr>
            <w:tcW w:w="648" w:type="dxa"/>
          </w:tcPr>
          <w:p w:rsidR="00F43B06" w:rsidRPr="00044AD7" w:rsidRDefault="00F43B06" w:rsidP="000667D7">
            <w:pPr>
              <w:spacing w:after="40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43B06" w:rsidRPr="00044AD7" w:rsidRDefault="003879FD" w:rsidP="00044AD7">
            <w:pPr>
              <w:spacing w:after="0"/>
            </w:pPr>
            <w:r w:rsidRPr="00044AD7">
              <w:t>Procurement/use of restricted goods (</w:t>
            </w:r>
            <w:r w:rsidR="000828C2">
              <w:t xml:space="preserve">e.g., </w:t>
            </w:r>
            <w:r w:rsidRPr="00044AD7">
              <w:t>vehicles, pesticides)</w:t>
            </w:r>
          </w:p>
        </w:tc>
      </w:tr>
      <w:tr w:rsidR="00F43B06" w:rsidTr="003879FD">
        <w:tc>
          <w:tcPr>
            <w:tcW w:w="648" w:type="dxa"/>
          </w:tcPr>
          <w:p w:rsidR="00F43B06" w:rsidRPr="00044AD7" w:rsidRDefault="00F43B06" w:rsidP="000667D7">
            <w:pPr>
              <w:spacing w:after="40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43B06" w:rsidRPr="00044AD7" w:rsidRDefault="003879FD" w:rsidP="00044AD7">
            <w:pPr>
              <w:spacing w:after="0"/>
            </w:pPr>
            <w:r w:rsidRPr="00044AD7">
              <w:t>New budget line items</w:t>
            </w:r>
          </w:p>
        </w:tc>
      </w:tr>
      <w:tr w:rsidR="00F43B06" w:rsidTr="003879FD">
        <w:tc>
          <w:tcPr>
            <w:tcW w:w="648" w:type="dxa"/>
          </w:tcPr>
          <w:p w:rsidR="00F43B06" w:rsidRPr="00044AD7" w:rsidRDefault="00F43B06" w:rsidP="000667D7">
            <w:pPr>
              <w:spacing w:after="40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43B06" w:rsidRPr="00044AD7" w:rsidRDefault="003879FD" w:rsidP="00044AD7">
            <w:pPr>
              <w:spacing w:after="0"/>
            </w:pPr>
            <w:r w:rsidRPr="00044AD7">
              <w:t>Changes in key personnel</w:t>
            </w:r>
          </w:p>
        </w:tc>
      </w:tr>
      <w:tr w:rsidR="003879FD" w:rsidRPr="005E432F" w:rsidTr="003879FD">
        <w:tc>
          <w:tcPr>
            <w:tcW w:w="648" w:type="dxa"/>
          </w:tcPr>
          <w:p w:rsidR="003879FD" w:rsidRPr="00044AD7" w:rsidRDefault="003879FD" w:rsidP="000667D7">
            <w:pPr>
              <w:spacing w:after="40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3879FD" w:rsidRPr="00044AD7" w:rsidRDefault="003879FD" w:rsidP="00044AD7">
            <w:pPr>
              <w:spacing w:after="0"/>
            </w:pPr>
            <w:r w:rsidRPr="00044AD7">
              <w:t>Changes in planned international travel</w:t>
            </w:r>
          </w:p>
        </w:tc>
      </w:tr>
      <w:tr w:rsidR="003879FD" w:rsidRPr="005E432F" w:rsidTr="003879FD">
        <w:tc>
          <w:tcPr>
            <w:tcW w:w="648" w:type="dxa"/>
          </w:tcPr>
          <w:p w:rsidR="003879FD" w:rsidRPr="00044AD7" w:rsidRDefault="003879FD" w:rsidP="000667D7">
            <w:pPr>
              <w:spacing w:after="40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3879FD" w:rsidRPr="00044AD7" w:rsidRDefault="003879FD" w:rsidP="00044AD7">
            <w:pPr>
              <w:spacing w:after="0"/>
            </w:pPr>
            <w:r w:rsidRPr="00044AD7">
              <w:t xml:space="preserve">Changes to the </w:t>
            </w:r>
            <w:r w:rsidR="00044AD7">
              <w:t>BS</w:t>
            </w:r>
            <w:r w:rsidRPr="00044AD7">
              <w:t>/</w:t>
            </w:r>
            <w:r w:rsidR="00044AD7">
              <w:t>MP</w:t>
            </w:r>
          </w:p>
        </w:tc>
      </w:tr>
      <w:tr w:rsidR="003879FD" w:rsidRPr="005E432F" w:rsidTr="003879FD">
        <w:tc>
          <w:tcPr>
            <w:tcW w:w="648" w:type="dxa"/>
          </w:tcPr>
          <w:p w:rsidR="003879FD" w:rsidRPr="00044AD7" w:rsidRDefault="003879FD" w:rsidP="000667D7">
            <w:pPr>
              <w:spacing w:after="40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3879FD" w:rsidRPr="00044AD7" w:rsidRDefault="003879FD" w:rsidP="000828C2">
            <w:pPr>
              <w:spacing w:after="0"/>
            </w:pPr>
            <w:r w:rsidRPr="00044AD7">
              <w:t>Increase/decrease</w:t>
            </w:r>
            <w:r w:rsidR="000828C2">
              <w:t xml:space="preserve"> in commodity amounts or types (requires update in FFPMIS)</w:t>
            </w:r>
          </w:p>
        </w:tc>
      </w:tr>
      <w:tr w:rsidR="003879FD" w:rsidRPr="005E432F" w:rsidTr="003879FD">
        <w:tc>
          <w:tcPr>
            <w:tcW w:w="648" w:type="dxa"/>
          </w:tcPr>
          <w:p w:rsidR="003879FD" w:rsidRPr="00044AD7" w:rsidRDefault="003879FD" w:rsidP="000667D7">
            <w:pPr>
              <w:spacing w:after="40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3879FD" w:rsidRPr="00044AD7" w:rsidRDefault="003879FD" w:rsidP="00044AD7">
            <w:pPr>
              <w:spacing w:after="0"/>
            </w:pPr>
            <w:r w:rsidRPr="00044AD7">
              <w:t>Commodity loan/transfer/swap</w:t>
            </w:r>
          </w:p>
        </w:tc>
      </w:tr>
      <w:tr w:rsidR="003879FD" w:rsidRPr="005E432F" w:rsidTr="003879FD">
        <w:tc>
          <w:tcPr>
            <w:tcW w:w="648" w:type="dxa"/>
          </w:tcPr>
          <w:p w:rsidR="003879FD" w:rsidRPr="00044AD7" w:rsidRDefault="003879FD" w:rsidP="000667D7">
            <w:pPr>
              <w:spacing w:after="40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3879FD" w:rsidRPr="00044AD7" w:rsidRDefault="003879FD" w:rsidP="00044AD7">
            <w:pPr>
              <w:spacing w:after="0"/>
            </w:pPr>
            <w:r w:rsidRPr="00044AD7">
              <w:t>Re</w:t>
            </w:r>
            <w:r w:rsidR="00E836E9" w:rsidRPr="00044AD7">
              <w:t>constitution (ex-tackle)</w:t>
            </w:r>
            <w:r w:rsidRPr="00044AD7">
              <w:t xml:space="preserve"> that costs over </w:t>
            </w:r>
            <w:r w:rsidR="00D50D5E">
              <w:t>US</w:t>
            </w:r>
            <w:r w:rsidRPr="00044AD7">
              <w:t>$500</w:t>
            </w:r>
          </w:p>
        </w:tc>
      </w:tr>
      <w:tr w:rsidR="003879FD" w:rsidRPr="005E432F" w:rsidTr="003879FD">
        <w:tc>
          <w:tcPr>
            <w:tcW w:w="648" w:type="dxa"/>
          </w:tcPr>
          <w:p w:rsidR="003879FD" w:rsidRPr="00044AD7" w:rsidRDefault="003879FD" w:rsidP="000667D7">
            <w:pPr>
              <w:spacing w:after="40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3879FD" w:rsidRPr="00044AD7" w:rsidRDefault="003879FD" w:rsidP="00044AD7">
            <w:pPr>
              <w:spacing w:after="0"/>
            </w:pPr>
            <w:r w:rsidRPr="00044AD7">
              <w:t>Disposal of commodities unfit for human consumption</w:t>
            </w:r>
          </w:p>
        </w:tc>
      </w:tr>
      <w:tr w:rsidR="003879FD" w:rsidRPr="005E432F" w:rsidTr="003879FD">
        <w:tc>
          <w:tcPr>
            <w:tcW w:w="648" w:type="dxa"/>
          </w:tcPr>
          <w:p w:rsidR="003879FD" w:rsidRPr="00044AD7" w:rsidRDefault="003879FD" w:rsidP="000667D7">
            <w:pPr>
              <w:spacing w:after="40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3879FD" w:rsidRPr="00044AD7" w:rsidRDefault="003879FD" w:rsidP="00044AD7">
            <w:pPr>
              <w:spacing w:after="0"/>
            </w:pPr>
            <w:r w:rsidRPr="00044AD7">
              <w:t>Disposal of containers in which commodities are received</w:t>
            </w:r>
          </w:p>
        </w:tc>
      </w:tr>
      <w:tr w:rsidR="003879FD" w:rsidRPr="005E432F" w:rsidTr="003879FD">
        <w:tc>
          <w:tcPr>
            <w:tcW w:w="648" w:type="dxa"/>
          </w:tcPr>
          <w:p w:rsidR="003879FD" w:rsidRPr="00044AD7" w:rsidRDefault="003879FD" w:rsidP="000667D7">
            <w:pPr>
              <w:spacing w:after="40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3879FD" w:rsidRPr="00044AD7" w:rsidRDefault="003879FD" w:rsidP="000828C2">
            <w:pPr>
              <w:spacing w:after="0"/>
            </w:pPr>
            <w:r w:rsidRPr="00044AD7">
              <w:t xml:space="preserve">Decision </w:t>
            </w:r>
            <w:r w:rsidRPr="000667D7">
              <w:rPr>
                <w:b/>
              </w:rPr>
              <w:t>not</w:t>
            </w:r>
            <w:r w:rsidRPr="00044AD7">
              <w:t xml:space="preserve"> </w:t>
            </w:r>
            <w:r w:rsidR="000828C2">
              <w:t xml:space="preserve">to </w:t>
            </w:r>
            <w:r w:rsidRPr="00044AD7">
              <w:t xml:space="preserve">file a claim on internal losses over </w:t>
            </w:r>
            <w:r w:rsidR="00D50D5E">
              <w:t>US</w:t>
            </w:r>
            <w:bookmarkStart w:id="0" w:name="_GoBack"/>
            <w:bookmarkEnd w:id="0"/>
            <w:r w:rsidRPr="00044AD7">
              <w:t>$500</w:t>
            </w:r>
          </w:p>
        </w:tc>
      </w:tr>
      <w:tr w:rsidR="003879FD" w:rsidRPr="005E432F" w:rsidTr="003879FD">
        <w:tc>
          <w:tcPr>
            <w:tcW w:w="648" w:type="dxa"/>
          </w:tcPr>
          <w:p w:rsidR="003879FD" w:rsidRPr="00044AD7" w:rsidRDefault="003879FD" w:rsidP="000667D7">
            <w:pPr>
              <w:spacing w:after="40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3879FD" w:rsidRPr="00044AD7" w:rsidRDefault="003879FD" w:rsidP="00044AD7">
            <w:pPr>
              <w:spacing w:after="0"/>
            </w:pPr>
            <w:r w:rsidRPr="00044AD7">
              <w:t xml:space="preserve">Decision </w:t>
            </w:r>
            <w:r w:rsidRPr="000667D7">
              <w:rPr>
                <w:b/>
              </w:rPr>
              <w:t>not</w:t>
            </w:r>
            <w:r w:rsidRPr="00044AD7">
              <w:t xml:space="preserve"> to take legal action against a third party on a loss claim after four progressively stronger claim letters have been sent without resolution</w:t>
            </w:r>
          </w:p>
        </w:tc>
      </w:tr>
      <w:tr w:rsidR="003879FD" w:rsidRPr="005E432F" w:rsidTr="003879FD">
        <w:tc>
          <w:tcPr>
            <w:tcW w:w="648" w:type="dxa"/>
          </w:tcPr>
          <w:p w:rsidR="003879FD" w:rsidRPr="00044AD7" w:rsidRDefault="003879FD" w:rsidP="000667D7">
            <w:pPr>
              <w:spacing w:after="40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3879FD" w:rsidRPr="00044AD7" w:rsidRDefault="003879FD" w:rsidP="00044AD7">
            <w:pPr>
              <w:spacing w:after="0"/>
            </w:pPr>
            <w:r w:rsidRPr="00044AD7">
              <w:t>Any proposed claim settlement for less than the full amount of the claim</w:t>
            </w:r>
          </w:p>
        </w:tc>
      </w:tr>
      <w:tr w:rsidR="003879FD" w:rsidRPr="005E432F" w:rsidTr="003879FD">
        <w:tc>
          <w:tcPr>
            <w:tcW w:w="648" w:type="dxa"/>
          </w:tcPr>
          <w:p w:rsidR="003879FD" w:rsidRPr="00044AD7" w:rsidRDefault="003879FD" w:rsidP="000667D7">
            <w:pPr>
              <w:spacing w:after="40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3879FD" w:rsidRPr="00044AD7" w:rsidRDefault="003879FD" w:rsidP="00044AD7">
            <w:pPr>
              <w:spacing w:after="0"/>
            </w:pPr>
            <w:r w:rsidRPr="00044AD7">
              <w:t>Retention from claim proceeds of special costs (such as reasonable legal fees) that were incurred in the collection of a claim</w:t>
            </w:r>
          </w:p>
        </w:tc>
      </w:tr>
      <w:tr w:rsidR="003879FD" w:rsidRPr="005E432F" w:rsidTr="003879FD">
        <w:tc>
          <w:tcPr>
            <w:tcW w:w="648" w:type="dxa"/>
          </w:tcPr>
          <w:p w:rsidR="003879FD" w:rsidRPr="00044AD7" w:rsidRDefault="003879FD" w:rsidP="000667D7">
            <w:pPr>
              <w:spacing w:after="40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3879FD" w:rsidRPr="00044AD7" w:rsidRDefault="003879FD" w:rsidP="00044AD7">
            <w:pPr>
              <w:spacing w:after="0"/>
            </w:pPr>
            <w:r w:rsidRPr="00044AD7">
              <w:t>Settlement of claims/losses in QWICR (payment or waiver)</w:t>
            </w:r>
          </w:p>
        </w:tc>
      </w:tr>
      <w:tr w:rsidR="003879FD" w:rsidRPr="005E432F" w:rsidTr="003879FD">
        <w:tc>
          <w:tcPr>
            <w:tcW w:w="648" w:type="dxa"/>
          </w:tcPr>
          <w:p w:rsidR="003879FD" w:rsidRPr="00044AD7" w:rsidRDefault="003879FD" w:rsidP="000667D7">
            <w:pPr>
              <w:spacing w:after="40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3879FD" w:rsidRPr="00044AD7" w:rsidRDefault="003879FD" w:rsidP="00044AD7">
            <w:pPr>
              <w:spacing w:after="0"/>
            </w:pPr>
            <w:r w:rsidRPr="00044AD7">
              <w:t>Disposition plan for excess commodities</w:t>
            </w:r>
          </w:p>
        </w:tc>
      </w:tr>
      <w:tr w:rsidR="003879FD" w:rsidRPr="005E432F" w:rsidTr="003879FD">
        <w:tc>
          <w:tcPr>
            <w:tcW w:w="648" w:type="dxa"/>
          </w:tcPr>
          <w:p w:rsidR="003879FD" w:rsidRPr="00044AD7" w:rsidRDefault="003879FD" w:rsidP="000667D7">
            <w:pPr>
              <w:spacing w:after="40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3879FD" w:rsidRPr="00044AD7" w:rsidRDefault="003879FD" w:rsidP="000828C2">
            <w:pPr>
              <w:spacing w:after="0"/>
            </w:pPr>
            <w:r w:rsidRPr="00044AD7">
              <w:t xml:space="preserve">Change in </w:t>
            </w:r>
            <w:r w:rsidR="000828C2">
              <w:t>A</w:t>
            </w:r>
            <w:r w:rsidRPr="00044AD7">
              <w:t>ward period of performance (termination, extension)</w:t>
            </w:r>
          </w:p>
        </w:tc>
      </w:tr>
      <w:tr w:rsidR="003879FD" w:rsidRPr="005E432F" w:rsidTr="003879FD">
        <w:tc>
          <w:tcPr>
            <w:tcW w:w="648" w:type="dxa"/>
          </w:tcPr>
          <w:p w:rsidR="003879FD" w:rsidRPr="00044AD7" w:rsidRDefault="003879FD" w:rsidP="000667D7">
            <w:pPr>
              <w:spacing w:after="40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3879FD" w:rsidRPr="00044AD7" w:rsidRDefault="003879FD" w:rsidP="00044AD7">
            <w:pPr>
              <w:spacing w:after="0"/>
            </w:pPr>
            <w:r w:rsidRPr="00044AD7">
              <w:t xml:space="preserve">Closeout plan (submitted with PREP in FFPMIS) </w:t>
            </w:r>
          </w:p>
        </w:tc>
      </w:tr>
      <w:tr w:rsidR="003879FD" w:rsidRPr="005E432F" w:rsidTr="003879FD">
        <w:tc>
          <w:tcPr>
            <w:tcW w:w="648" w:type="dxa"/>
          </w:tcPr>
          <w:p w:rsidR="003879FD" w:rsidRPr="00044AD7" w:rsidRDefault="003879FD" w:rsidP="00044AD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95" w:type="dxa"/>
          </w:tcPr>
          <w:p w:rsidR="003879FD" w:rsidRPr="002D537C" w:rsidRDefault="003879FD" w:rsidP="000828C2">
            <w:pPr>
              <w:rPr>
                <w:b/>
                <w:sz w:val="24"/>
                <w:szCs w:val="24"/>
              </w:rPr>
            </w:pPr>
            <w:r w:rsidRPr="002D537C">
              <w:rPr>
                <w:b/>
                <w:sz w:val="24"/>
                <w:szCs w:val="24"/>
              </w:rPr>
              <w:t xml:space="preserve">Other items </w:t>
            </w:r>
            <w:r w:rsidR="00044AD7">
              <w:rPr>
                <w:b/>
                <w:sz w:val="24"/>
                <w:szCs w:val="24"/>
              </w:rPr>
              <w:t xml:space="preserve">specific to </w:t>
            </w:r>
            <w:r w:rsidRPr="002D537C">
              <w:rPr>
                <w:b/>
                <w:sz w:val="24"/>
                <w:szCs w:val="24"/>
              </w:rPr>
              <w:t xml:space="preserve">the </w:t>
            </w:r>
            <w:r w:rsidR="000828C2">
              <w:rPr>
                <w:b/>
                <w:sz w:val="24"/>
                <w:szCs w:val="24"/>
              </w:rPr>
              <w:t>A</w:t>
            </w:r>
            <w:r w:rsidRPr="002D537C">
              <w:rPr>
                <w:b/>
                <w:sz w:val="24"/>
                <w:szCs w:val="24"/>
              </w:rPr>
              <w:t>ward:</w:t>
            </w:r>
          </w:p>
        </w:tc>
      </w:tr>
      <w:tr w:rsidR="003879FD" w:rsidRPr="005E432F" w:rsidTr="003879FD">
        <w:tc>
          <w:tcPr>
            <w:tcW w:w="648" w:type="dxa"/>
          </w:tcPr>
          <w:p w:rsidR="003879FD" w:rsidRPr="00044AD7" w:rsidRDefault="003879FD" w:rsidP="000667D7">
            <w:pPr>
              <w:spacing w:after="40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3879FD" w:rsidRPr="00433AB9" w:rsidRDefault="003879FD" w:rsidP="002D537C"/>
        </w:tc>
      </w:tr>
      <w:tr w:rsidR="003879FD" w:rsidRPr="005E432F" w:rsidTr="003879FD">
        <w:tc>
          <w:tcPr>
            <w:tcW w:w="648" w:type="dxa"/>
          </w:tcPr>
          <w:p w:rsidR="003879FD" w:rsidRPr="00044AD7" w:rsidRDefault="003879FD" w:rsidP="000667D7">
            <w:pPr>
              <w:spacing w:after="40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3879FD" w:rsidRPr="005E432F" w:rsidRDefault="003879FD" w:rsidP="007B31CE">
            <w:pPr>
              <w:spacing w:before="80" w:after="80"/>
              <w:rPr>
                <w:sz w:val="20"/>
                <w:szCs w:val="20"/>
              </w:rPr>
            </w:pPr>
          </w:p>
        </w:tc>
      </w:tr>
    </w:tbl>
    <w:p w:rsidR="00F43B06" w:rsidRPr="0017616F" w:rsidRDefault="00F43B06" w:rsidP="00F43B06">
      <w:pPr>
        <w:ind w:left="360"/>
        <w:rPr>
          <w:sz w:val="24"/>
          <w:szCs w:val="24"/>
        </w:rPr>
      </w:pPr>
    </w:p>
    <w:sectPr w:rsidR="00F43B06" w:rsidRPr="0017616F" w:rsidSect="00874813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E09" w:rsidRDefault="008F5E09" w:rsidP="00E6224F">
      <w:pPr>
        <w:spacing w:before="0" w:after="0"/>
      </w:pPr>
      <w:r>
        <w:separator/>
      </w:r>
    </w:p>
  </w:endnote>
  <w:endnote w:type="continuationSeparator" w:id="0">
    <w:p w:rsidR="008F5E09" w:rsidRDefault="008F5E09" w:rsidP="00E622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96906123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2D537C" w:rsidRPr="00CE189F" w:rsidRDefault="002D537C">
            <w:pPr>
              <w:pStyle w:val="Footer"/>
              <w:jc w:val="center"/>
            </w:pPr>
            <w:r w:rsidRPr="00CE189F">
              <w:t xml:space="preserve">Page </w:t>
            </w:r>
            <w:r w:rsidR="00AE117B" w:rsidRPr="00CE189F">
              <w:fldChar w:fldCharType="begin"/>
            </w:r>
            <w:r w:rsidRPr="00CE189F">
              <w:instrText xml:space="preserve"> PAGE </w:instrText>
            </w:r>
            <w:r w:rsidR="00AE117B" w:rsidRPr="00CE189F">
              <w:fldChar w:fldCharType="separate"/>
            </w:r>
            <w:r w:rsidR="00D50D5E">
              <w:rPr>
                <w:noProof/>
              </w:rPr>
              <w:t>1</w:t>
            </w:r>
            <w:r w:rsidR="00AE117B" w:rsidRPr="00CE189F">
              <w:fldChar w:fldCharType="end"/>
            </w:r>
            <w:r w:rsidRPr="00CE189F">
              <w:t xml:space="preserve"> of </w:t>
            </w:r>
            <w:r w:rsidR="00AE117B" w:rsidRPr="00CE189F">
              <w:fldChar w:fldCharType="begin"/>
            </w:r>
            <w:r w:rsidRPr="00CE189F">
              <w:instrText xml:space="preserve"> NUMPAGES  </w:instrText>
            </w:r>
            <w:r w:rsidR="00AE117B" w:rsidRPr="00CE189F">
              <w:fldChar w:fldCharType="separate"/>
            </w:r>
            <w:r w:rsidR="00D50D5E">
              <w:rPr>
                <w:noProof/>
              </w:rPr>
              <w:t>1</w:t>
            </w:r>
            <w:r w:rsidR="00AE117B" w:rsidRPr="00CE189F">
              <w:fldChar w:fldCharType="end"/>
            </w:r>
          </w:p>
        </w:sdtContent>
      </w:sdt>
    </w:sdtContent>
  </w:sdt>
  <w:p w:rsidR="002D537C" w:rsidRDefault="002D5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E09" w:rsidRDefault="008F5E09" w:rsidP="00E6224F">
      <w:pPr>
        <w:spacing w:before="0" w:after="0"/>
      </w:pPr>
      <w:r>
        <w:separator/>
      </w:r>
    </w:p>
  </w:footnote>
  <w:footnote w:type="continuationSeparator" w:id="0">
    <w:p w:rsidR="008F5E09" w:rsidRDefault="008F5E09" w:rsidP="00E6224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7C" w:rsidRDefault="002D537C" w:rsidP="00874813">
    <w:pPr>
      <w:pStyle w:val="Header"/>
      <w:jc w:val="center"/>
    </w:pPr>
    <w:r w:rsidRPr="00CE189F">
      <w:rPr>
        <w:rFonts w:ascii="Calibri" w:hAnsi="Calibri" w:cs="Calibri"/>
        <w:b/>
        <w:color w:val="237990"/>
        <w:sz w:val="28"/>
        <w:szCs w:val="28"/>
      </w:rPr>
      <w:t>Donor Approval C</w:t>
    </w:r>
    <w:r w:rsidR="00423441" w:rsidRPr="00CE189F">
      <w:rPr>
        <w:rFonts w:ascii="Calibri" w:hAnsi="Calibri" w:cs="Calibri"/>
        <w:b/>
        <w:color w:val="237990"/>
        <w:sz w:val="28"/>
        <w:szCs w:val="28"/>
      </w:rPr>
      <w:t>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C11AB"/>
    <w:multiLevelType w:val="hybridMultilevel"/>
    <w:tmpl w:val="08A4DB9C"/>
    <w:lvl w:ilvl="0" w:tplc="AA8E7D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  <w:szCs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975C7"/>
    <w:multiLevelType w:val="hybridMultilevel"/>
    <w:tmpl w:val="5A944A1C"/>
    <w:lvl w:ilvl="0" w:tplc="1A3848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D3AD2"/>
    <w:multiLevelType w:val="hybridMultilevel"/>
    <w:tmpl w:val="84EA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04972"/>
    <w:multiLevelType w:val="hybridMultilevel"/>
    <w:tmpl w:val="B8DA36B4"/>
    <w:lvl w:ilvl="0" w:tplc="15B421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8"/>
        <w:szCs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24F"/>
    <w:rsid w:val="000258D8"/>
    <w:rsid w:val="00044AD7"/>
    <w:rsid w:val="000667D7"/>
    <w:rsid w:val="000828C2"/>
    <w:rsid w:val="0016041D"/>
    <w:rsid w:val="001613F3"/>
    <w:rsid w:val="0017616F"/>
    <w:rsid w:val="001B7179"/>
    <w:rsid w:val="00233E32"/>
    <w:rsid w:val="002D537C"/>
    <w:rsid w:val="002F648C"/>
    <w:rsid w:val="00314131"/>
    <w:rsid w:val="003879FD"/>
    <w:rsid w:val="003E7E4C"/>
    <w:rsid w:val="00423441"/>
    <w:rsid w:val="00452314"/>
    <w:rsid w:val="0049778F"/>
    <w:rsid w:val="004C4465"/>
    <w:rsid w:val="005249E1"/>
    <w:rsid w:val="007B31CE"/>
    <w:rsid w:val="007B3E47"/>
    <w:rsid w:val="00874813"/>
    <w:rsid w:val="008F5E09"/>
    <w:rsid w:val="009F4B22"/>
    <w:rsid w:val="00A9449D"/>
    <w:rsid w:val="00AB0369"/>
    <w:rsid w:val="00AE117B"/>
    <w:rsid w:val="00C212D1"/>
    <w:rsid w:val="00C244B4"/>
    <w:rsid w:val="00CE189F"/>
    <w:rsid w:val="00D50D5E"/>
    <w:rsid w:val="00E6224F"/>
    <w:rsid w:val="00E74CAC"/>
    <w:rsid w:val="00E803C4"/>
    <w:rsid w:val="00E836E9"/>
    <w:rsid w:val="00F4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91680"/>
  <w15:docId w15:val="{185F201D-E87C-4AC6-841D-D6EFB0E3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813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2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224F"/>
  </w:style>
  <w:style w:type="paragraph" w:styleId="Footer">
    <w:name w:val="footer"/>
    <w:basedOn w:val="Normal"/>
    <w:link w:val="FooterChar"/>
    <w:uiPriority w:val="99"/>
    <w:unhideWhenUsed/>
    <w:rsid w:val="00E622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224F"/>
  </w:style>
  <w:style w:type="paragraph" w:styleId="BalloonText">
    <w:name w:val="Balloon Text"/>
    <w:basedOn w:val="Normal"/>
    <w:link w:val="BalloonTextChar"/>
    <w:uiPriority w:val="99"/>
    <w:semiHidden/>
    <w:unhideWhenUsed/>
    <w:rsid w:val="00E622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2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Inc.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3</cp:revision>
  <cp:lastPrinted>2015-12-06T16:17:00Z</cp:lastPrinted>
  <dcterms:created xsi:type="dcterms:W3CDTF">2017-03-16T10:06:00Z</dcterms:created>
  <dcterms:modified xsi:type="dcterms:W3CDTF">2017-03-16T13:54:00Z</dcterms:modified>
</cp:coreProperties>
</file>