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5.xml" ContentType="application/vnd.openxmlformats-officedocument.wordprocessingml.footer+xml"/>
  <Override PartName="/word/header34.xml" ContentType="application/vnd.openxmlformats-officedocument.wordprocessingml.header+xml"/>
  <Override PartName="/word/footer1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267AC2B2" w14:textId="3EF268CC" w:rsidR="00E8632D" w:rsidRPr="00CA77CC" w:rsidRDefault="00EF642E" w:rsidP="00A551D3">
      <w:pPr>
        <w:pStyle w:val="TOCHeading"/>
        <w:ind w:left="0"/>
        <w:rPr>
          <w:rFonts w:asciiTheme="minorHAnsi" w:hAnsiTheme="minorHAnsi" w:cs="Calibri"/>
          <w:caps w:val="0"/>
          <w:sz w:val="72"/>
          <w:szCs w:val="72"/>
        </w:rPr>
      </w:pPr>
      <w:bookmarkStart w:id="0" w:name="_GoBack"/>
      <w:bookmarkEnd w:id="0"/>
      <w:r w:rsidRPr="00CA77CC">
        <w:rPr>
          <w:rFonts w:asciiTheme="minorHAnsi" w:hAnsiTheme="minorHAnsi" w:cs="Calibri"/>
          <w:caps w:val="0"/>
          <w:noProof/>
          <w:sz w:val="72"/>
          <w:szCs w:val="72"/>
          <w:lang w:eastAsia="en-US"/>
        </w:rPr>
        <w:drawing>
          <wp:anchor distT="0" distB="0" distL="114300" distR="114300" simplePos="0" relativeHeight="251695103" behindDoc="1" locked="1" layoutInCell="1" allowOverlap="1" wp14:anchorId="197182DA" wp14:editId="64B68520">
            <wp:simplePos x="0" y="0"/>
            <wp:positionH relativeFrom="page">
              <wp:align>center</wp:align>
            </wp:positionH>
            <wp:positionV relativeFrom="page">
              <wp:align>center</wp:align>
            </wp:positionV>
            <wp:extent cx="8001000" cy="10287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ehouseSafetyGuide_covers_1a.jpg"/>
                    <pic:cNvPicPr/>
                  </pic:nvPicPr>
                  <pic:blipFill>
                    <a:blip r:embed="rId9">
                      <a:extLst>
                        <a:ext uri="{28A0092B-C50C-407E-A947-70E740481C1C}">
                          <a14:useLocalDpi xmlns:a14="http://schemas.microsoft.com/office/drawing/2010/main" val="0"/>
                        </a:ext>
                      </a:extLst>
                    </a:blip>
                    <a:stretch>
                      <a:fillRect/>
                    </a:stretch>
                  </pic:blipFill>
                  <pic:spPr>
                    <a:xfrm>
                      <a:off x="0" y="0"/>
                      <a:ext cx="8001000" cy="10287000"/>
                    </a:xfrm>
                    <a:prstGeom prst="rect">
                      <a:avLst/>
                    </a:prstGeom>
                  </pic:spPr>
                </pic:pic>
              </a:graphicData>
            </a:graphic>
            <wp14:sizeRelH relativeFrom="margin">
              <wp14:pctWidth>0</wp14:pctWidth>
            </wp14:sizeRelH>
            <wp14:sizeRelV relativeFrom="margin">
              <wp14:pctHeight>0</wp14:pctHeight>
            </wp14:sizeRelV>
          </wp:anchor>
        </w:drawing>
      </w:r>
      <w:r w:rsidR="0057596F">
        <w:rPr>
          <w:rFonts w:asciiTheme="minorHAnsi" w:hAnsiTheme="minorHAnsi" w:cs="Calibri"/>
          <w:caps w:val="0"/>
          <w:sz w:val="72"/>
          <w:szCs w:val="72"/>
        </w:rPr>
        <w:t xml:space="preserve"> </w:t>
      </w:r>
    </w:p>
    <w:p w14:paraId="4E8BDB0A" w14:textId="77777777" w:rsidR="00E42D36" w:rsidRPr="00CA77CC" w:rsidRDefault="00E42D36" w:rsidP="00A551D3">
      <w:pPr>
        <w:spacing w:after="60"/>
        <w:ind w:left="0"/>
        <w:jc w:val="center"/>
        <w:rPr>
          <w:rFonts w:ascii="Verdana" w:hAnsi="Verdana"/>
          <w:b/>
          <w:sz w:val="22"/>
          <w:szCs w:val="22"/>
        </w:rPr>
      </w:pPr>
    </w:p>
    <w:p w14:paraId="665EE732" w14:textId="77777777" w:rsidR="00E42D36" w:rsidRPr="00CA77CC" w:rsidRDefault="00E42D36" w:rsidP="00A551D3">
      <w:pPr>
        <w:spacing w:after="60"/>
        <w:ind w:left="0"/>
        <w:jc w:val="center"/>
        <w:rPr>
          <w:rFonts w:ascii="Verdana" w:hAnsi="Verdana"/>
          <w:b/>
          <w:sz w:val="22"/>
          <w:szCs w:val="22"/>
        </w:rPr>
      </w:pPr>
    </w:p>
    <w:p w14:paraId="61D85DD3" w14:textId="77777777" w:rsidR="00C77742" w:rsidRPr="00647CD9" w:rsidRDefault="00647CD9" w:rsidP="00A551D3">
      <w:pPr>
        <w:spacing w:after="200" w:line="276" w:lineRule="auto"/>
        <w:ind w:left="0"/>
        <w:sectPr w:rsidR="00C77742" w:rsidRPr="00647CD9" w:rsidSect="00E612CC">
          <w:headerReference w:type="default" r:id="rId10"/>
          <w:footerReference w:type="default" r:id="rId11"/>
          <w:headerReference w:type="first" r:id="rId12"/>
          <w:footerReference w:type="first" r:id="rId13"/>
          <w:pgSz w:w="12240" w:h="15840"/>
          <w:pgMar w:top="1440" w:right="1440" w:bottom="1440" w:left="1440" w:header="0" w:footer="0" w:gutter="0"/>
          <w:pgNumType w:fmt="lowerRoman" w:start="1"/>
          <w:cols w:space="720"/>
          <w:titlePg/>
          <w:docGrid w:linePitch="360"/>
        </w:sectPr>
      </w:pPr>
      <w:r>
        <w:rPr>
          <w:rFonts w:cs="Arial"/>
          <w:b/>
          <w:caps/>
          <w:color w:val="000000" w:themeColor="text1"/>
          <w:sz w:val="24"/>
          <w:szCs w:val="24"/>
        </w:rPr>
        <w:t xml:space="preserve"> </w:t>
      </w:r>
    </w:p>
    <w:p w14:paraId="449460BD" w14:textId="26D61812" w:rsidR="00983C6B" w:rsidRPr="00CA77CC" w:rsidRDefault="000D3A3A" w:rsidP="00A551D3">
      <w:pPr>
        <w:spacing w:after="200" w:line="276" w:lineRule="auto"/>
        <w:ind w:left="0"/>
        <w:rPr>
          <w:rFonts w:cs="Arial"/>
          <w:b/>
          <w:caps/>
          <w:color w:val="000000" w:themeColor="text1"/>
          <w:sz w:val="24"/>
          <w:szCs w:val="24"/>
        </w:rPr>
      </w:pPr>
      <w:r w:rsidRPr="00CA77CC">
        <w:lastRenderedPageBreak/>
        <w:t>Founded in 1961, P</w:t>
      </w:r>
      <w:r w:rsidR="001C2946" w:rsidRPr="00CA77CC">
        <w:t>roject Concern International (P</w:t>
      </w:r>
      <w:r w:rsidRPr="00CA77CC">
        <w:t>CI</w:t>
      </w:r>
      <w:r w:rsidR="001C2946" w:rsidRPr="00CA77CC">
        <w:t>)</w:t>
      </w:r>
      <w:r w:rsidRPr="00CA77CC">
        <w:t xml:space="preserve"> is an international non-profit organization dedicated to preventing disease, improving community health and promoting sust</w:t>
      </w:r>
      <w:r w:rsidR="00983C6B" w:rsidRPr="00CA77CC">
        <w:t xml:space="preserve">ainable development worldwide. </w:t>
      </w:r>
      <w:r w:rsidRPr="00CA77CC">
        <w:t>Motivated by our concern for the world’s most vulnerable children, families and communities, PCI envisions a world where abundant resources are shared, communities are able to provide for the health and well-being of their members, and children and families can achieve lives of hope, goo</w:t>
      </w:r>
      <w:r w:rsidR="00983C6B" w:rsidRPr="00CA77CC">
        <w:t xml:space="preserve">d health and self-sufficiency. </w:t>
      </w:r>
      <w:r w:rsidRPr="00CA77CC">
        <w:t>PCI i</w:t>
      </w:r>
      <w:r w:rsidR="00CF2F74" w:rsidRPr="00CA77CC">
        <w:t>s headquartered in San Diego, California</w:t>
      </w:r>
      <w:r w:rsidRPr="00CA77CC">
        <w:t>, with US offices in W</w:t>
      </w:r>
      <w:r w:rsidR="001576CF" w:rsidRPr="00CA77CC">
        <w:t xml:space="preserve">ashington, DC and Seattle, WA. </w:t>
      </w:r>
      <w:r w:rsidRPr="00CA77CC">
        <w:t xml:space="preserve">PCI currently operates in 16 countries in Asia, Africa and the Americas. Intervention focus areas include: food and livelihood security; health and nutrition; water and sanitation; and humanitarian assistance </w:t>
      </w:r>
      <w:r w:rsidR="00983C6B" w:rsidRPr="00CA77CC">
        <w:t xml:space="preserve">and disaster risk management. </w:t>
      </w:r>
      <w:r w:rsidRPr="00CA77CC">
        <w:t>Cross-cutting areas of focus include community mobilization; gender equity; social and behavioral change; local capacity strengthening; and sustainable impact.</w:t>
      </w:r>
    </w:p>
    <w:p w14:paraId="0B4FFA85" w14:textId="77777777" w:rsidR="00E44DBC" w:rsidRPr="007918E9" w:rsidRDefault="00E44DBC" w:rsidP="007918E9">
      <w:pPr>
        <w:ind w:left="0"/>
      </w:pPr>
    </w:p>
    <w:p w14:paraId="164A7B37" w14:textId="77777777" w:rsidR="00983C6B" w:rsidRPr="007351DE" w:rsidRDefault="000D3A3A" w:rsidP="007351DE">
      <w:pPr>
        <w:widowControl w:val="0"/>
        <w:autoSpaceDE w:val="0"/>
        <w:autoSpaceDN w:val="0"/>
        <w:adjustRightInd w:val="0"/>
        <w:ind w:left="0"/>
        <w:rPr>
          <w:rFonts w:cs="Times"/>
          <w:b/>
        </w:rPr>
      </w:pPr>
      <w:r w:rsidRPr="007351DE">
        <w:rPr>
          <w:rFonts w:cs="Times"/>
          <w:b/>
        </w:rPr>
        <w:t>Published in 2014 by:</w:t>
      </w:r>
    </w:p>
    <w:p w14:paraId="4265979D" w14:textId="77777777" w:rsidR="000D3A3A" w:rsidRDefault="000D3A3A" w:rsidP="00A551D3">
      <w:pPr>
        <w:pStyle w:val="Copysmallsize"/>
      </w:pPr>
      <w:r w:rsidRPr="00CA77CC">
        <w:t>Project Concern International</w:t>
      </w:r>
      <w:r w:rsidRPr="00CA77CC">
        <w:br/>
        <w:t>5151 Murphy Canyon Road, Suite 320</w:t>
      </w:r>
      <w:r w:rsidRPr="00CA77CC">
        <w:br/>
        <w:t>San Diego, CA 92123</w:t>
      </w:r>
      <w:r w:rsidRPr="00CA77CC">
        <w:br/>
        <w:t>USA</w:t>
      </w:r>
    </w:p>
    <w:p w14:paraId="57F59B6C" w14:textId="374DD0D3" w:rsidR="002B6E66" w:rsidRDefault="009A403E" w:rsidP="002B6E66">
      <w:pPr>
        <w:ind w:left="0"/>
        <w:rPr>
          <w:rFonts w:ascii="Calibri" w:hAnsi="Calibri"/>
          <w:color w:val="1F497D"/>
          <w:sz w:val="22"/>
          <w:szCs w:val="22"/>
        </w:rPr>
      </w:pPr>
      <w:r>
        <w:rPr>
          <w:szCs w:val="24"/>
        </w:rPr>
        <w:t>An e</w:t>
      </w:r>
      <w:r w:rsidR="002B6E66">
        <w:rPr>
          <w:szCs w:val="24"/>
        </w:rPr>
        <w:t>lectronic version of this document and corresponding posters can be found at the following link:</w:t>
      </w:r>
      <w:r w:rsidR="002B6E66" w:rsidRPr="00746B6C">
        <w:rPr>
          <w:rFonts w:ascii="Calibri" w:hAnsi="Calibri"/>
          <w:color w:val="1F497D"/>
          <w:sz w:val="22"/>
          <w:szCs w:val="22"/>
        </w:rPr>
        <w:t xml:space="preserve"> </w:t>
      </w:r>
    </w:p>
    <w:p w14:paraId="045851C9" w14:textId="77777777" w:rsidR="002B6E66" w:rsidRDefault="00595BD1" w:rsidP="002B6E66">
      <w:pPr>
        <w:ind w:left="0"/>
        <w:rPr>
          <w:rFonts w:ascii="Calibri" w:hAnsi="Calibri"/>
          <w:sz w:val="22"/>
          <w:szCs w:val="22"/>
        </w:rPr>
      </w:pPr>
      <w:hyperlink r:id="rId14" w:history="1">
        <w:r w:rsidR="002B6E66" w:rsidRPr="00B8672E">
          <w:rPr>
            <w:rStyle w:val="Hyperlink"/>
            <w:rFonts w:ascii="Calibri" w:eastAsiaTheme="majorEastAsia" w:hAnsi="Calibri"/>
            <w:color w:val="auto"/>
            <w:sz w:val="22"/>
            <w:szCs w:val="22"/>
          </w:rPr>
          <w:t>www.fsnnetwork.org/warehouse-staff-safety-guide</w:t>
        </w:r>
      </w:hyperlink>
    </w:p>
    <w:p w14:paraId="2FB3007B" w14:textId="77777777" w:rsidR="00B8672E" w:rsidRPr="00B8672E" w:rsidRDefault="00B8672E" w:rsidP="002B6E66">
      <w:pPr>
        <w:ind w:left="0"/>
        <w:rPr>
          <w:rFonts w:ascii="Calibri" w:hAnsi="Calibri"/>
          <w:sz w:val="22"/>
          <w:szCs w:val="22"/>
        </w:rPr>
      </w:pPr>
    </w:p>
    <w:p w14:paraId="4E764970" w14:textId="77777777" w:rsidR="00983C6B" w:rsidRPr="00CA77CC" w:rsidRDefault="00885C29" w:rsidP="00A551D3">
      <w:pPr>
        <w:widowControl w:val="0"/>
        <w:autoSpaceDE w:val="0"/>
        <w:autoSpaceDN w:val="0"/>
        <w:adjustRightInd w:val="0"/>
        <w:ind w:left="0"/>
        <w:rPr>
          <w:rFonts w:cs="Times"/>
          <w:b/>
        </w:rPr>
      </w:pPr>
      <w:r w:rsidRPr="00CA77CC">
        <w:rPr>
          <w:rFonts w:cs="Times"/>
          <w:b/>
        </w:rPr>
        <w:t>Autho</w:t>
      </w:r>
      <w:r w:rsidR="00983C6B" w:rsidRPr="00CA77CC">
        <w:rPr>
          <w:rFonts w:cs="Times"/>
          <w:b/>
        </w:rPr>
        <w:t>r:</w:t>
      </w:r>
    </w:p>
    <w:p w14:paraId="2AEC1AA4" w14:textId="77777777" w:rsidR="00983C6B" w:rsidRPr="00CA77CC" w:rsidRDefault="00896DF4" w:rsidP="00A551D3">
      <w:pPr>
        <w:pStyle w:val="Copysmallsize"/>
      </w:pPr>
      <w:r>
        <w:t xml:space="preserve">CFA Services - </w:t>
      </w:r>
      <w:r w:rsidR="00885C29" w:rsidRPr="00CA77CC">
        <w:t>Brian Holmes (Consultant)</w:t>
      </w:r>
    </w:p>
    <w:p w14:paraId="3EC6CDF6" w14:textId="77777777" w:rsidR="00983C6B" w:rsidRPr="00CA77CC" w:rsidRDefault="00885C29" w:rsidP="00A551D3">
      <w:pPr>
        <w:widowControl w:val="0"/>
        <w:autoSpaceDE w:val="0"/>
        <w:autoSpaceDN w:val="0"/>
        <w:adjustRightInd w:val="0"/>
        <w:ind w:left="0"/>
        <w:rPr>
          <w:rFonts w:cs="Times"/>
          <w:b/>
        </w:rPr>
      </w:pPr>
      <w:r w:rsidRPr="00CA77CC">
        <w:rPr>
          <w:rFonts w:cs="Times"/>
          <w:b/>
        </w:rPr>
        <w:t>Contributor</w:t>
      </w:r>
      <w:r w:rsidR="00983C6B" w:rsidRPr="00CA77CC">
        <w:rPr>
          <w:rFonts w:cs="Times"/>
          <w:b/>
        </w:rPr>
        <w:t>s:</w:t>
      </w:r>
    </w:p>
    <w:p w14:paraId="6BD81BAC" w14:textId="6F1F314C" w:rsidR="0060494D" w:rsidRDefault="00F56A5C" w:rsidP="0060494D">
      <w:pPr>
        <w:pStyle w:val="Copysmallsize"/>
      </w:pPr>
      <w:r>
        <w:t>Rebecca Freeman,</w:t>
      </w:r>
      <w:r w:rsidRPr="00CA77CC">
        <w:t xml:space="preserve"> </w:t>
      </w:r>
      <w:r w:rsidR="0060494D" w:rsidRPr="00CA77CC">
        <w:t>Christina</w:t>
      </w:r>
      <w:r w:rsidR="00265632">
        <w:t xml:space="preserve"> Gagliardi, Cindy Pfitzenmaier</w:t>
      </w:r>
      <w:r w:rsidR="0060494D" w:rsidRPr="00CA77CC">
        <w:t>, Peg Ross</w:t>
      </w:r>
      <w:r>
        <w:t xml:space="preserve">, </w:t>
      </w:r>
      <w:r w:rsidR="00D102FA">
        <w:t xml:space="preserve">and </w:t>
      </w:r>
      <w:r w:rsidRPr="00CA77CC">
        <w:t>Jerome Sigamani</w:t>
      </w:r>
      <w:r>
        <w:t xml:space="preserve"> </w:t>
      </w:r>
      <w:r w:rsidR="00265632">
        <w:t>(PCI)</w:t>
      </w:r>
      <w:r w:rsidR="00F85C12">
        <w:t>;</w:t>
      </w:r>
      <w:r w:rsidR="0060494D" w:rsidRPr="00CA77CC">
        <w:t xml:space="preserve"> Maria Tupac</w:t>
      </w:r>
      <w:r w:rsidR="00265632">
        <w:t xml:space="preserve"> (ACDI/VOCA)</w:t>
      </w:r>
      <w:r w:rsidR="00F85C12">
        <w:t>;</w:t>
      </w:r>
      <w:r w:rsidR="00265632">
        <w:t xml:space="preserve"> Hassan Ben Baha (C</w:t>
      </w:r>
      <w:r w:rsidR="00F274AF">
        <w:t>atho</w:t>
      </w:r>
      <w:r w:rsidR="00F365C7">
        <w:t>l</w:t>
      </w:r>
      <w:r w:rsidR="00F274AF">
        <w:t>ic Relief Services</w:t>
      </w:r>
      <w:r w:rsidR="0060494D" w:rsidRPr="00CA77CC">
        <w:t>)</w:t>
      </w:r>
      <w:r w:rsidR="00F85C12">
        <w:t>;</w:t>
      </w:r>
      <w:r w:rsidR="009A403E">
        <w:t xml:space="preserve"> Matt Smith (Land O</w:t>
      </w:r>
      <w:r w:rsidR="0060494D" w:rsidRPr="00CA77CC">
        <w:t>’ Lakes)</w:t>
      </w:r>
      <w:r w:rsidR="00F85C12">
        <w:t>;</w:t>
      </w:r>
      <w:r w:rsidR="0060494D" w:rsidRPr="00CA77CC">
        <w:t xml:space="preserve"> Ron Shaw</w:t>
      </w:r>
      <w:r w:rsidR="00CF2F74" w:rsidRPr="00CA77CC">
        <w:t xml:space="preserve"> and</w:t>
      </w:r>
      <w:r w:rsidR="00964886" w:rsidRPr="00CA77CC">
        <w:t xml:space="preserve"> K</w:t>
      </w:r>
      <w:r w:rsidR="002A6A2C">
        <w:t>h</w:t>
      </w:r>
      <w:r w:rsidR="00964886" w:rsidRPr="00CA77CC">
        <w:t>awaja Adeeb</w:t>
      </w:r>
      <w:r w:rsidR="0060494D" w:rsidRPr="00CA77CC">
        <w:t xml:space="preserve"> (Save the Children)</w:t>
      </w:r>
      <w:r w:rsidR="00F85C12">
        <w:t>;</w:t>
      </w:r>
      <w:r w:rsidR="00265632">
        <w:t xml:space="preserve"> </w:t>
      </w:r>
      <w:r w:rsidR="002A6A2C" w:rsidRPr="002A6A2C">
        <w:rPr>
          <w:color w:val="000000"/>
        </w:rPr>
        <w:t>Birendra Kumar</w:t>
      </w:r>
      <w:r w:rsidR="002A6A2C" w:rsidRPr="002A6A2C">
        <w:t xml:space="preserve"> </w:t>
      </w:r>
      <w:r w:rsidR="00F85C12" w:rsidRPr="002A6A2C">
        <w:t>De</w:t>
      </w:r>
      <w:r w:rsidR="00746B6C" w:rsidRPr="002A6A2C">
        <w:t xml:space="preserve"> </w:t>
      </w:r>
      <w:r w:rsidR="00F85C12" w:rsidRPr="002A6A2C">
        <w:t>(TOPS);</w:t>
      </w:r>
      <w:r w:rsidR="00265632" w:rsidRPr="002A6A2C">
        <w:t xml:space="preserve"> and</w:t>
      </w:r>
      <w:r w:rsidR="00265632" w:rsidRPr="00CA77CC">
        <w:t xml:space="preserve"> </w:t>
      </w:r>
      <w:r w:rsidR="008735BB">
        <w:t xml:space="preserve">Erika Clesceri (USAID/DCHA), </w:t>
      </w:r>
      <w:r w:rsidR="00265632">
        <w:t xml:space="preserve">Jim Hinton </w:t>
      </w:r>
      <w:r w:rsidR="00D102FA">
        <w:t xml:space="preserve">&amp; Hernan Thaine </w:t>
      </w:r>
      <w:r w:rsidR="00265632">
        <w:t>(Consultant</w:t>
      </w:r>
      <w:r w:rsidR="00D102FA">
        <w:t>s</w:t>
      </w:r>
      <w:r w:rsidR="00265632">
        <w:t>).</w:t>
      </w:r>
      <w:r w:rsidR="00EA72A5" w:rsidRPr="00CA77CC">
        <w:t xml:space="preserve"> </w:t>
      </w:r>
      <w:r w:rsidR="00265632">
        <w:t xml:space="preserve"> </w:t>
      </w:r>
    </w:p>
    <w:p w14:paraId="5CAA965C" w14:textId="1E9121E2" w:rsidR="00983C6B" w:rsidRPr="00CA77CC" w:rsidRDefault="00983C6B" w:rsidP="00A551D3">
      <w:pPr>
        <w:widowControl w:val="0"/>
        <w:autoSpaceDE w:val="0"/>
        <w:autoSpaceDN w:val="0"/>
        <w:adjustRightInd w:val="0"/>
        <w:ind w:left="0"/>
        <w:rPr>
          <w:rFonts w:cs="Times"/>
          <w:b/>
        </w:rPr>
      </w:pPr>
      <w:r w:rsidRPr="00CA77CC">
        <w:rPr>
          <w:rFonts w:cs="Times"/>
          <w:b/>
        </w:rPr>
        <w:t>Design</w:t>
      </w:r>
      <w:r w:rsidR="00CC296F">
        <w:rPr>
          <w:rFonts w:cs="Times"/>
          <w:b/>
        </w:rPr>
        <w:t>, Layout</w:t>
      </w:r>
      <w:r w:rsidR="00AC6C8C" w:rsidRPr="00CA77CC">
        <w:rPr>
          <w:rFonts w:cs="Times"/>
          <w:b/>
        </w:rPr>
        <w:t xml:space="preserve"> and</w:t>
      </w:r>
      <w:r w:rsidR="0060494D" w:rsidRPr="00CA77CC">
        <w:rPr>
          <w:rFonts w:cs="Times"/>
          <w:b/>
        </w:rPr>
        <w:t xml:space="preserve"> Posters</w:t>
      </w:r>
      <w:r w:rsidRPr="00CA77CC">
        <w:rPr>
          <w:rFonts w:cs="Times"/>
          <w:b/>
        </w:rPr>
        <w:t>:</w:t>
      </w:r>
    </w:p>
    <w:p w14:paraId="17573173" w14:textId="77777777" w:rsidR="00983C6B" w:rsidRDefault="005978FD" w:rsidP="00A551D3">
      <w:pPr>
        <w:pStyle w:val="Copysmallsize"/>
      </w:pPr>
      <w:r w:rsidRPr="00CA77CC">
        <w:t>Eric Watanabe (Consultant)</w:t>
      </w:r>
    </w:p>
    <w:p w14:paraId="0710BD15" w14:textId="77777777" w:rsidR="00265632" w:rsidRPr="00F274AF" w:rsidRDefault="00265632" w:rsidP="00A551D3">
      <w:pPr>
        <w:pStyle w:val="Copysmallsize"/>
        <w:rPr>
          <w:b/>
        </w:rPr>
      </w:pPr>
      <w:r w:rsidRPr="00265632">
        <w:rPr>
          <w:b/>
        </w:rPr>
        <w:t>Editor</w:t>
      </w:r>
      <w:r>
        <w:rPr>
          <w:b/>
        </w:rPr>
        <w:t xml:space="preserve">: </w:t>
      </w:r>
      <w:r w:rsidR="00F274AF">
        <w:rPr>
          <w:b/>
        </w:rPr>
        <w:br/>
      </w:r>
      <w:r>
        <w:t>Amy Pedotto (Consultant)</w:t>
      </w:r>
    </w:p>
    <w:p w14:paraId="6F3E2425" w14:textId="5E74D3AC" w:rsidR="00746B6C" w:rsidRDefault="002B6E66" w:rsidP="00A551D3">
      <w:pPr>
        <w:widowControl w:val="0"/>
        <w:autoSpaceDE w:val="0"/>
        <w:autoSpaceDN w:val="0"/>
        <w:adjustRightInd w:val="0"/>
        <w:spacing w:after="240"/>
        <w:ind w:left="0"/>
        <w:rPr>
          <w:szCs w:val="24"/>
        </w:rPr>
      </w:pPr>
      <w:r>
        <w:rPr>
          <w:b/>
          <w:szCs w:val="24"/>
        </w:rPr>
        <w:t>Contact information:</w:t>
      </w:r>
      <w:r>
        <w:rPr>
          <w:szCs w:val="24"/>
        </w:rPr>
        <w:br/>
      </w:r>
      <w:r w:rsidR="000D3A3A" w:rsidRPr="00CA77CC">
        <w:rPr>
          <w:szCs w:val="24"/>
        </w:rPr>
        <w:t xml:space="preserve">Christina Gagliardi </w:t>
      </w:r>
      <w:r>
        <w:rPr>
          <w:szCs w:val="24"/>
        </w:rPr>
        <w:br/>
      </w:r>
      <w:r w:rsidR="000D3A3A" w:rsidRPr="00CA77CC">
        <w:rPr>
          <w:szCs w:val="24"/>
        </w:rPr>
        <w:t xml:space="preserve">Sr. Technical Advisor, Commodity Management </w:t>
      </w:r>
      <w:r w:rsidR="00D102FA">
        <w:rPr>
          <w:szCs w:val="24"/>
        </w:rPr>
        <w:br/>
        <w:t>Project Concern International</w:t>
      </w:r>
      <w:r>
        <w:rPr>
          <w:szCs w:val="24"/>
        </w:rPr>
        <w:br/>
        <w:t>Email:</w:t>
      </w:r>
      <w:r w:rsidR="000D3A3A" w:rsidRPr="00CA77CC">
        <w:rPr>
          <w:szCs w:val="24"/>
        </w:rPr>
        <w:t>cgagliardi@pciglobal.org.</w:t>
      </w:r>
      <w:r w:rsidR="000D3A3A" w:rsidRPr="00CA77CC">
        <w:rPr>
          <w:b/>
          <w:szCs w:val="24"/>
        </w:rPr>
        <w:t xml:space="preserve"> </w:t>
      </w:r>
    </w:p>
    <w:p w14:paraId="4255F78E" w14:textId="4A89CD99" w:rsidR="00746B6C" w:rsidRDefault="00746B6C" w:rsidP="00A551D3">
      <w:pPr>
        <w:widowControl w:val="0"/>
        <w:autoSpaceDE w:val="0"/>
        <w:autoSpaceDN w:val="0"/>
        <w:adjustRightInd w:val="0"/>
        <w:spacing w:after="240"/>
        <w:ind w:left="0"/>
        <w:rPr>
          <w:szCs w:val="24"/>
        </w:rPr>
      </w:pPr>
    </w:p>
    <w:p w14:paraId="10A705BA" w14:textId="77777777" w:rsidR="002B6E66" w:rsidRPr="00CA77CC" w:rsidRDefault="002B6E66" w:rsidP="002B6E66">
      <w:pPr>
        <w:pStyle w:val="Copysmallsize"/>
      </w:pPr>
      <w:r w:rsidRPr="00CA77CC">
        <w:t xml:space="preserve">This document was produced by PCI with a grant from the Technical and Operational Performance Support (TOPS) Program, made possible with financial support from the </w:t>
      </w:r>
      <w:r>
        <w:t>U.S.</w:t>
      </w:r>
      <w:r w:rsidRPr="00CA77CC">
        <w:t xml:space="preserve"> Agency for International Development (USAID) Office of Food for Peace (FFP).  The views expressed in this document do not necessarily reflect the views of TOPS, USAID, or the United States Government.  TOPS is funded by USAID/FFP to strengthen skills in implementing organizations and promote excellence in food security and nutrition programming for vulnerable households in FFP Title II countries.</w:t>
      </w:r>
    </w:p>
    <w:p w14:paraId="2FDB71BC" w14:textId="77777777" w:rsidR="002B6E66" w:rsidRDefault="002B6E66" w:rsidP="00A551D3">
      <w:pPr>
        <w:widowControl w:val="0"/>
        <w:autoSpaceDE w:val="0"/>
        <w:autoSpaceDN w:val="0"/>
        <w:adjustRightInd w:val="0"/>
        <w:spacing w:after="240"/>
        <w:ind w:left="0"/>
        <w:rPr>
          <w:szCs w:val="24"/>
        </w:rPr>
      </w:pPr>
    </w:p>
    <w:p w14:paraId="01162B5A" w14:textId="77777777" w:rsidR="00746B6C" w:rsidRPr="00746B6C" w:rsidRDefault="00746B6C" w:rsidP="00A551D3">
      <w:pPr>
        <w:widowControl w:val="0"/>
        <w:autoSpaceDE w:val="0"/>
        <w:autoSpaceDN w:val="0"/>
        <w:adjustRightInd w:val="0"/>
        <w:spacing w:after="240"/>
        <w:ind w:left="0"/>
        <w:rPr>
          <w:szCs w:val="24"/>
        </w:rPr>
      </w:pPr>
    </w:p>
    <w:p w14:paraId="666E2319" w14:textId="77777777" w:rsidR="00E42D36" w:rsidRDefault="00983C6B" w:rsidP="00A551D3">
      <w:pPr>
        <w:spacing w:after="200"/>
        <w:ind w:left="0"/>
        <w:jc w:val="center"/>
        <w:rPr>
          <w:rFonts w:cs="Arial"/>
          <w:b/>
          <w:caps/>
          <w:color w:val="002060"/>
          <w:sz w:val="24"/>
          <w:szCs w:val="24"/>
        </w:rPr>
      </w:pPr>
      <w:r w:rsidRPr="00CA77CC">
        <w:rPr>
          <w:b/>
          <w:szCs w:val="24"/>
        </w:rPr>
        <w:br w:type="page"/>
      </w:r>
      <w:r w:rsidR="000A6C60" w:rsidRPr="00F32A1E">
        <w:rPr>
          <w:rFonts w:cs="Arial"/>
          <w:b/>
          <w:caps/>
          <w:color w:val="002060"/>
          <w:sz w:val="24"/>
          <w:szCs w:val="24"/>
        </w:rPr>
        <w:lastRenderedPageBreak/>
        <w:t>A</w:t>
      </w:r>
      <w:r w:rsidR="00847D3A" w:rsidRPr="00F32A1E">
        <w:rPr>
          <w:rFonts w:cs="Arial"/>
          <w:b/>
          <w:caps/>
          <w:color w:val="002060"/>
          <w:sz w:val="24"/>
          <w:szCs w:val="24"/>
        </w:rPr>
        <w:t>C</w:t>
      </w:r>
      <w:r w:rsidR="000A6C60" w:rsidRPr="00F32A1E">
        <w:rPr>
          <w:rFonts w:cs="Arial"/>
          <w:b/>
          <w:caps/>
          <w:color w:val="002060"/>
          <w:sz w:val="24"/>
          <w:szCs w:val="24"/>
        </w:rPr>
        <w:t>knowledgements</w:t>
      </w:r>
    </w:p>
    <w:p w14:paraId="2A4567D3" w14:textId="4F8AF30C" w:rsidR="008A1566" w:rsidRDefault="001C2946" w:rsidP="008A1566">
      <w:pPr>
        <w:pStyle w:val="Copysmallsize"/>
      </w:pPr>
      <w:r w:rsidRPr="00CA77CC">
        <w:t>We wish to acknowledge the U.S. Agency for International Development (</w:t>
      </w:r>
      <w:r w:rsidR="00F365C7">
        <w:t>USAID)</w:t>
      </w:r>
      <w:r w:rsidRPr="00CA77CC">
        <w:t xml:space="preserve"> and the Technical and Operational Performance Support (TOPS) Program for Capacity Building in Best Practices, Assessment and Documentation of Promising Practices for their generous financial support toward the development of this guide.  We also wish to acknowledge the Warehouse Staff Safety Working Group members of the TOPS Commodity Management Task Force who worked together with PCI t</w:t>
      </w:r>
      <w:r w:rsidR="00F365C7">
        <w:t xml:space="preserve">o develop the first draft of the </w:t>
      </w:r>
      <w:r w:rsidR="00F365C7">
        <w:rPr>
          <w:b/>
          <w:i/>
        </w:rPr>
        <w:t>Warehouse Staff Safety Guide</w:t>
      </w:r>
      <w:r w:rsidRPr="00CA77CC">
        <w:t xml:space="preserve"> and provide</w:t>
      </w:r>
      <w:r w:rsidR="00896DF4">
        <w:t>d</w:t>
      </w:r>
      <w:r w:rsidRPr="00CA77CC">
        <w:t xml:space="preserve"> critical input on </w:t>
      </w:r>
      <w:r w:rsidR="00441F5C">
        <w:t>subsequent</w:t>
      </w:r>
      <w:r w:rsidRPr="00CA77CC">
        <w:t xml:space="preserve"> drafts</w:t>
      </w:r>
      <w:r w:rsidR="00CC296F">
        <w:t>.</w:t>
      </w:r>
      <w:r w:rsidR="00351461">
        <w:t xml:space="preserve"> Thank you to each of the consultants that were hired to assist with the development of this guide including</w:t>
      </w:r>
      <w:r w:rsidR="0015347A">
        <w:t>:</w:t>
      </w:r>
      <w:r w:rsidR="00351461">
        <w:t xml:space="preserve"> Brian Holmes of CFA Services, </w:t>
      </w:r>
      <w:r w:rsidR="00AD3DEE">
        <w:t>Eric Watanabe (graphic designer), Amy Pedotto (editor)</w:t>
      </w:r>
      <w:r w:rsidR="0015347A">
        <w:t>, each of these individuals went above and beyond</w:t>
      </w:r>
      <w:r w:rsidR="00351461">
        <w:t xml:space="preserve">. A special thank you to </w:t>
      </w:r>
      <w:r w:rsidR="00F274AF">
        <w:t xml:space="preserve">each of the </w:t>
      </w:r>
      <w:r w:rsidR="00896DF4">
        <w:t xml:space="preserve">country </w:t>
      </w:r>
      <w:r w:rsidR="00F274AF">
        <w:t xml:space="preserve">programs who </w:t>
      </w:r>
      <w:r w:rsidR="00CC296F">
        <w:t>conducted detailed reviews of the guide and posters with their commodity management staff including</w:t>
      </w:r>
      <w:r w:rsidR="00F365C7" w:rsidRPr="00746B6C">
        <w:t xml:space="preserve">: </w:t>
      </w:r>
      <w:r w:rsidR="00EC22CD" w:rsidRPr="00746B6C">
        <w:t xml:space="preserve">CARE in Bangladesh, </w:t>
      </w:r>
      <w:r w:rsidR="00F365C7" w:rsidRPr="00746B6C">
        <w:t xml:space="preserve">CRS in </w:t>
      </w:r>
      <w:r w:rsidR="00F274AF" w:rsidRPr="00746B6C">
        <w:t xml:space="preserve">Burkina </w:t>
      </w:r>
      <w:r w:rsidR="00F365C7" w:rsidRPr="00746B6C">
        <w:t>Faso, Ethiopia, Malawi and South Sudan</w:t>
      </w:r>
      <w:r w:rsidR="00F365C7">
        <w:t xml:space="preserve">; PCI in </w:t>
      </w:r>
      <w:r w:rsidR="00F274AF">
        <w:t>Guatemala</w:t>
      </w:r>
      <w:r w:rsidR="00EC22CD">
        <w:t xml:space="preserve"> </w:t>
      </w:r>
      <w:r w:rsidR="00441F5C">
        <w:t>and</w:t>
      </w:r>
      <w:r w:rsidR="00F274AF">
        <w:t xml:space="preserve"> Nicaragua</w:t>
      </w:r>
      <w:r w:rsidR="00F365C7">
        <w:t xml:space="preserve">; and Save the Children in </w:t>
      </w:r>
      <w:r w:rsidR="00F274AF">
        <w:t>Bangladesh. The feedback received from</w:t>
      </w:r>
      <w:r w:rsidR="00746B6C">
        <w:t xml:space="preserve"> </w:t>
      </w:r>
      <w:r w:rsidR="002B6E66">
        <w:t xml:space="preserve">the field reviews was </w:t>
      </w:r>
      <w:r w:rsidR="00CC296F">
        <w:t xml:space="preserve">invaluable </w:t>
      </w:r>
      <w:r w:rsidR="00F274AF">
        <w:t xml:space="preserve">and </w:t>
      </w:r>
      <w:r w:rsidR="00CC296F">
        <w:t xml:space="preserve">contributed to the </w:t>
      </w:r>
      <w:r w:rsidR="00D102FA">
        <w:t xml:space="preserve">development of the </w:t>
      </w:r>
      <w:r w:rsidR="00F274AF">
        <w:t xml:space="preserve">final </w:t>
      </w:r>
      <w:r w:rsidR="00746B6C">
        <w:t xml:space="preserve">documents. </w:t>
      </w:r>
      <w:r w:rsidR="00604F9C">
        <w:t>And finally we would</w:t>
      </w:r>
      <w:r w:rsidRPr="00CA77CC">
        <w:t xml:space="preserve"> like to thank Erika Clesceri</w:t>
      </w:r>
      <w:r w:rsidR="00FF2A73" w:rsidRPr="00CA77CC">
        <w:t>,</w:t>
      </w:r>
      <w:r w:rsidRPr="00CA77CC">
        <w:t xml:space="preserve"> Bureau Environmental Officer</w:t>
      </w:r>
      <w:r w:rsidR="00FF2A73" w:rsidRPr="00CA77CC">
        <w:t>,</w:t>
      </w:r>
      <w:r w:rsidR="00F274AF">
        <w:t xml:space="preserve"> USAID/DCHA, for her review and </w:t>
      </w:r>
      <w:r w:rsidR="00896DF4">
        <w:t xml:space="preserve">critical </w:t>
      </w:r>
      <w:r w:rsidR="00D102FA">
        <w:t xml:space="preserve">inputs to </w:t>
      </w:r>
      <w:r w:rsidR="00CC296F">
        <w:t xml:space="preserve">the </w:t>
      </w:r>
      <w:r w:rsidR="00D102FA">
        <w:t xml:space="preserve">fumigation sections of the </w:t>
      </w:r>
      <w:r w:rsidR="00896DF4">
        <w:t>guide and posters</w:t>
      </w:r>
      <w:r w:rsidR="00F274AF">
        <w:t>.</w:t>
      </w:r>
    </w:p>
    <w:p w14:paraId="5345B88B" w14:textId="3DC5F0F0" w:rsidR="00613B82" w:rsidRDefault="00613B82" w:rsidP="008A1566">
      <w:pPr>
        <w:pStyle w:val="Copysmallsize"/>
      </w:pPr>
      <w:r>
        <w:t>The number of people and organizations involved in the development and review of the guide</w:t>
      </w:r>
      <w:r w:rsidR="003D1E4F">
        <w:t xml:space="preserve"> was significant, and </w:t>
      </w:r>
      <w:r>
        <w:t>is an indicator of the importance</w:t>
      </w:r>
      <w:r w:rsidR="003D1E4F">
        <w:t xml:space="preserve"> all organizations have on improving warehouse staff safety. It is our hope that this guide and related tools will assist organizations </w:t>
      </w:r>
      <w:r w:rsidR="0021656C">
        <w:t>to improve warehouse safety and reduce risk of injury and illness.</w:t>
      </w:r>
    </w:p>
    <w:p w14:paraId="365A3592" w14:textId="77777777" w:rsidR="0021656C" w:rsidRDefault="0021656C" w:rsidP="008A1566">
      <w:pPr>
        <w:pStyle w:val="Copysmallsize"/>
      </w:pPr>
    </w:p>
    <w:p w14:paraId="2C19DE47" w14:textId="32440613" w:rsidR="0021656C" w:rsidRDefault="0021656C" w:rsidP="008A1566">
      <w:pPr>
        <w:pStyle w:val="Copysmallsize"/>
      </w:pPr>
      <w:r>
        <w:t>Christina Gagliardi</w:t>
      </w:r>
      <w:r>
        <w:br/>
        <w:t xml:space="preserve">Sr. Technical Advisor, Commodity Management </w:t>
      </w:r>
      <w:r>
        <w:br/>
        <w:t xml:space="preserve">Project Concern International </w:t>
      </w:r>
      <w:r>
        <w:br/>
        <w:t>November, 2014</w:t>
      </w:r>
    </w:p>
    <w:p w14:paraId="1C71185E" w14:textId="77777777" w:rsidR="00613B82" w:rsidRDefault="00613B82" w:rsidP="008A1566">
      <w:pPr>
        <w:pStyle w:val="Copysmallsize"/>
      </w:pPr>
    </w:p>
    <w:p w14:paraId="7537E555" w14:textId="6FD6A421" w:rsidR="00D559EA" w:rsidRDefault="00D559EA">
      <w:pPr>
        <w:tabs>
          <w:tab w:val="clear" w:pos="1800"/>
        </w:tabs>
        <w:spacing w:after="200" w:line="276" w:lineRule="auto"/>
        <w:ind w:left="0"/>
        <w:rPr>
          <w:rFonts w:ascii="Arial Bold" w:eastAsiaTheme="majorEastAsia" w:hAnsi="Arial Bold" w:cstheme="majorBidi" w:hint="eastAsia"/>
          <w:b/>
          <w:bCs/>
          <w:caps/>
          <w:color w:val="08455D"/>
          <w:sz w:val="24"/>
          <w:szCs w:val="28"/>
        </w:rPr>
      </w:pPr>
      <w:r>
        <w:br w:type="page"/>
      </w:r>
    </w:p>
    <w:sdt>
      <w:sdtPr>
        <w:rPr>
          <w:rFonts w:ascii="Arial" w:eastAsia="Times New Roman" w:hAnsi="Arial"/>
          <w:b w:val="0"/>
          <w:bCs w:val="0"/>
          <w:caps w:val="0"/>
          <w:color w:val="auto"/>
          <w:sz w:val="20"/>
          <w:szCs w:val="20"/>
          <w:lang w:eastAsia="en-US"/>
        </w:rPr>
        <w:id w:val="1471398690"/>
        <w:docPartObj>
          <w:docPartGallery w:val="Table of Contents"/>
          <w:docPartUnique/>
        </w:docPartObj>
      </w:sdtPr>
      <w:sdtEndPr>
        <w:rPr>
          <w:noProof/>
        </w:rPr>
      </w:sdtEndPr>
      <w:sdtContent>
        <w:p w14:paraId="742C9329" w14:textId="79F44A78" w:rsidR="001549A8" w:rsidRPr="00F32A1E" w:rsidRDefault="001549A8">
          <w:pPr>
            <w:pStyle w:val="TOCHeading"/>
            <w:rPr>
              <w:rFonts w:ascii="Arial" w:hAnsi="Arial" w:cs="Arial"/>
              <w:color w:val="002060"/>
            </w:rPr>
          </w:pPr>
          <w:r w:rsidRPr="00F32A1E">
            <w:rPr>
              <w:rFonts w:ascii="Arial" w:hAnsi="Arial" w:cs="Arial"/>
              <w:color w:val="002060"/>
            </w:rPr>
            <w:t>Table of Contents</w:t>
          </w:r>
        </w:p>
        <w:p w14:paraId="4EFD1932" w14:textId="77777777" w:rsidR="009B0F5A" w:rsidRDefault="001549A8">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03490600" w:history="1">
            <w:r w:rsidR="009B0F5A" w:rsidRPr="00AC07F9">
              <w:rPr>
                <w:rStyle w:val="Hyperlink"/>
                <w:rFonts w:cs="Arial"/>
                <w:noProof/>
              </w:rPr>
              <w:t>List of Acronyms</w:t>
            </w:r>
            <w:r w:rsidR="009B0F5A">
              <w:rPr>
                <w:noProof/>
                <w:webHidden/>
              </w:rPr>
              <w:tab/>
            </w:r>
            <w:r w:rsidR="009B0F5A">
              <w:rPr>
                <w:noProof/>
                <w:webHidden/>
              </w:rPr>
              <w:fldChar w:fldCharType="begin"/>
            </w:r>
            <w:r w:rsidR="009B0F5A">
              <w:rPr>
                <w:noProof/>
                <w:webHidden/>
              </w:rPr>
              <w:instrText xml:space="preserve"> PAGEREF _Toc403490600 \h </w:instrText>
            </w:r>
            <w:r w:rsidR="009B0F5A">
              <w:rPr>
                <w:noProof/>
                <w:webHidden/>
              </w:rPr>
            </w:r>
            <w:r w:rsidR="009B0F5A">
              <w:rPr>
                <w:noProof/>
                <w:webHidden/>
              </w:rPr>
              <w:fldChar w:fldCharType="separate"/>
            </w:r>
            <w:r w:rsidR="00AA09F3">
              <w:rPr>
                <w:noProof/>
                <w:webHidden/>
              </w:rPr>
              <w:t>v</w:t>
            </w:r>
            <w:r w:rsidR="009B0F5A">
              <w:rPr>
                <w:noProof/>
                <w:webHidden/>
              </w:rPr>
              <w:fldChar w:fldCharType="end"/>
            </w:r>
          </w:hyperlink>
        </w:p>
        <w:p w14:paraId="5EBC643A" w14:textId="77777777" w:rsidR="009B0F5A" w:rsidRDefault="00595BD1">
          <w:pPr>
            <w:pStyle w:val="TOC1"/>
            <w:rPr>
              <w:rFonts w:asciiTheme="minorHAnsi" w:eastAsiaTheme="minorEastAsia" w:hAnsiTheme="minorHAnsi" w:cstheme="minorBidi"/>
              <w:b w:val="0"/>
              <w:noProof/>
              <w:sz w:val="22"/>
              <w:szCs w:val="22"/>
            </w:rPr>
          </w:pPr>
          <w:hyperlink w:anchor="_Toc403490601" w:history="1">
            <w:r w:rsidR="009B0F5A" w:rsidRPr="00AC07F9">
              <w:rPr>
                <w:rStyle w:val="Hyperlink"/>
                <w:rFonts w:cs="Arial"/>
                <w:noProof/>
              </w:rPr>
              <w:t>Chapter 1: Introduction and Purpose</w:t>
            </w:r>
            <w:r w:rsidR="009B0F5A">
              <w:rPr>
                <w:noProof/>
                <w:webHidden/>
              </w:rPr>
              <w:tab/>
            </w:r>
            <w:r w:rsidR="009B0F5A">
              <w:rPr>
                <w:noProof/>
                <w:webHidden/>
              </w:rPr>
              <w:fldChar w:fldCharType="begin"/>
            </w:r>
            <w:r w:rsidR="009B0F5A">
              <w:rPr>
                <w:noProof/>
                <w:webHidden/>
              </w:rPr>
              <w:instrText xml:space="preserve"> PAGEREF _Toc403490601 \h </w:instrText>
            </w:r>
            <w:r w:rsidR="009B0F5A">
              <w:rPr>
                <w:noProof/>
                <w:webHidden/>
              </w:rPr>
            </w:r>
            <w:r w:rsidR="009B0F5A">
              <w:rPr>
                <w:noProof/>
                <w:webHidden/>
              </w:rPr>
              <w:fldChar w:fldCharType="separate"/>
            </w:r>
            <w:r w:rsidR="00AA09F3">
              <w:rPr>
                <w:noProof/>
                <w:webHidden/>
              </w:rPr>
              <w:t>1</w:t>
            </w:r>
            <w:r w:rsidR="009B0F5A">
              <w:rPr>
                <w:noProof/>
                <w:webHidden/>
              </w:rPr>
              <w:fldChar w:fldCharType="end"/>
            </w:r>
          </w:hyperlink>
        </w:p>
        <w:p w14:paraId="7C5DE427" w14:textId="2E533C9C" w:rsidR="009B0F5A" w:rsidRDefault="00595BD1">
          <w:pPr>
            <w:pStyle w:val="TOC1"/>
            <w:rPr>
              <w:rFonts w:asciiTheme="minorHAnsi" w:eastAsiaTheme="minorEastAsia" w:hAnsiTheme="minorHAnsi" w:cstheme="minorBidi"/>
              <w:b w:val="0"/>
              <w:noProof/>
              <w:sz w:val="22"/>
              <w:szCs w:val="22"/>
            </w:rPr>
          </w:pPr>
          <w:hyperlink w:anchor="_Toc403490602" w:history="1">
            <w:r w:rsidR="009B0F5A" w:rsidRPr="00AC07F9">
              <w:rPr>
                <w:rStyle w:val="Hyperlink"/>
                <w:rFonts w:cs="Arial"/>
                <w:noProof/>
              </w:rPr>
              <w:t>Chapter</w:t>
            </w:r>
            <w:r w:rsidR="00AA09F3">
              <w:rPr>
                <w:rStyle w:val="Hyperlink"/>
                <w:rFonts w:cs="Arial"/>
                <w:noProof/>
              </w:rPr>
              <w:t xml:space="preserve"> 2: Safe Practices, Compliance </w:t>
            </w:r>
            <w:r w:rsidR="009B0F5A" w:rsidRPr="00AC07F9">
              <w:rPr>
                <w:rStyle w:val="Hyperlink"/>
                <w:rFonts w:cs="Arial"/>
                <w:noProof/>
              </w:rPr>
              <w:t>and Enforcement Codes</w:t>
            </w:r>
            <w:r w:rsidR="009B0F5A">
              <w:rPr>
                <w:noProof/>
                <w:webHidden/>
              </w:rPr>
              <w:tab/>
            </w:r>
            <w:r w:rsidR="009B0F5A">
              <w:rPr>
                <w:noProof/>
                <w:webHidden/>
              </w:rPr>
              <w:fldChar w:fldCharType="begin"/>
            </w:r>
            <w:r w:rsidR="009B0F5A">
              <w:rPr>
                <w:noProof/>
                <w:webHidden/>
              </w:rPr>
              <w:instrText xml:space="preserve"> PAGEREF _Toc403490602 \h </w:instrText>
            </w:r>
            <w:r w:rsidR="009B0F5A">
              <w:rPr>
                <w:noProof/>
                <w:webHidden/>
              </w:rPr>
            </w:r>
            <w:r w:rsidR="009B0F5A">
              <w:rPr>
                <w:noProof/>
                <w:webHidden/>
              </w:rPr>
              <w:fldChar w:fldCharType="separate"/>
            </w:r>
            <w:r w:rsidR="00AA09F3">
              <w:rPr>
                <w:noProof/>
                <w:webHidden/>
              </w:rPr>
              <w:t>2</w:t>
            </w:r>
            <w:r w:rsidR="009B0F5A">
              <w:rPr>
                <w:noProof/>
                <w:webHidden/>
              </w:rPr>
              <w:fldChar w:fldCharType="end"/>
            </w:r>
          </w:hyperlink>
        </w:p>
        <w:p w14:paraId="39069944" w14:textId="77777777" w:rsidR="009B0F5A" w:rsidRDefault="00595BD1">
          <w:pPr>
            <w:pStyle w:val="TOC2"/>
            <w:tabs>
              <w:tab w:val="right" w:leader="dot" w:pos="9350"/>
            </w:tabs>
            <w:rPr>
              <w:rFonts w:eastAsiaTheme="minorEastAsia" w:cstheme="minorBidi"/>
              <w:b w:val="0"/>
              <w:noProof/>
            </w:rPr>
          </w:pPr>
          <w:hyperlink w:anchor="_Toc403490603" w:history="1">
            <w:r w:rsidR="009B0F5A" w:rsidRPr="00AC07F9">
              <w:rPr>
                <w:rStyle w:val="Hyperlink"/>
                <w:rFonts w:ascii="Arial" w:hAnsi="Arial" w:cs="Arial"/>
                <w:noProof/>
              </w:rPr>
              <w:t>2.1: Safety Committee — Roles and Responsibilities</w:t>
            </w:r>
            <w:r w:rsidR="009B0F5A">
              <w:rPr>
                <w:noProof/>
                <w:webHidden/>
              </w:rPr>
              <w:tab/>
            </w:r>
            <w:r w:rsidR="009B0F5A">
              <w:rPr>
                <w:noProof/>
                <w:webHidden/>
              </w:rPr>
              <w:fldChar w:fldCharType="begin"/>
            </w:r>
            <w:r w:rsidR="009B0F5A">
              <w:rPr>
                <w:noProof/>
                <w:webHidden/>
              </w:rPr>
              <w:instrText xml:space="preserve"> PAGEREF _Toc403490603 \h </w:instrText>
            </w:r>
            <w:r w:rsidR="009B0F5A">
              <w:rPr>
                <w:noProof/>
                <w:webHidden/>
              </w:rPr>
            </w:r>
            <w:r w:rsidR="009B0F5A">
              <w:rPr>
                <w:noProof/>
                <w:webHidden/>
              </w:rPr>
              <w:fldChar w:fldCharType="separate"/>
            </w:r>
            <w:r w:rsidR="00AA09F3">
              <w:rPr>
                <w:noProof/>
                <w:webHidden/>
              </w:rPr>
              <w:t>3</w:t>
            </w:r>
            <w:r w:rsidR="009B0F5A">
              <w:rPr>
                <w:noProof/>
                <w:webHidden/>
              </w:rPr>
              <w:fldChar w:fldCharType="end"/>
            </w:r>
          </w:hyperlink>
        </w:p>
        <w:p w14:paraId="4D328B29" w14:textId="77777777" w:rsidR="009B0F5A" w:rsidRDefault="00595BD1">
          <w:pPr>
            <w:pStyle w:val="TOC2"/>
            <w:tabs>
              <w:tab w:val="right" w:leader="dot" w:pos="9350"/>
            </w:tabs>
            <w:rPr>
              <w:rFonts w:eastAsiaTheme="minorEastAsia" w:cstheme="minorBidi"/>
              <w:b w:val="0"/>
              <w:noProof/>
            </w:rPr>
          </w:pPr>
          <w:hyperlink w:anchor="_Toc403490604" w:history="1">
            <w:r w:rsidR="009B0F5A" w:rsidRPr="00AC07F9">
              <w:rPr>
                <w:rStyle w:val="Hyperlink"/>
                <w:rFonts w:ascii="Arial" w:hAnsi="Arial" w:cs="Arial"/>
                <w:noProof/>
              </w:rPr>
              <w:t>2.2: Communication</w:t>
            </w:r>
            <w:r w:rsidR="009B0F5A">
              <w:rPr>
                <w:noProof/>
                <w:webHidden/>
              </w:rPr>
              <w:tab/>
            </w:r>
            <w:r w:rsidR="009B0F5A">
              <w:rPr>
                <w:noProof/>
                <w:webHidden/>
              </w:rPr>
              <w:fldChar w:fldCharType="begin"/>
            </w:r>
            <w:r w:rsidR="009B0F5A">
              <w:rPr>
                <w:noProof/>
                <w:webHidden/>
              </w:rPr>
              <w:instrText xml:space="preserve"> PAGEREF _Toc403490604 \h </w:instrText>
            </w:r>
            <w:r w:rsidR="009B0F5A">
              <w:rPr>
                <w:noProof/>
                <w:webHidden/>
              </w:rPr>
            </w:r>
            <w:r w:rsidR="009B0F5A">
              <w:rPr>
                <w:noProof/>
                <w:webHidden/>
              </w:rPr>
              <w:fldChar w:fldCharType="separate"/>
            </w:r>
            <w:r w:rsidR="00AA09F3">
              <w:rPr>
                <w:noProof/>
                <w:webHidden/>
              </w:rPr>
              <w:t>4</w:t>
            </w:r>
            <w:r w:rsidR="009B0F5A">
              <w:rPr>
                <w:noProof/>
                <w:webHidden/>
              </w:rPr>
              <w:fldChar w:fldCharType="end"/>
            </w:r>
          </w:hyperlink>
        </w:p>
        <w:p w14:paraId="27118C59" w14:textId="77777777" w:rsidR="009B0F5A" w:rsidRDefault="00595BD1">
          <w:pPr>
            <w:pStyle w:val="TOC2"/>
            <w:tabs>
              <w:tab w:val="right" w:leader="dot" w:pos="9350"/>
            </w:tabs>
            <w:rPr>
              <w:rFonts w:eastAsiaTheme="minorEastAsia" w:cstheme="minorBidi"/>
              <w:b w:val="0"/>
              <w:noProof/>
            </w:rPr>
          </w:pPr>
          <w:hyperlink w:anchor="_Toc403490605" w:history="1">
            <w:r w:rsidR="009B0F5A" w:rsidRPr="00AC07F9">
              <w:rPr>
                <w:rStyle w:val="Hyperlink"/>
                <w:rFonts w:ascii="Arial" w:hAnsi="Arial" w:cs="Arial"/>
                <w:noProof/>
              </w:rPr>
              <w:t>2.3: Tools and Equipment</w:t>
            </w:r>
            <w:r w:rsidR="009B0F5A">
              <w:rPr>
                <w:noProof/>
                <w:webHidden/>
              </w:rPr>
              <w:tab/>
            </w:r>
            <w:r w:rsidR="009B0F5A">
              <w:rPr>
                <w:noProof/>
                <w:webHidden/>
              </w:rPr>
              <w:fldChar w:fldCharType="begin"/>
            </w:r>
            <w:r w:rsidR="009B0F5A">
              <w:rPr>
                <w:noProof/>
                <w:webHidden/>
              </w:rPr>
              <w:instrText xml:space="preserve"> PAGEREF _Toc403490605 \h </w:instrText>
            </w:r>
            <w:r w:rsidR="009B0F5A">
              <w:rPr>
                <w:noProof/>
                <w:webHidden/>
              </w:rPr>
            </w:r>
            <w:r w:rsidR="009B0F5A">
              <w:rPr>
                <w:noProof/>
                <w:webHidden/>
              </w:rPr>
              <w:fldChar w:fldCharType="separate"/>
            </w:r>
            <w:r w:rsidR="00AA09F3">
              <w:rPr>
                <w:noProof/>
                <w:webHidden/>
              </w:rPr>
              <w:t>5</w:t>
            </w:r>
            <w:r w:rsidR="009B0F5A">
              <w:rPr>
                <w:noProof/>
                <w:webHidden/>
              </w:rPr>
              <w:fldChar w:fldCharType="end"/>
            </w:r>
          </w:hyperlink>
        </w:p>
        <w:p w14:paraId="6741EDC0" w14:textId="77777777" w:rsidR="009B0F5A" w:rsidRDefault="00595BD1">
          <w:pPr>
            <w:pStyle w:val="TOC2"/>
            <w:tabs>
              <w:tab w:val="right" w:leader="dot" w:pos="9350"/>
            </w:tabs>
            <w:rPr>
              <w:rFonts w:eastAsiaTheme="minorEastAsia" w:cstheme="minorBidi"/>
              <w:b w:val="0"/>
              <w:noProof/>
            </w:rPr>
          </w:pPr>
          <w:hyperlink w:anchor="_Toc403490606" w:history="1">
            <w:r w:rsidR="009B0F5A" w:rsidRPr="00AC07F9">
              <w:rPr>
                <w:rStyle w:val="Hyperlink"/>
                <w:rFonts w:ascii="Arial" w:hAnsi="Arial" w:cs="Arial"/>
                <w:noProof/>
              </w:rPr>
              <w:t>2.4: Common Injuries and Preventative Safety Measures</w:t>
            </w:r>
            <w:r w:rsidR="009B0F5A">
              <w:rPr>
                <w:noProof/>
                <w:webHidden/>
              </w:rPr>
              <w:tab/>
            </w:r>
            <w:r w:rsidR="009B0F5A">
              <w:rPr>
                <w:noProof/>
                <w:webHidden/>
              </w:rPr>
              <w:fldChar w:fldCharType="begin"/>
            </w:r>
            <w:r w:rsidR="009B0F5A">
              <w:rPr>
                <w:noProof/>
                <w:webHidden/>
              </w:rPr>
              <w:instrText xml:space="preserve"> PAGEREF _Toc403490606 \h </w:instrText>
            </w:r>
            <w:r w:rsidR="009B0F5A">
              <w:rPr>
                <w:noProof/>
                <w:webHidden/>
              </w:rPr>
            </w:r>
            <w:r w:rsidR="009B0F5A">
              <w:rPr>
                <w:noProof/>
                <w:webHidden/>
              </w:rPr>
              <w:fldChar w:fldCharType="separate"/>
            </w:r>
            <w:r w:rsidR="00AA09F3">
              <w:rPr>
                <w:noProof/>
                <w:webHidden/>
              </w:rPr>
              <w:t>9</w:t>
            </w:r>
            <w:r w:rsidR="009B0F5A">
              <w:rPr>
                <w:noProof/>
                <w:webHidden/>
              </w:rPr>
              <w:fldChar w:fldCharType="end"/>
            </w:r>
          </w:hyperlink>
        </w:p>
        <w:p w14:paraId="674ABA29" w14:textId="77777777" w:rsidR="009B0F5A" w:rsidRDefault="00595BD1">
          <w:pPr>
            <w:pStyle w:val="TOC2"/>
            <w:tabs>
              <w:tab w:val="right" w:leader="dot" w:pos="9350"/>
            </w:tabs>
            <w:rPr>
              <w:rFonts w:eastAsiaTheme="minorEastAsia" w:cstheme="minorBidi"/>
              <w:b w:val="0"/>
              <w:noProof/>
            </w:rPr>
          </w:pPr>
          <w:hyperlink w:anchor="_Toc403490607" w:history="1">
            <w:r w:rsidR="009B0F5A" w:rsidRPr="00AC07F9">
              <w:rPr>
                <w:rStyle w:val="Hyperlink"/>
                <w:rFonts w:ascii="Arial" w:hAnsi="Arial" w:cs="Arial"/>
                <w:noProof/>
              </w:rPr>
              <w:t>2.5: Safe Warehouse Operating Practices</w:t>
            </w:r>
            <w:r w:rsidR="009B0F5A">
              <w:rPr>
                <w:noProof/>
                <w:webHidden/>
              </w:rPr>
              <w:tab/>
            </w:r>
            <w:r w:rsidR="009B0F5A">
              <w:rPr>
                <w:noProof/>
                <w:webHidden/>
              </w:rPr>
              <w:fldChar w:fldCharType="begin"/>
            </w:r>
            <w:r w:rsidR="009B0F5A">
              <w:rPr>
                <w:noProof/>
                <w:webHidden/>
              </w:rPr>
              <w:instrText xml:space="preserve"> PAGEREF _Toc403490607 \h </w:instrText>
            </w:r>
            <w:r w:rsidR="009B0F5A">
              <w:rPr>
                <w:noProof/>
                <w:webHidden/>
              </w:rPr>
            </w:r>
            <w:r w:rsidR="009B0F5A">
              <w:rPr>
                <w:noProof/>
                <w:webHidden/>
              </w:rPr>
              <w:fldChar w:fldCharType="separate"/>
            </w:r>
            <w:r w:rsidR="00AA09F3">
              <w:rPr>
                <w:noProof/>
                <w:webHidden/>
              </w:rPr>
              <w:t>12</w:t>
            </w:r>
            <w:r w:rsidR="009B0F5A">
              <w:rPr>
                <w:noProof/>
                <w:webHidden/>
              </w:rPr>
              <w:fldChar w:fldCharType="end"/>
            </w:r>
          </w:hyperlink>
        </w:p>
        <w:p w14:paraId="38D4A7D0" w14:textId="77777777" w:rsidR="009B0F5A" w:rsidRDefault="00595BD1">
          <w:pPr>
            <w:pStyle w:val="TOC2"/>
            <w:tabs>
              <w:tab w:val="right" w:leader="dot" w:pos="9350"/>
            </w:tabs>
            <w:rPr>
              <w:rFonts w:eastAsiaTheme="minorEastAsia" w:cstheme="minorBidi"/>
              <w:b w:val="0"/>
              <w:noProof/>
            </w:rPr>
          </w:pPr>
          <w:hyperlink w:anchor="_Toc403490608" w:history="1">
            <w:r w:rsidR="009B0F5A" w:rsidRPr="00AC07F9">
              <w:rPr>
                <w:rStyle w:val="Hyperlink"/>
                <w:rFonts w:ascii="Arial" w:hAnsi="Arial" w:cs="Arial"/>
                <w:noProof/>
              </w:rPr>
              <w:t>2.6: Safety Inspections</w:t>
            </w:r>
            <w:r w:rsidR="009B0F5A">
              <w:rPr>
                <w:noProof/>
                <w:webHidden/>
              </w:rPr>
              <w:tab/>
            </w:r>
            <w:r w:rsidR="009B0F5A">
              <w:rPr>
                <w:noProof/>
                <w:webHidden/>
              </w:rPr>
              <w:fldChar w:fldCharType="begin"/>
            </w:r>
            <w:r w:rsidR="009B0F5A">
              <w:rPr>
                <w:noProof/>
                <w:webHidden/>
              </w:rPr>
              <w:instrText xml:space="preserve"> PAGEREF _Toc403490608 \h </w:instrText>
            </w:r>
            <w:r w:rsidR="009B0F5A">
              <w:rPr>
                <w:noProof/>
                <w:webHidden/>
              </w:rPr>
            </w:r>
            <w:r w:rsidR="009B0F5A">
              <w:rPr>
                <w:noProof/>
                <w:webHidden/>
              </w:rPr>
              <w:fldChar w:fldCharType="separate"/>
            </w:r>
            <w:r w:rsidR="00AA09F3">
              <w:rPr>
                <w:noProof/>
                <w:webHidden/>
              </w:rPr>
              <w:t>12</w:t>
            </w:r>
            <w:r w:rsidR="009B0F5A">
              <w:rPr>
                <w:noProof/>
                <w:webHidden/>
              </w:rPr>
              <w:fldChar w:fldCharType="end"/>
            </w:r>
          </w:hyperlink>
        </w:p>
        <w:p w14:paraId="5136A623" w14:textId="77777777" w:rsidR="009B0F5A" w:rsidRDefault="00595BD1">
          <w:pPr>
            <w:pStyle w:val="TOC1"/>
            <w:rPr>
              <w:rFonts w:asciiTheme="minorHAnsi" w:eastAsiaTheme="minorEastAsia" w:hAnsiTheme="minorHAnsi" w:cstheme="minorBidi"/>
              <w:b w:val="0"/>
              <w:noProof/>
              <w:sz w:val="22"/>
              <w:szCs w:val="22"/>
            </w:rPr>
          </w:pPr>
          <w:hyperlink w:anchor="_Toc403490609" w:history="1">
            <w:r w:rsidR="009B0F5A" w:rsidRPr="00AC07F9">
              <w:rPr>
                <w:rStyle w:val="Hyperlink"/>
                <w:rFonts w:cs="Arial"/>
                <w:noProof/>
              </w:rPr>
              <w:t>Chapter 3: Fumigation Planning and Safety</w:t>
            </w:r>
            <w:r w:rsidR="009B0F5A">
              <w:rPr>
                <w:noProof/>
                <w:webHidden/>
              </w:rPr>
              <w:tab/>
            </w:r>
            <w:r w:rsidR="009B0F5A">
              <w:rPr>
                <w:noProof/>
                <w:webHidden/>
              </w:rPr>
              <w:fldChar w:fldCharType="begin"/>
            </w:r>
            <w:r w:rsidR="009B0F5A">
              <w:rPr>
                <w:noProof/>
                <w:webHidden/>
              </w:rPr>
              <w:instrText xml:space="preserve"> PAGEREF _Toc403490609 \h </w:instrText>
            </w:r>
            <w:r w:rsidR="009B0F5A">
              <w:rPr>
                <w:noProof/>
                <w:webHidden/>
              </w:rPr>
            </w:r>
            <w:r w:rsidR="009B0F5A">
              <w:rPr>
                <w:noProof/>
                <w:webHidden/>
              </w:rPr>
              <w:fldChar w:fldCharType="separate"/>
            </w:r>
            <w:r w:rsidR="00AA09F3">
              <w:rPr>
                <w:noProof/>
                <w:webHidden/>
              </w:rPr>
              <w:t>14</w:t>
            </w:r>
            <w:r w:rsidR="009B0F5A">
              <w:rPr>
                <w:noProof/>
                <w:webHidden/>
              </w:rPr>
              <w:fldChar w:fldCharType="end"/>
            </w:r>
          </w:hyperlink>
        </w:p>
        <w:p w14:paraId="389062CF" w14:textId="77777777" w:rsidR="009B0F5A" w:rsidRDefault="00595BD1">
          <w:pPr>
            <w:pStyle w:val="TOC2"/>
            <w:tabs>
              <w:tab w:val="right" w:leader="dot" w:pos="9350"/>
            </w:tabs>
            <w:rPr>
              <w:rFonts w:eastAsiaTheme="minorEastAsia" w:cstheme="minorBidi"/>
              <w:b w:val="0"/>
              <w:noProof/>
            </w:rPr>
          </w:pPr>
          <w:hyperlink w:anchor="_Toc403490610" w:history="1">
            <w:r w:rsidR="009B0F5A" w:rsidRPr="00AC07F9">
              <w:rPr>
                <w:rStyle w:val="Hyperlink"/>
                <w:rFonts w:ascii="Arial" w:hAnsi="Arial" w:cs="Arial"/>
                <w:noProof/>
              </w:rPr>
              <w:t>3.1: What Are Fumigants?</w:t>
            </w:r>
            <w:r w:rsidR="009B0F5A">
              <w:rPr>
                <w:noProof/>
                <w:webHidden/>
              </w:rPr>
              <w:tab/>
            </w:r>
            <w:r w:rsidR="009B0F5A">
              <w:rPr>
                <w:noProof/>
                <w:webHidden/>
              </w:rPr>
              <w:fldChar w:fldCharType="begin"/>
            </w:r>
            <w:r w:rsidR="009B0F5A">
              <w:rPr>
                <w:noProof/>
                <w:webHidden/>
              </w:rPr>
              <w:instrText xml:space="preserve"> PAGEREF _Toc403490610 \h </w:instrText>
            </w:r>
            <w:r w:rsidR="009B0F5A">
              <w:rPr>
                <w:noProof/>
                <w:webHidden/>
              </w:rPr>
            </w:r>
            <w:r w:rsidR="009B0F5A">
              <w:rPr>
                <w:noProof/>
                <w:webHidden/>
              </w:rPr>
              <w:fldChar w:fldCharType="separate"/>
            </w:r>
            <w:r w:rsidR="00AA09F3">
              <w:rPr>
                <w:noProof/>
                <w:webHidden/>
              </w:rPr>
              <w:t>14</w:t>
            </w:r>
            <w:r w:rsidR="009B0F5A">
              <w:rPr>
                <w:noProof/>
                <w:webHidden/>
              </w:rPr>
              <w:fldChar w:fldCharType="end"/>
            </w:r>
          </w:hyperlink>
        </w:p>
        <w:p w14:paraId="162B6DBA" w14:textId="77777777" w:rsidR="009B0F5A" w:rsidRDefault="00595BD1">
          <w:pPr>
            <w:pStyle w:val="TOC2"/>
            <w:tabs>
              <w:tab w:val="right" w:leader="dot" w:pos="9350"/>
            </w:tabs>
            <w:rPr>
              <w:rFonts w:eastAsiaTheme="minorEastAsia" w:cstheme="minorBidi"/>
              <w:b w:val="0"/>
              <w:noProof/>
            </w:rPr>
          </w:pPr>
          <w:hyperlink w:anchor="_Toc403490611" w:history="1">
            <w:r w:rsidR="009B0F5A" w:rsidRPr="00AC07F9">
              <w:rPr>
                <w:rStyle w:val="Hyperlink"/>
                <w:rFonts w:ascii="Arial" w:hAnsi="Arial" w:cs="Arial"/>
                <w:noProof/>
              </w:rPr>
              <w:t>3.2: Signs of Illness</w:t>
            </w:r>
            <w:r w:rsidR="009B0F5A">
              <w:rPr>
                <w:noProof/>
                <w:webHidden/>
              </w:rPr>
              <w:tab/>
            </w:r>
            <w:r w:rsidR="009B0F5A">
              <w:rPr>
                <w:noProof/>
                <w:webHidden/>
              </w:rPr>
              <w:fldChar w:fldCharType="begin"/>
            </w:r>
            <w:r w:rsidR="009B0F5A">
              <w:rPr>
                <w:noProof/>
                <w:webHidden/>
              </w:rPr>
              <w:instrText xml:space="preserve"> PAGEREF _Toc403490611 \h </w:instrText>
            </w:r>
            <w:r w:rsidR="009B0F5A">
              <w:rPr>
                <w:noProof/>
                <w:webHidden/>
              </w:rPr>
            </w:r>
            <w:r w:rsidR="009B0F5A">
              <w:rPr>
                <w:noProof/>
                <w:webHidden/>
              </w:rPr>
              <w:fldChar w:fldCharType="separate"/>
            </w:r>
            <w:r w:rsidR="00AA09F3">
              <w:rPr>
                <w:noProof/>
                <w:webHidden/>
              </w:rPr>
              <w:t>15</w:t>
            </w:r>
            <w:r w:rsidR="009B0F5A">
              <w:rPr>
                <w:noProof/>
                <w:webHidden/>
              </w:rPr>
              <w:fldChar w:fldCharType="end"/>
            </w:r>
          </w:hyperlink>
        </w:p>
        <w:p w14:paraId="1B1D39D6" w14:textId="77777777" w:rsidR="009B0F5A" w:rsidRDefault="00595BD1">
          <w:pPr>
            <w:pStyle w:val="TOC2"/>
            <w:tabs>
              <w:tab w:val="right" w:leader="dot" w:pos="9350"/>
            </w:tabs>
            <w:rPr>
              <w:rFonts w:eastAsiaTheme="minorEastAsia" w:cstheme="minorBidi"/>
              <w:b w:val="0"/>
              <w:noProof/>
            </w:rPr>
          </w:pPr>
          <w:hyperlink w:anchor="_Toc403490612" w:history="1">
            <w:r w:rsidR="009B0F5A" w:rsidRPr="00AC07F9">
              <w:rPr>
                <w:rStyle w:val="Hyperlink"/>
                <w:rFonts w:ascii="Arial" w:hAnsi="Arial" w:cs="Arial"/>
                <w:noProof/>
              </w:rPr>
              <w:t>3.3: Preparing for Fumigation</w:t>
            </w:r>
            <w:r w:rsidR="009B0F5A">
              <w:rPr>
                <w:noProof/>
                <w:webHidden/>
              </w:rPr>
              <w:tab/>
            </w:r>
            <w:r w:rsidR="009B0F5A">
              <w:rPr>
                <w:noProof/>
                <w:webHidden/>
              </w:rPr>
              <w:fldChar w:fldCharType="begin"/>
            </w:r>
            <w:r w:rsidR="009B0F5A">
              <w:rPr>
                <w:noProof/>
                <w:webHidden/>
              </w:rPr>
              <w:instrText xml:space="preserve"> PAGEREF _Toc403490612 \h </w:instrText>
            </w:r>
            <w:r w:rsidR="009B0F5A">
              <w:rPr>
                <w:noProof/>
                <w:webHidden/>
              </w:rPr>
            </w:r>
            <w:r w:rsidR="009B0F5A">
              <w:rPr>
                <w:noProof/>
                <w:webHidden/>
              </w:rPr>
              <w:fldChar w:fldCharType="separate"/>
            </w:r>
            <w:r w:rsidR="00AA09F3">
              <w:rPr>
                <w:noProof/>
                <w:webHidden/>
              </w:rPr>
              <w:t>15</w:t>
            </w:r>
            <w:r w:rsidR="009B0F5A">
              <w:rPr>
                <w:noProof/>
                <w:webHidden/>
              </w:rPr>
              <w:fldChar w:fldCharType="end"/>
            </w:r>
          </w:hyperlink>
        </w:p>
        <w:p w14:paraId="4B40823C" w14:textId="77777777" w:rsidR="009B0F5A" w:rsidRDefault="00595BD1">
          <w:pPr>
            <w:pStyle w:val="TOC2"/>
            <w:tabs>
              <w:tab w:val="right" w:leader="dot" w:pos="9350"/>
            </w:tabs>
            <w:rPr>
              <w:rFonts w:eastAsiaTheme="minorEastAsia" w:cstheme="minorBidi"/>
              <w:b w:val="0"/>
              <w:noProof/>
            </w:rPr>
          </w:pPr>
          <w:hyperlink w:anchor="_Toc403490613" w:history="1">
            <w:r w:rsidR="009B0F5A" w:rsidRPr="00AC07F9">
              <w:rPr>
                <w:rStyle w:val="Hyperlink"/>
                <w:rFonts w:ascii="Arial" w:hAnsi="Arial" w:cs="Arial"/>
                <w:noProof/>
              </w:rPr>
              <w:t>3.4: Recommendations for Staff to Avoid  Injury Related to Fumigation</w:t>
            </w:r>
            <w:r w:rsidR="009B0F5A">
              <w:rPr>
                <w:noProof/>
                <w:webHidden/>
              </w:rPr>
              <w:tab/>
            </w:r>
            <w:r w:rsidR="009B0F5A">
              <w:rPr>
                <w:noProof/>
                <w:webHidden/>
              </w:rPr>
              <w:fldChar w:fldCharType="begin"/>
            </w:r>
            <w:r w:rsidR="009B0F5A">
              <w:rPr>
                <w:noProof/>
                <w:webHidden/>
              </w:rPr>
              <w:instrText xml:space="preserve"> PAGEREF _Toc403490613 \h </w:instrText>
            </w:r>
            <w:r w:rsidR="009B0F5A">
              <w:rPr>
                <w:noProof/>
                <w:webHidden/>
              </w:rPr>
            </w:r>
            <w:r w:rsidR="009B0F5A">
              <w:rPr>
                <w:noProof/>
                <w:webHidden/>
              </w:rPr>
              <w:fldChar w:fldCharType="separate"/>
            </w:r>
            <w:r w:rsidR="00AA09F3">
              <w:rPr>
                <w:noProof/>
                <w:webHidden/>
              </w:rPr>
              <w:t>16</w:t>
            </w:r>
            <w:r w:rsidR="009B0F5A">
              <w:rPr>
                <w:noProof/>
                <w:webHidden/>
              </w:rPr>
              <w:fldChar w:fldCharType="end"/>
            </w:r>
          </w:hyperlink>
        </w:p>
        <w:p w14:paraId="04D11A2F" w14:textId="67954B09" w:rsidR="009B0F5A" w:rsidRDefault="00595BD1">
          <w:pPr>
            <w:pStyle w:val="TOC2"/>
            <w:tabs>
              <w:tab w:val="right" w:leader="dot" w:pos="9350"/>
            </w:tabs>
            <w:rPr>
              <w:rFonts w:eastAsiaTheme="minorEastAsia" w:cstheme="minorBidi"/>
              <w:b w:val="0"/>
              <w:noProof/>
            </w:rPr>
          </w:pPr>
          <w:hyperlink w:anchor="_Toc403490614" w:history="1">
            <w:r w:rsidR="009B0F5A" w:rsidRPr="00AC07F9">
              <w:rPr>
                <w:rStyle w:val="Hyperlink"/>
                <w:rFonts w:ascii="Arial" w:hAnsi="Arial" w:cs="Arial"/>
                <w:noProof/>
              </w:rPr>
              <w:t>3.5: Recommendations for M</w:t>
            </w:r>
            <w:r w:rsidR="009A403E">
              <w:rPr>
                <w:rStyle w:val="Hyperlink"/>
                <w:rFonts w:ascii="Arial" w:hAnsi="Arial" w:cs="Arial"/>
                <w:noProof/>
              </w:rPr>
              <w:t xml:space="preserve">anagement </w:t>
            </w:r>
            <w:r w:rsidR="009B0F5A" w:rsidRPr="00AC07F9">
              <w:rPr>
                <w:rStyle w:val="Hyperlink"/>
                <w:rFonts w:ascii="Arial" w:hAnsi="Arial" w:cs="Arial"/>
                <w:noProof/>
              </w:rPr>
              <w:t>to Avoid  Injury Related to Fumigation</w:t>
            </w:r>
            <w:r w:rsidR="009B0F5A">
              <w:rPr>
                <w:noProof/>
                <w:webHidden/>
              </w:rPr>
              <w:tab/>
            </w:r>
            <w:r w:rsidR="009B0F5A">
              <w:rPr>
                <w:noProof/>
                <w:webHidden/>
              </w:rPr>
              <w:fldChar w:fldCharType="begin"/>
            </w:r>
            <w:r w:rsidR="009B0F5A">
              <w:rPr>
                <w:noProof/>
                <w:webHidden/>
              </w:rPr>
              <w:instrText xml:space="preserve"> PAGEREF _Toc403490614 \h </w:instrText>
            </w:r>
            <w:r w:rsidR="009B0F5A">
              <w:rPr>
                <w:noProof/>
                <w:webHidden/>
              </w:rPr>
            </w:r>
            <w:r w:rsidR="009B0F5A">
              <w:rPr>
                <w:noProof/>
                <w:webHidden/>
              </w:rPr>
              <w:fldChar w:fldCharType="separate"/>
            </w:r>
            <w:r w:rsidR="00AA09F3">
              <w:rPr>
                <w:noProof/>
                <w:webHidden/>
              </w:rPr>
              <w:t>17</w:t>
            </w:r>
            <w:r w:rsidR="009B0F5A">
              <w:rPr>
                <w:noProof/>
                <w:webHidden/>
              </w:rPr>
              <w:fldChar w:fldCharType="end"/>
            </w:r>
          </w:hyperlink>
        </w:p>
        <w:p w14:paraId="6AF8E463" w14:textId="77777777" w:rsidR="009B0F5A" w:rsidRDefault="00595BD1">
          <w:pPr>
            <w:pStyle w:val="TOC2"/>
            <w:tabs>
              <w:tab w:val="right" w:leader="dot" w:pos="9350"/>
            </w:tabs>
            <w:rPr>
              <w:rFonts w:eastAsiaTheme="minorEastAsia" w:cstheme="minorBidi"/>
              <w:b w:val="0"/>
              <w:noProof/>
            </w:rPr>
          </w:pPr>
          <w:hyperlink w:anchor="_Toc403490616" w:history="1">
            <w:r w:rsidR="009B0F5A" w:rsidRPr="00AC07F9">
              <w:rPr>
                <w:rStyle w:val="Hyperlink"/>
                <w:rFonts w:ascii="Arial" w:hAnsi="Arial" w:cs="Arial"/>
                <w:noProof/>
              </w:rPr>
              <w:t>3.6: Safe Disposal of Fumigation Containers</w:t>
            </w:r>
            <w:r w:rsidR="009B0F5A">
              <w:rPr>
                <w:noProof/>
                <w:webHidden/>
              </w:rPr>
              <w:tab/>
            </w:r>
            <w:r w:rsidR="009B0F5A">
              <w:rPr>
                <w:noProof/>
                <w:webHidden/>
              </w:rPr>
              <w:fldChar w:fldCharType="begin"/>
            </w:r>
            <w:r w:rsidR="009B0F5A">
              <w:rPr>
                <w:noProof/>
                <w:webHidden/>
              </w:rPr>
              <w:instrText xml:space="preserve"> PAGEREF _Toc403490616 \h </w:instrText>
            </w:r>
            <w:r w:rsidR="009B0F5A">
              <w:rPr>
                <w:noProof/>
                <w:webHidden/>
              </w:rPr>
            </w:r>
            <w:r w:rsidR="009B0F5A">
              <w:rPr>
                <w:noProof/>
                <w:webHidden/>
              </w:rPr>
              <w:fldChar w:fldCharType="separate"/>
            </w:r>
            <w:r w:rsidR="00AA09F3">
              <w:rPr>
                <w:noProof/>
                <w:webHidden/>
              </w:rPr>
              <w:t>19</w:t>
            </w:r>
            <w:r w:rsidR="009B0F5A">
              <w:rPr>
                <w:noProof/>
                <w:webHidden/>
              </w:rPr>
              <w:fldChar w:fldCharType="end"/>
            </w:r>
          </w:hyperlink>
        </w:p>
        <w:p w14:paraId="695EA2E6" w14:textId="77777777" w:rsidR="009B0F5A" w:rsidRDefault="00595BD1">
          <w:pPr>
            <w:pStyle w:val="TOC2"/>
            <w:tabs>
              <w:tab w:val="right" w:leader="dot" w:pos="9350"/>
            </w:tabs>
            <w:rPr>
              <w:rFonts w:eastAsiaTheme="minorEastAsia" w:cstheme="minorBidi"/>
              <w:b w:val="0"/>
              <w:noProof/>
            </w:rPr>
          </w:pPr>
          <w:hyperlink w:anchor="_Toc403490617" w:history="1">
            <w:r w:rsidR="009B0F5A" w:rsidRPr="00AC07F9">
              <w:rPr>
                <w:rStyle w:val="Hyperlink"/>
                <w:rFonts w:ascii="Arial" w:hAnsi="Arial" w:cs="Arial"/>
                <w:noProof/>
              </w:rPr>
              <w:t>3.7: Use of Pesticide Sprays</w:t>
            </w:r>
            <w:r w:rsidR="009B0F5A">
              <w:rPr>
                <w:noProof/>
                <w:webHidden/>
              </w:rPr>
              <w:tab/>
            </w:r>
            <w:r w:rsidR="009B0F5A">
              <w:rPr>
                <w:noProof/>
                <w:webHidden/>
              </w:rPr>
              <w:fldChar w:fldCharType="begin"/>
            </w:r>
            <w:r w:rsidR="009B0F5A">
              <w:rPr>
                <w:noProof/>
                <w:webHidden/>
              </w:rPr>
              <w:instrText xml:space="preserve"> PAGEREF _Toc403490617 \h </w:instrText>
            </w:r>
            <w:r w:rsidR="009B0F5A">
              <w:rPr>
                <w:noProof/>
                <w:webHidden/>
              </w:rPr>
            </w:r>
            <w:r w:rsidR="009B0F5A">
              <w:rPr>
                <w:noProof/>
                <w:webHidden/>
              </w:rPr>
              <w:fldChar w:fldCharType="separate"/>
            </w:r>
            <w:r w:rsidR="00AA09F3">
              <w:rPr>
                <w:noProof/>
                <w:webHidden/>
              </w:rPr>
              <w:t>20</w:t>
            </w:r>
            <w:r w:rsidR="009B0F5A">
              <w:rPr>
                <w:noProof/>
                <w:webHidden/>
              </w:rPr>
              <w:fldChar w:fldCharType="end"/>
            </w:r>
          </w:hyperlink>
        </w:p>
        <w:p w14:paraId="6E9C31FC" w14:textId="77777777" w:rsidR="009B0F5A" w:rsidRDefault="00595BD1">
          <w:pPr>
            <w:pStyle w:val="TOC1"/>
            <w:rPr>
              <w:rFonts w:asciiTheme="minorHAnsi" w:eastAsiaTheme="minorEastAsia" w:hAnsiTheme="minorHAnsi" w:cstheme="minorBidi"/>
              <w:b w:val="0"/>
              <w:noProof/>
              <w:sz w:val="22"/>
              <w:szCs w:val="22"/>
            </w:rPr>
          </w:pPr>
          <w:hyperlink w:anchor="_Toc403490618" w:history="1">
            <w:r w:rsidR="009B0F5A" w:rsidRPr="00AC07F9">
              <w:rPr>
                <w:rStyle w:val="Hyperlink"/>
                <w:rFonts w:cs="Arial"/>
                <w:noProof/>
              </w:rPr>
              <w:t>Chapter 4: Fire Prevention and  Emergency Action Plan</w:t>
            </w:r>
            <w:r w:rsidR="009B0F5A">
              <w:rPr>
                <w:noProof/>
                <w:webHidden/>
              </w:rPr>
              <w:tab/>
            </w:r>
            <w:r w:rsidR="009B0F5A">
              <w:rPr>
                <w:noProof/>
                <w:webHidden/>
              </w:rPr>
              <w:fldChar w:fldCharType="begin"/>
            </w:r>
            <w:r w:rsidR="009B0F5A">
              <w:rPr>
                <w:noProof/>
                <w:webHidden/>
              </w:rPr>
              <w:instrText xml:space="preserve"> PAGEREF _Toc403490618 \h </w:instrText>
            </w:r>
            <w:r w:rsidR="009B0F5A">
              <w:rPr>
                <w:noProof/>
                <w:webHidden/>
              </w:rPr>
            </w:r>
            <w:r w:rsidR="009B0F5A">
              <w:rPr>
                <w:noProof/>
                <w:webHidden/>
              </w:rPr>
              <w:fldChar w:fldCharType="separate"/>
            </w:r>
            <w:r w:rsidR="00AA09F3">
              <w:rPr>
                <w:noProof/>
                <w:webHidden/>
              </w:rPr>
              <w:t>22</w:t>
            </w:r>
            <w:r w:rsidR="009B0F5A">
              <w:rPr>
                <w:noProof/>
                <w:webHidden/>
              </w:rPr>
              <w:fldChar w:fldCharType="end"/>
            </w:r>
          </w:hyperlink>
        </w:p>
        <w:p w14:paraId="793687FB" w14:textId="77777777" w:rsidR="009B0F5A" w:rsidRDefault="00595BD1">
          <w:pPr>
            <w:pStyle w:val="TOC2"/>
            <w:tabs>
              <w:tab w:val="right" w:leader="dot" w:pos="9350"/>
            </w:tabs>
            <w:rPr>
              <w:rFonts w:eastAsiaTheme="minorEastAsia" w:cstheme="minorBidi"/>
              <w:b w:val="0"/>
              <w:noProof/>
            </w:rPr>
          </w:pPr>
          <w:hyperlink w:anchor="_Toc403490619" w:history="1">
            <w:r w:rsidR="009B0F5A" w:rsidRPr="00AC07F9">
              <w:rPr>
                <w:rStyle w:val="Hyperlink"/>
                <w:rFonts w:ascii="Arial" w:hAnsi="Arial" w:cs="Arial"/>
                <w:noProof/>
              </w:rPr>
              <w:t>4.1: Fire Safety Codes and Inspections</w:t>
            </w:r>
            <w:r w:rsidR="009B0F5A">
              <w:rPr>
                <w:noProof/>
                <w:webHidden/>
              </w:rPr>
              <w:tab/>
            </w:r>
            <w:r w:rsidR="009B0F5A">
              <w:rPr>
                <w:noProof/>
                <w:webHidden/>
              </w:rPr>
              <w:fldChar w:fldCharType="begin"/>
            </w:r>
            <w:r w:rsidR="009B0F5A">
              <w:rPr>
                <w:noProof/>
                <w:webHidden/>
              </w:rPr>
              <w:instrText xml:space="preserve"> PAGEREF _Toc403490619 \h </w:instrText>
            </w:r>
            <w:r w:rsidR="009B0F5A">
              <w:rPr>
                <w:noProof/>
                <w:webHidden/>
              </w:rPr>
            </w:r>
            <w:r w:rsidR="009B0F5A">
              <w:rPr>
                <w:noProof/>
                <w:webHidden/>
              </w:rPr>
              <w:fldChar w:fldCharType="separate"/>
            </w:r>
            <w:r w:rsidR="00AA09F3">
              <w:rPr>
                <w:noProof/>
                <w:webHidden/>
              </w:rPr>
              <w:t>22</w:t>
            </w:r>
            <w:r w:rsidR="009B0F5A">
              <w:rPr>
                <w:noProof/>
                <w:webHidden/>
              </w:rPr>
              <w:fldChar w:fldCharType="end"/>
            </w:r>
          </w:hyperlink>
        </w:p>
        <w:p w14:paraId="3C0B96B4" w14:textId="7F7173E0" w:rsidR="009B0F5A" w:rsidRDefault="00595BD1">
          <w:pPr>
            <w:pStyle w:val="TOC2"/>
            <w:tabs>
              <w:tab w:val="right" w:leader="dot" w:pos="9350"/>
            </w:tabs>
            <w:rPr>
              <w:rFonts w:eastAsiaTheme="minorEastAsia" w:cstheme="minorBidi"/>
              <w:b w:val="0"/>
              <w:noProof/>
            </w:rPr>
          </w:pPr>
          <w:hyperlink w:anchor="_Toc403490620" w:history="1">
            <w:r w:rsidR="009B0F5A" w:rsidRPr="00AC07F9">
              <w:rPr>
                <w:rStyle w:val="Hyperlink"/>
                <w:rFonts w:ascii="Arial" w:hAnsi="Arial" w:cs="Arial"/>
                <w:noProof/>
              </w:rPr>
              <w:t>4.2</w:t>
            </w:r>
            <w:r w:rsidR="009A403E">
              <w:rPr>
                <w:rStyle w:val="Hyperlink"/>
                <w:rFonts w:ascii="Arial" w:hAnsi="Arial" w:cs="Arial"/>
                <w:noProof/>
              </w:rPr>
              <w:t>:</w:t>
            </w:r>
            <w:r w:rsidR="009B0F5A" w:rsidRPr="00AC07F9">
              <w:rPr>
                <w:rStyle w:val="Hyperlink"/>
                <w:rFonts w:ascii="Arial" w:hAnsi="Arial" w:cs="Arial"/>
                <w:noProof/>
              </w:rPr>
              <w:t xml:space="preserve"> Fire-Fighting Equipment</w:t>
            </w:r>
            <w:r w:rsidR="009B0F5A">
              <w:rPr>
                <w:noProof/>
                <w:webHidden/>
              </w:rPr>
              <w:tab/>
            </w:r>
            <w:r w:rsidR="009B0F5A">
              <w:rPr>
                <w:noProof/>
                <w:webHidden/>
              </w:rPr>
              <w:fldChar w:fldCharType="begin"/>
            </w:r>
            <w:r w:rsidR="009B0F5A">
              <w:rPr>
                <w:noProof/>
                <w:webHidden/>
              </w:rPr>
              <w:instrText xml:space="preserve"> PAGEREF _Toc403490620 \h </w:instrText>
            </w:r>
            <w:r w:rsidR="009B0F5A">
              <w:rPr>
                <w:noProof/>
                <w:webHidden/>
              </w:rPr>
            </w:r>
            <w:r w:rsidR="009B0F5A">
              <w:rPr>
                <w:noProof/>
                <w:webHidden/>
              </w:rPr>
              <w:fldChar w:fldCharType="separate"/>
            </w:r>
            <w:r w:rsidR="00AA09F3">
              <w:rPr>
                <w:noProof/>
                <w:webHidden/>
              </w:rPr>
              <w:t>27</w:t>
            </w:r>
            <w:r w:rsidR="009B0F5A">
              <w:rPr>
                <w:noProof/>
                <w:webHidden/>
              </w:rPr>
              <w:fldChar w:fldCharType="end"/>
            </w:r>
          </w:hyperlink>
        </w:p>
        <w:p w14:paraId="23A14E3C" w14:textId="3E77665D" w:rsidR="009B0F5A" w:rsidRDefault="00595BD1">
          <w:pPr>
            <w:pStyle w:val="TOC2"/>
            <w:tabs>
              <w:tab w:val="right" w:leader="dot" w:pos="9350"/>
            </w:tabs>
            <w:rPr>
              <w:rFonts w:eastAsiaTheme="minorEastAsia" w:cstheme="minorBidi"/>
              <w:b w:val="0"/>
              <w:noProof/>
            </w:rPr>
          </w:pPr>
          <w:hyperlink w:anchor="_Toc403490621" w:history="1">
            <w:r w:rsidR="009B0F5A" w:rsidRPr="00AC07F9">
              <w:rPr>
                <w:rStyle w:val="Hyperlink"/>
                <w:rFonts w:ascii="Arial" w:hAnsi="Arial" w:cs="Arial"/>
                <w:noProof/>
              </w:rPr>
              <w:t>4.3</w:t>
            </w:r>
            <w:r w:rsidR="009A403E">
              <w:rPr>
                <w:rStyle w:val="Hyperlink"/>
                <w:rFonts w:ascii="Arial" w:hAnsi="Arial" w:cs="Arial"/>
                <w:noProof/>
              </w:rPr>
              <w:t>:</w:t>
            </w:r>
            <w:r w:rsidR="009B0F5A" w:rsidRPr="00AC07F9">
              <w:rPr>
                <w:rStyle w:val="Hyperlink"/>
                <w:rFonts w:ascii="Arial" w:hAnsi="Arial" w:cs="Arial"/>
                <w:noProof/>
              </w:rPr>
              <w:t xml:space="preserve"> Emergency Action Plan</w:t>
            </w:r>
            <w:r w:rsidR="009B0F5A">
              <w:rPr>
                <w:noProof/>
                <w:webHidden/>
              </w:rPr>
              <w:tab/>
            </w:r>
            <w:r w:rsidR="009B0F5A">
              <w:rPr>
                <w:noProof/>
                <w:webHidden/>
              </w:rPr>
              <w:fldChar w:fldCharType="begin"/>
            </w:r>
            <w:r w:rsidR="009B0F5A">
              <w:rPr>
                <w:noProof/>
                <w:webHidden/>
              </w:rPr>
              <w:instrText xml:space="preserve"> PAGEREF _Toc403490621 \h </w:instrText>
            </w:r>
            <w:r w:rsidR="009B0F5A">
              <w:rPr>
                <w:noProof/>
                <w:webHidden/>
              </w:rPr>
            </w:r>
            <w:r w:rsidR="009B0F5A">
              <w:rPr>
                <w:noProof/>
                <w:webHidden/>
              </w:rPr>
              <w:fldChar w:fldCharType="separate"/>
            </w:r>
            <w:r w:rsidR="00AA09F3">
              <w:rPr>
                <w:noProof/>
                <w:webHidden/>
              </w:rPr>
              <w:t>31</w:t>
            </w:r>
            <w:r w:rsidR="009B0F5A">
              <w:rPr>
                <w:noProof/>
                <w:webHidden/>
              </w:rPr>
              <w:fldChar w:fldCharType="end"/>
            </w:r>
          </w:hyperlink>
        </w:p>
        <w:p w14:paraId="7E431B46" w14:textId="2F9E942D" w:rsidR="009B0F5A" w:rsidRDefault="00595BD1">
          <w:pPr>
            <w:pStyle w:val="TOC2"/>
            <w:tabs>
              <w:tab w:val="right" w:leader="dot" w:pos="9350"/>
            </w:tabs>
            <w:rPr>
              <w:rFonts w:eastAsiaTheme="minorEastAsia" w:cstheme="minorBidi"/>
              <w:b w:val="0"/>
              <w:noProof/>
            </w:rPr>
          </w:pPr>
          <w:hyperlink w:anchor="_Toc403490622" w:history="1">
            <w:r w:rsidR="009B0F5A" w:rsidRPr="00AC07F9">
              <w:rPr>
                <w:rStyle w:val="Hyperlink"/>
                <w:rFonts w:ascii="Arial" w:hAnsi="Arial" w:cs="Arial"/>
                <w:noProof/>
              </w:rPr>
              <w:t>4.4</w:t>
            </w:r>
            <w:r w:rsidR="009A403E">
              <w:rPr>
                <w:rStyle w:val="Hyperlink"/>
                <w:rFonts w:ascii="Arial" w:hAnsi="Arial" w:cs="Arial"/>
                <w:noProof/>
              </w:rPr>
              <w:t>: Responding</w:t>
            </w:r>
            <w:r w:rsidR="009B0F5A" w:rsidRPr="00AC07F9">
              <w:rPr>
                <w:rStyle w:val="Hyperlink"/>
                <w:rFonts w:ascii="Arial" w:hAnsi="Arial" w:cs="Arial"/>
                <w:noProof/>
              </w:rPr>
              <w:t xml:space="preserve"> to a Fumigant-Caused Fire</w:t>
            </w:r>
            <w:r w:rsidR="009B0F5A">
              <w:rPr>
                <w:noProof/>
                <w:webHidden/>
              </w:rPr>
              <w:tab/>
            </w:r>
            <w:r w:rsidR="009B0F5A">
              <w:rPr>
                <w:noProof/>
                <w:webHidden/>
              </w:rPr>
              <w:fldChar w:fldCharType="begin"/>
            </w:r>
            <w:r w:rsidR="009B0F5A">
              <w:rPr>
                <w:noProof/>
                <w:webHidden/>
              </w:rPr>
              <w:instrText xml:space="preserve"> PAGEREF _Toc403490622 \h </w:instrText>
            </w:r>
            <w:r w:rsidR="009B0F5A">
              <w:rPr>
                <w:noProof/>
                <w:webHidden/>
              </w:rPr>
            </w:r>
            <w:r w:rsidR="009B0F5A">
              <w:rPr>
                <w:noProof/>
                <w:webHidden/>
              </w:rPr>
              <w:fldChar w:fldCharType="separate"/>
            </w:r>
            <w:r w:rsidR="00AA09F3">
              <w:rPr>
                <w:noProof/>
                <w:webHidden/>
              </w:rPr>
              <w:t>32</w:t>
            </w:r>
            <w:r w:rsidR="009B0F5A">
              <w:rPr>
                <w:noProof/>
                <w:webHidden/>
              </w:rPr>
              <w:fldChar w:fldCharType="end"/>
            </w:r>
          </w:hyperlink>
        </w:p>
        <w:p w14:paraId="6F7A5792" w14:textId="77777777" w:rsidR="009B0F5A" w:rsidRDefault="00595BD1">
          <w:pPr>
            <w:pStyle w:val="TOC1"/>
            <w:rPr>
              <w:rFonts w:asciiTheme="minorHAnsi" w:eastAsiaTheme="minorEastAsia" w:hAnsiTheme="minorHAnsi" w:cstheme="minorBidi"/>
              <w:b w:val="0"/>
              <w:noProof/>
              <w:sz w:val="22"/>
              <w:szCs w:val="22"/>
            </w:rPr>
          </w:pPr>
          <w:hyperlink w:anchor="_Toc403490623" w:history="1">
            <w:r w:rsidR="009B0F5A" w:rsidRPr="00AC07F9">
              <w:rPr>
                <w:rStyle w:val="Hyperlink"/>
                <w:rFonts w:cs="Arial"/>
                <w:noProof/>
              </w:rPr>
              <w:t>Chapter 5: First Aid and  Medical Emergency Planning</w:t>
            </w:r>
            <w:r w:rsidR="009B0F5A">
              <w:rPr>
                <w:noProof/>
                <w:webHidden/>
              </w:rPr>
              <w:tab/>
            </w:r>
            <w:r w:rsidR="009B0F5A">
              <w:rPr>
                <w:noProof/>
                <w:webHidden/>
              </w:rPr>
              <w:fldChar w:fldCharType="begin"/>
            </w:r>
            <w:r w:rsidR="009B0F5A">
              <w:rPr>
                <w:noProof/>
                <w:webHidden/>
              </w:rPr>
              <w:instrText xml:space="preserve"> PAGEREF _Toc403490623 \h </w:instrText>
            </w:r>
            <w:r w:rsidR="009B0F5A">
              <w:rPr>
                <w:noProof/>
                <w:webHidden/>
              </w:rPr>
            </w:r>
            <w:r w:rsidR="009B0F5A">
              <w:rPr>
                <w:noProof/>
                <w:webHidden/>
              </w:rPr>
              <w:fldChar w:fldCharType="separate"/>
            </w:r>
            <w:r w:rsidR="00AA09F3">
              <w:rPr>
                <w:noProof/>
                <w:webHidden/>
              </w:rPr>
              <w:t>34</w:t>
            </w:r>
            <w:r w:rsidR="009B0F5A">
              <w:rPr>
                <w:noProof/>
                <w:webHidden/>
              </w:rPr>
              <w:fldChar w:fldCharType="end"/>
            </w:r>
          </w:hyperlink>
        </w:p>
        <w:p w14:paraId="437E61B8" w14:textId="77777777" w:rsidR="009B0F5A" w:rsidRDefault="00595BD1">
          <w:pPr>
            <w:pStyle w:val="TOC2"/>
            <w:tabs>
              <w:tab w:val="right" w:leader="dot" w:pos="9350"/>
            </w:tabs>
            <w:rPr>
              <w:rFonts w:eastAsiaTheme="minorEastAsia" w:cstheme="minorBidi"/>
              <w:b w:val="0"/>
              <w:noProof/>
            </w:rPr>
          </w:pPr>
          <w:hyperlink w:anchor="_Toc403490624" w:history="1">
            <w:r w:rsidR="009B0F5A" w:rsidRPr="00AC07F9">
              <w:rPr>
                <w:rStyle w:val="Hyperlink"/>
                <w:rFonts w:ascii="Arial" w:hAnsi="Arial" w:cs="Arial"/>
                <w:noProof/>
              </w:rPr>
              <w:t>5.1: First-Aid Preparation</w:t>
            </w:r>
            <w:r w:rsidR="009B0F5A">
              <w:rPr>
                <w:noProof/>
                <w:webHidden/>
              </w:rPr>
              <w:tab/>
            </w:r>
            <w:r w:rsidR="009B0F5A">
              <w:rPr>
                <w:noProof/>
                <w:webHidden/>
              </w:rPr>
              <w:fldChar w:fldCharType="begin"/>
            </w:r>
            <w:r w:rsidR="009B0F5A">
              <w:rPr>
                <w:noProof/>
                <w:webHidden/>
              </w:rPr>
              <w:instrText xml:space="preserve"> PAGEREF _Toc403490624 \h </w:instrText>
            </w:r>
            <w:r w:rsidR="009B0F5A">
              <w:rPr>
                <w:noProof/>
                <w:webHidden/>
              </w:rPr>
            </w:r>
            <w:r w:rsidR="009B0F5A">
              <w:rPr>
                <w:noProof/>
                <w:webHidden/>
              </w:rPr>
              <w:fldChar w:fldCharType="separate"/>
            </w:r>
            <w:r w:rsidR="00AA09F3">
              <w:rPr>
                <w:noProof/>
                <w:webHidden/>
              </w:rPr>
              <w:t>34</w:t>
            </w:r>
            <w:r w:rsidR="009B0F5A">
              <w:rPr>
                <w:noProof/>
                <w:webHidden/>
              </w:rPr>
              <w:fldChar w:fldCharType="end"/>
            </w:r>
          </w:hyperlink>
        </w:p>
        <w:p w14:paraId="6277960D" w14:textId="77777777" w:rsidR="009B0F5A" w:rsidRDefault="00595BD1">
          <w:pPr>
            <w:pStyle w:val="TOC2"/>
            <w:tabs>
              <w:tab w:val="right" w:leader="dot" w:pos="9350"/>
            </w:tabs>
            <w:rPr>
              <w:rFonts w:eastAsiaTheme="minorEastAsia" w:cstheme="minorBidi"/>
              <w:b w:val="0"/>
              <w:noProof/>
            </w:rPr>
          </w:pPr>
          <w:hyperlink w:anchor="_Toc403490625" w:history="1">
            <w:r w:rsidR="009B0F5A" w:rsidRPr="00AC07F9">
              <w:rPr>
                <w:rStyle w:val="Hyperlink"/>
                <w:rFonts w:ascii="Arial" w:hAnsi="Arial" w:cs="Arial"/>
                <w:noProof/>
              </w:rPr>
              <w:t>5.2: Medical Emergency Plan</w:t>
            </w:r>
            <w:r w:rsidR="009B0F5A">
              <w:rPr>
                <w:noProof/>
                <w:webHidden/>
              </w:rPr>
              <w:tab/>
            </w:r>
            <w:r w:rsidR="009B0F5A">
              <w:rPr>
                <w:noProof/>
                <w:webHidden/>
              </w:rPr>
              <w:fldChar w:fldCharType="begin"/>
            </w:r>
            <w:r w:rsidR="009B0F5A">
              <w:rPr>
                <w:noProof/>
                <w:webHidden/>
              </w:rPr>
              <w:instrText xml:space="preserve"> PAGEREF _Toc403490625 \h </w:instrText>
            </w:r>
            <w:r w:rsidR="009B0F5A">
              <w:rPr>
                <w:noProof/>
                <w:webHidden/>
              </w:rPr>
            </w:r>
            <w:r w:rsidR="009B0F5A">
              <w:rPr>
                <w:noProof/>
                <w:webHidden/>
              </w:rPr>
              <w:fldChar w:fldCharType="separate"/>
            </w:r>
            <w:r w:rsidR="00AA09F3">
              <w:rPr>
                <w:noProof/>
                <w:webHidden/>
              </w:rPr>
              <w:t>35</w:t>
            </w:r>
            <w:r w:rsidR="009B0F5A">
              <w:rPr>
                <w:noProof/>
                <w:webHidden/>
              </w:rPr>
              <w:fldChar w:fldCharType="end"/>
            </w:r>
          </w:hyperlink>
        </w:p>
        <w:p w14:paraId="20C45222" w14:textId="77777777" w:rsidR="009B0F5A" w:rsidRDefault="00595BD1">
          <w:pPr>
            <w:pStyle w:val="TOC2"/>
            <w:tabs>
              <w:tab w:val="right" w:leader="dot" w:pos="9350"/>
            </w:tabs>
            <w:rPr>
              <w:rFonts w:eastAsiaTheme="minorEastAsia" w:cstheme="minorBidi"/>
              <w:b w:val="0"/>
              <w:noProof/>
            </w:rPr>
          </w:pPr>
          <w:hyperlink w:anchor="_Toc403490626" w:history="1">
            <w:r w:rsidR="009B0F5A" w:rsidRPr="00AC07F9">
              <w:rPr>
                <w:rStyle w:val="Hyperlink"/>
                <w:rFonts w:ascii="Arial" w:hAnsi="Arial" w:cs="Arial"/>
                <w:noProof/>
              </w:rPr>
              <w:t>5.3: First-Aid Treatment for Fumigation-Related Incidents</w:t>
            </w:r>
            <w:r w:rsidR="009B0F5A">
              <w:rPr>
                <w:noProof/>
                <w:webHidden/>
              </w:rPr>
              <w:tab/>
            </w:r>
            <w:r w:rsidR="009B0F5A">
              <w:rPr>
                <w:noProof/>
                <w:webHidden/>
              </w:rPr>
              <w:fldChar w:fldCharType="begin"/>
            </w:r>
            <w:r w:rsidR="009B0F5A">
              <w:rPr>
                <w:noProof/>
                <w:webHidden/>
              </w:rPr>
              <w:instrText xml:space="preserve"> PAGEREF _Toc403490626 \h </w:instrText>
            </w:r>
            <w:r w:rsidR="009B0F5A">
              <w:rPr>
                <w:noProof/>
                <w:webHidden/>
              </w:rPr>
            </w:r>
            <w:r w:rsidR="009B0F5A">
              <w:rPr>
                <w:noProof/>
                <w:webHidden/>
              </w:rPr>
              <w:fldChar w:fldCharType="separate"/>
            </w:r>
            <w:r w:rsidR="00AA09F3">
              <w:rPr>
                <w:noProof/>
                <w:webHidden/>
              </w:rPr>
              <w:t>36</w:t>
            </w:r>
            <w:r w:rsidR="009B0F5A">
              <w:rPr>
                <w:noProof/>
                <w:webHidden/>
              </w:rPr>
              <w:fldChar w:fldCharType="end"/>
            </w:r>
          </w:hyperlink>
        </w:p>
        <w:p w14:paraId="268F9AED" w14:textId="77777777" w:rsidR="009B0F5A" w:rsidRDefault="00595BD1">
          <w:pPr>
            <w:pStyle w:val="TOC2"/>
            <w:tabs>
              <w:tab w:val="right" w:leader="dot" w:pos="9350"/>
            </w:tabs>
            <w:rPr>
              <w:rFonts w:eastAsiaTheme="minorEastAsia" w:cstheme="minorBidi"/>
              <w:b w:val="0"/>
              <w:noProof/>
            </w:rPr>
          </w:pPr>
          <w:hyperlink w:anchor="_Toc403490627" w:history="1">
            <w:r w:rsidR="009B0F5A" w:rsidRPr="00AC07F9">
              <w:rPr>
                <w:rStyle w:val="Hyperlink"/>
                <w:rFonts w:ascii="Arial" w:hAnsi="Arial" w:cs="Arial"/>
                <w:noProof/>
              </w:rPr>
              <w:t>5.4: Accident Reporting and Investigation</w:t>
            </w:r>
            <w:r w:rsidR="009B0F5A">
              <w:rPr>
                <w:noProof/>
                <w:webHidden/>
              </w:rPr>
              <w:tab/>
            </w:r>
            <w:r w:rsidR="009B0F5A">
              <w:rPr>
                <w:noProof/>
                <w:webHidden/>
              </w:rPr>
              <w:fldChar w:fldCharType="begin"/>
            </w:r>
            <w:r w:rsidR="009B0F5A">
              <w:rPr>
                <w:noProof/>
                <w:webHidden/>
              </w:rPr>
              <w:instrText xml:space="preserve"> PAGEREF _Toc403490627 \h </w:instrText>
            </w:r>
            <w:r w:rsidR="009B0F5A">
              <w:rPr>
                <w:noProof/>
                <w:webHidden/>
              </w:rPr>
            </w:r>
            <w:r w:rsidR="009B0F5A">
              <w:rPr>
                <w:noProof/>
                <w:webHidden/>
              </w:rPr>
              <w:fldChar w:fldCharType="separate"/>
            </w:r>
            <w:r w:rsidR="00AA09F3">
              <w:rPr>
                <w:noProof/>
                <w:webHidden/>
              </w:rPr>
              <w:t>37</w:t>
            </w:r>
            <w:r w:rsidR="009B0F5A">
              <w:rPr>
                <w:noProof/>
                <w:webHidden/>
              </w:rPr>
              <w:fldChar w:fldCharType="end"/>
            </w:r>
          </w:hyperlink>
        </w:p>
        <w:p w14:paraId="6E372EE4" w14:textId="77777777" w:rsidR="009B0F5A" w:rsidRDefault="00595BD1">
          <w:pPr>
            <w:pStyle w:val="TOC1"/>
            <w:rPr>
              <w:rFonts w:asciiTheme="minorHAnsi" w:eastAsiaTheme="minorEastAsia" w:hAnsiTheme="minorHAnsi" w:cstheme="minorBidi"/>
              <w:b w:val="0"/>
              <w:noProof/>
              <w:sz w:val="22"/>
              <w:szCs w:val="22"/>
            </w:rPr>
          </w:pPr>
          <w:hyperlink w:anchor="_Toc403490628" w:history="1">
            <w:r w:rsidR="009B0F5A" w:rsidRPr="00AC07F9">
              <w:rPr>
                <w:rStyle w:val="Hyperlink"/>
                <w:rFonts w:cs="Arial"/>
                <w:noProof/>
              </w:rPr>
              <w:t>Chapter 6: Warehouse Staff Safety Guide – Facilitator's Training Tool</w:t>
            </w:r>
            <w:r w:rsidR="009B0F5A">
              <w:rPr>
                <w:noProof/>
                <w:webHidden/>
              </w:rPr>
              <w:tab/>
            </w:r>
            <w:r w:rsidR="009B0F5A">
              <w:rPr>
                <w:noProof/>
                <w:webHidden/>
              </w:rPr>
              <w:fldChar w:fldCharType="begin"/>
            </w:r>
            <w:r w:rsidR="009B0F5A">
              <w:rPr>
                <w:noProof/>
                <w:webHidden/>
              </w:rPr>
              <w:instrText xml:space="preserve"> PAGEREF _Toc403490628 \h </w:instrText>
            </w:r>
            <w:r w:rsidR="009B0F5A">
              <w:rPr>
                <w:noProof/>
                <w:webHidden/>
              </w:rPr>
            </w:r>
            <w:r w:rsidR="009B0F5A">
              <w:rPr>
                <w:noProof/>
                <w:webHidden/>
              </w:rPr>
              <w:fldChar w:fldCharType="separate"/>
            </w:r>
            <w:r w:rsidR="00AA09F3">
              <w:rPr>
                <w:noProof/>
                <w:webHidden/>
              </w:rPr>
              <w:t>40</w:t>
            </w:r>
            <w:r w:rsidR="009B0F5A">
              <w:rPr>
                <w:noProof/>
                <w:webHidden/>
              </w:rPr>
              <w:fldChar w:fldCharType="end"/>
            </w:r>
          </w:hyperlink>
        </w:p>
        <w:p w14:paraId="560ED4E4" w14:textId="77777777" w:rsidR="009B0F5A" w:rsidRDefault="00595BD1">
          <w:pPr>
            <w:pStyle w:val="TOC2"/>
            <w:tabs>
              <w:tab w:val="right" w:leader="dot" w:pos="9350"/>
            </w:tabs>
            <w:rPr>
              <w:rFonts w:eastAsiaTheme="minorEastAsia" w:cstheme="minorBidi"/>
              <w:b w:val="0"/>
              <w:noProof/>
            </w:rPr>
          </w:pPr>
          <w:hyperlink w:anchor="_Toc403490629" w:history="1">
            <w:r w:rsidR="009B0F5A" w:rsidRPr="00AC07F9">
              <w:rPr>
                <w:rStyle w:val="Hyperlink"/>
                <w:rFonts w:ascii="Arial" w:hAnsi="Arial" w:cs="Arial"/>
                <w:noProof/>
              </w:rPr>
              <w:t>Workshop Agenda – Day 1</w:t>
            </w:r>
            <w:r w:rsidR="009B0F5A">
              <w:rPr>
                <w:noProof/>
                <w:webHidden/>
              </w:rPr>
              <w:tab/>
            </w:r>
            <w:r w:rsidR="009B0F5A">
              <w:rPr>
                <w:noProof/>
                <w:webHidden/>
              </w:rPr>
              <w:fldChar w:fldCharType="begin"/>
            </w:r>
            <w:r w:rsidR="009B0F5A">
              <w:rPr>
                <w:noProof/>
                <w:webHidden/>
              </w:rPr>
              <w:instrText xml:space="preserve"> PAGEREF _Toc403490629 \h </w:instrText>
            </w:r>
            <w:r w:rsidR="009B0F5A">
              <w:rPr>
                <w:noProof/>
                <w:webHidden/>
              </w:rPr>
            </w:r>
            <w:r w:rsidR="009B0F5A">
              <w:rPr>
                <w:noProof/>
                <w:webHidden/>
              </w:rPr>
              <w:fldChar w:fldCharType="separate"/>
            </w:r>
            <w:r w:rsidR="00AA09F3">
              <w:rPr>
                <w:noProof/>
                <w:webHidden/>
              </w:rPr>
              <w:t>42</w:t>
            </w:r>
            <w:r w:rsidR="009B0F5A">
              <w:rPr>
                <w:noProof/>
                <w:webHidden/>
              </w:rPr>
              <w:fldChar w:fldCharType="end"/>
            </w:r>
          </w:hyperlink>
        </w:p>
        <w:p w14:paraId="120A169B" w14:textId="77777777" w:rsidR="009B0F5A" w:rsidRDefault="00595BD1">
          <w:pPr>
            <w:pStyle w:val="TOC2"/>
            <w:tabs>
              <w:tab w:val="right" w:leader="dot" w:pos="9350"/>
            </w:tabs>
            <w:rPr>
              <w:rFonts w:eastAsiaTheme="minorEastAsia" w:cstheme="minorBidi"/>
              <w:b w:val="0"/>
              <w:noProof/>
            </w:rPr>
          </w:pPr>
          <w:hyperlink w:anchor="_Toc403490630" w:history="1">
            <w:r w:rsidR="009B0F5A" w:rsidRPr="00AC07F9">
              <w:rPr>
                <w:rStyle w:val="Hyperlink"/>
                <w:rFonts w:ascii="Arial" w:hAnsi="Arial" w:cs="Arial"/>
                <w:noProof/>
              </w:rPr>
              <w:t>Workshop Agenda – Day 2</w:t>
            </w:r>
            <w:r w:rsidR="009B0F5A">
              <w:rPr>
                <w:noProof/>
                <w:webHidden/>
              </w:rPr>
              <w:tab/>
            </w:r>
            <w:r w:rsidR="009B0F5A">
              <w:rPr>
                <w:noProof/>
                <w:webHidden/>
              </w:rPr>
              <w:fldChar w:fldCharType="begin"/>
            </w:r>
            <w:r w:rsidR="009B0F5A">
              <w:rPr>
                <w:noProof/>
                <w:webHidden/>
              </w:rPr>
              <w:instrText xml:space="preserve"> PAGEREF _Toc403490630 \h </w:instrText>
            </w:r>
            <w:r w:rsidR="009B0F5A">
              <w:rPr>
                <w:noProof/>
                <w:webHidden/>
              </w:rPr>
            </w:r>
            <w:r w:rsidR="009B0F5A">
              <w:rPr>
                <w:noProof/>
                <w:webHidden/>
              </w:rPr>
              <w:fldChar w:fldCharType="separate"/>
            </w:r>
            <w:r w:rsidR="00AA09F3">
              <w:rPr>
                <w:noProof/>
                <w:webHidden/>
              </w:rPr>
              <w:t>53</w:t>
            </w:r>
            <w:r w:rsidR="009B0F5A">
              <w:rPr>
                <w:noProof/>
                <w:webHidden/>
              </w:rPr>
              <w:fldChar w:fldCharType="end"/>
            </w:r>
          </w:hyperlink>
        </w:p>
        <w:p w14:paraId="281201BD" w14:textId="4D0CCF17" w:rsidR="009B0F5A" w:rsidRDefault="00595BD1">
          <w:pPr>
            <w:pStyle w:val="TOC1"/>
            <w:rPr>
              <w:rFonts w:asciiTheme="minorHAnsi" w:eastAsiaTheme="minorEastAsia" w:hAnsiTheme="minorHAnsi" w:cstheme="minorBidi"/>
              <w:b w:val="0"/>
              <w:noProof/>
              <w:sz w:val="22"/>
              <w:szCs w:val="22"/>
            </w:rPr>
          </w:pPr>
          <w:hyperlink w:anchor="_Toc403490631" w:history="1">
            <w:r w:rsidR="009A403E">
              <w:rPr>
                <w:rStyle w:val="Hyperlink"/>
                <w:noProof/>
              </w:rPr>
              <w:t>R</w:t>
            </w:r>
            <w:r w:rsidR="009B0F5A" w:rsidRPr="00AC07F9">
              <w:rPr>
                <w:rStyle w:val="Hyperlink"/>
                <w:noProof/>
              </w:rPr>
              <w:t>eferences</w:t>
            </w:r>
            <w:r w:rsidR="009B0F5A">
              <w:rPr>
                <w:noProof/>
                <w:webHidden/>
              </w:rPr>
              <w:tab/>
            </w:r>
            <w:r w:rsidR="009B0F5A">
              <w:rPr>
                <w:noProof/>
                <w:webHidden/>
              </w:rPr>
              <w:fldChar w:fldCharType="begin"/>
            </w:r>
            <w:r w:rsidR="009B0F5A">
              <w:rPr>
                <w:noProof/>
                <w:webHidden/>
              </w:rPr>
              <w:instrText xml:space="preserve"> PAGEREF _Toc403490631 \h </w:instrText>
            </w:r>
            <w:r w:rsidR="009B0F5A">
              <w:rPr>
                <w:noProof/>
                <w:webHidden/>
              </w:rPr>
            </w:r>
            <w:r w:rsidR="009B0F5A">
              <w:rPr>
                <w:noProof/>
                <w:webHidden/>
              </w:rPr>
              <w:fldChar w:fldCharType="separate"/>
            </w:r>
            <w:r w:rsidR="00AA09F3">
              <w:rPr>
                <w:noProof/>
                <w:webHidden/>
              </w:rPr>
              <w:t>60</w:t>
            </w:r>
            <w:r w:rsidR="009B0F5A">
              <w:rPr>
                <w:noProof/>
                <w:webHidden/>
              </w:rPr>
              <w:fldChar w:fldCharType="end"/>
            </w:r>
          </w:hyperlink>
        </w:p>
        <w:p w14:paraId="55D989CC" w14:textId="77777777" w:rsidR="009B0F5A" w:rsidRDefault="00595BD1">
          <w:pPr>
            <w:pStyle w:val="TOC1"/>
            <w:rPr>
              <w:rFonts w:asciiTheme="minorHAnsi" w:eastAsiaTheme="minorEastAsia" w:hAnsiTheme="minorHAnsi" w:cstheme="minorBidi"/>
              <w:b w:val="0"/>
              <w:noProof/>
              <w:sz w:val="22"/>
              <w:szCs w:val="22"/>
            </w:rPr>
          </w:pPr>
          <w:hyperlink w:anchor="_Toc403490632" w:history="1">
            <w:r w:rsidR="009B0F5A" w:rsidRPr="00AC07F9">
              <w:rPr>
                <w:rStyle w:val="Hyperlink"/>
                <w:rFonts w:cs="Arial"/>
                <w:noProof/>
              </w:rPr>
              <w:t>Appendices</w:t>
            </w:r>
            <w:r w:rsidR="009B0F5A">
              <w:rPr>
                <w:noProof/>
                <w:webHidden/>
              </w:rPr>
              <w:tab/>
            </w:r>
            <w:r w:rsidR="009B0F5A">
              <w:rPr>
                <w:noProof/>
                <w:webHidden/>
              </w:rPr>
              <w:fldChar w:fldCharType="begin"/>
            </w:r>
            <w:r w:rsidR="009B0F5A">
              <w:rPr>
                <w:noProof/>
                <w:webHidden/>
              </w:rPr>
              <w:instrText xml:space="preserve"> PAGEREF _Toc403490632 \h </w:instrText>
            </w:r>
            <w:r w:rsidR="009B0F5A">
              <w:rPr>
                <w:noProof/>
                <w:webHidden/>
              </w:rPr>
            </w:r>
            <w:r w:rsidR="009B0F5A">
              <w:rPr>
                <w:noProof/>
                <w:webHidden/>
              </w:rPr>
              <w:fldChar w:fldCharType="separate"/>
            </w:r>
            <w:r w:rsidR="00AA09F3">
              <w:rPr>
                <w:noProof/>
                <w:webHidden/>
              </w:rPr>
              <w:t>62</w:t>
            </w:r>
            <w:r w:rsidR="009B0F5A">
              <w:rPr>
                <w:noProof/>
                <w:webHidden/>
              </w:rPr>
              <w:fldChar w:fldCharType="end"/>
            </w:r>
          </w:hyperlink>
        </w:p>
        <w:p w14:paraId="158844A8" w14:textId="77777777" w:rsidR="009B0F5A" w:rsidRDefault="00595BD1">
          <w:pPr>
            <w:pStyle w:val="TOC2"/>
            <w:tabs>
              <w:tab w:val="right" w:leader="dot" w:pos="9350"/>
            </w:tabs>
            <w:rPr>
              <w:rFonts w:eastAsiaTheme="minorEastAsia" w:cstheme="minorBidi"/>
              <w:b w:val="0"/>
              <w:noProof/>
            </w:rPr>
          </w:pPr>
          <w:hyperlink w:anchor="_Toc403490633" w:history="1">
            <w:r w:rsidR="009B0F5A" w:rsidRPr="00AC07F9">
              <w:rPr>
                <w:rStyle w:val="Hyperlink"/>
                <w:rFonts w:ascii="Arial" w:hAnsi="Arial" w:cs="Arial"/>
                <w:noProof/>
              </w:rPr>
              <w:t>Appendix 1: Warehouse Safety Inspection Checklist</w:t>
            </w:r>
            <w:r w:rsidR="009B0F5A">
              <w:rPr>
                <w:noProof/>
                <w:webHidden/>
              </w:rPr>
              <w:tab/>
            </w:r>
            <w:r w:rsidR="009B0F5A">
              <w:rPr>
                <w:noProof/>
                <w:webHidden/>
              </w:rPr>
              <w:fldChar w:fldCharType="begin"/>
            </w:r>
            <w:r w:rsidR="009B0F5A">
              <w:rPr>
                <w:noProof/>
                <w:webHidden/>
              </w:rPr>
              <w:instrText xml:space="preserve"> PAGEREF _Toc403490633 \h </w:instrText>
            </w:r>
            <w:r w:rsidR="009B0F5A">
              <w:rPr>
                <w:noProof/>
                <w:webHidden/>
              </w:rPr>
            </w:r>
            <w:r w:rsidR="009B0F5A">
              <w:rPr>
                <w:noProof/>
                <w:webHidden/>
              </w:rPr>
              <w:fldChar w:fldCharType="separate"/>
            </w:r>
            <w:r w:rsidR="00AA09F3">
              <w:rPr>
                <w:noProof/>
                <w:webHidden/>
              </w:rPr>
              <w:t>62</w:t>
            </w:r>
            <w:r w:rsidR="009B0F5A">
              <w:rPr>
                <w:noProof/>
                <w:webHidden/>
              </w:rPr>
              <w:fldChar w:fldCharType="end"/>
            </w:r>
          </w:hyperlink>
        </w:p>
        <w:p w14:paraId="27BEA9F0" w14:textId="77777777" w:rsidR="009B0F5A" w:rsidRDefault="00595BD1">
          <w:pPr>
            <w:pStyle w:val="TOC2"/>
            <w:tabs>
              <w:tab w:val="right" w:leader="dot" w:pos="9350"/>
            </w:tabs>
            <w:rPr>
              <w:rFonts w:eastAsiaTheme="minorEastAsia" w:cstheme="minorBidi"/>
              <w:b w:val="0"/>
              <w:noProof/>
            </w:rPr>
          </w:pPr>
          <w:hyperlink w:anchor="_Toc403490634" w:history="1">
            <w:r w:rsidR="009B0F5A" w:rsidRPr="00AC07F9">
              <w:rPr>
                <w:rStyle w:val="Hyperlink"/>
                <w:rFonts w:ascii="Arial" w:hAnsi="Arial" w:cs="Arial"/>
                <w:noProof/>
              </w:rPr>
              <w:t>Appendix 2: Warehouse Tools and Equipment</w:t>
            </w:r>
            <w:r w:rsidR="009B0F5A">
              <w:rPr>
                <w:noProof/>
                <w:webHidden/>
              </w:rPr>
              <w:tab/>
            </w:r>
            <w:r w:rsidR="009B0F5A">
              <w:rPr>
                <w:noProof/>
                <w:webHidden/>
              </w:rPr>
              <w:fldChar w:fldCharType="begin"/>
            </w:r>
            <w:r w:rsidR="009B0F5A">
              <w:rPr>
                <w:noProof/>
                <w:webHidden/>
              </w:rPr>
              <w:instrText xml:space="preserve"> PAGEREF _Toc403490634 \h </w:instrText>
            </w:r>
            <w:r w:rsidR="009B0F5A">
              <w:rPr>
                <w:noProof/>
                <w:webHidden/>
              </w:rPr>
            </w:r>
            <w:r w:rsidR="009B0F5A">
              <w:rPr>
                <w:noProof/>
                <w:webHidden/>
              </w:rPr>
              <w:fldChar w:fldCharType="separate"/>
            </w:r>
            <w:r w:rsidR="00AA09F3">
              <w:rPr>
                <w:noProof/>
                <w:webHidden/>
              </w:rPr>
              <w:t>70</w:t>
            </w:r>
            <w:r w:rsidR="009B0F5A">
              <w:rPr>
                <w:noProof/>
                <w:webHidden/>
              </w:rPr>
              <w:fldChar w:fldCharType="end"/>
            </w:r>
          </w:hyperlink>
        </w:p>
        <w:p w14:paraId="588A2BE9" w14:textId="77777777" w:rsidR="009B0F5A" w:rsidRDefault="00595BD1">
          <w:pPr>
            <w:pStyle w:val="TOC2"/>
            <w:tabs>
              <w:tab w:val="right" w:leader="dot" w:pos="9350"/>
            </w:tabs>
            <w:rPr>
              <w:rFonts w:eastAsiaTheme="minorEastAsia" w:cstheme="minorBidi"/>
              <w:b w:val="0"/>
              <w:noProof/>
            </w:rPr>
          </w:pPr>
          <w:hyperlink w:anchor="_Toc403490635" w:history="1">
            <w:r w:rsidR="009B0F5A" w:rsidRPr="00AC07F9">
              <w:rPr>
                <w:rStyle w:val="Hyperlink"/>
                <w:rFonts w:ascii="Arial" w:hAnsi="Arial" w:cs="Arial"/>
                <w:noProof/>
              </w:rPr>
              <w:t>Appendix 3: First-Aid Kit Inspection Log</w:t>
            </w:r>
            <w:r w:rsidR="009B0F5A">
              <w:rPr>
                <w:noProof/>
                <w:webHidden/>
              </w:rPr>
              <w:tab/>
            </w:r>
            <w:r w:rsidR="009B0F5A">
              <w:rPr>
                <w:noProof/>
                <w:webHidden/>
              </w:rPr>
              <w:fldChar w:fldCharType="begin"/>
            </w:r>
            <w:r w:rsidR="009B0F5A">
              <w:rPr>
                <w:noProof/>
                <w:webHidden/>
              </w:rPr>
              <w:instrText xml:space="preserve"> PAGEREF _Toc403490635 \h </w:instrText>
            </w:r>
            <w:r w:rsidR="009B0F5A">
              <w:rPr>
                <w:noProof/>
                <w:webHidden/>
              </w:rPr>
            </w:r>
            <w:r w:rsidR="009B0F5A">
              <w:rPr>
                <w:noProof/>
                <w:webHidden/>
              </w:rPr>
              <w:fldChar w:fldCharType="separate"/>
            </w:r>
            <w:r w:rsidR="00AA09F3">
              <w:rPr>
                <w:noProof/>
                <w:webHidden/>
              </w:rPr>
              <w:t>72</w:t>
            </w:r>
            <w:r w:rsidR="009B0F5A">
              <w:rPr>
                <w:noProof/>
                <w:webHidden/>
              </w:rPr>
              <w:fldChar w:fldCharType="end"/>
            </w:r>
          </w:hyperlink>
        </w:p>
        <w:p w14:paraId="47C36DAC" w14:textId="77777777" w:rsidR="009B0F5A" w:rsidRDefault="00595BD1">
          <w:pPr>
            <w:pStyle w:val="TOC2"/>
            <w:tabs>
              <w:tab w:val="right" w:leader="dot" w:pos="9350"/>
            </w:tabs>
            <w:rPr>
              <w:rFonts w:eastAsiaTheme="minorEastAsia" w:cstheme="minorBidi"/>
              <w:b w:val="0"/>
              <w:noProof/>
            </w:rPr>
          </w:pPr>
          <w:hyperlink w:anchor="_Toc403490636" w:history="1">
            <w:r w:rsidR="009B0F5A" w:rsidRPr="00AC07F9">
              <w:rPr>
                <w:rStyle w:val="Hyperlink"/>
                <w:rFonts w:ascii="Arial" w:hAnsi="Arial" w:cs="Arial"/>
                <w:noProof/>
              </w:rPr>
              <w:t>Appendix 4: Vehicle Movement Hazard</w:t>
            </w:r>
            <w:r w:rsidR="009B0F5A">
              <w:rPr>
                <w:noProof/>
                <w:webHidden/>
              </w:rPr>
              <w:tab/>
            </w:r>
            <w:r w:rsidR="009B0F5A">
              <w:rPr>
                <w:noProof/>
                <w:webHidden/>
              </w:rPr>
              <w:fldChar w:fldCharType="begin"/>
            </w:r>
            <w:r w:rsidR="009B0F5A">
              <w:rPr>
                <w:noProof/>
                <w:webHidden/>
              </w:rPr>
              <w:instrText xml:space="preserve"> PAGEREF _Toc403490636 \h </w:instrText>
            </w:r>
            <w:r w:rsidR="009B0F5A">
              <w:rPr>
                <w:noProof/>
                <w:webHidden/>
              </w:rPr>
            </w:r>
            <w:r w:rsidR="009B0F5A">
              <w:rPr>
                <w:noProof/>
                <w:webHidden/>
              </w:rPr>
              <w:fldChar w:fldCharType="separate"/>
            </w:r>
            <w:r w:rsidR="00AA09F3">
              <w:rPr>
                <w:noProof/>
                <w:webHidden/>
              </w:rPr>
              <w:t>73</w:t>
            </w:r>
            <w:r w:rsidR="009B0F5A">
              <w:rPr>
                <w:noProof/>
                <w:webHidden/>
              </w:rPr>
              <w:fldChar w:fldCharType="end"/>
            </w:r>
          </w:hyperlink>
        </w:p>
        <w:p w14:paraId="2F534C22" w14:textId="77777777" w:rsidR="009B0F5A" w:rsidRDefault="00595BD1">
          <w:pPr>
            <w:pStyle w:val="TOC2"/>
            <w:tabs>
              <w:tab w:val="right" w:leader="dot" w:pos="9350"/>
            </w:tabs>
            <w:rPr>
              <w:rFonts w:eastAsiaTheme="minorEastAsia" w:cstheme="minorBidi"/>
              <w:b w:val="0"/>
              <w:noProof/>
            </w:rPr>
          </w:pPr>
          <w:hyperlink w:anchor="_Toc403490637" w:history="1">
            <w:r w:rsidR="009B0F5A" w:rsidRPr="00AC07F9">
              <w:rPr>
                <w:rStyle w:val="Hyperlink"/>
                <w:rFonts w:ascii="Arial" w:hAnsi="Arial" w:cs="Arial"/>
                <w:noProof/>
              </w:rPr>
              <w:t>Appendix 5: Characteristics  of an Ideal Warehouse</w:t>
            </w:r>
            <w:r w:rsidR="009B0F5A">
              <w:rPr>
                <w:noProof/>
                <w:webHidden/>
              </w:rPr>
              <w:tab/>
            </w:r>
            <w:r w:rsidR="009B0F5A">
              <w:rPr>
                <w:noProof/>
                <w:webHidden/>
              </w:rPr>
              <w:fldChar w:fldCharType="begin"/>
            </w:r>
            <w:r w:rsidR="009B0F5A">
              <w:rPr>
                <w:noProof/>
                <w:webHidden/>
              </w:rPr>
              <w:instrText xml:space="preserve"> PAGEREF _Toc403490637 \h </w:instrText>
            </w:r>
            <w:r w:rsidR="009B0F5A">
              <w:rPr>
                <w:noProof/>
                <w:webHidden/>
              </w:rPr>
            </w:r>
            <w:r w:rsidR="009B0F5A">
              <w:rPr>
                <w:noProof/>
                <w:webHidden/>
              </w:rPr>
              <w:fldChar w:fldCharType="separate"/>
            </w:r>
            <w:r w:rsidR="00AA09F3">
              <w:rPr>
                <w:noProof/>
                <w:webHidden/>
              </w:rPr>
              <w:t>76</w:t>
            </w:r>
            <w:r w:rsidR="009B0F5A">
              <w:rPr>
                <w:noProof/>
                <w:webHidden/>
              </w:rPr>
              <w:fldChar w:fldCharType="end"/>
            </w:r>
          </w:hyperlink>
        </w:p>
        <w:p w14:paraId="299C765D" w14:textId="77777777" w:rsidR="009B0F5A" w:rsidRDefault="00595BD1">
          <w:pPr>
            <w:pStyle w:val="TOC2"/>
            <w:tabs>
              <w:tab w:val="right" w:leader="dot" w:pos="9350"/>
            </w:tabs>
            <w:rPr>
              <w:rFonts w:eastAsiaTheme="minorEastAsia" w:cstheme="minorBidi"/>
              <w:b w:val="0"/>
              <w:noProof/>
            </w:rPr>
          </w:pPr>
          <w:hyperlink w:anchor="_Toc403490638" w:history="1">
            <w:r w:rsidR="009B0F5A" w:rsidRPr="00AC07F9">
              <w:rPr>
                <w:rStyle w:val="Hyperlink"/>
                <w:rFonts w:ascii="Arial" w:hAnsi="Arial" w:cs="Arial"/>
                <w:noProof/>
              </w:rPr>
              <w:t>Appendix 6: Warehouse Safety Posters</w:t>
            </w:r>
            <w:r w:rsidR="009B0F5A">
              <w:rPr>
                <w:noProof/>
                <w:webHidden/>
              </w:rPr>
              <w:tab/>
            </w:r>
            <w:r w:rsidR="009B0F5A">
              <w:rPr>
                <w:noProof/>
                <w:webHidden/>
              </w:rPr>
              <w:fldChar w:fldCharType="begin"/>
            </w:r>
            <w:r w:rsidR="009B0F5A">
              <w:rPr>
                <w:noProof/>
                <w:webHidden/>
              </w:rPr>
              <w:instrText xml:space="preserve"> PAGEREF _Toc403490638 \h </w:instrText>
            </w:r>
            <w:r w:rsidR="009B0F5A">
              <w:rPr>
                <w:noProof/>
                <w:webHidden/>
              </w:rPr>
            </w:r>
            <w:r w:rsidR="009B0F5A">
              <w:rPr>
                <w:noProof/>
                <w:webHidden/>
              </w:rPr>
              <w:fldChar w:fldCharType="separate"/>
            </w:r>
            <w:r w:rsidR="00AA09F3">
              <w:rPr>
                <w:noProof/>
                <w:webHidden/>
              </w:rPr>
              <w:t>80</w:t>
            </w:r>
            <w:r w:rsidR="009B0F5A">
              <w:rPr>
                <w:noProof/>
                <w:webHidden/>
              </w:rPr>
              <w:fldChar w:fldCharType="end"/>
            </w:r>
          </w:hyperlink>
        </w:p>
        <w:p w14:paraId="7275A898" w14:textId="77777777" w:rsidR="009B0F5A" w:rsidRDefault="00595BD1">
          <w:pPr>
            <w:pStyle w:val="TOC2"/>
            <w:tabs>
              <w:tab w:val="right" w:leader="dot" w:pos="9350"/>
            </w:tabs>
            <w:rPr>
              <w:rFonts w:eastAsiaTheme="minorEastAsia" w:cstheme="minorBidi"/>
              <w:b w:val="0"/>
              <w:noProof/>
            </w:rPr>
          </w:pPr>
          <w:hyperlink w:anchor="_Toc403490639" w:history="1">
            <w:r w:rsidR="009B0F5A" w:rsidRPr="00AC07F9">
              <w:rPr>
                <w:rStyle w:val="Hyperlink"/>
                <w:rFonts w:ascii="Arial" w:hAnsi="Arial" w:cs="Arial"/>
                <w:noProof/>
              </w:rPr>
              <w:t>Appendix 7: How to Build a Stack</w:t>
            </w:r>
            <w:r w:rsidR="009B0F5A">
              <w:rPr>
                <w:noProof/>
                <w:webHidden/>
              </w:rPr>
              <w:tab/>
            </w:r>
            <w:r w:rsidR="009B0F5A">
              <w:rPr>
                <w:noProof/>
                <w:webHidden/>
              </w:rPr>
              <w:fldChar w:fldCharType="begin"/>
            </w:r>
            <w:r w:rsidR="009B0F5A">
              <w:rPr>
                <w:noProof/>
                <w:webHidden/>
              </w:rPr>
              <w:instrText xml:space="preserve"> PAGEREF _Toc403490639 \h </w:instrText>
            </w:r>
            <w:r w:rsidR="009B0F5A">
              <w:rPr>
                <w:noProof/>
                <w:webHidden/>
              </w:rPr>
            </w:r>
            <w:r w:rsidR="009B0F5A">
              <w:rPr>
                <w:noProof/>
                <w:webHidden/>
              </w:rPr>
              <w:fldChar w:fldCharType="separate"/>
            </w:r>
            <w:r w:rsidR="00AA09F3">
              <w:rPr>
                <w:noProof/>
                <w:webHidden/>
              </w:rPr>
              <w:t>88</w:t>
            </w:r>
            <w:r w:rsidR="009B0F5A">
              <w:rPr>
                <w:noProof/>
                <w:webHidden/>
              </w:rPr>
              <w:fldChar w:fldCharType="end"/>
            </w:r>
          </w:hyperlink>
        </w:p>
        <w:p w14:paraId="26D1D51E" w14:textId="77777777" w:rsidR="009B0F5A" w:rsidRDefault="00595BD1">
          <w:pPr>
            <w:pStyle w:val="TOC2"/>
            <w:tabs>
              <w:tab w:val="right" w:leader="dot" w:pos="9350"/>
            </w:tabs>
            <w:rPr>
              <w:rFonts w:eastAsiaTheme="minorEastAsia" w:cstheme="minorBidi"/>
              <w:b w:val="0"/>
              <w:noProof/>
            </w:rPr>
          </w:pPr>
          <w:hyperlink w:anchor="_Toc403490640" w:history="1">
            <w:r w:rsidR="009B0F5A" w:rsidRPr="00AC07F9">
              <w:rPr>
                <w:rStyle w:val="Hyperlink"/>
                <w:rFonts w:ascii="Arial" w:hAnsi="Arial" w:cs="Arial"/>
                <w:noProof/>
              </w:rPr>
              <w:t>Appendix 8: Fumigation Management Plan</w:t>
            </w:r>
            <w:r w:rsidR="009B0F5A">
              <w:rPr>
                <w:noProof/>
                <w:webHidden/>
              </w:rPr>
              <w:tab/>
            </w:r>
            <w:r w:rsidR="009B0F5A">
              <w:rPr>
                <w:noProof/>
                <w:webHidden/>
              </w:rPr>
              <w:fldChar w:fldCharType="begin"/>
            </w:r>
            <w:r w:rsidR="009B0F5A">
              <w:rPr>
                <w:noProof/>
                <w:webHidden/>
              </w:rPr>
              <w:instrText xml:space="preserve"> PAGEREF _Toc403490640 \h </w:instrText>
            </w:r>
            <w:r w:rsidR="009B0F5A">
              <w:rPr>
                <w:noProof/>
                <w:webHidden/>
              </w:rPr>
            </w:r>
            <w:r w:rsidR="009B0F5A">
              <w:rPr>
                <w:noProof/>
                <w:webHidden/>
              </w:rPr>
              <w:fldChar w:fldCharType="separate"/>
            </w:r>
            <w:r w:rsidR="00AA09F3">
              <w:rPr>
                <w:noProof/>
                <w:webHidden/>
              </w:rPr>
              <w:t>92</w:t>
            </w:r>
            <w:r w:rsidR="009B0F5A">
              <w:rPr>
                <w:noProof/>
                <w:webHidden/>
              </w:rPr>
              <w:fldChar w:fldCharType="end"/>
            </w:r>
          </w:hyperlink>
        </w:p>
        <w:p w14:paraId="5AE9AA27" w14:textId="77777777" w:rsidR="009B0F5A" w:rsidRDefault="00595BD1">
          <w:pPr>
            <w:pStyle w:val="TOC3"/>
            <w:tabs>
              <w:tab w:val="right" w:leader="dot" w:pos="9350"/>
            </w:tabs>
            <w:rPr>
              <w:rFonts w:eastAsiaTheme="minorEastAsia" w:cstheme="minorBidi"/>
              <w:noProof/>
            </w:rPr>
          </w:pPr>
          <w:hyperlink w:anchor="_Toc403490641" w:history="1">
            <w:r w:rsidR="009B0F5A" w:rsidRPr="00AC07F9">
              <w:rPr>
                <w:rStyle w:val="Hyperlink"/>
                <w:noProof/>
              </w:rPr>
              <w:t>Commodity and Ownership</w:t>
            </w:r>
            <w:r w:rsidR="009B0F5A">
              <w:rPr>
                <w:noProof/>
                <w:webHidden/>
              </w:rPr>
              <w:tab/>
            </w:r>
            <w:r w:rsidR="009B0F5A">
              <w:rPr>
                <w:noProof/>
                <w:webHidden/>
              </w:rPr>
              <w:fldChar w:fldCharType="begin"/>
            </w:r>
            <w:r w:rsidR="009B0F5A">
              <w:rPr>
                <w:noProof/>
                <w:webHidden/>
              </w:rPr>
              <w:instrText xml:space="preserve"> PAGEREF _Toc403490641 \h </w:instrText>
            </w:r>
            <w:r w:rsidR="009B0F5A">
              <w:rPr>
                <w:noProof/>
                <w:webHidden/>
              </w:rPr>
            </w:r>
            <w:r w:rsidR="009B0F5A">
              <w:rPr>
                <w:noProof/>
                <w:webHidden/>
              </w:rPr>
              <w:fldChar w:fldCharType="separate"/>
            </w:r>
            <w:r w:rsidR="00AA09F3">
              <w:rPr>
                <w:noProof/>
                <w:webHidden/>
              </w:rPr>
              <w:t>93</w:t>
            </w:r>
            <w:r w:rsidR="009B0F5A">
              <w:rPr>
                <w:noProof/>
                <w:webHidden/>
              </w:rPr>
              <w:fldChar w:fldCharType="end"/>
            </w:r>
          </w:hyperlink>
        </w:p>
        <w:p w14:paraId="5131743B" w14:textId="77777777" w:rsidR="009B0F5A" w:rsidRDefault="00595BD1">
          <w:pPr>
            <w:pStyle w:val="TOC3"/>
            <w:tabs>
              <w:tab w:val="right" w:leader="dot" w:pos="9350"/>
            </w:tabs>
            <w:rPr>
              <w:rFonts w:eastAsiaTheme="minorEastAsia" w:cstheme="minorBidi"/>
              <w:noProof/>
            </w:rPr>
          </w:pPr>
          <w:hyperlink w:anchor="_Toc403490642" w:history="1">
            <w:r w:rsidR="009B0F5A" w:rsidRPr="00AC07F9">
              <w:rPr>
                <w:rStyle w:val="Hyperlink"/>
                <w:noProof/>
              </w:rPr>
              <w:t>Emergency Planning and Safety</w:t>
            </w:r>
            <w:r w:rsidR="009B0F5A">
              <w:rPr>
                <w:noProof/>
                <w:webHidden/>
              </w:rPr>
              <w:tab/>
            </w:r>
            <w:r w:rsidR="009B0F5A">
              <w:rPr>
                <w:noProof/>
                <w:webHidden/>
              </w:rPr>
              <w:fldChar w:fldCharType="begin"/>
            </w:r>
            <w:r w:rsidR="009B0F5A">
              <w:rPr>
                <w:noProof/>
                <w:webHidden/>
              </w:rPr>
              <w:instrText xml:space="preserve"> PAGEREF _Toc403490642 \h </w:instrText>
            </w:r>
            <w:r w:rsidR="009B0F5A">
              <w:rPr>
                <w:noProof/>
                <w:webHidden/>
              </w:rPr>
            </w:r>
            <w:r w:rsidR="009B0F5A">
              <w:rPr>
                <w:noProof/>
                <w:webHidden/>
              </w:rPr>
              <w:fldChar w:fldCharType="separate"/>
            </w:r>
            <w:r w:rsidR="00AA09F3">
              <w:rPr>
                <w:noProof/>
                <w:webHidden/>
              </w:rPr>
              <w:t>94</w:t>
            </w:r>
            <w:r w:rsidR="009B0F5A">
              <w:rPr>
                <w:noProof/>
                <w:webHidden/>
              </w:rPr>
              <w:fldChar w:fldCharType="end"/>
            </w:r>
          </w:hyperlink>
        </w:p>
        <w:p w14:paraId="7144E202" w14:textId="77777777" w:rsidR="009B0F5A" w:rsidRDefault="00595BD1">
          <w:pPr>
            <w:pStyle w:val="TOC3"/>
            <w:tabs>
              <w:tab w:val="right" w:leader="dot" w:pos="9350"/>
            </w:tabs>
            <w:rPr>
              <w:rFonts w:eastAsiaTheme="minorEastAsia" w:cstheme="minorBidi"/>
              <w:noProof/>
            </w:rPr>
          </w:pPr>
          <w:hyperlink w:anchor="_Toc403490643" w:history="1">
            <w:r w:rsidR="009B0F5A" w:rsidRPr="00AC07F9">
              <w:rPr>
                <w:rStyle w:val="Hyperlink"/>
                <w:noProof/>
              </w:rPr>
              <w:t>Equipment and Supplies</w:t>
            </w:r>
            <w:r w:rsidR="009B0F5A">
              <w:rPr>
                <w:noProof/>
                <w:webHidden/>
              </w:rPr>
              <w:tab/>
            </w:r>
            <w:r w:rsidR="009B0F5A">
              <w:rPr>
                <w:noProof/>
                <w:webHidden/>
              </w:rPr>
              <w:fldChar w:fldCharType="begin"/>
            </w:r>
            <w:r w:rsidR="009B0F5A">
              <w:rPr>
                <w:noProof/>
                <w:webHidden/>
              </w:rPr>
              <w:instrText xml:space="preserve"> PAGEREF _Toc403490643 \h </w:instrText>
            </w:r>
            <w:r w:rsidR="009B0F5A">
              <w:rPr>
                <w:noProof/>
                <w:webHidden/>
              </w:rPr>
            </w:r>
            <w:r w:rsidR="009B0F5A">
              <w:rPr>
                <w:noProof/>
                <w:webHidden/>
              </w:rPr>
              <w:fldChar w:fldCharType="separate"/>
            </w:r>
            <w:r w:rsidR="00AA09F3">
              <w:rPr>
                <w:noProof/>
                <w:webHidden/>
              </w:rPr>
              <w:t>97</w:t>
            </w:r>
            <w:r w:rsidR="009B0F5A">
              <w:rPr>
                <w:noProof/>
                <w:webHidden/>
              </w:rPr>
              <w:fldChar w:fldCharType="end"/>
            </w:r>
          </w:hyperlink>
        </w:p>
        <w:p w14:paraId="7A9F5A1D" w14:textId="77777777" w:rsidR="009B0F5A" w:rsidRDefault="00595BD1">
          <w:pPr>
            <w:pStyle w:val="TOC3"/>
            <w:tabs>
              <w:tab w:val="right" w:leader="dot" w:pos="9350"/>
            </w:tabs>
            <w:rPr>
              <w:rFonts w:eastAsiaTheme="minorEastAsia" w:cstheme="minorBidi"/>
              <w:noProof/>
            </w:rPr>
          </w:pPr>
          <w:hyperlink w:anchor="_Toc403490644" w:history="1">
            <w:r w:rsidR="009B0F5A" w:rsidRPr="00AC07F9">
              <w:rPr>
                <w:rStyle w:val="Hyperlink"/>
                <w:noProof/>
              </w:rPr>
              <w:t>Application and Monitoring</w:t>
            </w:r>
            <w:r w:rsidR="009B0F5A">
              <w:rPr>
                <w:noProof/>
                <w:webHidden/>
              </w:rPr>
              <w:tab/>
            </w:r>
            <w:r w:rsidR="009B0F5A">
              <w:rPr>
                <w:noProof/>
                <w:webHidden/>
              </w:rPr>
              <w:fldChar w:fldCharType="begin"/>
            </w:r>
            <w:r w:rsidR="009B0F5A">
              <w:rPr>
                <w:noProof/>
                <w:webHidden/>
              </w:rPr>
              <w:instrText xml:space="preserve"> PAGEREF _Toc403490644 \h </w:instrText>
            </w:r>
            <w:r w:rsidR="009B0F5A">
              <w:rPr>
                <w:noProof/>
                <w:webHidden/>
              </w:rPr>
            </w:r>
            <w:r w:rsidR="009B0F5A">
              <w:rPr>
                <w:noProof/>
                <w:webHidden/>
              </w:rPr>
              <w:fldChar w:fldCharType="separate"/>
            </w:r>
            <w:r w:rsidR="00AA09F3">
              <w:rPr>
                <w:noProof/>
                <w:webHidden/>
              </w:rPr>
              <w:t>99</w:t>
            </w:r>
            <w:r w:rsidR="009B0F5A">
              <w:rPr>
                <w:noProof/>
                <w:webHidden/>
              </w:rPr>
              <w:fldChar w:fldCharType="end"/>
            </w:r>
          </w:hyperlink>
        </w:p>
        <w:p w14:paraId="4E51003F" w14:textId="77777777" w:rsidR="009B0F5A" w:rsidRDefault="00595BD1">
          <w:pPr>
            <w:pStyle w:val="TOC3"/>
            <w:tabs>
              <w:tab w:val="right" w:leader="dot" w:pos="9350"/>
            </w:tabs>
            <w:rPr>
              <w:rFonts w:eastAsiaTheme="minorEastAsia" w:cstheme="minorBidi"/>
              <w:noProof/>
            </w:rPr>
          </w:pPr>
          <w:hyperlink w:anchor="_Toc403490645" w:history="1">
            <w:r w:rsidR="009B0F5A" w:rsidRPr="00AC07F9">
              <w:rPr>
                <w:rStyle w:val="Hyperlink"/>
                <w:noProof/>
              </w:rPr>
              <w:t>Disposal and Cleanup</w:t>
            </w:r>
            <w:r w:rsidR="009B0F5A">
              <w:rPr>
                <w:noProof/>
                <w:webHidden/>
              </w:rPr>
              <w:tab/>
            </w:r>
            <w:r w:rsidR="009B0F5A">
              <w:rPr>
                <w:noProof/>
                <w:webHidden/>
              </w:rPr>
              <w:fldChar w:fldCharType="begin"/>
            </w:r>
            <w:r w:rsidR="009B0F5A">
              <w:rPr>
                <w:noProof/>
                <w:webHidden/>
              </w:rPr>
              <w:instrText xml:space="preserve"> PAGEREF _Toc403490645 \h </w:instrText>
            </w:r>
            <w:r w:rsidR="009B0F5A">
              <w:rPr>
                <w:noProof/>
                <w:webHidden/>
              </w:rPr>
            </w:r>
            <w:r w:rsidR="009B0F5A">
              <w:rPr>
                <w:noProof/>
                <w:webHidden/>
              </w:rPr>
              <w:fldChar w:fldCharType="separate"/>
            </w:r>
            <w:r w:rsidR="00AA09F3">
              <w:rPr>
                <w:noProof/>
                <w:webHidden/>
              </w:rPr>
              <w:t>103</w:t>
            </w:r>
            <w:r w:rsidR="009B0F5A">
              <w:rPr>
                <w:noProof/>
                <w:webHidden/>
              </w:rPr>
              <w:fldChar w:fldCharType="end"/>
            </w:r>
          </w:hyperlink>
        </w:p>
        <w:p w14:paraId="14835884" w14:textId="77777777" w:rsidR="009B0F5A" w:rsidRDefault="00595BD1">
          <w:pPr>
            <w:pStyle w:val="TOC3"/>
            <w:tabs>
              <w:tab w:val="right" w:leader="dot" w:pos="9350"/>
            </w:tabs>
            <w:rPr>
              <w:rFonts w:eastAsiaTheme="minorEastAsia" w:cstheme="minorBidi"/>
              <w:noProof/>
            </w:rPr>
          </w:pPr>
          <w:hyperlink w:anchor="_Toc403490646" w:history="1">
            <w:r w:rsidR="009B0F5A" w:rsidRPr="00AC07F9">
              <w:rPr>
                <w:rStyle w:val="Hyperlink"/>
                <w:noProof/>
              </w:rPr>
              <w:t>Annexed Logs and Documentation</w:t>
            </w:r>
            <w:r w:rsidR="009B0F5A">
              <w:rPr>
                <w:noProof/>
                <w:webHidden/>
              </w:rPr>
              <w:tab/>
            </w:r>
            <w:r w:rsidR="009B0F5A">
              <w:rPr>
                <w:noProof/>
                <w:webHidden/>
              </w:rPr>
              <w:fldChar w:fldCharType="begin"/>
            </w:r>
            <w:r w:rsidR="009B0F5A">
              <w:rPr>
                <w:noProof/>
                <w:webHidden/>
              </w:rPr>
              <w:instrText xml:space="preserve"> PAGEREF _Toc403490646 \h </w:instrText>
            </w:r>
            <w:r w:rsidR="009B0F5A">
              <w:rPr>
                <w:noProof/>
                <w:webHidden/>
              </w:rPr>
            </w:r>
            <w:r w:rsidR="009B0F5A">
              <w:rPr>
                <w:noProof/>
                <w:webHidden/>
              </w:rPr>
              <w:fldChar w:fldCharType="separate"/>
            </w:r>
            <w:r w:rsidR="00AA09F3">
              <w:rPr>
                <w:noProof/>
                <w:webHidden/>
              </w:rPr>
              <w:t>104</w:t>
            </w:r>
            <w:r w:rsidR="009B0F5A">
              <w:rPr>
                <w:noProof/>
                <w:webHidden/>
              </w:rPr>
              <w:fldChar w:fldCharType="end"/>
            </w:r>
          </w:hyperlink>
        </w:p>
        <w:p w14:paraId="0DE77B73" w14:textId="77777777" w:rsidR="009B0F5A" w:rsidRDefault="00595BD1">
          <w:pPr>
            <w:pStyle w:val="TOC2"/>
            <w:tabs>
              <w:tab w:val="right" w:leader="dot" w:pos="9350"/>
            </w:tabs>
            <w:rPr>
              <w:rFonts w:eastAsiaTheme="minorEastAsia" w:cstheme="minorBidi"/>
              <w:b w:val="0"/>
              <w:noProof/>
            </w:rPr>
          </w:pPr>
          <w:hyperlink w:anchor="_Toc403490647" w:history="1">
            <w:r w:rsidR="009B0F5A" w:rsidRPr="00AC07F9">
              <w:rPr>
                <w:rStyle w:val="Hyperlink"/>
                <w:rFonts w:ascii="Arial" w:hAnsi="Arial" w:cs="Arial"/>
                <w:noProof/>
              </w:rPr>
              <w:t>Appendix 9: Official Notice of Fumigation</w:t>
            </w:r>
            <w:r w:rsidR="009B0F5A">
              <w:rPr>
                <w:noProof/>
                <w:webHidden/>
              </w:rPr>
              <w:tab/>
            </w:r>
            <w:r w:rsidR="009B0F5A">
              <w:rPr>
                <w:noProof/>
                <w:webHidden/>
              </w:rPr>
              <w:fldChar w:fldCharType="begin"/>
            </w:r>
            <w:r w:rsidR="009B0F5A">
              <w:rPr>
                <w:noProof/>
                <w:webHidden/>
              </w:rPr>
              <w:instrText xml:space="preserve"> PAGEREF _Toc403490647 \h </w:instrText>
            </w:r>
            <w:r w:rsidR="009B0F5A">
              <w:rPr>
                <w:noProof/>
                <w:webHidden/>
              </w:rPr>
            </w:r>
            <w:r w:rsidR="009B0F5A">
              <w:rPr>
                <w:noProof/>
                <w:webHidden/>
              </w:rPr>
              <w:fldChar w:fldCharType="separate"/>
            </w:r>
            <w:r w:rsidR="00AA09F3">
              <w:rPr>
                <w:noProof/>
                <w:webHidden/>
              </w:rPr>
              <w:t>108</w:t>
            </w:r>
            <w:r w:rsidR="009B0F5A">
              <w:rPr>
                <w:noProof/>
                <w:webHidden/>
              </w:rPr>
              <w:fldChar w:fldCharType="end"/>
            </w:r>
          </w:hyperlink>
        </w:p>
        <w:p w14:paraId="0477A6CD" w14:textId="77777777" w:rsidR="009B0F5A" w:rsidRDefault="00595BD1">
          <w:pPr>
            <w:pStyle w:val="TOC2"/>
            <w:tabs>
              <w:tab w:val="right" w:leader="dot" w:pos="9350"/>
            </w:tabs>
            <w:rPr>
              <w:rFonts w:eastAsiaTheme="minorEastAsia" w:cstheme="minorBidi"/>
              <w:b w:val="0"/>
              <w:noProof/>
            </w:rPr>
          </w:pPr>
          <w:hyperlink w:anchor="_Toc403490648" w:history="1">
            <w:r w:rsidR="009B0F5A" w:rsidRPr="00AC07F9">
              <w:rPr>
                <w:rStyle w:val="Hyperlink"/>
                <w:rFonts w:ascii="Arial" w:hAnsi="Arial" w:cs="Arial"/>
                <w:noProof/>
              </w:rPr>
              <w:t>Appendix 10:  Fumigation Marking Poster</w:t>
            </w:r>
            <w:r w:rsidR="009B0F5A">
              <w:rPr>
                <w:noProof/>
                <w:webHidden/>
              </w:rPr>
              <w:tab/>
            </w:r>
            <w:r w:rsidR="009B0F5A">
              <w:rPr>
                <w:noProof/>
                <w:webHidden/>
              </w:rPr>
              <w:fldChar w:fldCharType="begin"/>
            </w:r>
            <w:r w:rsidR="009B0F5A">
              <w:rPr>
                <w:noProof/>
                <w:webHidden/>
              </w:rPr>
              <w:instrText xml:space="preserve"> PAGEREF _Toc403490648 \h </w:instrText>
            </w:r>
            <w:r w:rsidR="009B0F5A">
              <w:rPr>
                <w:noProof/>
                <w:webHidden/>
              </w:rPr>
            </w:r>
            <w:r w:rsidR="009B0F5A">
              <w:rPr>
                <w:noProof/>
                <w:webHidden/>
              </w:rPr>
              <w:fldChar w:fldCharType="separate"/>
            </w:r>
            <w:r w:rsidR="00AA09F3">
              <w:rPr>
                <w:noProof/>
                <w:webHidden/>
              </w:rPr>
              <w:t>110</w:t>
            </w:r>
            <w:r w:rsidR="009B0F5A">
              <w:rPr>
                <w:noProof/>
                <w:webHidden/>
              </w:rPr>
              <w:fldChar w:fldCharType="end"/>
            </w:r>
          </w:hyperlink>
        </w:p>
        <w:p w14:paraId="7D46A68A" w14:textId="77777777" w:rsidR="009B0F5A" w:rsidRDefault="00595BD1">
          <w:pPr>
            <w:pStyle w:val="TOC2"/>
            <w:tabs>
              <w:tab w:val="right" w:leader="dot" w:pos="9350"/>
            </w:tabs>
            <w:rPr>
              <w:rFonts w:eastAsiaTheme="minorEastAsia" w:cstheme="minorBidi"/>
              <w:b w:val="0"/>
              <w:noProof/>
            </w:rPr>
          </w:pPr>
          <w:hyperlink w:anchor="_Toc403490649" w:history="1">
            <w:r w:rsidR="009B0F5A" w:rsidRPr="00AC07F9">
              <w:rPr>
                <w:rStyle w:val="Hyperlink"/>
                <w:rFonts w:ascii="Arial" w:hAnsi="Arial" w:cs="Arial"/>
                <w:noProof/>
              </w:rPr>
              <w:t>Appendix 11: Emergency Contact Information</w:t>
            </w:r>
            <w:r w:rsidR="009B0F5A">
              <w:rPr>
                <w:noProof/>
                <w:webHidden/>
              </w:rPr>
              <w:tab/>
            </w:r>
            <w:r w:rsidR="009B0F5A">
              <w:rPr>
                <w:noProof/>
                <w:webHidden/>
              </w:rPr>
              <w:fldChar w:fldCharType="begin"/>
            </w:r>
            <w:r w:rsidR="009B0F5A">
              <w:rPr>
                <w:noProof/>
                <w:webHidden/>
              </w:rPr>
              <w:instrText xml:space="preserve"> PAGEREF _Toc403490649 \h </w:instrText>
            </w:r>
            <w:r w:rsidR="009B0F5A">
              <w:rPr>
                <w:noProof/>
                <w:webHidden/>
              </w:rPr>
            </w:r>
            <w:r w:rsidR="009B0F5A">
              <w:rPr>
                <w:noProof/>
                <w:webHidden/>
              </w:rPr>
              <w:fldChar w:fldCharType="separate"/>
            </w:r>
            <w:r w:rsidR="00AA09F3">
              <w:rPr>
                <w:noProof/>
                <w:webHidden/>
              </w:rPr>
              <w:t>112</w:t>
            </w:r>
            <w:r w:rsidR="009B0F5A">
              <w:rPr>
                <w:noProof/>
                <w:webHidden/>
              </w:rPr>
              <w:fldChar w:fldCharType="end"/>
            </w:r>
          </w:hyperlink>
        </w:p>
        <w:p w14:paraId="1A6FF272" w14:textId="77777777" w:rsidR="009B0F5A" w:rsidRDefault="00595BD1">
          <w:pPr>
            <w:pStyle w:val="TOC2"/>
            <w:tabs>
              <w:tab w:val="right" w:leader="dot" w:pos="9350"/>
            </w:tabs>
            <w:rPr>
              <w:rFonts w:eastAsiaTheme="minorEastAsia" w:cstheme="minorBidi"/>
              <w:b w:val="0"/>
              <w:noProof/>
            </w:rPr>
          </w:pPr>
          <w:hyperlink w:anchor="_Toc403490650" w:history="1">
            <w:r w:rsidR="009B0F5A" w:rsidRPr="00AC07F9">
              <w:rPr>
                <w:rStyle w:val="Hyperlink"/>
                <w:rFonts w:ascii="Arial" w:hAnsi="Arial" w:cs="Arial"/>
                <w:noProof/>
              </w:rPr>
              <w:t>Appendix 12: Fire Safety and Evacuation Guidelines</w:t>
            </w:r>
            <w:r w:rsidR="009B0F5A">
              <w:rPr>
                <w:noProof/>
                <w:webHidden/>
              </w:rPr>
              <w:tab/>
            </w:r>
            <w:r w:rsidR="009B0F5A">
              <w:rPr>
                <w:noProof/>
                <w:webHidden/>
              </w:rPr>
              <w:fldChar w:fldCharType="begin"/>
            </w:r>
            <w:r w:rsidR="009B0F5A">
              <w:rPr>
                <w:noProof/>
                <w:webHidden/>
              </w:rPr>
              <w:instrText xml:space="preserve"> PAGEREF _Toc403490650 \h </w:instrText>
            </w:r>
            <w:r w:rsidR="009B0F5A">
              <w:rPr>
                <w:noProof/>
                <w:webHidden/>
              </w:rPr>
            </w:r>
            <w:r w:rsidR="009B0F5A">
              <w:rPr>
                <w:noProof/>
                <w:webHidden/>
              </w:rPr>
              <w:fldChar w:fldCharType="separate"/>
            </w:r>
            <w:r w:rsidR="00AA09F3">
              <w:rPr>
                <w:noProof/>
                <w:webHidden/>
              </w:rPr>
              <w:t>114</w:t>
            </w:r>
            <w:r w:rsidR="009B0F5A">
              <w:rPr>
                <w:noProof/>
                <w:webHidden/>
              </w:rPr>
              <w:fldChar w:fldCharType="end"/>
            </w:r>
          </w:hyperlink>
        </w:p>
        <w:p w14:paraId="53B4D20F" w14:textId="77777777" w:rsidR="009B0F5A" w:rsidRDefault="00595BD1">
          <w:pPr>
            <w:pStyle w:val="TOC2"/>
            <w:tabs>
              <w:tab w:val="right" w:leader="dot" w:pos="9350"/>
            </w:tabs>
            <w:rPr>
              <w:rFonts w:eastAsiaTheme="minorEastAsia" w:cstheme="minorBidi"/>
              <w:b w:val="0"/>
              <w:noProof/>
            </w:rPr>
          </w:pPr>
          <w:hyperlink w:anchor="_Toc403490651" w:history="1">
            <w:r w:rsidR="009B0F5A" w:rsidRPr="00AC07F9">
              <w:rPr>
                <w:rStyle w:val="Hyperlink"/>
                <w:rFonts w:ascii="Arial" w:hAnsi="Arial" w:cs="Arial"/>
                <w:noProof/>
              </w:rPr>
              <w:t>Appendix 13: Accident Investigation Report Form</w:t>
            </w:r>
            <w:r w:rsidR="009B0F5A">
              <w:rPr>
                <w:noProof/>
                <w:webHidden/>
              </w:rPr>
              <w:tab/>
            </w:r>
            <w:r w:rsidR="009B0F5A">
              <w:rPr>
                <w:noProof/>
                <w:webHidden/>
              </w:rPr>
              <w:fldChar w:fldCharType="begin"/>
            </w:r>
            <w:r w:rsidR="009B0F5A">
              <w:rPr>
                <w:noProof/>
                <w:webHidden/>
              </w:rPr>
              <w:instrText xml:space="preserve"> PAGEREF _Toc403490651 \h </w:instrText>
            </w:r>
            <w:r w:rsidR="009B0F5A">
              <w:rPr>
                <w:noProof/>
                <w:webHidden/>
              </w:rPr>
            </w:r>
            <w:r w:rsidR="009B0F5A">
              <w:rPr>
                <w:noProof/>
                <w:webHidden/>
              </w:rPr>
              <w:fldChar w:fldCharType="separate"/>
            </w:r>
            <w:r w:rsidR="00AA09F3">
              <w:rPr>
                <w:noProof/>
                <w:webHidden/>
              </w:rPr>
              <w:t>116</w:t>
            </w:r>
            <w:r w:rsidR="009B0F5A">
              <w:rPr>
                <w:noProof/>
                <w:webHidden/>
              </w:rPr>
              <w:fldChar w:fldCharType="end"/>
            </w:r>
          </w:hyperlink>
        </w:p>
        <w:p w14:paraId="5AEB70B3" w14:textId="77777777" w:rsidR="009B0F5A" w:rsidRDefault="00595BD1">
          <w:pPr>
            <w:pStyle w:val="TOC2"/>
            <w:tabs>
              <w:tab w:val="right" w:leader="dot" w:pos="9350"/>
            </w:tabs>
            <w:rPr>
              <w:rFonts w:eastAsiaTheme="minorEastAsia" w:cstheme="minorBidi"/>
              <w:b w:val="0"/>
              <w:noProof/>
            </w:rPr>
          </w:pPr>
          <w:hyperlink w:anchor="_Toc403490652" w:history="1">
            <w:r w:rsidR="009B0F5A" w:rsidRPr="00AC07F9">
              <w:rPr>
                <w:rStyle w:val="Hyperlink"/>
                <w:rFonts w:ascii="Arial" w:hAnsi="Arial" w:cs="Arial"/>
                <w:noProof/>
              </w:rPr>
              <w:t>Appendix 14: Staff Training and Instruction Record</w:t>
            </w:r>
            <w:r w:rsidR="009B0F5A">
              <w:rPr>
                <w:noProof/>
                <w:webHidden/>
              </w:rPr>
              <w:tab/>
            </w:r>
            <w:r w:rsidR="009B0F5A">
              <w:rPr>
                <w:noProof/>
                <w:webHidden/>
              </w:rPr>
              <w:fldChar w:fldCharType="begin"/>
            </w:r>
            <w:r w:rsidR="009B0F5A">
              <w:rPr>
                <w:noProof/>
                <w:webHidden/>
              </w:rPr>
              <w:instrText xml:space="preserve"> PAGEREF _Toc403490652 \h </w:instrText>
            </w:r>
            <w:r w:rsidR="009B0F5A">
              <w:rPr>
                <w:noProof/>
                <w:webHidden/>
              </w:rPr>
            </w:r>
            <w:r w:rsidR="009B0F5A">
              <w:rPr>
                <w:noProof/>
                <w:webHidden/>
              </w:rPr>
              <w:fldChar w:fldCharType="separate"/>
            </w:r>
            <w:r w:rsidR="00AA09F3">
              <w:rPr>
                <w:noProof/>
                <w:webHidden/>
              </w:rPr>
              <w:t>118</w:t>
            </w:r>
            <w:r w:rsidR="009B0F5A">
              <w:rPr>
                <w:noProof/>
                <w:webHidden/>
              </w:rPr>
              <w:fldChar w:fldCharType="end"/>
            </w:r>
          </w:hyperlink>
        </w:p>
        <w:p w14:paraId="6D1675EA" w14:textId="551AA337" w:rsidR="001549A8" w:rsidRDefault="001549A8">
          <w:r>
            <w:rPr>
              <w:b/>
              <w:bCs/>
              <w:noProof/>
            </w:rPr>
            <w:fldChar w:fldCharType="end"/>
          </w:r>
        </w:p>
      </w:sdtContent>
    </w:sdt>
    <w:p w14:paraId="2B41F417" w14:textId="44248549" w:rsidR="00D559EA" w:rsidRPr="00D559EA" w:rsidRDefault="00D559EA" w:rsidP="00D559EA"/>
    <w:p w14:paraId="0E62A948" w14:textId="77777777" w:rsidR="00D559EA" w:rsidRPr="00D559EA" w:rsidRDefault="00D559EA" w:rsidP="00D559EA"/>
    <w:p w14:paraId="277D1DC7" w14:textId="77777777" w:rsidR="00D559EA" w:rsidRPr="00D559EA" w:rsidRDefault="00D559EA" w:rsidP="00D559EA"/>
    <w:p w14:paraId="4DEDD6FE" w14:textId="77777777" w:rsidR="00D559EA" w:rsidRPr="00D559EA" w:rsidRDefault="00D559EA" w:rsidP="00D559EA"/>
    <w:p w14:paraId="7EF85052" w14:textId="77777777" w:rsidR="00D559EA" w:rsidRPr="00D559EA" w:rsidRDefault="00D559EA" w:rsidP="00D559EA"/>
    <w:p w14:paraId="6759415D" w14:textId="77777777" w:rsidR="00D559EA" w:rsidRPr="00D559EA" w:rsidRDefault="00D559EA" w:rsidP="00D559EA"/>
    <w:p w14:paraId="7B2AC73A" w14:textId="77777777" w:rsidR="00D559EA" w:rsidRPr="00D559EA" w:rsidRDefault="00D559EA" w:rsidP="00D559EA"/>
    <w:p w14:paraId="6CABBC01" w14:textId="77777777" w:rsidR="00D559EA" w:rsidRPr="00D559EA" w:rsidRDefault="00D559EA" w:rsidP="00D559EA"/>
    <w:p w14:paraId="41B1A7B3" w14:textId="77777777" w:rsidR="00D559EA" w:rsidRPr="00D559EA" w:rsidRDefault="00D559EA" w:rsidP="00D559EA"/>
    <w:p w14:paraId="2FD2E93F" w14:textId="77777777" w:rsidR="00D559EA" w:rsidRPr="00D559EA" w:rsidRDefault="00D559EA" w:rsidP="00D559EA"/>
    <w:p w14:paraId="5A0F6D6C" w14:textId="77777777" w:rsidR="00D559EA" w:rsidRPr="00D559EA" w:rsidRDefault="00D559EA" w:rsidP="00D559EA"/>
    <w:p w14:paraId="3410FBD6" w14:textId="77777777" w:rsidR="00D559EA" w:rsidRPr="00D559EA" w:rsidRDefault="00D559EA" w:rsidP="00D559EA"/>
    <w:p w14:paraId="55D7EDD7" w14:textId="77777777" w:rsidR="00D559EA" w:rsidRPr="00D559EA" w:rsidRDefault="00D559EA" w:rsidP="00D559EA"/>
    <w:p w14:paraId="52B7481F" w14:textId="77777777" w:rsidR="00D559EA" w:rsidRPr="00D559EA" w:rsidRDefault="00D559EA" w:rsidP="00D559EA"/>
    <w:p w14:paraId="06941CBF" w14:textId="77777777" w:rsidR="00D559EA" w:rsidRPr="00D559EA" w:rsidRDefault="00D559EA" w:rsidP="00D559EA"/>
    <w:p w14:paraId="01FF59B6" w14:textId="77777777" w:rsidR="00D559EA" w:rsidRPr="00D559EA" w:rsidRDefault="00D559EA" w:rsidP="00D559EA"/>
    <w:p w14:paraId="656C27E8" w14:textId="77777777" w:rsidR="00D559EA" w:rsidRPr="00D559EA" w:rsidRDefault="00D559EA" w:rsidP="00D559EA"/>
    <w:p w14:paraId="250DE7D1" w14:textId="77777777" w:rsidR="00D559EA" w:rsidRPr="00D559EA" w:rsidRDefault="00D559EA" w:rsidP="00D559EA"/>
    <w:p w14:paraId="3B4FAE6C" w14:textId="77777777" w:rsidR="00D559EA" w:rsidRPr="00D559EA" w:rsidRDefault="00D559EA" w:rsidP="00D559EA"/>
    <w:p w14:paraId="7B15BC2D" w14:textId="77777777" w:rsidR="00D559EA" w:rsidRPr="00D559EA" w:rsidRDefault="00D559EA" w:rsidP="00D559EA"/>
    <w:p w14:paraId="521123F8" w14:textId="77777777" w:rsidR="00D559EA" w:rsidRPr="00D559EA" w:rsidRDefault="00D559EA" w:rsidP="00D559EA"/>
    <w:p w14:paraId="1FB9AABA" w14:textId="77777777" w:rsidR="00D559EA" w:rsidRPr="00D559EA" w:rsidRDefault="00D559EA" w:rsidP="00D559EA"/>
    <w:p w14:paraId="5195ABA2" w14:textId="77777777" w:rsidR="00D559EA" w:rsidRPr="00D559EA" w:rsidRDefault="00D559EA" w:rsidP="00D559EA"/>
    <w:p w14:paraId="1C6E4341" w14:textId="77777777" w:rsidR="00D559EA" w:rsidRPr="00D559EA" w:rsidRDefault="00D559EA" w:rsidP="00D559EA"/>
    <w:p w14:paraId="7D4374D1" w14:textId="77777777" w:rsidR="00D559EA" w:rsidRPr="00D559EA" w:rsidRDefault="00D559EA" w:rsidP="00D559EA"/>
    <w:p w14:paraId="42A0CE56" w14:textId="77777777" w:rsidR="00D559EA" w:rsidRPr="00D559EA" w:rsidRDefault="00D559EA" w:rsidP="00D559EA"/>
    <w:p w14:paraId="0022BA8E" w14:textId="77777777" w:rsidR="00D559EA" w:rsidRPr="00D559EA" w:rsidRDefault="00D559EA" w:rsidP="00D559EA"/>
    <w:p w14:paraId="058498E5" w14:textId="77777777" w:rsidR="00D559EA" w:rsidRPr="00D559EA" w:rsidRDefault="00D559EA" w:rsidP="00D559EA"/>
    <w:p w14:paraId="192306E8" w14:textId="77777777" w:rsidR="00D559EA" w:rsidRPr="00D559EA" w:rsidRDefault="00D559EA" w:rsidP="00D559EA"/>
    <w:p w14:paraId="18DA76D5" w14:textId="77777777" w:rsidR="00D559EA" w:rsidRPr="00D559EA" w:rsidRDefault="00D559EA" w:rsidP="00D559EA"/>
    <w:p w14:paraId="72B4D59F" w14:textId="77777777" w:rsidR="00D559EA" w:rsidRPr="00D559EA" w:rsidRDefault="00D559EA" w:rsidP="00D559EA"/>
    <w:p w14:paraId="6982CC19" w14:textId="77777777" w:rsidR="00D559EA" w:rsidRPr="00D559EA" w:rsidRDefault="00D559EA" w:rsidP="00D559EA"/>
    <w:p w14:paraId="06C1891F" w14:textId="77777777" w:rsidR="00D559EA" w:rsidRPr="00D559EA" w:rsidRDefault="00D559EA" w:rsidP="00D559EA"/>
    <w:p w14:paraId="69D39683" w14:textId="77777777" w:rsidR="00D559EA" w:rsidRPr="00D559EA" w:rsidRDefault="00D559EA" w:rsidP="00D559EA"/>
    <w:p w14:paraId="029439E6" w14:textId="77777777" w:rsidR="00D559EA" w:rsidRPr="00D559EA" w:rsidRDefault="00D559EA" w:rsidP="00D559EA"/>
    <w:p w14:paraId="77E89A7D" w14:textId="77777777" w:rsidR="00D559EA" w:rsidRPr="00D559EA" w:rsidRDefault="00D559EA" w:rsidP="00D559EA"/>
    <w:p w14:paraId="71F36801" w14:textId="21E9E700" w:rsidR="00D559EA" w:rsidRPr="00D559EA" w:rsidRDefault="00D559EA" w:rsidP="00D559EA">
      <w:pPr>
        <w:tabs>
          <w:tab w:val="clear" w:pos="1800"/>
          <w:tab w:val="left" w:pos="2940"/>
        </w:tabs>
      </w:pPr>
      <w:r>
        <w:tab/>
      </w:r>
    </w:p>
    <w:p w14:paraId="6BD9A059" w14:textId="5BC1A75B" w:rsidR="00EF19BE" w:rsidRPr="00E90FC0" w:rsidRDefault="00A551D3" w:rsidP="00810819">
      <w:pPr>
        <w:pStyle w:val="Heading1"/>
        <w:rPr>
          <w:rFonts w:ascii="Arial" w:hAnsi="Arial" w:cs="Arial"/>
        </w:rPr>
      </w:pPr>
      <w:r w:rsidRPr="00D559EA">
        <w:br w:type="page"/>
      </w:r>
      <w:bookmarkStart w:id="1" w:name="_Toc402789792"/>
      <w:bookmarkStart w:id="2" w:name="_Toc403490600"/>
      <w:r w:rsidR="004D6F23" w:rsidRPr="00F32A1E">
        <w:rPr>
          <w:rFonts w:ascii="Arial" w:hAnsi="Arial" w:cs="Arial"/>
          <w:color w:val="002060"/>
        </w:rPr>
        <w:lastRenderedPageBreak/>
        <w:t>List of Acronyms</w:t>
      </w:r>
      <w:bookmarkEnd w:id="1"/>
      <w:bookmarkEnd w:id="2"/>
    </w:p>
    <w:p w14:paraId="7C65D640" w14:textId="77777777" w:rsidR="00F274AF" w:rsidRPr="007351DE" w:rsidRDefault="00AF3AB4" w:rsidP="007351DE">
      <w:r w:rsidRPr="007351DE">
        <w:t xml:space="preserve">APW </w:t>
      </w:r>
      <w:r w:rsidR="005D77D3" w:rsidRPr="007351DE">
        <w:t xml:space="preserve"> </w:t>
      </w:r>
      <w:r w:rsidRPr="007351DE">
        <w:tab/>
      </w:r>
      <w:r w:rsidR="0017640C" w:rsidRPr="007351DE">
        <w:t>A</w:t>
      </w:r>
      <w:r w:rsidR="00707DDB" w:rsidRPr="007351DE">
        <w:t>ir p</w:t>
      </w:r>
      <w:r w:rsidR="003E4CCD" w:rsidRPr="007351DE">
        <w:t>ressurized w</w:t>
      </w:r>
      <w:r w:rsidR="009B1EE6" w:rsidRPr="007351DE">
        <w:t>ater</w:t>
      </w:r>
    </w:p>
    <w:p w14:paraId="69D95680" w14:textId="77777777" w:rsidR="00185718" w:rsidRPr="007351DE" w:rsidRDefault="00F274AF" w:rsidP="007351DE">
      <w:r w:rsidRPr="007351DE">
        <w:t>CRS</w:t>
      </w:r>
      <w:r w:rsidRPr="007351DE">
        <w:tab/>
        <w:t>Catholic Relief Services</w:t>
      </w:r>
      <w:r w:rsidR="00776EEA" w:rsidRPr="007351DE">
        <w:br/>
      </w:r>
      <w:r w:rsidR="00AF3AB4" w:rsidRPr="007351DE">
        <w:t xml:space="preserve">EPA </w:t>
      </w:r>
      <w:r w:rsidR="00AF3AB4" w:rsidRPr="007351DE">
        <w:tab/>
      </w:r>
      <w:r w:rsidR="00C42EAF" w:rsidRPr="007351DE">
        <w:t xml:space="preserve">Environmental Protection Agency </w:t>
      </w:r>
      <w:r w:rsidR="00776EEA" w:rsidRPr="007351DE">
        <w:br/>
      </w:r>
      <w:r w:rsidR="00185718" w:rsidRPr="007351DE">
        <w:t>FFP</w:t>
      </w:r>
      <w:r w:rsidR="00185718" w:rsidRPr="007351DE">
        <w:tab/>
        <w:t>Food For Peace</w:t>
      </w:r>
    </w:p>
    <w:p w14:paraId="51D85313" w14:textId="0E3C5B80" w:rsidR="00CF3AF0" w:rsidRPr="007351DE" w:rsidRDefault="00EF19BE" w:rsidP="007351DE">
      <w:r w:rsidRPr="007351DE">
        <w:t>FMP</w:t>
      </w:r>
      <w:r w:rsidR="00AF3AB4" w:rsidRPr="007351DE">
        <w:t xml:space="preserve"> </w:t>
      </w:r>
      <w:r w:rsidR="00AF3AB4" w:rsidRPr="007351DE">
        <w:tab/>
      </w:r>
      <w:r w:rsidRPr="007351DE">
        <w:t>Fumigation Management Plan</w:t>
      </w:r>
      <w:r w:rsidR="00776EEA" w:rsidRPr="007351DE">
        <w:br/>
      </w:r>
      <w:r w:rsidR="00AF3AB4" w:rsidRPr="007351DE">
        <w:t xml:space="preserve">MSDS </w:t>
      </w:r>
      <w:r w:rsidR="00AF3AB4" w:rsidRPr="007351DE">
        <w:tab/>
      </w:r>
      <w:r w:rsidR="009B1EE6" w:rsidRPr="007351DE">
        <w:t>Material Safety Data Sheets</w:t>
      </w:r>
      <w:r w:rsidR="00776EEA" w:rsidRPr="007351DE">
        <w:br/>
      </w:r>
      <w:r w:rsidR="00AF3AB4" w:rsidRPr="007351DE">
        <w:t xml:space="preserve">NFI </w:t>
      </w:r>
      <w:r w:rsidR="00AF3AB4" w:rsidRPr="007351DE">
        <w:tab/>
      </w:r>
      <w:r w:rsidR="00A62DB1" w:rsidRPr="007351DE">
        <w:t>Non-food item</w:t>
      </w:r>
      <w:r w:rsidR="00776EEA" w:rsidRPr="007351DE">
        <w:br/>
      </w:r>
      <w:r w:rsidR="00AF3AB4" w:rsidRPr="007351DE">
        <w:t xml:space="preserve">NGO </w:t>
      </w:r>
      <w:r w:rsidR="00AF3AB4" w:rsidRPr="007351DE">
        <w:tab/>
      </w:r>
      <w:r w:rsidR="00707DDB" w:rsidRPr="007351DE">
        <w:t>N</w:t>
      </w:r>
      <w:r w:rsidR="003E4CCD" w:rsidRPr="007351DE">
        <w:t>on-governmental o</w:t>
      </w:r>
      <w:r w:rsidRPr="007351DE">
        <w:t>rgani</w:t>
      </w:r>
      <w:r w:rsidR="00321CDC" w:rsidRPr="007351DE">
        <w:t>z</w:t>
      </w:r>
      <w:r w:rsidRPr="007351DE">
        <w:t>ation</w:t>
      </w:r>
      <w:r w:rsidR="00776EEA" w:rsidRPr="007351DE">
        <w:br/>
      </w:r>
      <w:r w:rsidR="00AF3AB4" w:rsidRPr="007351DE">
        <w:t xml:space="preserve">NIOSH </w:t>
      </w:r>
      <w:r w:rsidR="00AF3AB4" w:rsidRPr="007351DE">
        <w:tab/>
      </w:r>
      <w:r w:rsidR="00A62DB1" w:rsidRPr="007351DE">
        <w:t>National Institute for Occupational Safety and Health</w:t>
      </w:r>
      <w:r w:rsidR="00776EEA" w:rsidRPr="007351DE">
        <w:br/>
      </w:r>
      <w:r w:rsidR="00AF3AB4" w:rsidRPr="007351DE">
        <w:t xml:space="preserve">OSHA </w:t>
      </w:r>
      <w:r w:rsidR="005D77D3" w:rsidRPr="007351DE">
        <w:t xml:space="preserve"> </w:t>
      </w:r>
      <w:r w:rsidR="00AF3AB4" w:rsidRPr="007351DE">
        <w:tab/>
      </w:r>
      <w:r w:rsidR="009B1EE6" w:rsidRPr="007351DE">
        <w:t xml:space="preserve">Occupational Safety and </w:t>
      </w:r>
      <w:r w:rsidR="00B91E8D" w:rsidRPr="007351DE">
        <w:t>Health</w:t>
      </w:r>
      <w:r w:rsidR="009B1EE6" w:rsidRPr="007351DE">
        <w:t xml:space="preserve"> Administration</w:t>
      </w:r>
      <w:r w:rsidR="00F274AF" w:rsidRPr="007351DE">
        <w:br/>
        <w:t>PCI</w:t>
      </w:r>
      <w:r w:rsidR="00F274AF" w:rsidRPr="007351DE">
        <w:tab/>
        <w:t>Project Concern International</w:t>
      </w:r>
      <w:r w:rsidR="00776EEA" w:rsidRPr="007351DE">
        <w:br/>
      </w:r>
      <w:r w:rsidR="005D77D3" w:rsidRPr="007351DE">
        <w:t xml:space="preserve">PEA </w:t>
      </w:r>
      <w:r w:rsidR="00AF3AB4" w:rsidRPr="007351DE">
        <w:tab/>
      </w:r>
      <w:r w:rsidR="009B1EE6" w:rsidRPr="007351DE">
        <w:t>Programmatic Environmental Assessment</w:t>
      </w:r>
      <w:r w:rsidR="00776EEA" w:rsidRPr="007351DE">
        <w:br/>
      </w:r>
      <w:r w:rsidR="00F92C16" w:rsidRPr="007351DE">
        <w:t>PERSUAP</w:t>
      </w:r>
      <w:r w:rsidR="00AF3AB4" w:rsidRPr="007351DE">
        <w:tab/>
      </w:r>
      <w:r w:rsidR="00297BB3" w:rsidRPr="007351DE">
        <w:t>Pesticide Evaluation Report</w:t>
      </w:r>
      <w:r w:rsidR="009B1EE6" w:rsidRPr="007351DE">
        <w:t xml:space="preserve"> and Safe</w:t>
      </w:r>
      <w:r w:rsidR="00591A1B" w:rsidRPr="007351DE">
        <w:t>r</w:t>
      </w:r>
      <w:r w:rsidR="009B1EE6" w:rsidRPr="007351DE">
        <w:t xml:space="preserve"> Use Action Plan</w:t>
      </w:r>
      <w:r w:rsidR="00297BB3" w:rsidRPr="007351DE">
        <w:t xml:space="preserve"> </w:t>
      </w:r>
      <w:r w:rsidR="00776EEA" w:rsidRPr="007351DE">
        <w:br/>
      </w:r>
      <w:r w:rsidR="00CF3AF0" w:rsidRPr="007351DE">
        <w:t>PNA</w:t>
      </w:r>
      <w:r w:rsidR="00CF3AF0" w:rsidRPr="007351DE">
        <w:tab/>
        <w:t xml:space="preserve">Participant </w:t>
      </w:r>
      <w:r w:rsidR="00441F5C" w:rsidRPr="007351DE">
        <w:t>n</w:t>
      </w:r>
      <w:r w:rsidR="00CF3AF0" w:rsidRPr="007351DE">
        <w:t xml:space="preserve">eeds </w:t>
      </w:r>
      <w:r w:rsidR="00441F5C" w:rsidRPr="007351DE">
        <w:t>a</w:t>
      </w:r>
      <w:r w:rsidR="00CF3AF0" w:rsidRPr="007351DE">
        <w:t>ssessment</w:t>
      </w:r>
    </w:p>
    <w:p w14:paraId="72F7F34A" w14:textId="77777777" w:rsidR="00715D04" w:rsidRPr="007351DE" w:rsidRDefault="005D77D3" w:rsidP="007351DE">
      <w:r w:rsidRPr="007351DE">
        <w:t xml:space="preserve">PPE </w:t>
      </w:r>
      <w:r w:rsidR="00AF3AB4" w:rsidRPr="007351DE">
        <w:tab/>
      </w:r>
      <w:r w:rsidR="00707DDB" w:rsidRPr="007351DE">
        <w:t>P</w:t>
      </w:r>
      <w:r w:rsidR="003E4CCD" w:rsidRPr="007351DE">
        <w:t>ersonal protection e</w:t>
      </w:r>
      <w:r w:rsidR="00321CDC" w:rsidRPr="007351DE">
        <w:t>quipment</w:t>
      </w:r>
      <w:r w:rsidR="00776EEA" w:rsidRPr="007351DE">
        <w:br/>
      </w:r>
      <w:r w:rsidRPr="007351DE">
        <w:t xml:space="preserve">PVO </w:t>
      </w:r>
      <w:r w:rsidR="00AF3AB4" w:rsidRPr="007351DE">
        <w:tab/>
      </w:r>
      <w:r w:rsidR="00707DDB" w:rsidRPr="007351DE">
        <w:t>P</w:t>
      </w:r>
      <w:r w:rsidR="003E4CCD" w:rsidRPr="007351DE">
        <w:t>rivate voluntary o</w:t>
      </w:r>
      <w:r w:rsidR="005C1CE8" w:rsidRPr="007351DE">
        <w:t>rganization</w:t>
      </w:r>
      <w:r w:rsidR="00896DF4" w:rsidRPr="007351DE">
        <w:br/>
        <w:t>TOPS</w:t>
      </w:r>
      <w:r w:rsidR="00896DF4" w:rsidRPr="007351DE">
        <w:tab/>
        <w:t>Technical &amp; Operational Performance Support Program</w:t>
      </w:r>
      <w:r w:rsidR="00776EEA" w:rsidRPr="007351DE">
        <w:br/>
      </w:r>
      <w:r w:rsidR="00786CC0" w:rsidRPr="007351DE">
        <w:t xml:space="preserve">TLV </w:t>
      </w:r>
      <w:r w:rsidR="00AF3AB4" w:rsidRPr="007351DE">
        <w:tab/>
      </w:r>
      <w:r w:rsidR="00707DDB" w:rsidRPr="007351DE">
        <w:t>T</w:t>
      </w:r>
      <w:r w:rsidR="00786CC0" w:rsidRPr="007351DE">
        <w:t>hreshold limit value</w:t>
      </w:r>
      <w:r w:rsidR="00776EEA" w:rsidRPr="007351DE">
        <w:br/>
      </w:r>
      <w:r w:rsidR="00AF3AB4" w:rsidRPr="007351DE">
        <w:t xml:space="preserve">USAID </w:t>
      </w:r>
      <w:r w:rsidR="00AF3AB4" w:rsidRPr="007351DE">
        <w:tab/>
      </w:r>
      <w:r w:rsidR="00EF19BE" w:rsidRPr="007351DE">
        <w:t>United States Agency for International Development</w:t>
      </w:r>
      <w:r w:rsidR="00776EEA" w:rsidRPr="007351DE">
        <w:br/>
      </w:r>
      <w:r w:rsidR="00AF3AB4" w:rsidRPr="007351DE">
        <w:t xml:space="preserve">SCBA </w:t>
      </w:r>
      <w:r w:rsidR="00AF3AB4" w:rsidRPr="007351DE">
        <w:tab/>
      </w:r>
      <w:r w:rsidR="00707DDB" w:rsidRPr="007351DE">
        <w:t>S</w:t>
      </w:r>
      <w:r w:rsidR="00FA25F7" w:rsidRPr="007351DE">
        <w:t>elf-</w:t>
      </w:r>
      <w:r w:rsidR="003E4CCD" w:rsidRPr="007351DE">
        <w:t>contained breathing a</w:t>
      </w:r>
      <w:r w:rsidR="00EF19BE" w:rsidRPr="007351DE">
        <w:t>pparatus</w:t>
      </w:r>
    </w:p>
    <w:p w14:paraId="2D3D5399" w14:textId="77777777" w:rsidR="00715D04" w:rsidRPr="007351DE" w:rsidRDefault="00715D04" w:rsidP="007351DE"/>
    <w:p w14:paraId="24BCD5D9" w14:textId="47ADB030" w:rsidR="0010432C" w:rsidRDefault="0010432C">
      <w:pPr>
        <w:tabs>
          <w:tab w:val="clear" w:pos="1800"/>
        </w:tabs>
        <w:spacing w:after="200" w:line="276" w:lineRule="auto"/>
        <w:ind w:left="0"/>
        <w:rPr>
          <w:rFonts w:cs="Arial"/>
          <w:sz w:val="22"/>
          <w:szCs w:val="24"/>
        </w:rPr>
      </w:pPr>
      <w:r>
        <w:br w:type="page"/>
      </w:r>
    </w:p>
    <w:p w14:paraId="6D4CEF49" w14:textId="3B84B928" w:rsidR="0010432C" w:rsidRDefault="0010432C">
      <w:pPr>
        <w:tabs>
          <w:tab w:val="clear" w:pos="1800"/>
        </w:tabs>
        <w:spacing w:after="200" w:line="276" w:lineRule="auto"/>
        <w:ind w:left="0"/>
        <w:rPr>
          <w:rFonts w:cs="Arial"/>
          <w:sz w:val="22"/>
          <w:szCs w:val="24"/>
        </w:rPr>
      </w:pPr>
      <w:r>
        <w:lastRenderedPageBreak/>
        <w:br w:type="page"/>
      </w:r>
    </w:p>
    <w:p w14:paraId="6DC01443" w14:textId="77777777" w:rsidR="00BA6A19" w:rsidRPr="00CA77CC" w:rsidRDefault="00BA6A19" w:rsidP="00AF3AB4">
      <w:pPr>
        <w:pStyle w:val="Copymediumsize"/>
        <w:tabs>
          <w:tab w:val="clear" w:pos="1800"/>
          <w:tab w:val="left" w:pos="1440"/>
        </w:tabs>
        <w:ind w:left="0"/>
        <w:sectPr w:rsidR="00BA6A19" w:rsidRPr="00CA77CC" w:rsidSect="00E612CC">
          <w:pgSz w:w="12240" w:h="15840"/>
          <w:pgMar w:top="1080" w:right="1440" w:bottom="1080" w:left="1440" w:header="720" w:footer="576" w:gutter="0"/>
          <w:pgNumType w:fmt="lowerRoman" w:start="1"/>
          <w:cols w:space="720"/>
          <w:titlePg/>
          <w:docGrid w:linePitch="360"/>
        </w:sectPr>
      </w:pPr>
    </w:p>
    <w:p w14:paraId="7B64A152" w14:textId="77777777" w:rsidR="006451BD" w:rsidRPr="00F32A1E" w:rsidRDefault="006451BD" w:rsidP="00810819">
      <w:pPr>
        <w:pStyle w:val="Heading1"/>
        <w:rPr>
          <w:rFonts w:ascii="Arial" w:hAnsi="Arial" w:cs="Arial"/>
          <w:color w:val="002060"/>
        </w:rPr>
      </w:pPr>
      <w:bookmarkStart w:id="3" w:name="_Toc402789793"/>
      <w:bookmarkStart w:id="4" w:name="_Toc403490601"/>
      <w:bookmarkStart w:id="5" w:name="_Toc346640611"/>
      <w:r w:rsidRPr="00F32A1E">
        <w:rPr>
          <w:rFonts w:ascii="Arial" w:hAnsi="Arial" w:cs="Arial"/>
          <w:color w:val="002060"/>
        </w:rPr>
        <w:lastRenderedPageBreak/>
        <w:t>Chapter 1: Introduction and Purpose</w:t>
      </w:r>
      <w:bookmarkEnd w:id="3"/>
      <w:bookmarkEnd w:id="4"/>
    </w:p>
    <w:p w14:paraId="5E8DCF88" w14:textId="74BFCF14" w:rsidR="00CC371B" w:rsidRPr="00CA77CC" w:rsidRDefault="00020B34" w:rsidP="00020B34">
      <w:pPr>
        <w:pStyle w:val="Copysmallsize"/>
      </w:pPr>
      <w:r w:rsidRPr="00CA77CC">
        <w:t xml:space="preserve">In 2013, approximately 1.1 million metric tons of </w:t>
      </w:r>
      <w:r w:rsidR="00441F5C">
        <w:t xml:space="preserve">U.S. </w:t>
      </w:r>
      <w:r w:rsidRPr="00CA77CC">
        <w:t xml:space="preserve">Title II food aid </w:t>
      </w:r>
      <w:r w:rsidR="00E83161" w:rsidRPr="00CA77CC">
        <w:t>was</w:t>
      </w:r>
      <w:r w:rsidR="003970ED" w:rsidRPr="00CA77CC">
        <w:t xml:space="preserve"> delivered to 46 countries </w:t>
      </w:r>
      <w:r w:rsidRPr="00CA77CC">
        <w:t xml:space="preserve">to minimize hunger </w:t>
      </w:r>
      <w:r w:rsidR="003970ED" w:rsidRPr="00CA77CC">
        <w:t xml:space="preserve">around </w:t>
      </w:r>
      <w:r w:rsidRPr="00CA77CC">
        <w:t>the world</w:t>
      </w:r>
      <w:bookmarkStart w:id="6" w:name="_Ref273867569"/>
      <w:r w:rsidR="0074253F">
        <w:rPr>
          <w:noProof/>
        </w:rPr>
        <w:t xml:space="preserve"> (USAID, 2014)</w:t>
      </w:r>
      <w:r w:rsidR="0040504A" w:rsidRPr="00CA77CC">
        <w:t>.</w:t>
      </w:r>
      <w:bookmarkEnd w:id="6"/>
      <w:r w:rsidR="00E83161" w:rsidRPr="00CA77CC">
        <w:t xml:space="preserve"> </w:t>
      </w:r>
      <w:r w:rsidRPr="00CA77CC">
        <w:t>Private</w:t>
      </w:r>
      <w:r w:rsidR="00E83161" w:rsidRPr="00CA77CC">
        <w:t xml:space="preserve"> </w:t>
      </w:r>
      <w:r w:rsidR="00441F5C">
        <w:t>v</w:t>
      </w:r>
      <w:r w:rsidR="00E83161" w:rsidRPr="00CA77CC">
        <w:t xml:space="preserve">oluntary </w:t>
      </w:r>
      <w:r w:rsidR="00441F5C">
        <w:t>o</w:t>
      </w:r>
      <w:r w:rsidR="00E83161" w:rsidRPr="00CA77CC">
        <w:t>rganizations (PVOs)</w:t>
      </w:r>
      <w:r w:rsidR="00782738" w:rsidRPr="00CA77CC">
        <w:t xml:space="preserve"> play an important role in distributing food commodities for development assistance and during emergencies. PVO </w:t>
      </w:r>
      <w:r w:rsidR="00F274AF">
        <w:t xml:space="preserve">staff is </w:t>
      </w:r>
      <w:r w:rsidR="00CC371B" w:rsidRPr="00CA77CC">
        <w:t xml:space="preserve">responsible for receiving, storing, transporting and distributing large quantities of commodities </w:t>
      </w:r>
      <w:r w:rsidR="00782738" w:rsidRPr="00CA77CC">
        <w:t>to the communities they serve.</w:t>
      </w:r>
      <w:r w:rsidR="00CC371B" w:rsidRPr="00CA77CC">
        <w:t xml:space="preserve"> </w:t>
      </w:r>
      <w:r w:rsidR="00782738" w:rsidRPr="00CA77CC">
        <w:t>Other guides</w:t>
      </w:r>
      <w:r w:rsidR="00F274AF">
        <w:t xml:space="preserve"> focus on </w:t>
      </w:r>
      <w:r w:rsidR="00782738" w:rsidRPr="00CA77CC">
        <w:t xml:space="preserve">how to protect food commodities throughout the </w:t>
      </w:r>
      <w:r w:rsidR="008735BB" w:rsidRPr="00CA77CC">
        <w:t>distribution process. The purpose of th</w:t>
      </w:r>
      <w:r w:rsidR="008735BB">
        <w:t>is</w:t>
      </w:r>
      <w:r w:rsidR="008735BB" w:rsidRPr="00CA77CC">
        <w:t xml:space="preserve"> </w:t>
      </w:r>
      <w:r w:rsidR="008735BB" w:rsidRPr="00CA77CC">
        <w:rPr>
          <w:b/>
          <w:i/>
        </w:rPr>
        <w:t>Warehouse Staff Safety Guide</w:t>
      </w:r>
      <w:r w:rsidR="008735BB" w:rsidRPr="00CA77CC">
        <w:t xml:space="preserve"> is to provide PVOs with information, recommendations and materials to train their staff and promote safety in the warehouses where food commodities are stored</w:t>
      </w:r>
      <w:r w:rsidR="0083672F" w:rsidRPr="0083672F">
        <w:rPr>
          <w:noProof/>
        </w:rPr>
        <w:drawing>
          <wp:anchor distT="0" distB="0" distL="114300" distR="114300" simplePos="0" relativeHeight="251655168" behindDoc="1" locked="1" layoutInCell="1" allowOverlap="1" wp14:anchorId="7E8BCF2D" wp14:editId="236C0CEB">
            <wp:simplePos x="0" y="0"/>
            <wp:positionH relativeFrom="page">
              <wp:align>center</wp:align>
            </wp:positionH>
            <wp:positionV relativeFrom="page">
              <wp:posOffset>228600</wp:posOffset>
            </wp:positionV>
            <wp:extent cx="5890260" cy="396240"/>
            <wp:effectExtent l="0" t="0" r="0" b="3810"/>
            <wp:wrapNone/>
            <wp:docPr id="30" name="Picture 3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SafetyGuide_chapter_rd3b.eps"/>
                    <pic:cNvPicPr>
                      <a:picLocks noChangeAspect="1" noChangeArrowheads="1"/>
                    </pic:cNvPicPr>
                  </pic:nvPicPr>
                  <pic:blipFill>
                    <a:blip r:embed="rId16"/>
                    <a:srcRect/>
                    <a:stretch>
                      <a:fillRect/>
                    </a:stretch>
                  </pic:blipFill>
                  <pic:spPr bwMode="auto">
                    <a:xfrm>
                      <a:off x="0" y="0"/>
                      <a:ext cx="5890260" cy="396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35BB">
        <w:t>.</w:t>
      </w:r>
    </w:p>
    <w:p w14:paraId="015F8148" w14:textId="77777777" w:rsidR="00020B34" w:rsidRPr="00CA77CC" w:rsidRDefault="00020B34" w:rsidP="00020B34">
      <w:pPr>
        <w:pStyle w:val="Copysmallsize"/>
      </w:pPr>
      <w:r w:rsidRPr="00CA77CC">
        <w:t xml:space="preserve">Warehouses are staffed by full-time, part-time and temporary workers and often operate under challenging conditions. In most cases, national legislation and international standards govern workplace health and safety. The implementation and oversight of legislation and standards rests with the PVO, which must ensure that staff is well trained to promote a safe work environment. The </w:t>
      </w:r>
      <w:r w:rsidR="008838F6" w:rsidRPr="00CA77CC">
        <w:t>PVO</w:t>
      </w:r>
      <w:r w:rsidRPr="00CA77CC">
        <w:t xml:space="preserve"> must be able to demonstrate to regulators (local authorities or donors) that it has trained and equipped staff to prevent hazardous incidents. </w:t>
      </w:r>
    </w:p>
    <w:p w14:paraId="47EF57B6" w14:textId="69C9B582" w:rsidR="00020B34" w:rsidRPr="00CA77CC" w:rsidRDefault="00020B34" w:rsidP="00020B34">
      <w:pPr>
        <w:pStyle w:val="Copysmallsize"/>
      </w:pPr>
      <w:r w:rsidRPr="00CA77CC">
        <w:t xml:space="preserve">The need for this guide was identified by the TOPS </w:t>
      </w:r>
      <w:r w:rsidR="00CC371B" w:rsidRPr="00CA77CC">
        <w:t>Commodity Management Task Force. A</w:t>
      </w:r>
      <w:r w:rsidRPr="00CA77CC">
        <w:t xml:space="preserve"> working group developed the first draft of the guide</w:t>
      </w:r>
      <w:r w:rsidR="00EC22CD">
        <w:t xml:space="preserve"> but given the amount of time and expertise required to further develop and finalize the guide, it was determined that outside support was required. PCI submitted a proposal to TOPS for funding to hire a consultant, editor and graphic designer to further develop the guide</w:t>
      </w:r>
      <w:r w:rsidR="00EE2F82">
        <w:t>,</w:t>
      </w:r>
      <w:r w:rsidR="00EC22CD">
        <w:t xml:space="preserve"> a</w:t>
      </w:r>
      <w:r w:rsidR="00EE2F82">
        <w:t>s well as</w:t>
      </w:r>
      <w:r w:rsidR="00EC22CD">
        <w:t xml:space="preserve"> to develop the various posters and tools associated with the document. Working group members reviewed and provided feedback on the various drafts developed by the consultant </w:t>
      </w:r>
      <w:r w:rsidR="008735BB">
        <w:t xml:space="preserve">and later the guide and tools were reviewed </w:t>
      </w:r>
      <w:r w:rsidR="00EC22CD">
        <w:t xml:space="preserve">at the field level </w:t>
      </w:r>
      <w:r w:rsidRPr="00CA77CC">
        <w:t>by various organizations including</w:t>
      </w:r>
      <w:r w:rsidR="008735BB">
        <w:t>:</w:t>
      </w:r>
      <w:r w:rsidR="00EC22CD">
        <w:t xml:space="preserve"> </w:t>
      </w:r>
      <w:r w:rsidRPr="00CA77CC">
        <w:t xml:space="preserve"> </w:t>
      </w:r>
      <w:r w:rsidR="00BD5DAF" w:rsidRPr="00CA77CC">
        <w:t>CARE, CRS,</w:t>
      </w:r>
      <w:r w:rsidR="00EC22CD">
        <w:t xml:space="preserve"> PCI</w:t>
      </w:r>
      <w:r w:rsidR="00BD5DAF" w:rsidRPr="00CA77CC">
        <w:t xml:space="preserve"> and Save the Children</w:t>
      </w:r>
      <w:r w:rsidRPr="00CA77CC">
        <w:t xml:space="preserve">. </w:t>
      </w:r>
      <w:r w:rsidR="008735BB">
        <w:t>USAID/DCHA Environmental Bureau</w:t>
      </w:r>
      <w:r w:rsidR="00EE2F82">
        <w:t xml:space="preserve"> also reviewed and provided guidance on the sections related to fumigation</w:t>
      </w:r>
      <w:r w:rsidR="00EC22CD">
        <w:t>.</w:t>
      </w:r>
      <w:r w:rsidR="008735BB">
        <w:t xml:space="preserve">  </w:t>
      </w:r>
      <w:r w:rsidRPr="00CA77CC">
        <w:t xml:space="preserve">The feedback and insight received by field staff contributed greatly to the </w:t>
      </w:r>
      <w:r w:rsidR="00CC371B" w:rsidRPr="00CA77CC">
        <w:t xml:space="preserve">preparation of this </w:t>
      </w:r>
      <w:r w:rsidRPr="00CA77CC">
        <w:t xml:space="preserve">guide, </w:t>
      </w:r>
      <w:r w:rsidR="00CC371B" w:rsidRPr="00CA77CC">
        <w:t xml:space="preserve">and </w:t>
      </w:r>
      <w:r w:rsidR="008838F6" w:rsidRPr="00CA77CC">
        <w:t>accompanying</w:t>
      </w:r>
      <w:r w:rsidR="00CC371B" w:rsidRPr="00CA77CC">
        <w:t xml:space="preserve"> </w:t>
      </w:r>
      <w:r w:rsidRPr="00CA77CC">
        <w:t xml:space="preserve">tools and posters. </w:t>
      </w:r>
      <w:r w:rsidR="00805587" w:rsidRPr="00CA77CC">
        <w:t xml:space="preserve">Technical guidelines are based on </w:t>
      </w:r>
      <w:r w:rsidR="00BD0776" w:rsidRPr="00CA77CC">
        <w:t>U</w:t>
      </w:r>
      <w:r w:rsidR="00805587" w:rsidRPr="00CA77CC">
        <w:t>.</w:t>
      </w:r>
      <w:r w:rsidR="00BD0776" w:rsidRPr="00CA77CC">
        <w:t>S</w:t>
      </w:r>
      <w:r w:rsidR="00805587" w:rsidRPr="00CA77CC">
        <w:t>.</w:t>
      </w:r>
      <w:r w:rsidR="00BD0776" w:rsidRPr="00CA77CC">
        <w:t xml:space="preserve"> federal </w:t>
      </w:r>
      <w:r w:rsidR="00805587" w:rsidRPr="00CA77CC">
        <w:t xml:space="preserve">regulations and </w:t>
      </w:r>
      <w:r w:rsidR="00BD0776" w:rsidRPr="00CA77CC">
        <w:t xml:space="preserve">occupational health and safety guidelines </w:t>
      </w:r>
      <w:r w:rsidR="006452AC">
        <w:rPr>
          <w:noProof/>
        </w:rPr>
        <w:t>(OSHA, n.d.)</w:t>
      </w:r>
      <w:r w:rsidR="00805587" w:rsidRPr="00CA77CC">
        <w:t xml:space="preserve"> </w:t>
      </w:r>
      <w:sdt>
        <w:sdtPr>
          <w:id w:val="315000708"/>
          <w:citation/>
        </w:sdtPr>
        <w:sdtEndPr/>
        <w:sdtContent>
          <w:r w:rsidR="00C24F16" w:rsidRPr="00CA77CC">
            <w:fldChar w:fldCharType="begin"/>
          </w:r>
          <w:r w:rsidR="00805587" w:rsidRPr="00CA77CC">
            <w:instrText xml:space="preserve"> CITATION Fed13 \l 1033 </w:instrText>
          </w:r>
          <w:r w:rsidR="00C24F16" w:rsidRPr="00CA77CC">
            <w:fldChar w:fldCharType="separate"/>
          </w:r>
          <w:r w:rsidR="006452AC">
            <w:rPr>
              <w:noProof/>
            </w:rPr>
            <w:t>(Federal Compliance Systems Inc , 2013)</w:t>
          </w:r>
          <w:r w:rsidR="00C24F16" w:rsidRPr="00CA77CC">
            <w:fldChar w:fldCharType="end"/>
          </w:r>
        </w:sdtContent>
      </w:sdt>
      <w:r w:rsidR="00805587" w:rsidRPr="00CA77CC">
        <w:t>.</w:t>
      </w:r>
    </w:p>
    <w:p w14:paraId="4404AF91" w14:textId="77777777" w:rsidR="00020B34" w:rsidRPr="00CA77CC" w:rsidRDefault="00020B34" w:rsidP="00020B34">
      <w:pPr>
        <w:pStyle w:val="Copysmallsize"/>
      </w:pPr>
      <w:r w:rsidRPr="00CA77CC">
        <w:t xml:space="preserve">Reducing health and safety hazards is everyone’s responsibility and concern. All </w:t>
      </w:r>
      <w:r w:rsidR="00EE2F82">
        <w:t xml:space="preserve">organizations and their </w:t>
      </w:r>
      <w:r w:rsidRPr="00CA77CC">
        <w:t>staff should be made aware of safety standards and practices to reduce risk of injury and illness</w:t>
      </w:r>
      <w:r w:rsidR="008838F6" w:rsidRPr="00CA77CC">
        <w:t xml:space="preserve">. </w:t>
      </w:r>
      <w:r w:rsidR="00EE2F82">
        <w:t xml:space="preserve">Staff </w:t>
      </w:r>
      <w:r w:rsidRPr="00CA77CC">
        <w:t xml:space="preserve">should be encouraged to report any unsafe work practices or safety hazards encountered on the job without fear of reprisal.  A key factor </w:t>
      </w:r>
      <w:r w:rsidR="008838F6" w:rsidRPr="00CA77CC">
        <w:t xml:space="preserve">in </w:t>
      </w:r>
      <w:r w:rsidRPr="00CA77CC">
        <w:t xml:space="preserve">achieving a safe workplace is strict compliance to health and safety guidelines by all parties.  </w:t>
      </w:r>
    </w:p>
    <w:p w14:paraId="02D039CD" w14:textId="2195C7F5" w:rsidR="0010432C" w:rsidRDefault="00020B34" w:rsidP="007351DE">
      <w:pPr>
        <w:ind w:left="0"/>
        <w:rPr>
          <w:b/>
        </w:rPr>
      </w:pPr>
      <w:r w:rsidRPr="007351DE">
        <w:rPr>
          <w:b/>
        </w:rPr>
        <w:t>SAFETY IS EVERYONE’S CONCERN!</w:t>
      </w:r>
    </w:p>
    <w:p w14:paraId="0A24B4F5" w14:textId="77777777" w:rsidR="0010432C" w:rsidRDefault="0010432C">
      <w:pPr>
        <w:tabs>
          <w:tab w:val="clear" w:pos="1800"/>
        </w:tabs>
        <w:spacing w:after="200" w:line="276" w:lineRule="auto"/>
        <w:ind w:left="0"/>
        <w:rPr>
          <w:b/>
        </w:rPr>
      </w:pPr>
      <w:r>
        <w:rPr>
          <w:b/>
        </w:rPr>
        <w:br w:type="page"/>
      </w:r>
    </w:p>
    <w:p w14:paraId="27CDE9F9" w14:textId="77777777" w:rsidR="006451BD" w:rsidRPr="007351DE" w:rsidRDefault="006451BD" w:rsidP="007351DE">
      <w:pPr>
        <w:ind w:left="0"/>
        <w:rPr>
          <w:b/>
        </w:rPr>
        <w:sectPr w:rsidR="006451BD" w:rsidRPr="007351DE" w:rsidSect="00E612CC">
          <w:headerReference w:type="default" r:id="rId17"/>
          <w:footerReference w:type="default" r:id="rId18"/>
          <w:pgSz w:w="12240" w:h="15840"/>
          <w:pgMar w:top="1296" w:right="1440" w:bottom="1080" w:left="1440" w:header="720" w:footer="576" w:gutter="0"/>
          <w:pgNumType w:start="1"/>
          <w:cols w:space="720"/>
          <w:docGrid w:linePitch="360"/>
        </w:sectPr>
      </w:pPr>
    </w:p>
    <w:p w14:paraId="09462513" w14:textId="77F7AD94" w:rsidR="00725F61" w:rsidRPr="008A1566" w:rsidRDefault="00725F61" w:rsidP="008A1566">
      <w:pPr>
        <w:sectPr w:rsidR="00725F61" w:rsidRPr="008A1566" w:rsidSect="00E612CC">
          <w:headerReference w:type="default" r:id="rId19"/>
          <w:footerReference w:type="default" r:id="rId20"/>
          <w:type w:val="continuous"/>
          <w:pgSz w:w="12240" w:h="15840"/>
          <w:pgMar w:top="1440" w:right="1440" w:bottom="1440" w:left="1440" w:header="720" w:footer="648" w:gutter="0"/>
          <w:pgNumType w:start="1"/>
          <w:cols w:space="720"/>
          <w:docGrid w:linePitch="360"/>
        </w:sectPr>
      </w:pPr>
    </w:p>
    <w:p w14:paraId="6308F4D6" w14:textId="77777777" w:rsidR="006451BD" w:rsidRPr="00E90FC0" w:rsidRDefault="0099413C" w:rsidP="00810819">
      <w:pPr>
        <w:pStyle w:val="Heading1"/>
        <w:rPr>
          <w:rFonts w:ascii="Arial" w:hAnsi="Arial" w:cs="Arial"/>
        </w:rPr>
      </w:pPr>
      <w:r>
        <w:lastRenderedPageBreak/>
        <w:br w:type="page"/>
      </w:r>
      <w:bookmarkStart w:id="7" w:name="_Toc274181294"/>
      <w:bookmarkStart w:id="8" w:name="_Toc402789794"/>
      <w:bookmarkStart w:id="9" w:name="_Toc403490602"/>
      <w:r w:rsidR="006451BD" w:rsidRPr="00F32A1E">
        <w:rPr>
          <w:rFonts w:ascii="Arial" w:hAnsi="Arial" w:cs="Arial"/>
          <w:color w:val="002060"/>
        </w:rPr>
        <w:lastRenderedPageBreak/>
        <w:t>Chapter 2: Safe Practices, Compliance</w:t>
      </w:r>
      <w:bookmarkEnd w:id="7"/>
      <w:r w:rsidR="00E455CD" w:rsidRPr="00F32A1E">
        <w:rPr>
          <w:rFonts w:ascii="Arial" w:hAnsi="Arial" w:cs="Arial"/>
          <w:color w:val="002060"/>
        </w:rPr>
        <w:t xml:space="preserve"> </w:t>
      </w:r>
      <w:r w:rsidR="00E455CD" w:rsidRPr="00F32A1E">
        <w:rPr>
          <w:rFonts w:ascii="Arial" w:hAnsi="Arial" w:cs="Arial"/>
          <w:color w:val="002060"/>
        </w:rPr>
        <w:br/>
      </w:r>
      <w:r w:rsidR="006451BD" w:rsidRPr="00F32A1E">
        <w:rPr>
          <w:rFonts w:ascii="Arial" w:hAnsi="Arial" w:cs="Arial"/>
          <w:color w:val="002060"/>
        </w:rPr>
        <w:t>and Enforcement Codes</w:t>
      </w:r>
      <w:bookmarkEnd w:id="8"/>
      <w:bookmarkEnd w:id="9"/>
    </w:p>
    <w:p w14:paraId="69A5A9A5" w14:textId="77777777" w:rsidR="009C6B43" w:rsidRPr="00CA77CC" w:rsidRDefault="009C6B43" w:rsidP="00FD1430">
      <w:pPr>
        <w:pStyle w:val="Copysmallsize"/>
      </w:pPr>
      <w:r w:rsidRPr="00CA77CC">
        <w:t xml:space="preserve">The primary responsibility of </w:t>
      </w:r>
      <w:r w:rsidR="00E60E6F" w:rsidRPr="00CA77CC">
        <w:t xml:space="preserve">warehouse </w:t>
      </w:r>
      <w:r w:rsidR="00C14979" w:rsidRPr="00CA77CC">
        <w:t>staff</w:t>
      </w:r>
      <w:r w:rsidR="006B026B" w:rsidRPr="00CA77CC">
        <w:t xml:space="preserve"> </w:t>
      </w:r>
      <w:r w:rsidRPr="00CA77CC">
        <w:t xml:space="preserve">is to perform </w:t>
      </w:r>
      <w:r w:rsidR="00FC6217" w:rsidRPr="00CA77CC">
        <w:t>their</w:t>
      </w:r>
      <w:r w:rsidRPr="00CA77CC">
        <w:t xml:space="preserve"> duties in a safe manner to prevent in</w:t>
      </w:r>
      <w:r w:rsidR="00F070A2" w:rsidRPr="00CA77CC">
        <w:t xml:space="preserve">jury to themselves and others. </w:t>
      </w:r>
      <w:r w:rsidR="00BC4072" w:rsidRPr="00EE2F82">
        <w:rPr>
          <w:b/>
        </w:rPr>
        <w:t>E</w:t>
      </w:r>
      <w:r w:rsidR="009B54AC" w:rsidRPr="00EE2F82">
        <w:rPr>
          <w:b/>
        </w:rPr>
        <w:t xml:space="preserve">veryone working in the warehouse </w:t>
      </w:r>
      <w:r w:rsidRPr="00EE2F82">
        <w:rPr>
          <w:b/>
        </w:rPr>
        <w:t>must become familiar with</w:t>
      </w:r>
      <w:r w:rsidR="006B37C9" w:rsidRPr="00EE2F82">
        <w:rPr>
          <w:b/>
        </w:rPr>
        <w:t xml:space="preserve"> </w:t>
      </w:r>
      <w:r w:rsidR="00E60E6F" w:rsidRPr="00EE2F82">
        <w:rPr>
          <w:b/>
        </w:rPr>
        <w:t>and follow</w:t>
      </w:r>
      <w:r w:rsidRPr="00EE2F82">
        <w:rPr>
          <w:b/>
        </w:rPr>
        <w:t xml:space="preserve"> </w:t>
      </w:r>
      <w:r w:rsidR="006B37C9" w:rsidRPr="00EE2F82">
        <w:rPr>
          <w:b/>
        </w:rPr>
        <w:t>workplace health and safety</w:t>
      </w:r>
      <w:r w:rsidRPr="00EE2F82">
        <w:rPr>
          <w:b/>
        </w:rPr>
        <w:t xml:space="preserve"> guidelines</w:t>
      </w:r>
      <w:r w:rsidR="00BC4072" w:rsidRPr="00EE2F82">
        <w:rPr>
          <w:b/>
        </w:rPr>
        <w:t xml:space="preserve"> as a condition of their employment</w:t>
      </w:r>
      <w:r w:rsidRPr="00EE2F82">
        <w:rPr>
          <w:b/>
        </w:rPr>
        <w:t>.</w:t>
      </w:r>
      <w:r w:rsidR="006B026B" w:rsidRPr="00CA77CC">
        <w:t xml:space="preserve"> </w:t>
      </w:r>
    </w:p>
    <w:p w14:paraId="136A0FC9" w14:textId="77777777" w:rsidR="00BC4072" w:rsidRPr="00CA77CC" w:rsidRDefault="009C6B43" w:rsidP="00A551D3">
      <w:pPr>
        <w:pStyle w:val="Copysmallsize"/>
      </w:pPr>
      <w:r w:rsidRPr="00CA77CC">
        <w:t xml:space="preserve">Before beginning work or new assignments, </w:t>
      </w:r>
      <w:r w:rsidR="009245AB" w:rsidRPr="00CA77CC">
        <w:t xml:space="preserve">the organization should </w:t>
      </w:r>
      <w:r w:rsidR="004763A6" w:rsidRPr="00CA77CC">
        <w:t xml:space="preserve">review </w:t>
      </w:r>
      <w:r w:rsidRPr="00CA77CC">
        <w:t>applicable and a</w:t>
      </w:r>
      <w:r w:rsidR="00F070A2" w:rsidRPr="00CA77CC">
        <w:t>ppropriate safety rules</w:t>
      </w:r>
      <w:r w:rsidR="004763A6" w:rsidRPr="00CA77CC">
        <w:t xml:space="preserve"> with each </w:t>
      </w:r>
      <w:r w:rsidR="006B026B" w:rsidRPr="00CA77CC">
        <w:t>staff member</w:t>
      </w:r>
      <w:r w:rsidR="00D96A08" w:rsidRPr="00CA77CC">
        <w:t>.</w:t>
      </w:r>
      <w:r w:rsidR="00F070A2" w:rsidRPr="00CA77CC">
        <w:t xml:space="preserve"> </w:t>
      </w:r>
      <w:r w:rsidR="00BC4072" w:rsidRPr="00CA77CC">
        <w:t xml:space="preserve">A staff member should be instructed </w:t>
      </w:r>
      <w:r w:rsidR="00BC4072" w:rsidRPr="00CA77CC">
        <w:rPr>
          <w:b/>
          <w:i/>
        </w:rPr>
        <w:t>not</w:t>
      </w:r>
      <w:r w:rsidR="00BC4072" w:rsidRPr="00CA77CC">
        <w:t xml:space="preserve"> to begin a task if he or she has any questions about how it is to be done safely. The staff member and his or her supervisor should discuss the situation to determine the safest way to complete the job. A staff member should contact the Safety Committee Chairperson/Safety Coordinator if he or she still has questions or concerns after discussing the situation with a supervisor. </w:t>
      </w:r>
    </w:p>
    <w:p w14:paraId="66EC5A9F" w14:textId="77777777" w:rsidR="009C6B43" w:rsidRPr="00CA77CC" w:rsidRDefault="009C6B43" w:rsidP="00A551D3">
      <w:pPr>
        <w:pStyle w:val="Copysmallsize"/>
      </w:pPr>
      <w:r w:rsidRPr="00CA77CC">
        <w:rPr>
          <w:b/>
          <w:i/>
        </w:rPr>
        <w:t xml:space="preserve">No </w:t>
      </w:r>
      <w:r w:rsidR="006B026B" w:rsidRPr="00CA77CC">
        <w:rPr>
          <w:b/>
          <w:i/>
        </w:rPr>
        <w:t>staff member</w:t>
      </w:r>
      <w:r w:rsidR="009245AB" w:rsidRPr="00CA77CC">
        <w:rPr>
          <w:b/>
          <w:i/>
        </w:rPr>
        <w:t xml:space="preserve"> should </w:t>
      </w:r>
      <w:r w:rsidRPr="00CA77CC">
        <w:rPr>
          <w:b/>
          <w:i/>
        </w:rPr>
        <w:t>ever</w:t>
      </w:r>
      <w:r w:rsidR="009245AB" w:rsidRPr="00CA77CC">
        <w:rPr>
          <w:b/>
          <w:i/>
        </w:rPr>
        <w:t xml:space="preserve"> be</w:t>
      </w:r>
      <w:r w:rsidRPr="00CA77CC">
        <w:rPr>
          <w:b/>
          <w:i/>
        </w:rPr>
        <w:t xml:space="preserve"> required</w:t>
      </w:r>
      <w:r w:rsidRPr="00CA77CC">
        <w:t xml:space="preserve"> to perform work th</w:t>
      </w:r>
      <w:r w:rsidR="00993F78" w:rsidRPr="00CA77CC">
        <w:t>at he or she believes is unsafe</w:t>
      </w:r>
      <w:r w:rsidRPr="00CA77CC">
        <w:t xml:space="preserve"> or likely to cause injury or a healt</w:t>
      </w:r>
      <w:r w:rsidR="00D96A08" w:rsidRPr="00CA77CC">
        <w:t>h risk to themselves or others.</w:t>
      </w:r>
      <w:r w:rsidRPr="00CA77CC">
        <w:t xml:space="preserve"> It is every</w:t>
      </w:r>
      <w:r w:rsidR="00E60E6F" w:rsidRPr="00CA77CC">
        <w:t xml:space="preserve">one’s </w:t>
      </w:r>
      <w:r w:rsidRPr="00CA77CC">
        <w:t>r</w:t>
      </w:r>
      <w:r w:rsidR="00E455CD" w:rsidRPr="00E455CD">
        <w:rPr>
          <w:noProof/>
        </w:rPr>
        <w:drawing>
          <wp:anchor distT="0" distB="0" distL="114300" distR="114300" simplePos="0" relativeHeight="251651072" behindDoc="1" locked="1" layoutInCell="1" allowOverlap="1" wp14:anchorId="3A5D4162" wp14:editId="50E3C616">
            <wp:simplePos x="0" y="0"/>
            <wp:positionH relativeFrom="page">
              <wp:align>center</wp:align>
            </wp:positionH>
            <wp:positionV relativeFrom="page">
              <wp:posOffset>228600</wp:posOffset>
            </wp:positionV>
            <wp:extent cx="5897880" cy="397510"/>
            <wp:effectExtent l="0" t="0" r="0" b="2540"/>
            <wp:wrapNone/>
            <wp:docPr id="26" name="Picture 26" descr=":WarehouseSafetyGuide_chapter_rd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SafetyGuide_chapter_rd3b.eps"/>
                    <pic:cNvPicPr>
                      <a:picLocks noChangeAspect="1" noChangeArrowheads="1"/>
                    </pic:cNvPicPr>
                  </pic:nvPicPr>
                  <pic:blipFill>
                    <a:blip r:embed="rId16"/>
                    <a:srcRect/>
                    <a:stretch>
                      <a:fillRect/>
                    </a:stretch>
                  </pic:blipFill>
                  <pic:spPr bwMode="auto">
                    <a:xfrm>
                      <a:off x="0" y="0"/>
                      <a:ext cx="5895832" cy="397510"/>
                    </a:xfrm>
                    <a:prstGeom prst="rect">
                      <a:avLst/>
                    </a:prstGeom>
                    <a:noFill/>
                    <a:ln w="9525">
                      <a:noFill/>
                      <a:miter lim="800000"/>
                      <a:headEnd/>
                      <a:tailEnd/>
                    </a:ln>
                  </pic:spPr>
                </pic:pic>
              </a:graphicData>
            </a:graphic>
            <wp14:sizeRelH relativeFrom="margin">
              <wp14:pctWidth>0</wp14:pctWidth>
            </wp14:sizeRelH>
          </wp:anchor>
        </w:drawing>
      </w:r>
      <w:r w:rsidRPr="00CA77CC">
        <w:t>espons</w:t>
      </w:r>
      <w:r w:rsidR="00E60E6F" w:rsidRPr="00CA77CC">
        <w:t>ibility to enforce these rules to ensure safety!</w:t>
      </w:r>
    </w:p>
    <w:p w14:paraId="145D8657" w14:textId="77777777" w:rsidR="009C6B43" w:rsidRPr="00CA77CC" w:rsidRDefault="00F10799" w:rsidP="00A551D3">
      <w:pPr>
        <w:pStyle w:val="Copysmallsize"/>
      </w:pPr>
      <w:r w:rsidRPr="00CA77CC">
        <w:t>The</w:t>
      </w:r>
      <w:r w:rsidR="00187671" w:rsidRPr="00CA77CC">
        <w:t xml:space="preserve"> organization</w:t>
      </w:r>
      <w:r w:rsidR="0054651A" w:rsidRPr="00CA77CC">
        <w:t xml:space="preserve"> </w:t>
      </w:r>
      <w:r w:rsidR="00E8777C" w:rsidRPr="00CA77CC">
        <w:t>should</w:t>
      </w:r>
      <w:r w:rsidR="009C6B43" w:rsidRPr="00CA77CC">
        <w:t xml:space="preserve"> make every reasonable effort to provide a safe and health</w:t>
      </w:r>
      <w:r w:rsidR="006D7DB4" w:rsidRPr="00CA77CC">
        <w:t>y</w:t>
      </w:r>
      <w:r w:rsidR="009C6B43" w:rsidRPr="00CA77CC">
        <w:t xml:space="preserve"> workplace that i</w:t>
      </w:r>
      <w:r w:rsidR="00D96A08" w:rsidRPr="00CA77CC">
        <w:t xml:space="preserve">s free from potential hazards. </w:t>
      </w:r>
      <w:r w:rsidR="00243639" w:rsidRPr="00CE49B9">
        <w:rPr>
          <w:b/>
        </w:rPr>
        <w:t>The</w:t>
      </w:r>
      <w:r w:rsidR="00187671" w:rsidRPr="00CE49B9">
        <w:rPr>
          <w:b/>
        </w:rPr>
        <w:t xml:space="preserve"> following principles should be followed</w:t>
      </w:r>
      <w:r w:rsidR="009C6B43" w:rsidRPr="00CA77CC">
        <w:t>:</w:t>
      </w:r>
    </w:p>
    <w:p w14:paraId="62F785C1" w14:textId="77777777" w:rsidR="00B81FB6" w:rsidRPr="00CA77CC" w:rsidRDefault="00B81FB6" w:rsidP="001D1338">
      <w:pPr>
        <w:pStyle w:val="Copysmallnumbered"/>
        <w:numPr>
          <w:ilvl w:val="0"/>
          <w:numId w:val="73"/>
        </w:numPr>
        <w:tabs>
          <w:tab w:val="clear" w:pos="1800"/>
        </w:tabs>
      </w:pPr>
      <w:r w:rsidRPr="00CE49B9">
        <w:rPr>
          <w:b/>
        </w:rPr>
        <w:t>All accidents are preventable</w:t>
      </w:r>
      <w:r w:rsidR="004A1E09" w:rsidRPr="00CE49B9">
        <w:rPr>
          <w:b/>
        </w:rPr>
        <w:t>.</w:t>
      </w:r>
      <w:r w:rsidR="004A1E09" w:rsidRPr="00CA77CC">
        <w:t xml:space="preserve"> The i</w:t>
      </w:r>
      <w:r w:rsidRPr="00CA77CC">
        <w:t>mplementation of effective health and safety control policies and programs</w:t>
      </w:r>
      <w:r w:rsidR="004A1E09" w:rsidRPr="00CA77CC">
        <w:t xml:space="preserve"> will prevent accidents</w:t>
      </w:r>
      <w:r w:rsidRPr="00CA77CC">
        <w:t>.</w:t>
      </w:r>
    </w:p>
    <w:p w14:paraId="4CD32843" w14:textId="77777777" w:rsidR="00B81FB6" w:rsidRPr="00CA77CC" w:rsidRDefault="00B81FB6" w:rsidP="001D1338">
      <w:pPr>
        <w:pStyle w:val="Copysmallnumbered"/>
        <w:numPr>
          <w:ilvl w:val="0"/>
          <w:numId w:val="73"/>
        </w:numPr>
        <w:tabs>
          <w:tab w:val="clear" w:pos="1800"/>
        </w:tabs>
      </w:pPr>
      <w:r w:rsidRPr="00CE49B9">
        <w:rPr>
          <w:b/>
        </w:rPr>
        <w:t>Accident prevention is good business.</w:t>
      </w:r>
      <w:r w:rsidRPr="00CA77CC">
        <w:t xml:space="preserve"> It minimizes human suffering, promotes better working conditions for everyone, holds the organization in higher regard within </w:t>
      </w:r>
      <w:r w:rsidR="00D96A08" w:rsidRPr="00CA77CC">
        <w:t>the</w:t>
      </w:r>
      <w:r w:rsidRPr="00CA77CC">
        <w:t xml:space="preserve"> community and increases productivity.  </w:t>
      </w:r>
    </w:p>
    <w:p w14:paraId="5BBC6270" w14:textId="77777777" w:rsidR="00B81FB6" w:rsidRPr="00CA77CC" w:rsidRDefault="00D96A08" w:rsidP="001D1338">
      <w:pPr>
        <w:pStyle w:val="Copysmallnumbered"/>
        <w:numPr>
          <w:ilvl w:val="0"/>
          <w:numId w:val="73"/>
        </w:numPr>
        <w:tabs>
          <w:tab w:val="clear" w:pos="1800"/>
        </w:tabs>
      </w:pPr>
      <w:r w:rsidRPr="00CE49B9">
        <w:rPr>
          <w:b/>
        </w:rPr>
        <w:t>Staff is valued.</w:t>
      </w:r>
      <w:r w:rsidRPr="00CA77CC">
        <w:t xml:space="preserve"> </w:t>
      </w:r>
      <w:r w:rsidR="00B81FB6" w:rsidRPr="00CA77CC">
        <w:t xml:space="preserve">Management is responsible for providing the safest possible workplace for staff and is committed to allocating and providing the resources needed to promote and effectively implement these safety guidelines.   </w:t>
      </w:r>
    </w:p>
    <w:p w14:paraId="65194331" w14:textId="77777777" w:rsidR="00B81FB6" w:rsidRPr="00CA77CC" w:rsidRDefault="004A1E09" w:rsidP="001D1338">
      <w:pPr>
        <w:pStyle w:val="Copysmallnumbered"/>
        <w:numPr>
          <w:ilvl w:val="0"/>
          <w:numId w:val="73"/>
        </w:numPr>
        <w:tabs>
          <w:tab w:val="clear" w:pos="1800"/>
        </w:tabs>
      </w:pPr>
      <w:r w:rsidRPr="00CE49B9">
        <w:rPr>
          <w:b/>
        </w:rPr>
        <w:t>Everyone is responsible</w:t>
      </w:r>
      <w:r w:rsidRPr="00CA77CC">
        <w:t xml:space="preserve">. </w:t>
      </w:r>
      <w:r w:rsidR="00B81FB6" w:rsidRPr="00CA77CC">
        <w:t xml:space="preserve">Staff </w:t>
      </w:r>
      <w:r w:rsidR="00865638" w:rsidRPr="00CA77CC">
        <w:t>is</w:t>
      </w:r>
      <w:r w:rsidR="00B81FB6" w:rsidRPr="00CA77CC">
        <w:t xml:space="preserve"> responsible for following safe work practices and for preventing accidents and injuries. </w:t>
      </w:r>
    </w:p>
    <w:p w14:paraId="1533AD35" w14:textId="77777777" w:rsidR="00B81FB6" w:rsidRPr="00CA77CC" w:rsidRDefault="004A1E09" w:rsidP="001D1338">
      <w:pPr>
        <w:pStyle w:val="Copysmallnumbered"/>
        <w:numPr>
          <w:ilvl w:val="0"/>
          <w:numId w:val="73"/>
        </w:numPr>
        <w:tabs>
          <w:tab w:val="clear" w:pos="1800"/>
        </w:tabs>
      </w:pPr>
      <w:r w:rsidRPr="00CE49B9">
        <w:rPr>
          <w:b/>
        </w:rPr>
        <w:t>Communication is key</w:t>
      </w:r>
      <w:r w:rsidRPr="00CA77CC">
        <w:t xml:space="preserve">. </w:t>
      </w:r>
      <w:r w:rsidR="00B81FB6" w:rsidRPr="00CA77CC">
        <w:t>Management will establish lines of communication to solicit feedback from staff where health and safety are concerned.</w:t>
      </w:r>
    </w:p>
    <w:p w14:paraId="7A888E23" w14:textId="77777777" w:rsidR="00B81FB6" w:rsidRPr="00CA77CC" w:rsidRDefault="004A1E09" w:rsidP="001D1338">
      <w:pPr>
        <w:pStyle w:val="Copysmallnumbered"/>
        <w:numPr>
          <w:ilvl w:val="0"/>
          <w:numId w:val="73"/>
        </w:numPr>
        <w:tabs>
          <w:tab w:val="clear" w:pos="1800"/>
        </w:tabs>
      </w:pPr>
      <w:r w:rsidRPr="00CE49B9">
        <w:rPr>
          <w:b/>
        </w:rPr>
        <w:t>Managers are role models</w:t>
      </w:r>
      <w:r w:rsidRPr="00CA77CC">
        <w:t xml:space="preserve">. </w:t>
      </w:r>
      <w:r w:rsidR="00B81FB6" w:rsidRPr="00CA77CC">
        <w:t>The organization's management staff will serve as role models, demonstrating good attitudes and a strong commitment to health and safety in the workplace.</w:t>
      </w:r>
    </w:p>
    <w:p w14:paraId="63C1C448" w14:textId="77777777" w:rsidR="00B81FB6" w:rsidRPr="00CA77CC" w:rsidRDefault="004A1E09" w:rsidP="001D1338">
      <w:pPr>
        <w:pStyle w:val="Copysmallnumbered"/>
        <w:numPr>
          <w:ilvl w:val="0"/>
          <w:numId w:val="73"/>
        </w:numPr>
        <w:tabs>
          <w:tab w:val="clear" w:pos="1800"/>
        </w:tabs>
      </w:pPr>
      <w:r w:rsidRPr="00CE49B9">
        <w:rPr>
          <w:b/>
        </w:rPr>
        <w:t xml:space="preserve">Monitoring is </w:t>
      </w:r>
      <w:r w:rsidR="00741076" w:rsidRPr="00CE49B9">
        <w:rPr>
          <w:b/>
        </w:rPr>
        <w:t>part of everyday business</w:t>
      </w:r>
      <w:r w:rsidR="00741076" w:rsidRPr="00CA77CC">
        <w:t>.</w:t>
      </w:r>
      <w:r w:rsidRPr="00CA77CC">
        <w:t xml:space="preserve"> </w:t>
      </w:r>
      <w:r w:rsidR="00B81FB6" w:rsidRPr="00CA77CC">
        <w:t>Management must monitor company health, safety and working conditions to ensure that program objectives are achieved.</w:t>
      </w:r>
    </w:p>
    <w:p w14:paraId="1B93E9D5" w14:textId="77777777" w:rsidR="00B81FB6" w:rsidRPr="00CA77CC" w:rsidRDefault="00741076" w:rsidP="001D1338">
      <w:pPr>
        <w:pStyle w:val="Copysmallnumbered"/>
        <w:numPr>
          <w:ilvl w:val="0"/>
          <w:numId w:val="73"/>
        </w:numPr>
        <w:tabs>
          <w:tab w:val="clear" w:pos="1800"/>
        </w:tabs>
      </w:pPr>
      <w:r w:rsidRPr="00CE49B9">
        <w:rPr>
          <w:b/>
        </w:rPr>
        <w:t xml:space="preserve">Safety promotion is </w:t>
      </w:r>
      <w:r w:rsidR="00CE49B9">
        <w:rPr>
          <w:b/>
        </w:rPr>
        <w:t>on-</w:t>
      </w:r>
      <w:r w:rsidR="00DF1845" w:rsidRPr="00CE49B9">
        <w:rPr>
          <w:b/>
        </w:rPr>
        <w:t>going</w:t>
      </w:r>
      <w:r w:rsidRPr="00CA77CC">
        <w:t xml:space="preserve">. </w:t>
      </w:r>
      <w:r w:rsidR="004A1E09" w:rsidRPr="00CA77CC">
        <w:t xml:space="preserve">Everyone must be committed </w:t>
      </w:r>
      <w:r w:rsidR="008601D0" w:rsidRPr="00CA77CC">
        <w:t xml:space="preserve">to </w:t>
      </w:r>
      <w:r w:rsidR="00DF5D58" w:rsidRPr="00CA77CC">
        <w:t>promote</w:t>
      </w:r>
      <w:r w:rsidR="00B81FB6" w:rsidRPr="00CA77CC">
        <w:t xml:space="preserve"> safety awareness and prevent accidents and injuries.</w:t>
      </w:r>
    </w:p>
    <w:p w14:paraId="2915FCB7" w14:textId="7D78335D" w:rsidR="00E56F8E" w:rsidRDefault="00B81FB6" w:rsidP="001D1338">
      <w:pPr>
        <w:pStyle w:val="Copysmallnumbered"/>
        <w:numPr>
          <w:ilvl w:val="0"/>
          <w:numId w:val="73"/>
        </w:numPr>
        <w:tabs>
          <w:tab w:val="clear" w:pos="1800"/>
        </w:tabs>
        <w:sectPr w:rsidR="00E56F8E" w:rsidSect="00E612CC">
          <w:headerReference w:type="default" r:id="rId21"/>
          <w:type w:val="continuous"/>
          <w:pgSz w:w="12240" w:h="15840"/>
          <w:pgMar w:top="1296" w:right="1440" w:bottom="1080" w:left="1440" w:header="576" w:footer="576" w:gutter="0"/>
          <w:cols w:space="720"/>
          <w:titlePg/>
          <w:docGrid w:linePitch="360"/>
        </w:sectPr>
      </w:pPr>
      <w:r w:rsidRPr="00CE49B9">
        <w:rPr>
          <w:b/>
        </w:rPr>
        <w:t>Everyone must be committed to safety</w:t>
      </w:r>
      <w:r w:rsidRPr="00CA77CC">
        <w:t>.</w:t>
      </w:r>
      <w:r w:rsidR="00741076" w:rsidRPr="00CA77CC">
        <w:t xml:space="preserve"> People w</w:t>
      </w:r>
      <w:r w:rsidR="00243639" w:rsidRPr="00CA77CC">
        <w:t>orking t</w:t>
      </w:r>
      <w:r w:rsidRPr="00CA77CC">
        <w:t xml:space="preserve">ogether can prevent accidents and keep </w:t>
      </w:r>
      <w:r w:rsidR="00741076" w:rsidRPr="00CA77CC">
        <w:t>each other</w:t>
      </w:r>
      <w:r w:rsidR="00243639" w:rsidRPr="00CA77CC">
        <w:t xml:space="preserve"> </w:t>
      </w:r>
      <w:r w:rsidRPr="00CA77CC">
        <w:t>health</w:t>
      </w:r>
      <w:r w:rsidR="00243639" w:rsidRPr="00CA77CC">
        <w:t>y</w:t>
      </w:r>
      <w:r w:rsidRPr="00CA77CC">
        <w:t xml:space="preserve"> and safe in the work</w:t>
      </w:r>
      <w:r w:rsidR="00243639" w:rsidRPr="00CA77CC">
        <w:t>place.</w:t>
      </w:r>
    </w:p>
    <w:p w14:paraId="147E4488" w14:textId="4A2C85CE" w:rsidR="00B81FB6" w:rsidRPr="00CA77CC" w:rsidRDefault="00B81FB6" w:rsidP="004F01A7">
      <w:pPr>
        <w:pStyle w:val="Copysmallnumbered"/>
        <w:numPr>
          <w:ilvl w:val="0"/>
          <w:numId w:val="0"/>
        </w:numPr>
        <w:tabs>
          <w:tab w:val="clear" w:pos="1800"/>
        </w:tabs>
      </w:pPr>
    </w:p>
    <w:p w14:paraId="4B17D911" w14:textId="77777777" w:rsidR="004763A6" w:rsidRPr="00E90FC0" w:rsidRDefault="008D65BD" w:rsidP="00810819">
      <w:pPr>
        <w:pStyle w:val="Heading2"/>
        <w:rPr>
          <w:rFonts w:ascii="Arial" w:hAnsi="Arial" w:cs="Arial"/>
        </w:rPr>
      </w:pPr>
      <w:r w:rsidRPr="00CA77CC">
        <w:br w:type="page"/>
      </w:r>
      <w:bookmarkStart w:id="10" w:name="_Toc402789795"/>
      <w:bookmarkStart w:id="11" w:name="_Toc403490603"/>
      <w:r w:rsidR="00E35561" w:rsidRPr="00E90FC0">
        <w:rPr>
          <w:rFonts w:ascii="Arial" w:hAnsi="Arial" w:cs="Arial"/>
        </w:rPr>
        <w:lastRenderedPageBreak/>
        <w:t>2.1</w:t>
      </w:r>
      <w:r w:rsidR="00024F31" w:rsidRPr="00E90FC0">
        <w:rPr>
          <w:rFonts w:ascii="Arial" w:hAnsi="Arial" w:cs="Arial"/>
        </w:rPr>
        <w:t xml:space="preserve">: </w:t>
      </w:r>
      <w:r w:rsidR="009C6B43" w:rsidRPr="00E90FC0">
        <w:rPr>
          <w:rFonts w:ascii="Arial" w:hAnsi="Arial" w:cs="Arial"/>
        </w:rPr>
        <w:t>Safety Committee</w:t>
      </w:r>
      <w:r w:rsidR="00CD33D1" w:rsidRPr="00E90FC0">
        <w:rPr>
          <w:rStyle w:val="CommentReference"/>
          <w:rFonts w:ascii="Arial" w:hAnsi="Arial" w:cs="Arial"/>
          <w:b w:val="0"/>
          <w:caps w:val="0"/>
        </w:rPr>
        <w:t xml:space="preserve"> </w:t>
      </w:r>
      <w:r w:rsidR="00E74D3F" w:rsidRPr="00E90FC0">
        <w:rPr>
          <w:rFonts w:ascii="Arial" w:hAnsi="Arial" w:cs="Arial"/>
        </w:rPr>
        <w:t>— Role</w:t>
      </w:r>
      <w:r w:rsidR="00D82CAF" w:rsidRPr="00E90FC0">
        <w:rPr>
          <w:rFonts w:ascii="Arial" w:hAnsi="Arial" w:cs="Arial"/>
        </w:rPr>
        <w:t>s</w:t>
      </w:r>
      <w:r w:rsidR="00E74D3F" w:rsidRPr="00E90FC0">
        <w:rPr>
          <w:rFonts w:ascii="Arial" w:hAnsi="Arial" w:cs="Arial"/>
        </w:rPr>
        <w:t xml:space="preserve"> and Responsibilities</w:t>
      </w:r>
      <w:bookmarkEnd w:id="10"/>
      <w:bookmarkEnd w:id="11"/>
    </w:p>
    <w:p w14:paraId="6CEF3BD6" w14:textId="77777777" w:rsidR="00F7239E" w:rsidRPr="00CA77CC" w:rsidRDefault="00F7239E" w:rsidP="00A91F30">
      <w:pPr>
        <w:pStyle w:val="Copysmallsize"/>
        <w:spacing w:after="360"/>
      </w:pPr>
      <w:r w:rsidRPr="00CA77CC">
        <w:t xml:space="preserve">The purpose of the Safety Committee is to promote workplace health and safety control policies through enhanced communication, education, and involvement of staff, </w:t>
      </w:r>
      <w:r w:rsidRPr="00CA77CC">
        <w:rPr>
          <w:rFonts w:eastAsiaTheme="minorHAnsi"/>
        </w:rPr>
        <w:t xml:space="preserve">contractors, visitors and the general public. </w:t>
      </w:r>
    </w:p>
    <w:p w14:paraId="30D778B4" w14:textId="38485162" w:rsidR="00F7239E" w:rsidRPr="00384EFE" w:rsidRDefault="00F7239E" w:rsidP="00384EFE">
      <w:pPr>
        <w:ind w:left="0"/>
        <w:rPr>
          <w:b/>
          <w:sz w:val="22"/>
        </w:rPr>
      </w:pPr>
      <w:r w:rsidRPr="00384EFE">
        <w:rPr>
          <w:b/>
          <w:sz w:val="22"/>
        </w:rPr>
        <w:t>M</w:t>
      </w:r>
      <w:r w:rsidR="00384EFE" w:rsidRPr="00384EFE">
        <w:rPr>
          <w:b/>
          <w:sz w:val="22"/>
        </w:rPr>
        <w:t>EMBERSHIP</w:t>
      </w:r>
    </w:p>
    <w:p w14:paraId="553E63E3" w14:textId="77777777" w:rsidR="00F7239E" w:rsidRPr="00CA77CC" w:rsidRDefault="00F7239E" w:rsidP="00A91F30">
      <w:pPr>
        <w:pStyle w:val="Copysmallsize"/>
        <w:spacing w:after="360"/>
      </w:pPr>
      <w:r w:rsidRPr="00CA77CC">
        <w:t>The Safety Committee should be comprised of the Commodity Manager, Security Officer, Warehouse Manager, Logistics Officer and Commodity Tracking System Officer. The committee should have a designated chairperson responsible for managing the committee's activities. At the Program Manager’s discretion, a regularly hired laborer could also participate in the committee. The Program Manager and the country and human resources directors should have standing invitations to attend committee meetings.</w:t>
      </w:r>
    </w:p>
    <w:p w14:paraId="558AD4C7" w14:textId="0E39FC87" w:rsidR="00C32295" w:rsidRPr="00384EFE" w:rsidRDefault="00C32295" w:rsidP="00384EFE">
      <w:pPr>
        <w:ind w:left="0"/>
        <w:rPr>
          <w:rFonts w:eastAsiaTheme="minorHAnsi"/>
          <w:b/>
          <w:sz w:val="22"/>
        </w:rPr>
      </w:pPr>
      <w:r w:rsidRPr="00384EFE">
        <w:rPr>
          <w:rFonts w:eastAsiaTheme="minorHAnsi"/>
          <w:b/>
          <w:sz w:val="22"/>
        </w:rPr>
        <w:t>O</w:t>
      </w:r>
      <w:r w:rsidR="00384EFE" w:rsidRPr="00384EFE">
        <w:rPr>
          <w:rFonts w:eastAsiaTheme="minorHAnsi"/>
          <w:b/>
          <w:sz w:val="22"/>
        </w:rPr>
        <w:t>BJECTIVES</w:t>
      </w:r>
      <w:r w:rsidRPr="00384EFE">
        <w:rPr>
          <w:rFonts w:eastAsiaTheme="minorHAnsi"/>
          <w:b/>
          <w:sz w:val="22"/>
        </w:rPr>
        <w:t xml:space="preserve"> </w:t>
      </w:r>
    </w:p>
    <w:p w14:paraId="4A11C3EA" w14:textId="77777777" w:rsidR="00C32295" w:rsidRPr="00CA77CC" w:rsidRDefault="00C32295" w:rsidP="00A91F30">
      <w:pPr>
        <w:pStyle w:val="Copysmallsize"/>
        <w:spacing w:after="120"/>
        <w:rPr>
          <w:rFonts w:eastAsiaTheme="minorHAnsi" w:cs="Arial"/>
          <w:color w:val="000000"/>
        </w:rPr>
      </w:pPr>
      <w:r w:rsidRPr="00CA77CC">
        <w:rPr>
          <w:rFonts w:eastAsiaTheme="minorHAnsi" w:cs="Arial"/>
          <w:color w:val="000000"/>
        </w:rPr>
        <w:t xml:space="preserve">Committee objectives should be to: </w:t>
      </w:r>
    </w:p>
    <w:p w14:paraId="2695B7E2" w14:textId="77777777" w:rsidR="00C32295" w:rsidRPr="00CA77CC" w:rsidRDefault="00C32295" w:rsidP="001D1338">
      <w:pPr>
        <w:pStyle w:val="Copysmallnumbered"/>
        <w:numPr>
          <w:ilvl w:val="0"/>
          <w:numId w:val="74"/>
        </w:numPr>
        <w:tabs>
          <w:tab w:val="clear" w:pos="1800"/>
        </w:tabs>
        <w:ind w:left="360" w:hanging="360"/>
        <w:rPr>
          <w:rFonts w:eastAsiaTheme="minorHAnsi" w:cs="Arial"/>
        </w:rPr>
      </w:pPr>
      <w:r w:rsidRPr="00CA77CC">
        <w:rPr>
          <w:rFonts w:eastAsiaTheme="minorHAnsi" w:cs="Arial"/>
        </w:rPr>
        <w:t xml:space="preserve">Assess warehouse health and safety systems, processes, operations and resources. </w:t>
      </w:r>
    </w:p>
    <w:p w14:paraId="58BC24B4" w14:textId="77777777" w:rsidR="00C32295" w:rsidRPr="00CA77CC" w:rsidRDefault="00C32295" w:rsidP="001D1338">
      <w:pPr>
        <w:pStyle w:val="Copysmallnumbered"/>
        <w:numPr>
          <w:ilvl w:val="0"/>
          <w:numId w:val="74"/>
        </w:numPr>
        <w:tabs>
          <w:tab w:val="clear" w:pos="1800"/>
        </w:tabs>
        <w:ind w:left="360" w:hanging="360"/>
        <w:rPr>
          <w:rFonts w:eastAsiaTheme="minorHAnsi" w:cs="Arial"/>
        </w:rPr>
      </w:pPr>
      <w:r w:rsidRPr="00CA77CC">
        <w:rPr>
          <w:rFonts w:eastAsiaTheme="minorHAnsi" w:cs="Arial"/>
        </w:rPr>
        <w:t xml:space="preserve">Review reports and information relevant to matters of safety and make </w:t>
      </w:r>
      <w:r w:rsidR="00DF1845" w:rsidRPr="00CA77CC">
        <w:rPr>
          <w:rFonts w:eastAsiaTheme="minorHAnsi" w:cs="Arial"/>
        </w:rPr>
        <w:t>recommendations,</w:t>
      </w:r>
      <w:r w:rsidRPr="00CA77CC">
        <w:rPr>
          <w:rFonts w:eastAsiaTheme="minorHAnsi" w:cs="Arial"/>
        </w:rPr>
        <w:t xml:space="preserve"> as it deems appropriate.</w:t>
      </w:r>
    </w:p>
    <w:p w14:paraId="44D8F1CB" w14:textId="77777777" w:rsidR="00C32295" w:rsidRPr="00CA77CC" w:rsidRDefault="00C32295" w:rsidP="001D1338">
      <w:pPr>
        <w:pStyle w:val="Copysmallnumbered"/>
        <w:numPr>
          <w:ilvl w:val="0"/>
          <w:numId w:val="74"/>
        </w:numPr>
        <w:tabs>
          <w:tab w:val="clear" w:pos="1800"/>
        </w:tabs>
        <w:ind w:left="360" w:hanging="360"/>
        <w:rPr>
          <w:rFonts w:eastAsiaTheme="minorHAnsi" w:cs="Arial"/>
        </w:rPr>
      </w:pPr>
      <w:r w:rsidRPr="00CA77CC">
        <w:rPr>
          <w:rFonts w:eastAsiaTheme="minorHAnsi" w:cs="Arial"/>
        </w:rPr>
        <w:t>Conduct unscheduled checks to ensure compliance with warehouse health and safety protocols.</w:t>
      </w:r>
    </w:p>
    <w:p w14:paraId="51C0E1DF" w14:textId="075775CB" w:rsidR="00C32295" w:rsidRPr="00CA77CC" w:rsidRDefault="00C32295" w:rsidP="001D1338">
      <w:pPr>
        <w:pStyle w:val="Copysmallnumbered"/>
        <w:numPr>
          <w:ilvl w:val="0"/>
          <w:numId w:val="74"/>
        </w:numPr>
        <w:tabs>
          <w:tab w:val="clear" w:pos="1800"/>
        </w:tabs>
        <w:ind w:left="360" w:hanging="360"/>
        <w:rPr>
          <w:rFonts w:eastAsiaTheme="minorHAnsi" w:cs="Arial"/>
        </w:rPr>
      </w:pPr>
      <w:r w:rsidRPr="00CA77CC">
        <w:rPr>
          <w:rFonts w:eastAsiaTheme="minorHAnsi" w:cs="Arial"/>
        </w:rPr>
        <w:t>Take appropriate action in response to any request by the Program Manager or Senior Management Team concerning a safety or health</w:t>
      </w:r>
      <w:r w:rsidR="00441F5C">
        <w:rPr>
          <w:rFonts w:eastAsiaTheme="minorHAnsi" w:cs="Arial"/>
        </w:rPr>
        <w:t>-</w:t>
      </w:r>
      <w:r w:rsidRPr="00CA77CC">
        <w:rPr>
          <w:rFonts w:eastAsiaTheme="minorHAnsi" w:cs="Arial"/>
        </w:rPr>
        <w:t xml:space="preserve">related matter. </w:t>
      </w:r>
    </w:p>
    <w:p w14:paraId="6FA5FBC7" w14:textId="77777777" w:rsidR="00C32295" w:rsidRPr="00CA77CC" w:rsidRDefault="00C32295" w:rsidP="001D1338">
      <w:pPr>
        <w:pStyle w:val="Copysmallnumbered"/>
        <w:numPr>
          <w:ilvl w:val="0"/>
          <w:numId w:val="74"/>
        </w:numPr>
        <w:tabs>
          <w:tab w:val="clear" w:pos="1800"/>
        </w:tabs>
        <w:ind w:left="360" w:hanging="360"/>
        <w:rPr>
          <w:rFonts w:eastAsiaTheme="minorHAnsi" w:cs="Arial"/>
        </w:rPr>
      </w:pPr>
      <w:r w:rsidRPr="00CA77CC">
        <w:rPr>
          <w:rFonts w:eastAsiaTheme="minorHAnsi" w:cs="Arial"/>
        </w:rPr>
        <w:t xml:space="preserve">Review and monitor implementation of the health and safety plan. </w:t>
      </w:r>
    </w:p>
    <w:p w14:paraId="4DB90458" w14:textId="77777777" w:rsidR="00C32295" w:rsidRPr="00A91F30" w:rsidRDefault="00C32295" w:rsidP="001D1338">
      <w:pPr>
        <w:pStyle w:val="Copysmallnumbered"/>
        <w:numPr>
          <w:ilvl w:val="0"/>
          <w:numId w:val="74"/>
        </w:numPr>
        <w:tabs>
          <w:tab w:val="clear" w:pos="1800"/>
        </w:tabs>
        <w:spacing w:after="360"/>
        <w:ind w:left="360" w:hanging="360"/>
        <w:rPr>
          <w:rFonts w:eastAsiaTheme="minorHAnsi" w:cs="Arial"/>
        </w:rPr>
      </w:pPr>
      <w:r w:rsidRPr="00CA77CC">
        <w:rPr>
          <w:rFonts w:eastAsiaTheme="minorHAnsi" w:cs="Arial"/>
        </w:rPr>
        <w:t xml:space="preserve">Celebrate safety achievements, for example a month or year that is accident or incident free. </w:t>
      </w:r>
    </w:p>
    <w:p w14:paraId="4DE871F8" w14:textId="5AFA7230" w:rsidR="00F7239E" w:rsidRPr="00384EFE" w:rsidRDefault="00384EFE" w:rsidP="00384EFE">
      <w:pPr>
        <w:ind w:left="0"/>
        <w:rPr>
          <w:b/>
          <w:sz w:val="22"/>
        </w:rPr>
      </w:pPr>
      <w:r w:rsidRPr="00384EFE">
        <w:rPr>
          <w:b/>
          <w:sz w:val="22"/>
        </w:rPr>
        <w:t>MEETINGS</w:t>
      </w:r>
    </w:p>
    <w:p w14:paraId="6969144D" w14:textId="77777777" w:rsidR="00F7239E" w:rsidRPr="00CA77CC" w:rsidRDefault="00F7239E" w:rsidP="00F7239E">
      <w:pPr>
        <w:pStyle w:val="Copysmallsize"/>
      </w:pPr>
      <w:r w:rsidRPr="00CA77CC">
        <w:t>Quarterly committee meetings are recommended, however, they may be required more frequently depending on circumstances and the location. Committee members should choose meeting dates based upon their schedules.  All safety commi</w:t>
      </w:r>
      <w:r w:rsidR="00EE2F82">
        <w:t>ttee meetings and trainings should</w:t>
      </w:r>
      <w:r w:rsidRPr="00CA77CC">
        <w:t xml:space="preserve"> be conducted during working hours.  </w:t>
      </w:r>
    </w:p>
    <w:p w14:paraId="7F3CCCAC" w14:textId="77777777" w:rsidR="00F7239E" w:rsidRPr="00CA77CC" w:rsidRDefault="00F7239E" w:rsidP="00A91F30">
      <w:pPr>
        <w:pStyle w:val="Copysmallsize"/>
        <w:spacing w:after="120"/>
        <w:rPr>
          <w:b/>
        </w:rPr>
      </w:pPr>
      <w:r w:rsidRPr="00CA77CC">
        <w:rPr>
          <w:b/>
        </w:rPr>
        <w:t>Prior to Safety Committee meetings</w:t>
      </w:r>
    </w:p>
    <w:p w14:paraId="5A84E89B" w14:textId="77777777" w:rsidR="00F7239E" w:rsidRPr="00CA77CC" w:rsidRDefault="00F7239E" w:rsidP="00A91F30">
      <w:pPr>
        <w:pStyle w:val="Copysmallsize"/>
        <w:spacing w:after="120"/>
      </w:pPr>
      <w:r w:rsidRPr="00CA77CC">
        <w:t>The committee chairperson should:</w:t>
      </w:r>
    </w:p>
    <w:p w14:paraId="37DC618B" w14:textId="77777777" w:rsidR="00F7239E" w:rsidRPr="00CA77CC" w:rsidRDefault="00F7239E" w:rsidP="001D1338">
      <w:pPr>
        <w:pStyle w:val="Copysmallsize"/>
        <w:numPr>
          <w:ilvl w:val="0"/>
          <w:numId w:val="82"/>
        </w:numPr>
        <w:spacing w:after="0"/>
        <w:rPr>
          <w:b/>
        </w:rPr>
      </w:pPr>
      <w:r w:rsidRPr="00CA77CC">
        <w:t xml:space="preserve">Send out a meeting agenda and minutes from the previous meeting </w:t>
      </w:r>
    </w:p>
    <w:p w14:paraId="1C96E62B" w14:textId="77777777" w:rsidR="00F7239E" w:rsidRPr="00CA77CC" w:rsidRDefault="00F7239E" w:rsidP="001D1338">
      <w:pPr>
        <w:pStyle w:val="Copysmallsize"/>
        <w:numPr>
          <w:ilvl w:val="0"/>
          <w:numId w:val="82"/>
        </w:numPr>
        <w:rPr>
          <w:b/>
        </w:rPr>
      </w:pPr>
      <w:r w:rsidRPr="00CA77CC">
        <w:t xml:space="preserve">Remind staff to submit any comments or concerns about safety issues prior to the meeting. </w:t>
      </w:r>
    </w:p>
    <w:p w14:paraId="6408BCD6" w14:textId="77777777" w:rsidR="00F7239E" w:rsidRPr="00CA77CC" w:rsidRDefault="00F7239E" w:rsidP="001D1338">
      <w:pPr>
        <w:widowControl w:val="0"/>
        <w:numPr>
          <w:ilvl w:val="0"/>
          <w:numId w:val="81"/>
        </w:numPr>
        <w:tabs>
          <w:tab w:val="clear" w:pos="1800"/>
          <w:tab w:val="left" w:pos="220"/>
          <w:tab w:val="left" w:pos="720"/>
        </w:tabs>
        <w:autoSpaceDE w:val="0"/>
        <w:autoSpaceDN w:val="0"/>
        <w:adjustRightInd w:val="0"/>
        <w:spacing w:after="140"/>
        <w:ind w:hanging="720"/>
        <w:rPr>
          <w:rFonts w:eastAsiaTheme="minorHAnsi" w:cs="Arial"/>
        </w:rPr>
      </w:pPr>
      <w:r w:rsidRPr="00CA77CC">
        <w:rPr>
          <w:rFonts w:eastAsiaTheme="minorHAnsi" w:cs="Arial"/>
        </w:rPr>
        <w:t xml:space="preserve">Possible agenda items for a Safety Committee meeting include: </w:t>
      </w:r>
    </w:p>
    <w:p w14:paraId="3E4146F1" w14:textId="77777777" w:rsidR="00F7239E" w:rsidRPr="00CA77CC" w:rsidRDefault="00F7239E" w:rsidP="001D1338">
      <w:pPr>
        <w:pStyle w:val="ListParagraph"/>
        <w:widowControl w:val="0"/>
        <w:numPr>
          <w:ilvl w:val="0"/>
          <w:numId w:val="82"/>
        </w:numPr>
        <w:tabs>
          <w:tab w:val="clear" w:pos="1800"/>
          <w:tab w:val="left" w:pos="220"/>
          <w:tab w:val="left" w:pos="720"/>
        </w:tabs>
        <w:autoSpaceDE w:val="0"/>
        <w:autoSpaceDN w:val="0"/>
        <w:adjustRightInd w:val="0"/>
        <w:spacing w:after="140"/>
        <w:rPr>
          <w:rFonts w:eastAsiaTheme="minorHAnsi" w:cs="Arial"/>
        </w:rPr>
      </w:pPr>
      <w:r w:rsidRPr="00CA77CC">
        <w:rPr>
          <w:rFonts w:eastAsiaTheme="minorHAnsi" w:cs="Arial"/>
        </w:rPr>
        <w:t>Safety incidents</w:t>
      </w:r>
    </w:p>
    <w:p w14:paraId="694B6649" w14:textId="77777777" w:rsidR="00F7239E" w:rsidRPr="00CA77CC"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60"/>
        <w:rPr>
          <w:rFonts w:eastAsiaTheme="minorHAnsi" w:cs="Arial"/>
        </w:rPr>
      </w:pPr>
      <w:r w:rsidRPr="00CA77CC">
        <w:rPr>
          <w:rFonts w:eastAsiaTheme="minorHAnsi" w:cs="Arial"/>
        </w:rPr>
        <w:t xml:space="preserve">Discuss outstanding safety issues </w:t>
      </w:r>
    </w:p>
    <w:p w14:paraId="0C9FFD74" w14:textId="77777777" w:rsidR="00F7239E" w:rsidRPr="00CA77CC"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60"/>
        <w:rPr>
          <w:rFonts w:eastAsiaTheme="minorHAnsi" w:cs="Arial"/>
        </w:rPr>
      </w:pPr>
      <w:r w:rsidRPr="00CA77CC">
        <w:rPr>
          <w:rFonts w:eastAsiaTheme="minorHAnsi" w:cs="Arial"/>
        </w:rPr>
        <w:t xml:space="preserve">Review new safety issues </w:t>
      </w:r>
    </w:p>
    <w:p w14:paraId="70CAF313" w14:textId="77777777" w:rsidR="00CE49B9" w:rsidRPr="00A91F30"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240"/>
        <w:rPr>
          <w:rFonts w:eastAsiaTheme="minorHAnsi" w:cs="Arial"/>
        </w:rPr>
      </w:pPr>
      <w:r w:rsidRPr="00CA77CC">
        <w:rPr>
          <w:rFonts w:eastAsiaTheme="minorHAnsi" w:cs="Arial"/>
        </w:rPr>
        <w:t>Identify and discuss safety incident trends</w:t>
      </w:r>
    </w:p>
    <w:p w14:paraId="34DC18FD" w14:textId="77777777" w:rsidR="00F7239E" w:rsidRPr="00CA77CC" w:rsidRDefault="00F7239E" w:rsidP="001D1338">
      <w:pPr>
        <w:pStyle w:val="ListParagraph"/>
        <w:widowControl w:val="0"/>
        <w:numPr>
          <w:ilvl w:val="0"/>
          <w:numId w:val="82"/>
        </w:numPr>
        <w:tabs>
          <w:tab w:val="clear" w:pos="1800"/>
          <w:tab w:val="left" w:pos="220"/>
          <w:tab w:val="left" w:pos="720"/>
        </w:tabs>
        <w:autoSpaceDE w:val="0"/>
        <w:autoSpaceDN w:val="0"/>
        <w:adjustRightInd w:val="0"/>
        <w:spacing w:after="140"/>
        <w:rPr>
          <w:rFonts w:eastAsiaTheme="minorHAnsi" w:cs="Arial"/>
        </w:rPr>
      </w:pPr>
      <w:r w:rsidRPr="00CA77CC">
        <w:rPr>
          <w:rFonts w:eastAsiaTheme="minorHAnsi" w:cs="Arial"/>
        </w:rPr>
        <w:t>Safety training/activities</w:t>
      </w:r>
    </w:p>
    <w:p w14:paraId="7AB769C3" w14:textId="77777777" w:rsidR="00F7239E" w:rsidRPr="00CA77CC"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60"/>
        <w:rPr>
          <w:rFonts w:eastAsiaTheme="minorHAnsi" w:cs="Arial"/>
        </w:rPr>
      </w:pPr>
      <w:r w:rsidRPr="00CA77CC">
        <w:rPr>
          <w:rFonts w:eastAsiaTheme="minorHAnsi" w:cs="Arial"/>
        </w:rPr>
        <w:t xml:space="preserve">Review recently implemented safety training/activities </w:t>
      </w:r>
    </w:p>
    <w:p w14:paraId="69616575" w14:textId="77777777" w:rsidR="00CE49B9" w:rsidRPr="00C551CE"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240"/>
        <w:rPr>
          <w:rFonts w:eastAsiaTheme="minorHAnsi" w:cs="Arial"/>
        </w:rPr>
      </w:pPr>
      <w:r w:rsidRPr="00CA77CC">
        <w:rPr>
          <w:rFonts w:eastAsiaTheme="minorHAnsi" w:cs="Arial"/>
        </w:rPr>
        <w:t xml:space="preserve">Discuss/plan for upcoming safety training/activities </w:t>
      </w:r>
    </w:p>
    <w:p w14:paraId="7C2B356D" w14:textId="414E9BBA" w:rsidR="00441F5C" w:rsidRDefault="00F7239E" w:rsidP="001D1338">
      <w:pPr>
        <w:pStyle w:val="ListParagraph"/>
        <w:widowControl w:val="0"/>
        <w:numPr>
          <w:ilvl w:val="0"/>
          <w:numId w:val="82"/>
        </w:numPr>
        <w:tabs>
          <w:tab w:val="clear" w:pos="1800"/>
          <w:tab w:val="left" w:pos="220"/>
          <w:tab w:val="left" w:pos="720"/>
        </w:tabs>
        <w:autoSpaceDE w:val="0"/>
        <w:autoSpaceDN w:val="0"/>
        <w:adjustRightInd w:val="0"/>
        <w:spacing w:after="140"/>
        <w:rPr>
          <w:rFonts w:cs="Arial"/>
        </w:rPr>
      </w:pPr>
      <w:r w:rsidRPr="00CA77CC">
        <w:rPr>
          <w:rFonts w:eastAsiaTheme="minorHAnsi" w:cs="Arial"/>
        </w:rPr>
        <w:t>Safety inspections</w:t>
      </w:r>
    </w:p>
    <w:p w14:paraId="20AD81AC" w14:textId="77777777" w:rsidR="00F7239E" w:rsidRPr="004F01A7"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140"/>
        <w:rPr>
          <w:rFonts w:cs="Arial"/>
        </w:rPr>
      </w:pPr>
      <w:r w:rsidRPr="00CA77CC">
        <w:t xml:space="preserve">Use </w:t>
      </w:r>
      <w:hyperlink w:anchor="_Appendix_1:_Warehouse" w:history="1">
        <w:r w:rsidR="002946DC" w:rsidRPr="00441F5C">
          <w:rPr>
            <w:rStyle w:val="Hyperlink"/>
            <w:rFonts w:eastAsiaTheme="majorEastAsia" w:cs="Arial"/>
            <w:b/>
            <w:spacing w:val="5"/>
            <w:kern w:val="28"/>
            <w:lang w:eastAsia="ja-JP"/>
          </w:rPr>
          <w:t>A</w:t>
        </w:r>
        <w:r w:rsidR="00743873" w:rsidRPr="00441F5C">
          <w:rPr>
            <w:rStyle w:val="Hyperlink"/>
            <w:rFonts w:eastAsiaTheme="majorEastAsia" w:cs="Arial"/>
            <w:b/>
            <w:spacing w:val="5"/>
            <w:kern w:val="28"/>
            <w:lang w:eastAsia="ja-JP"/>
          </w:rPr>
          <w:t>ppendix 1</w:t>
        </w:r>
        <w:r w:rsidR="002F0394" w:rsidRPr="00441F5C">
          <w:rPr>
            <w:rStyle w:val="Hyperlink"/>
            <w:rFonts w:eastAsiaTheme="majorEastAsia" w:cs="Arial"/>
            <w:b/>
            <w:spacing w:val="5"/>
            <w:kern w:val="28"/>
            <w:lang w:eastAsia="ja-JP"/>
          </w:rPr>
          <w:t>:</w:t>
        </w:r>
        <w:r w:rsidRPr="00AD2C90">
          <w:rPr>
            <w:rStyle w:val="Hyperlink"/>
            <w:rFonts w:eastAsiaTheme="majorEastAsia" w:cs="Arial"/>
            <w:b/>
            <w:spacing w:val="5"/>
            <w:kern w:val="28"/>
            <w:lang w:eastAsia="ja-JP"/>
          </w:rPr>
          <w:t xml:space="preserve"> </w:t>
        </w:r>
        <w:r w:rsidR="002946DC" w:rsidRPr="00AD2C90">
          <w:rPr>
            <w:rStyle w:val="Hyperlink"/>
            <w:rFonts w:eastAsiaTheme="majorEastAsia" w:cs="Arial"/>
            <w:b/>
            <w:spacing w:val="5"/>
            <w:kern w:val="28"/>
            <w:lang w:eastAsia="ja-JP"/>
          </w:rPr>
          <w:t>Warehouse Safety Inspection Checklist</w:t>
        </w:r>
      </w:hyperlink>
      <w:r w:rsidRPr="00CA77CC">
        <w:t xml:space="preserve"> to conduct warehouse </w:t>
      </w:r>
      <w:r w:rsidRPr="00CA77CC">
        <w:lastRenderedPageBreak/>
        <w:t>safety inspection</w:t>
      </w:r>
      <w:r w:rsidR="00C32295" w:rsidRPr="00CA77CC">
        <w:t>s</w:t>
      </w:r>
    </w:p>
    <w:p w14:paraId="3B546CB1" w14:textId="77777777" w:rsidR="00CE49B9" w:rsidRPr="007D54BD"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240"/>
        <w:rPr>
          <w:rFonts w:eastAsiaTheme="minorHAnsi" w:cs="Arial"/>
        </w:rPr>
      </w:pPr>
      <w:r w:rsidRPr="00CA77CC">
        <w:rPr>
          <w:rFonts w:eastAsiaTheme="minorHAnsi" w:cs="Arial"/>
        </w:rPr>
        <w:t>Assign any follow up tasks to issues identified during the inspection</w:t>
      </w:r>
    </w:p>
    <w:p w14:paraId="30DA8789" w14:textId="77777777" w:rsidR="00F7239E" w:rsidRPr="00CA77CC" w:rsidRDefault="00F7239E" w:rsidP="001D1338">
      <w:pPr>
        <w:pStyle w:val="ListParagraph"/>
        <w:widowControl w:val="0"/>
        <w:numPr>
          <w:ilvl w:val="0"/>
          <w:numId w:val="82"/>
        </w:numPr>
        <w:tabs>
          <w:tab w:val="clear" w:pos="1800"/>
          <w:tab w:val="left" w:pos="220"/>
          <w:tab w:val="left" w:pos="720"/>
        </w:tabs>
        <w:autoSpaceDE w:val="0"/>
        <w:autoSpaceDN w:val="0"/>
        <w:adjustRightInd w:val="0"/>
        <w:spacing w:after="140"/>
        <w:rPr>
          <w:rFonts w:eastAsiaTheme="minorHAnsi" w:cs="Arial"/>
        </w:rPr>
      </w:pPr>
      <w:r w:rsidRPr="00CA77CC">
        <w:rPr>
          <w:rFonts w:eastAsiaTheme="minorHAnsi" w:cs="Arial"/>
        </w:rPr>
        <w:t xml:space="preserve">'Safety topic of the quarter/month' </w:t>
      </w:r>
    </w:p>
    <w:p w14:paraId="4A8E6650" w14:textId="7FB90423" w:rsidR="00F7239E" w:rsidRPr="00CA77CC"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60"/>
        <w:rPr>
          <w:rFonts w:eastAsiaTheme="minorHAnsi" w:cs="Arial"/>
        </w:rPr>
      </w:pPr>
      <w:r w:rsidRPr="00CA77CC">
        <w:rPr>
          <w:rFonts w:eastAsiaTheme="minorHAnsi" w:cs="Arial"/>
        </w:rPr>
        <w:t>Have someone present information about a relevant safety topic</w:t>
      </w:r>
    </w:p>
    <w:p w14:paraId="53F7F935" w14:textId="77E09D2F" w:rsidR="00CE49B9" w:rsidRPr="00A91F30"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240"/>
        <w:rPr>
          <w:rFonts w:eastAsiaTheme="minorHAnsi" w:cs="Arial"/>
        </w:rPr>
      </w:pPr>
      <w:r w:rsidRPr="00CA77CC">
        <w:rPr>
          <w:rFonts w:eastAsiaTheme="minorHAnsi" w:cs="Arial"/>
        </w:rPr>
        <w:t xml:space="preserve">Highlight safety issues or innovative safety practices from other </w:t>
      </w:r>
      <w:r w:rsidR="00C32295" w:rsidRPr="00CA77CC">
        <w:rPr>
          <w:rFonts w:eastAsiaTheme="minorHAnsi" w:cs="Arial"/>
        </w:rPr>
        <w:t>warehouses</w:t>
      </w:r>
    </w:p>
    <w:p w14:paraId="6B20408A" w14:textId="77777777" w:rsidR="00F7239E" w:rsidRPr="00CA77CC" w:rsidRDefault="00F7239E" w:rsidP="001D1338">
      <w:pPr>
        <w:pStyle w:val="ListParagraph"/>
        <w:widowControl w:val="0"/>
        <w:numPr>
          <w:ilvl w:val="0"/>
          <w:numId w:val="82"/>
        </w:numPr>
        <w:tabs>
          <w:tab w:val="clear" w:pos="1800"/>
          <w:tab w:val="left" w:pos="220"/>
          <w:tab w:val="left" w:pos="720"/>
        </w:tabs>
        <w:autoSpaceDE w:val="0"/>
        <w:autoSpaceDN w:val="0"/>
        <w:adjustRightInd w:val="0"/>
        <w:rPr>
          <w:rFonts w:eastAsiaTheme="minorHAnsi" w:cs="Arial"/>
        </w:rPr>
      </w:pPr>
      <w:r w:rsidRPr="00CA77CC">
        <w:rPr>
          <w:rFonts w:eastAsiaTheme="minorHAnsi" w:cs="Arial"/>
        </w:rPr>
        <w:t xml:space="preserve">'Safe Staff Member' </w:t>
      </w:r>
    </w:p>
    <w:p w14:paraId="4F58E99D" w14:textId="7EFB189E" w:rsidR="00F7239E" w:rsidRPr="00CA77CC" w:rsidRDefault="00F7239E" w:rsidP="001D1338">
      <w:pPr>
        <w:pStyle w:val="ListParagraph"/>
        <w:widowControl w:val="0"/>
        <w:numPr>
          <w:ilvl w:val="1"/>
          <w:numId w:val="82"/>
        </w:numPr>
        <w:tabs>
          <w:tab w:val="clear" w:pos="1800"/>
          <w:tab w:val="left" w:pos="220"/>
          <w:tab w:val="left" w:pos="720"/>
        </w:tabs>
        <w:autoSpaceDE w:val="0"/>
        <w:autoSpaceDN w:val="0"/>
        <w:adjustRightInd w:val="0"/>
        <w:spacing w:after="240"/>
        <w:rPr>
          <w:rFonts w:eastAsiaTheme="minorHAnsi" w:cs="Arial"/>
        </w:rPr>
      </w:pPr>
      <w:r w:rsidRPr="00CA77CC">
        <w:rPr>
          <w:rFonts w:eastAsiaTheme="minorHAnsi" w:cs="Arial"/>
        </w:rPr>
        <w:t>The committee can regularly recognize a staff member for their exceptional safety practices</w:t>
      </w:r>
    </w:p>
    <w:p w14:paraId="21071310" w14:textId="77777777" w:rsidR="00F7239E" w:rsidRPr="00CA77CC" w:rsidRDefault="00F7239E" w:rsidP="00F7239E">
      <w:pPr>
        <w:widowControl w:val="0"/>
        <w:tabs>
          <w:tab w:val="clear" w:pos="1800"/>
          <w:tab w:val="left" w:pos="220"/>
          <w:tab w:val="left" w:pos="720"/>
        </w:tabs>
        <w:autoSpaceDE w:val="0"/>
        <w:autoSpaceDN w:val="0"/>
        <w:adjustRightInd w:val="0"/>
        <w:ind w:left="0"/>
        <w:rPr>
          <w:rFonts w:eastAsiaTheme="minorHAnsi" w:cs="Arial"/>
          <w:b/>
        </w:rPr>
      </w:pPr>
      <w:r w:rsidRPr="00CA77CC">
        <w:rPr>
          <w:rFonts w:eastAsiaTheme="minorHAnsi" w:cs="Arial"/>
          <w:b/>
        </w:rPr>
        <w:t>After the Safety Committee meeting</w:t>
      </w:r>
    </w:p>
    <w:p w14:paraId="27731D4A" w14:textId="77777777" w:rsidR="00F7239E" w:rsidRPr="00CA77CC" w:rsidRDefault="00F7239E" w:rsidP="00A91F30">
      <w:pPr>
        <w:widowControl w:val="0"/>
        <w:tabs>
          <w:tab w:val="clear" w:pos="1800"/>
          <w:tab w:val="left" w:pos="220"/>
          <w:tab w:val="left" w:pos="720"/>
        </w:tabs>
        <w:autoSpaceDE w:val="0"/>
        <w:autoSpaceDN w:val="0"/>
        <w:adjustRightInd w:val="0"/>
        <w:spacing w:after="120"/>
        <w:ind w:left="0"/>
        <w:rPr>
          <w:rFonts w:eastAsiaTheme="minorHAnsi" w:cs="Arial"/>
        </w:rPr>
      </w:pPr>
      <w:r w:rsidRPr="00CA77CC">
        <w:rPr>
          <w:rFonts w:eastAsiaTheme="minorHAnsi" w:cs="Arial"/>
        </w:rPr>
        <w:t xml:space="preserve">The committee chairperson </w:t>
      </w:r>
      <w:r w:rsidR="00EE2F82">
        <w:rPr>
          <w:rFonts w:eastAsiaTheme="minorHAnsi" w:cs="Arial"/>
        </w:rPr>
        <w:t>should distribute</w:t>
      </w:r>
      <w:r w:rsidRPr="00CA77CC">
        <w:rPr>
          <w:rFonts w:eastAsiaTheme="minorHAnsi" w:cs="Arial"/>
        </w:rPr>
        <w:t xml:space="preserve"> meeting minutes and ensuring that tasks assigned during the meeting are completed. </w:t>
      </w:r>
    </w:p>
    <w:p w14:paraId="06375682" w14:textId="77777777" w:rsidR="00F7239E" w:rsidRPr="00CA77CC" w:rsidRDefault="00F7239E" w:rsidP="00F7239E">
      <w:pPr>
        <w:pStyle w:val="Copysmallsize"/>
      </w:pPr>
      <w:r w:rsidRPr="00CA77CC">
        <w:rPr>
          <w:rFonts w:eastAsiaTheme="minorHAnsi"/>
        </w:rPr>
        <w:t xml:space="preserve">The committee should review its terms of reference and its performance annually. </w:t>
      </w:r>
    </w:p>
    <w:p w14:paraId="13FE7CAA" w14:textId="277154B6" w:rsidR="009C6B43" w:rsidRPr="00384EFE" w:rsidRDefault="009C6B43" w:rsidP="00384EFE">
      <w:pPr>
        <w:ind w:left="0"/>
        <w:rPr>
          <w:b/>
          <w:sz w:val="22"/>
        </w:rPr>
      </w:pPr>
      <w:r w:rsidRPr="00384EFE">
        <w:rPr>
          <w:b/>
          <w:sz w:val="22"/>
        </w:rPr>
        <w:t>R</w:t>
      </w:r>
      <w:r w:rsidR="00384EFE">
        <w:rPr>
          <w:b/>
          <w:sz w:val="22"/>
        </w:rPr>
        <w:t>ECORDKEEPING</w:t>
      </w:r>
    </w:p>
    <w:p w14:paraId="25014B85" w14:textId="66DFC139" w:rsidR="009C6B43" w:rsidRPr="00CA77CC" w:rsidRDefault="000D1D0D" w:rsidP="00A551D3">
      <w:pPr>
        <w:pStyle w:val="Copysmallsize"/>
      </w:pPr>
      <w:r w:rsidRPr="00CA77CC">
        <w:t>Thorough</w:t>
      </w:r>
      <w:r w:rsidR="009C6B43" w:rsidRPr="00CA77CC">
        <w:t xml:space="preserve"> records of committee actions and meetings </w:t>
      </w:r>
      <w:r w:rsidR="00C15AF5" w:rsidRPr="00CA77CC">
        <w:t xml:space="preserve">should be </w:t>
      </w:r>
      <w:r w:rsidRPr="00CA77CC">
        <w:t>kept</w:t>
      </w:r>
      <w:r w:rsidR="009C6B43" w:rsidRPr="00CA77CC">
        <w:t xml:space="preserve"> and filed in the </w:t>
      </w:r>
      <w:r w:rsidR="00A972B7" w:rsidRPr="00CA77CC">
        <w:t>warehouse and</w:t>
      </w:r>
      <w:r w:rsidR="00162EF8" w:rsidRPr="00CA77CC">
        <w:t xml:space="preserve"> </w:t>
      </w:r>
      <w:r w:rsidR="004F6BA7" w:rsidRPr="00CA77CC">
        <w:t>office;</w:t>
      </w:r>
      <w:r w:rsidR="009C6B43" w:rsidRPr="00CA77CC">
        <w:t xml:space="preserve"> copies </w:t>
      </w:r>
      <w:r w:rsidR="00A972B7" w:rsidRPr="00CA77CC">
        <w:t>should be</w:t>
      </w:r>
      <w:r w:rsidR="009C6B43" w:rsidRPr="00CA77CC">
        <w:t xml:space="preserve"> shared with the </w:t>
      </w:r>
      <w:r w:rsidR="00AD2C90">
        <w:t>P</w:t>
      </w:r>
      <w:r w:rsidR="009C6B43" w:rsidRPr="00CA77CC">
        <w:t xml:space="preserve">rogram </w:t>
      </w:r>
      <w:r w:rsidR="00AD2C90">
        <w:t>M</w:t>
      </w:r>
      <w:r w:rsidR="009C6B43" w:rsidRPr="00CA77CC">
        <w:t>anager.</w:t>
      </w:r>
    </w:p>
    <w:p w14:paraId="3DBAE4EA" w14:textId="3B388CDE" w:rsidR="005342EF" w:rsidRPr="00384EFE" w:rsidRDefault="005342EF" w:rsidP="00384EFE">
      <w:pPr>
        <w:ind w:left="0"/>
        <w:rPr>
          <w:b/>
          <w:sz w:val="22"/>
        </w:rPr>
      </w:pPr>
      <w:r w:rsidRPr="00384EFE">
        <w:rPr>
          <w:b/>
          <w:sz w:val="22"/>
        </w:rPr>
        <w:t>C</w:t>
      </w:r>
      <w:r w:rsidR="00384EFE">
        <w:rPr>
          <w:b/>
          <w:sz w:val="22"/>
        </w:rPr>
        <w:t>OMMUNICATION</w:t>
      </w:r>
    </w:p>
    <w:p w14:paraId="45ECB64E" w14:textId="77777777" w:rsidR="005342EF" w:rsidRPr="00CA77CC" w:rsidRDefault="005342EF" w:rsidP="005342EF">
      <w:pPr>
        <w:pStyle w:val="Copysmallsize"/>
      </w:pPr>
      <w:r w:rsidRPr="00CA77CC">
        <w:t>All written communication between the organization and the committee should be maintained and readily available for inspection. Organizational leadership should issue a timely written response to all questions and recommendations from the safety committee.</w:t>
      </w:r>
    </w:p>
    <w:p w14:paraId="251AAB40" w14:textId="1396ED15" w:rsidR="009C6B43" w:rsidRPr="00384EFE" w:rsidRDefault="009C6B43" w:rsidP="00384EFE">
      <w:pPr>
        <w:ind w:left="0"/>
        <w:rPr>
          <w:rFonts w:eastAsiaTheme="minorHAnsi"/>
          <w:b/>
          <w:sz w:val="22"/>
        </w:rPr>
      </w:pPr>
      <w:r w:rsidRPr="00384EFE">
        <w:rPr>
          <w:rFonts w:eastAsiaTheme="minorHAnsi"/>
          <w:b/>
          <w:sz w:val="22"/>
        </w:rPr>
        <w:t>M</w:t>
      </w:r>
      <w:r w:rsidR="00384EFE">
        <w:rPr>
          <w:rFonts w:eastAsiaTheme="minorHAnsi"/>
          <w:b/>
          <w:sz w:val="22"/>
        </w:rPr>
        <w:t>EETING MINUTES</w:t>
      </w:r>
    </w:p>
    <w:p w14:paraId="0B2872B8" w14:textId="31048E83" w:rsidR="00902DB6" w:rsidRDefault="00C15AF5" w:rsidP="00C32295">
      <w:pPr>
        <w:pStyle w:val="Copysmallsize"/>
      </w:pPr>
      <w:r w:rsidRPr="00CA77CC">
        <w:rPr>
          <w:rFonts w:eastAsiaTheme="minorHAnsi"/>
          <w:color w:val="000000"/>
        </w:rPr>
        <w:t>M</w:t>
      </w:r>
      <w:r w:rsidR="006F2C6E" w:rsidRPr="00CA77CC">
        <w:rPr>
          <w:rFonts w:eastAsiaTheme="minorHAnsi"/>
          <w:color w:val="000000"/>
        </w:rPr>
        <w:t>eeting m</w:t>
      </w:r>
      <w:r w:rsidRPr="00CA77CC">
        <w:rPr>
          <w:rFonts w:eastAsiaTheme="minorHAnsi"/>
          <w:color w:val="000000"/>
        </w:rPr>
        <w:t xml:space="preserve">inutes should include the agenda, </w:t>
      </w:r>
      <w:r w:rsidR="006F2C6E" w:rsidRPr="00CA77CC">
        <w:rPr>
          <w:rFonts w:eastAsiaTheme="minorHAnsi"/>
          <w:color w:val="000000"/>
        </w:rPr>
        <w:t xml:space="preserve">lists of </w:t>
      </w:r>
      <w:r w:rsidR="00AD2C90">
        <w:rPr>
          <w:rFonts w:eastAsiaTheme="minorHAnsi"/>
          <w:color w:val="000000"/>
        </w:rPr>
        <w:t>present and</w:t>
      </w:r>
      <w:r w:rsidR="00AD2C90" w:rsidRPr="00CA77CC">
        <w:rPr>
          <w:rFonts w:eastAsiaTheme="minorHAnsi"/>
          <w:color w:val="000000"/>
        </w:rPr>
        <w:t xml:space="preserve"> absent </w:t>
      </w:r>
      <w:r w:rsidR="006F2C6E" w:rsidRPr="00CA77CC">
        <w:rPr>
          <w:rFonts w:eastAsiaTheme="minorHAnsi"/>
          <w:color w:val="000000"/>
        </w:rPr>
        <w:t>committee members,</w:t>
      </w:r>
      <w:r w:rsidR="00AD2C90">
        <w:rPr>
          <w:rFonts w:eastAsiaTheme="minorHAnsi"/>
          <w:color w:val="000000"/>
        </w:rPr>
        <w:t xml:space="preserve"> key points discussed during the meeting</w:t>
      </w:r>
      <w:r w:rsidR="006F2C6E" w:rsidRPr="00CA77CC">
        <w:rPr>
          <w:rFonts w:eastAsiaTheme="minorHAnsi"/>
          <w:color w:val="000000"/>
        </w:rPr>
        <w:t xml:space="preserve"> and </w:t>
      </w:r>
      <w:r w:rsidR="009C6B43" w:rsidRPr="00CA77CC">
        <w:rPr>
          <w:rFonts w:eastAsiaTheme="minorHAnsi"/>
          <w:color w:val="000000"/>
        </w:rPr>
        <w:t>decisions</w:t>
      </w:r>
      <w:r w:rsidRPr="00CA77CC">
        <w:rPr>
          <w:rFonts w:eastAsiaTheme="minorHAnsi"/>
          <w:color w:val="000000"/>
        </w:rPr>
        <w:t xml:space="preserve"> made</w:t>
      </w:r>
      <w:r w:rsidR="009C6B43" w:rsidRPr="00CA77CC">
        <w:rPr>
          <w:rFonts w:eastAsiaTheme="minorHAnsi"/>
          <w:color w:val="000000"/>
        </w:rPr>
        <w:t xml:space="preserve">. </w:t>
      </w:r>
      <w:r w:rsidR="009B6914" w:rsidRPr="00CA77CC">
        <w:rPr>
          <w:rFonts w:eastAsiaTheme="minorHAnsi"/>
          <w:color w:val="000000"/>
        </w:rPr>
        <w:t>D</w:t>
      </w:r>
      <w:r w:rsidRPr="00CA77CC">
        <w:rPr>
          <w:rFonts w:eastAsiaTheme="minorHAnsi"/>
          <w:color w:val="000000"/>
        </w:rPr>
        <w:t xml:space="preserve">raft </w:t>
      </w:r>
      <w:r w:rsidR="009C6B43" w:rsidRPr="00CA77CC">
        <w:t xml:space="preserve">minutes </w:t>
      </w:r>
      <w:r w:rsidR="009B6914" w:rsidRPr="00CA77CC">
        <w:t xml:space="preserve">should </w:t>
      </w:r>
      <w:r w:rsidR="009C6B43" w:rsidRPr="00CA77CC">
        <w:t xml:space="preserve">be circulated promptly to all </w:t>
      </w:r>
      <w:r w:rsidR="009B6914" w:rsidRPr="00CA77CC">
        <w:t xml:space="preserve">committee </w:t>
      </w:r>
      <w:r w:rsidR="009C6B43" w:rsidRPr="00CA77CC">
        <w:t xml:space="preserve">members </w:t>
      </w:r>
      <w:r w:rsidR="009B6914" w:rsidRPr="00CA77CC">
        <w:t xml:space="preserve">for comments and </w:t>
      </w:r>
      <w:r w:rsidRPr="00CA77CC">
        <w:t>edits</w:t>
      </w:r>
      <w:r w:rsidR="004763A6" w:rsidRPr="00CA77CC">
        <w:t xml:space="preserve"> and then shared with designated organizational leadership. </w:t>
      </w:r>
    </w:p>
    <w:p w14:paraId="29C5C6BA" w14:textId="77777777" w:rsidR="00C32295" w:rsidRPr="00E90FC0" w:rsidRDefault="00C32295" w:rsidP="00C32295">
      <w:pPr>
        <w:pStyle w:val="Copysmallsize"/>
        <w:rPr>
          <w:rFonts w:cs="Arial"/>
        </w:rPr>
      </w:pPr>
    </w:p>
    <w:p w14:paraId="236584CB" w14:textId="42097F58" w:rsidR="00E54EAF" w:rsidRPr="00E90FC0" w:rsidRDefault="00532F14" w:rsidP="009B0F5A">
      <w:pPr>
        <w:pStyle w:val="Heading2"/>
        <w:ind w:left="0"/>
        <w:rPr>
          <w:rFonts w:ascii="Arial" w:hAnsi="Arial" w:cs="Arial"/>
        </w:rPr>
      </w:pPr>
      <w:bookmarkStart w:id="12" w:name="_Toc402789796"/>
      <w:bookmarkStart w:id="13" w:name="_Toc403490604"/>
      <w:r w:rsidRPr="00E90FC0">
        <w:rPr>
          <w:rFonts w:ascii="Arial" w:hAnsi="Arial" w:cs="Arial"/>
        </w:rPr>
        <w:t>2</w:t>
      </w:r>
      <w:r w:rsidR="00E35561" w:rsidRPr="00E90FC0">
        <w:rPr>
          <w:rFonts w:ascii="Arial" w:hAnsi="Arial" w:cs="Arial"/>
        </w:rPr>
        <w:t>.2</w:t>
      </w:r>
      <w:r w:rsidR="00E54EAF" w:rsidRPr="00E90FC0">
        <w:rPr>
          <w:rFonts w:ascii="Arial" w:hAnsi="Arial" w:cs="Arial"/>
        </w:rPr>
        <w:t>: Communication</w:t>
      </w:r>
      <w:bookmarkEnd w:id="12"/>
      <w:bookmarkEnd w:id="13"/>
    </w:p>
    <w:p w14:paraId="08A43492" w14:textId="77777777" w:rsidR="00E54EAF" w:rsidRPr="00CA77CC" w:rsidRDefault="0020717C" w:rsidP="00A551D3">
      <w:pPr>
        <w:pStyle w:val="Copysmallsize"/>
      </w:pPr>
      <w:r w:rsidRPr="00CA77CC">
        <w:t xml:space="preserve">Management and </w:t>
      </w:r>
      <w:r w:rsidR="00C14979" w:rsidRPr="00CA77CC">
        <w:t>staff</w:t>
      </w:r>
      <w:r w:rsidRPr="00CA77CC">
        <w:t xml:space="preserve"> must </w:t>
      </w:r>
      <w:r w:rsidR="00C32295" w:rsidRPr="00CA77CC">
        <w:t xml:space="preserve">effectively </w:t>
      </w:r>
      <w:r w:rsidRPr="00CA77CC">
        <w:t>communicate regarding</w:t>
      </w:r>
      <w:r w:rsidR="00E54EAF" w:rsidRPr="00CA77CC">
        <w:t xml:space="preserve"> </w:t>
      </w:r>
      <w:r w:rsidRPr="00CA77CC">
        <w:t>safety-</w:t>
      </w:r>
      <w:r w:rsidR="00E54EAF" w:rsidRPr="00CA77CC">
        <w:t xml:space="preserve">related issues. The following communication guidelines are recommended to ensure involvement and commitment to </w:t>
      </w:r>
      <w:r w:rsidRPr="00CA77CC">
        <w:t>safety</w:t>
      </w:r>
      <w:r w:rsidR="00E54EAF" w:rsidRPr="00CA77CC">
        <w:t xml:space="preserve"> issue</w:t>
      </w:r>
      <w:r w:rsidRPr="00CA77CC">
        <w:t>s</w:t>
      </w:r>
      <w:r w:rsidR="00084B92" w:rsidRPr="00CA77CC">
        <w:t xml:space="preserve"> by management and </w:t>
      </w:r>
      <w:r w:rsidR="00C14979" w:rsidRPr="00CA77CC">
        <w:t>staff</w:t>
      </w:r>
      <w:r w:rsidR="00F97C1E" w:rsidRPr="00CA77CC">
        <w:t>.</w:t>
      </w:r>
      <w:r w:rsidR="00E54EAF" w:rsidRPr="00CA77CC">
        <w:t xml:space="preserve">  </w:t>
      </w:r>
    </w:p>
    <w:p w14:paraId="1E8169D5" w14:textId="77777777" w:rsidR="00B81FB6" w:rsidRPr="00CA77CC" w:rsidRDefault="00B81FB6" w:rsidP="001D1338">
      <w:pPr>
        <w:numPr>
          <w:ilvl w:val="0"/>
          <w:numId w:val="95"/>
        </w:numPr>
        <w:tabs>
          <w:tab w:val="clear" w:pos="1800"/>
        </w:tabs>
        <w:spacing w:after="120"/>
        <w:rPr>
          <w:szCs w:val="24"/>
        </w:rPr>
      </w:pPr>
      <w:r w:rsidRPr="00CA77CC">
        <w:rPr>
          <w:szCs w:val="24"/>
        </w:rPr>
        <w:t>Hold periodic safety meetings with staff that encourage participation and open, two-way communication.</w:t>
      </w:r>
    </w:p>
    <w:p w14:paraId="65C5CAF9" w14:textId="16DC0A2A" w:rsidR="00B81FB6" w:rsidRPr="00CA77CC" w:rsidRDefault="00C32295" w:rsidP="001D1338">
      <w:pPr>
        <w:numPr>
          <w:ilvl w:val="0"/>
          <w:numId w:val="95"/>
        </w:numPr>
        <w:tabs>
          <w:tab w:val="clear" w:pos="1800"/>
        </w:tabs>
        <w:spacing w:after="120"/>
        <w:rPr>
          <w:szCs w:val="24"/>
        </w:rPr>
      </w:pPr>
      <w:r w:rsidRPr="00CA77CC">
        <w:rPr>
          <w:szCs w:val="24"/>
        </w:rPr>
        <w:t>Provide new staff with</w:t>
      </w:r>
      <w:r w:rsidR="00B81FB6" w:rsidRPr="00CA77CC">
        <w:rPr>
          <w:szCs w:val="24"/>
        </w:rPr>
        <w:t xml:space="preserve"> safety training as well as a copy of the </w:t>
      </w:r>
      <w:r w:rsidR="00B81FB6" w:rsidRPr="00CA77CC">
        <w:rPr>
          <w:b/>
          <w:i/>
          <w:szCs w:val="24"/>
        </w:rPr>
        <w:t xml:space="preserve">Warehouse </w:t>
      </w:r>
      <w:r w:rsidRPr="00CA77CC">
        <w:rPr>
          <w:b/>
          <w:i/>
          <w:szCs w:val="24"/>
        </w:rPr>
        <w:t xml:space="preserve">Staff </w:t>
      </w:r>
      <w:r w:rsidR="00B81FB6" w:rsidRPr="00CA77CC">
        <w:rPr>
          <w:b/>
          <w:i/>
          <w:szCs w:val="24"/>
        </w:rPr>
        <w:t>Safety Guide</w:t>
      </w:r>
      <w:r w:rsidR="00B81FB6" w:rsidRPr="00CA77CC">
        <w:rPr>
          <w:szCs w:val="24"/>
        </w:rPr>
        <w:t xml:space="preserve">. </w:t>
      </w:r>
    </w:p>
    <w:p w14:paraId="70088DF1" w14:textId="77777777" w:rsidR="00C26AEB" w:rsidRPr="00CA77CC" w:rsidRDefault="00C26AEB" w:rsidP="001D1338">
      <w:pPr>
        <w:numPr>
          <w:ilvl w:val="0"/>
          <w:numId w:val="95"/>
        </w:numPr>
        <w:tabs>
          <w:tab w:val="clear" w:pos="1800"/>
        </w:tabs>
        <w:spacing w:after="120"/>
        <w:rPr>
          <w:szCs w:val="24"/>
        </w:rPr>
      </w:pPr>
      <w:r w:rsidRPr="00CA77CC">
        <w:rPr>
          <w:szCs w:val="24"/>
        </w:rPr>
        <w:t>Develop a phone tree for warehouse staff so that management can contact them in event of emergency.</w:t>
      </w:r>
    </w:p>
    <w:p w14:paraId="133A4E70" w14:textId="77777777" w:rsidR="00B81FB6" w:rsidRPr="00CA77CC" w:rsidRDefault="00B81FB6" w:rsidP="001D1338">
      <w:pPr>
        <w:numPr>
          <w:ilvl w:val="0"/>
          <w:numId w:val="95"/>
        </w:numPr>
        <w:tabs>
          <w:tab w:val="clear" w:pos="1800"/>
        </w:tabs>
        <w:spacing w:after="120"/>
        <w:rPr>
          <w:szCs w:val="24"/>
        </w:rPr>
      </w:pPr>
      <w:r w:rsidRPr="00CA77CC">
        <w:rPr>
          <w:szCs w:val="24"/>
        </w:rPr>
        <w:t>Provide regular refresher trainings once per year for existing employees.</w:t>
      </w:r>
    </w:p>
    <w:p w14:paraId="3EDFEA24" w14:textId="77777777" w:rsidR="00B81FB6" w:rsidRPr="00CA77CC" w:rsidRDefault="00B81FB6" w:rsidP="001D1338">
      <w:pPr>
        <w:numPr>
          <w:ilvl w:val="0"/>
          <w:numId w:val="95"/>
        </w:numPr>
        <w:tabs>
          <w:tab w:val="clear" w:pos="1800"/>
        </w:tabs>
        <w:spacing w:after="120"/>
        <w:rPr>
          <w:szCs w:val="24"/>
        </w:rPr>
      </w:pPr>
      <w:r w:rsidRPr="00CA77CC">
        <w:rPr>
          <w:szCs w:val="24"/>
        </w:rPr>
        <w:t>Post up-to-date information</w:t>
      </w:r>
      <w:r w:rsidR="00C32295" w:rsidRPr="00CA77CC">
        <w:rPr>
          <w:szCs w:val="24"/>
        </w:rPr>
        <w:t xml:space="preserve"> about safety issues, accidents</w:t>
      </w:r>
      <w:r w:rsidRPr="00CA77CC">
        <w:rPr>
          <w:szCs w:val="24"/>
        </w:rPr>
        <w:t xml:space="preserve"> and general safety suggestions on bulletin boards.</w:t>
      </w:r>
    </w:p>
    <w:p w14:paraId="2F263D8C" w14:textId="77777777" w:rsidR="00170120" w:rsidRPr="00CA77CC" w:rsidRDefault="00170120" w:rsidP="001D1338">
      <w:pPr>
        <w:pStyle w:val="Copysmallsize"/>
        <w:numPr>
          <w:ilvl w:val="0"/>
          <w:numId w:val="95"/>
        </w:numPr>
      </w:pPr>
      <w:r w:rsidRPr="00CA77CC">
        <w:t xml:space="preserve">Keep a white or </w:t>
      </w:r>
      <w:r w:rsidR="00DF1845" w:rsidRPr="00CA77CC">
        <w:t>chalkboard</w:t>
      </w:r>
      <w:r w:rsidRPr="00CA77CC">
        <w:t xml:space="preserve"> near the </w:t>
      </w:r>
      <w:r w:rsidR="00C32295" w:rsidRPr="00CA77CC">
        <w:t xml:space="preserve">warehouse entrance </w:t>
      </w:r>
      <w:r w:rsidRPr="00CA77CC">
        <w:t xml:space="preserve">where </w:t>
      </w:r>
      <w:r w:rsidR="00C32295" w:rsidRPr="00CA77CC">
        <w:t xml:space="preserve">a </w:t>
      </w:r>
      <w:r w:rsidRPr="00CA77CC">
        <w:t xml:space="preserve">list </w:t>
      </w:r>
      <w:r w:rsidR="00C32295" w:rsidRPr="00CA77CC">
        <w:t xml:space="preserve">of </w:t>
      </w:r>
      <w:r w:rsidR="00966EC6" w:rsidRPr="00CA77CC">
        <w:t xml:space="preserve">on-site </w:t>
      </w:r>
      <w:r w:rsidR="00C32295" w:rsidRPr="00CA77CC">
        <w:t xml:space="preserve">personnel </w:t>
      </w:r>
      <w:r w:rsidR="00966EC6" w:rsidRPr="00CA77CC">
        <w:t xml:space="preserve">and visitors </w:t>
      </w:r>
      <w:r w:rsidR="00C32295" w:rsidRPr="00CA77CC">
        <w:t xml:space="preserve">can be written </w:t>
      </w:r>
      <w:r w:rsidR="00966EC6" w:rsidRPr="00CA77CC">
        <w:t>on a daily basis</w:t>
      </w:r>
      <w:r w:rsidRPr="00CA77CC">
        <w:t xml:space="preserve">. This will assist in accounting for </w:t>
      </w:r>
      <w:r w:rsidR="00966EC6" w:rsidRPr="00CA77CC">
        <w:t>people</w:t>
      </w:r>
      <w:r w:rsidRPr="00CA77CC">
        <w:t xml:space="preserve"> in case of an emergency.</w:t>
      </w:r>
    </w:p>
    <w:p w14:paraId="6913EEDC" w14:textId="127EA72E" w:rsidR="00B81FB6" w:rsidRPr="00CA77CC" w:rsidRDefault="00B81FB6" w:rsidP="001D1338">
      <w:pPr>
        <w:numPr>
          <w:ilvl w:val="0"/>
          <w:numId w:val="95"/>
        </w:numPr>
        <w:tabs>
          <w:tab w:val="clear" w:pos="1800"/>
        </w:tabs>
        <w:spacing w:after="120"/>
        <w:rPr>
          <w:szCs w:val="24"/>
        </w:rPr>
      </w:pPr>
      <w:r w:rsidRPr="00CA77CC">
        <w:rPr>
          <w:szCs w:val="24"/>
        </w:rPr>
        <w:t>Distribute written communica</w:t>
      </w:r>
      <w:r w:rsidR="00966EC6" w:rsidRPr="00CA77CC">
        <w:rPr>
          <w:szCs w:val="24"/>
        </w:rPr>
        <w:t>tion</w:t>
      </w:r>
      <w:r w:rsidR="00FF7359">
        <w:rPr>
          <w:szCs w:val="24"/>
        </w:rPr>
        <w:t xml:space="preserve"> </w:t>
      </w:r>
      <w:r w:rsidR="00FF7359" w:rsidRPr="00CA77CC">
        <w:rPr>
          <w:szCs w:val="24"/>
        </w:rPr>
        <w:t>to staff from the Warehouse Manager</w:t>
      </w:r>
      <w:r w:rsidR="00966EC6" w:rsidRPr="00CA77CC">
        <w:rPr>
          <w:szCs w:val="24"/>
        </w:rPr>
        <w:t>, including memos, postings</w:t>
      </w:r>
      <w:r w:rsidRPr="00CA77CC">
        <w:rPr>
          <w:szCs w:val="24"/>
        </w:rPr>
        <w:t xml:space="preserve"> and newsletters.</w:t>
      </w:r>
    </w:p>
    <w:p w14:paraId="3CBF674E" w14:textId="77777777" w:rsidR="00B81FB6" w:rsidRPr="00CA77CC" w:rsidRDefault="00B81FB6" w:rsidP="001D1338">
      <w:pPr>
        <w:numPr>
          <w:ilvl w:val="0"/>
          <w:numId w:val="95"/>
        </w:numPr>
        <w:tabs>
          <w:tab w:val="clear" w:pos="1800"/>
        </w:tabs>
        <w:spacing w:after="120"/>
        <w:rPr>
          <w:szCs w:val="24"/>
        </w:rPr>
      </w:pPr>
      <w:r w:rsidRPr="00CA77CC">
        <w:rPr>
          <w:szCs w:val="24"/>
        </w:rPr>
        <w:lastRenderedPageBreak/>
        <w:t xml:space="preserve">Encourage staff to inform the organization immediately of changes in </w:t>
      </w:r>
      <w:r w:rsidR="00966EC6" w:rsidRPr="00CA77CC">
        <w:rPr>
          <w:szCs w:val="24"/>
        </w:rPr>
        <w:t xml:space="preserve">the </w:t>
      </w:r>
      <w:r w:rsidRPr="00CA77CC">
        <w:rPr>
          <w:szCs w:val="24"/>
        </w:rPr>
        <w:t xml:space="preserve">safety </w:t>
      </w:r>
      <w:r w:rsidR="00966EC6" w:rsidRPr="00CA77CC">
        <w:rPr>
          <w:szCs w:val="24"/>
        </w:rPr>
        <w:t xml:space="preserve">of the </w:t>
      </w:r>
      <w:r w:rsidRPr="00CA77CC">
        <w:rPr>
          <w:szCs w:val="24"/>
        </w:rPr>
        <w:t xml:space="preserve">environment. </w:t>
      </w:r>
    </w:p>
    <w:p w14:paraId="15EAFF12" w14:textId="77777777" w:rsidR="00B81FB6" w:rsidRPr="00CA77CC" w:rsidRDefault="00B81FB6" w:rsidP="001D1338">
      <w:pPr>
        <w:numPr>
          <w:ilvl w:val="0"/>
          <w:numId w:val="95"/>
        </w:numPr>
        <w:tabs>
          <w:tab w:val="clear" w:pos="1800"/>
        </w:tabs>
        <w:spacing w:after="120"/>
        <w:rPr>
          <w:szCs w:val="24"/>
        </w:rPr>
      </w:pPr>
      <w:r w:rsidRPr="00CA77CC">
        <w:rPr>
          <w:szCs w:val="24"/>
        </w:rPr>
        <w:t xml:space="preserve">Ask staff to bring their safety concerns to the attention of management.  Staff raising safety issues or concerns should not fear retribution as a result of their action. </w:t>
      </w:r>
    </w:p>
    <w:p w14:paraId="7347FFF2" w14:textId="77777777" w:rsidR="00B81FB6" w:rsidRPr="00CA77CC" w:rsidRDefault="00B81FB6" w:rsidP="001D1338">
      <w:pPr>
        <w:numPr>
          <w:ilvl w:val="0"/>
          <w:numId w:val="95"/>
        </w:numPr>
        <w:tabs>
          <w:tab w:val="clear" w:pos="1800"/>
        </w:tabs>
        <w:spacing w:after="120"/>
        <w:rPr>
          <w:szCs w:val="24"/>
        </w:rPr>
      </w:pPr>
      <w:r w:rsidRPr="00CA77CC">
        <w:rPr>
          <w:szCs w:val="24"/>
        </w:rPr>
        <w:t>Respond in writing to all staff-initiated, safety-related suggestions and refer unresolved issues to the Program Manager or safety committee members.</w:t>
      </w:r>
    </w:p>
    <w:p w14:paraId="2C32DFC6" w14:textId="77777777" w:rsidR="00756295" w:rsidRDefault="00B81FB6" w:rsidP="001D1338">
      <w:pPr>
        <w:numPr>
          <w:ilvl w:val="0"/>
          <w:numId w:val="95"/>
        </w:numPr>
        <w:tabs>
          <w:tab w:val="clear" w:pos="1800"/>
        </w:tabs>
        <w:spacing w:after="120"/>
        <w:rPr>
          <w:szCs w:val="24"/>
        </w:rPr>
      </w:pPr>
      <w:r w:rsidRPr="00CA77CC">
        <w:rPr>
          <w:szCs w:val="24"/>
        </w:rPr>
        <w:t>Involve staff in future developments and safety activities, by requesting their comments and suggestions.</w:t>
      </w:r>
    </w:p>
    <w:p w14:paraId="36BF8852" w14:textId="77777777" w:rsidR="00657960" w:rsidRPr="00C551CE" w:rsidRDefault="00B81FB6" w:rsidP="001D1338">
      <w:pPr>
        <w:numPr>
          <w:ilvl w:val="0"/>
          <w:numId w:val="95"/>
        </w:numPr>
        <w:tabs>
          <w:tab w:val="clear" w:pos="1800"/>
        </w:tabs>
        <w:spacing w:after="240"/>
        <w:rPr>
          <w:szCs w:val="24"/>
        </w:rPr>
      </w:pPr>
      <w:r w:rsidRPr="00756295">
        <w:rPr>
          <w:szCs w:val="24"/>
        </w:rPr>
        <w:t xml:space="preserve">Establish an anonymous feedback system for warehouse staff </w:t>
      </w:r>
      <w:r w:rsidR="00DF1845" w:rsidRPr="00756295">
        <w:rPr>
          <w:szCs w:val="24"/>
        </w:rPr>
        <w:t>that</w:t>
      </w:r>
      <w:r w:rsidRPr="00756295">
        <w:rPr>
          <w:szCs w:val="24"/>
        </w:rPr>
        <w:t xml:space="preserve"> wish to provide information about workplace hazards without identifying themselves.</w:t>
      </w:r>
    </w:p>
    <w:p w14:paraId="6CDD8003" w14:textId="77777777" w:rsidR="00164C12" w:rsidRPr="00CA77CC" w:rsidRDefault="00164C12" w:rsidP="00C551CE">
      <w:pPr>
        <w:pStyle w:val="Inbetweencopy"/>
        <w:spacing w:after="240"/>
      </w:pPr>
    </w:p>
    <w:p w14:paraId="0884E536" w14:textId="77777777" w:rsidR="009C6B43" w:rsidRPr="00E90FC0" w:rsidRDefault="006F1C4B" w:rsidP="009B0F5A">
      <w:pPr>
        <w:pStyle w:val="Heading2"/>
        <w:ind w:left="0"/>
        <w:rPr>
          <w:rFonts w:ascii="Arial" w:hAnsi="Arial" w:cs="Arial"/>
        </w:rPr>
      </w:pPr>
      <w:bookmarkStart w:id="14" w:name="_Toc402789797"/>
      <w:bookmarkStart w:id="15" w:name="_Toc403490605"/>
      <w:r w:rsidRPr="00E90FC0">
        <w:rPr>
          <w:rFonts w:ascii="Arial" w:hAnsi="Arial" w:cs="Arial"/>
        </w:rPr>
        <w:t>2</w:t>
      </w:r>
      <w:r w:rsidR="00E35561" w:rsidRPr="00E90FC0">
        <w:rPr>
          <w:rFonts w:ascii="Arial" w:hAnsi="Arial" w:cs="Arial"/>
        </w:rPr>
        <w:t>.3</w:t>
      </w:r>
      <w:r w:rsidRPr="00E90FC0">
        <w:rPr>
          <w:rFonts w:ascii="Arial" w:hAnsi="Arial" w:cs="Arial"/>
        </w:rPr>
        <w:t>: Tools and Equipment</w:t>
      </w:r>
      <w:bookmarkEnd w:id="14"/>
      <w:bookmarkEnd w:id="15"/>
    </w:p>
    <w:p w14:paraId="6D59EE4E" w14:textId="1FE052D9" w:rsidR="00327C23" w:rsidRPr="00CA77CC" w:rsidRDefault="00B20F89" w:rsidP="00C35501">
      <w:pPr>
        <w:pStyle w:val="Copysmallsize"/>
        <w:rPr>
          <w:rFonts w:eastAsiaTheme="minorHAnsi"/>
        </w:rPr>
      </w:pPr>
      <w:r w:rsidRPr="00CA77CC">
        <w:rPr>
          <w:rFonts w:eastAsiaTheme="minorHAnsi"/>
        </w:rPr>
        <w:t>Tools</w:t>
      </w:r>
      <w:r w:rsidR="004763A6" w:rsidRPr="00CA77CC">
        <w:rPr>
          <w:rFonts w:eastAsiaTheme="minorHAnsi"/>
        </w:rPr>
        <w:t xml:space="preserve"> and equipment are </w:t>
      </w:r>
      <w:r w:rsidR="009C6B43" w:rsidRPr="00CA77CC">
        <w:rPr>
          <w:rFonts w:eastAsiaTheme="minorHAnsi"/>
        </w:rPr>
        <w:t>key component</w:t>
      </w:r>
      <w:r w:rsidR="00006CC6">
        <w:rPr>
          <w:rFonts w:eastAsiaTheme="minorHAnsi"/>
        </w:rPr>
        <w:t>s</w:t>
      </w:r>
      <w:r w:rsidR="009C6B43" w:rsidRPr="00CA77CC">
        <w:rPr>
          <w:rFonts w:eastAsiaTheme="minorHAnsi"/>
        </w:rPr>
        <w:t xml:space="preserve"> </w:t>
      </w:r>
      <w:r w:rsidR="00006CC6">
        <w:rPr>
          <w:rFonts w:eastAsiaTheme="minorHAnsi"/>
        </w:rPr>
        <w:t>for</w:t>
      </w:r>
      <w:r w:rsidR="00CE49B9">
        <w:rPr>
          <w:rFonts w:eastAsiaTheme="minorHAnsi"/>
        </w:rPr>
        <w:t xml:space="preserve"> </w:t>
      </w:r>
      <w:r w:rsidR="009C6B43" w:rsidRPr="00CA77CC">
        <w:rPr>
          <w:rFonts w:eastAsiaTheme="minorHAnsi"/>
        </w:rPr>
        <w:t xml:space="preserve">successful </w:t>
      </w:r>
      <w:r w:rsidRPr="00CA77CC">
        <w:rPr>
          <w:rFonts w:eastAsiaTheme="minorHAnsi"/>
        </w:rPr>
        <w:t>warehouse operations</w:t>
      </w:r>
      <w:r w:rsidR="009C6B43" w:rsidRPr="00CA77CC">
        <w:rPr>
          <w:rFonts w:eastAsiaTheme="minorHAnsi"/>
        </w:rPr>
        <w:t xml:space="preserve">. </w:t>
      </w:r>
      <w:r w:rsidR="00327C23" w:rsidRPr="00CA77CC">
        <w:rPr>
          <w:rFonts w:eastAsiaTheme="minorHAnsi"/>
        </w:rPr>
        <w:t xml:space="preserve">The following </w:t>
      </w:r>
      <w:r w:rsidR="004763A6" w:rsidRPr="00CA77CC">
        <w:rPr>
          <w:rFonts w:eastAsiaTheme="minorHAnsi"/>
        </w:rPr>
        <w:t xml:space="preserve">recommendations should be followed to ensure </w:t>
      </w:r>
      <w:r w:rsidRPr="00CA77CC">
        <w:rPr>
          <w:rFonts w:eastAsiaTheme="minorHAnsi"/>
        </w:rPr>
        <w:t xml:space="preserve">their </w:t>
      </w:r>
      <w:r w:rsidR="00327C23" w:rsidRPr="00CA77CC">
        <w:rPr>
          <w:rFonts w:eastAsiaTheme="minorHAnsi"/>
        </w:rPr>
        <w:t>effective storage and handling, and the sa</w:t>
      </w:r>
      <w:r w:rsidR="004763A6" w:rsidRPr="00CA77CC">
        <w:rPr>
          <w:rFonts w:eastAsiaTheme="minorHAnsi"/>
        </w:rPr>
        <w:t xml:space="preserve">fety and wellbeing of </w:t>
      </w:r>
      <w:r w:rsidR="00C14979" w:rsidRPr="00CA77CC">
        <w:rPr>
          <w:rFonts w:eastAsiaTheme="minorHAnsi"/>
        </w:rPr>
        <w:t>staff</w:t>
      </w:r>
      <w:r w:rsidR="00891888" w:rsidRPr="00C35501">
        <w:rPr>
          <w:rFonts w:eastAsiaTheme="minorHAnsi"/>
        </w:rPr>
        <w:t xml:space="preserve">. </w:t>
      </w:r>
      <w:hyperlink w:anchor="_Appendix_2:_Warehouse" w:history="1">
        <w:r w:rsidR="00891888" w:rsidRPr="00411C94">
          <w:rPr>
            <w:rStyle w:val="Hyperlink"/>
            <w:rFonts w:eastAsiaTheme="majorEastAsia"/>
            <w:b/>
          </w:rPr>
          <w:t xml:space="preserve">Appendix </w:t>
        </w:r>
        <w:r w:rsidR="00E84166" w:rsidRPr="00411C94">
          <w:rPr>
            <w:rStyle w:val="Hyperlink"/>
            <w:rFonts w:eastAsiaTheme="majorEastAsia"/>
            <w:b/>
          </w:rPr>
          <w:t>2:</w:t>
        </w:r>
        <w:r w:rsidR="00891888" w:rsidRPr="00411C94">
          <w:rPr>
            <w:rStyle w:val="Hyperlink"/>
            <w:rFonts w:eastAsiaTheme="minorHAnsi"/>
            <w:b/>
          </w:rPr>
          <w:t xml:space="preserve"> </w:t>
        </w:r>
        <w:r w:rsidR="00C3633B" w:rsidRPr="00411C94">
          <w:rPr>
            <w:rStyle w:val="Hyperlink"/>
            <w:rFonts w:eastAsiaTheme="minorHAnsi"/>
            <w:b/>
          </w:rPr>
          <w:t xml:space="preserve">Warehouse Tools and </w:t>
        </w:r>
        <w:r w:rsidR="00891888" w:rsidRPr="00411C94">
          <w:rPr>
            <w:rStyle w:val="Hyperlink"/>
            <w:rFonts w:eastAsiaTheme="minorHAnsi"/>
            <w:b/>
          </w:rPr>
          <w:t>Equipment</w:t>
        </w:r>
      </w:hyperlink>
      <w:r w:rsidR="00891888" w:rsidRPr="00CA77CC">
        <w:rPr>
          <w:rFonts w:eastAsiaTheme="minorHAnsi"/>
          <w:b/>
        </w:rPr>
        <w:t xml:space="preserve"> </w:t>
      </w:r>
      <w:r w:rsidR="00891888" w:rsidRPr="00CA77CC">
        <w:rPr>
          <w:rFonts w:eastAsiaTheme="minorHAnsi"/>
        </w:rPr>
        <w:t xml:space="preserve">provides a checklist for reviewing tools and equipment available in a warehouse. </w:t>
      </w:r>
    </w:p>
    <w:p w14:paraId="2E180E30" w14:textId="0AC0BA1C" w:rsidR="00B81FB6" w:rsidRPr="00CA77CC" w:rsidRDefault="009A403E" w:rsidP="001D1338">
      <w:pPr>
        <w:pStyle w:val="ListParagraph"/>
        <w:numPr>
          <w:ilvl w:val="0"/>
          <w:numId w:val="75"/>
        </w:numPr>
        <w:tabs>
          <w:tab w:val="clear" w:pos="1800"/>
        </w:tabs>
        <w:autoSpaceDE w:val="0"/>
        <w:autoSpaceDN w:val="0"/>
        <w:ind w:left="270" w:hanging="270"/>
        <w:rPr>
          <w:rFonts w:cs="Arial"/>
          <w:b/>
          <w:bCs/>
          <w:iCs/>
          <w:color w:val="000000"/>
          <w:lang w:val="en-ZA"/>
        </w:rPr>
      </w:pPr>
      <w:r>
        <w:rPr>
          <w:rFonts w:cs="Arial"/>
          <w:b/>
          <w:bCs/>
          <w:iCs/>
          <w:color w:val="000000"/>
          <w:lang w:val="en-ZA"/>
        </w:rPr>
        <w:t>Personal P</w:t>
      </w:r>
      <w:r w:rsidR="00B81FB6" w:rsidRPr="00CA77CC">
        <w:rPr>
          <w:rFonts w:cs="Arial"/>
          <w:b/>
          <w:bCs/>
          <w:iCs/>
          <w:color w:val="000000"/>
          <w:lang w:val="en-ZA"/>
        </w:rPr>
        <w:t xml:space="preserve">rotective </w:t>
      </w:r>
      <w:r>
        <w:rPr>
          <w:rFonts w:cs="Arial"/>
          <w:b/>
          <w:bCs/>
          <w:iCs/>
          <w:color w:val="000000"/>
          <w:lang w:val="en-ZA"/>
        </w:rPr>
        <w:t>E</w:t>
      </w:r>
      <w:r w:rsidR="00B81FB6" w:rsidRPr="00CA77CC">
        <w:rPr>
          <w:rFonts w:cs="Arial"/>
          <w:b/>
          <w:bCs/>
          <w:iCs/>
          <w:color w:val="000000"/>
          <w:lang w:val="en-ZA"/>
        </w:rPr>
        <w:t>quipment</w:t>
      </w:r>
    </w:p>
    <w:p w14:paraId="6BE517FC" w14:textId="77777777" w:rsidR="00B81FB6" w:rsidRPr="00A91F30" w:rsidRDefault="00B81FB6" w:rsidP="00A91F30">
      <w:pPr>
        <w:pStyle w:val="ListParagraph"/>
        <w:spacing w:after="240"/>
        <w:ind w:left="270"/>
        <w:rPr>
          <w:rFonts w:cs="Arial"/>
          <w:iCs/>
          <w:color w:val="000000"/>
          <w:lang w:val="en-ZA"/>
        </w:rPr>
      </w:pPr>
      <w:r w:rsidRPr="00CA77CC">
        <w:rPr>
          <w:rFonts w:cs="Arial"/>
          <w:iCs/>
          <w:color w:val="000000"/>
          <w:lang w:val="en-ZA"/>
        </w:rPr>
        <w:t>Person</w:t>
      </w:r>
      <w:r w:rsidR="00941179" w:rsidRPr="00CA77CC">
        <w:rPr>
          <w:rFonts w:cs="Arial"/>
          <w:iCs/>
          <w:color w:val="000000"/>
          <w:lang w:val="en-ZA"/>
        </w:rPr>
        <w:t>al protective equipment such as</w:t>
      </w:r>
      <w:r w:rsidRPr="00CA77CC">
        <w:rPr>
          <w:rFonts w:cs="Arial"/>
          <w:iCs/>
          <w:color w:val="000000"/>
          <w:lang w:val="en-ZA"/>
        </w:rPr>
        <w:t xml:space="preserve"> </w:t>
      </w:r>
      <w:r w:rsidRPr="00EE2F82">
        <w:rPr>
          <w:rFonts w:cs="Arial"/>
          <w:b/>
          <w:iCs/>
          <w:color w:val="000000"/>
          <w:lang w:val="en-ZA"/>
        </w:rPr>
        <w:t xml:space="preserve">helmets, gloves, </w:t>
      </w:r>
      <w:r w:rsidR="00CE49B9" w:rsidRPr="00EE2F82">
        <w:rPr>
          <w:rFonts w:cs="Arial"/>
          <w:b/>
          <w:iCs/>
          <w:color w:val="000000"/>
          <w:lang w:val="en-ZA"/>
        </w:rPr>
        <w:t xml:space="preserve">respirators, </w:t>
      </w:r>
      <w:r w:rsidRPr="00EE2F82">
        <w:rPr>
          <w:rFonts w:cs="Arial"/>
          <w:b/>
          <w:iCs/>
          <w:color w:val="000000"/>
          <w:lang w:val="en-ZA"/>
        </w:rPr>
        <w:t>back support belts</w:t>
      </w:r>
      <w:r w:rsidRPr="00CA77CC">
        <w:rPr>
          <w:rFonts w:cs="Arial"/>
          <w:iCs/>
          <w:color w:val="000000"/>
          <w:lang w:val="en-ZA"/>
        </w:rPr>
        <w:t xml:space="preserve"> and </w:t>
      </w:r>
      <w:r w:rsidRPr="00EE2F82">
        <w:rPr>
          <w:rFonts w:cs="Arial"/>
          <w:b/>
          <w:iCs/>
          <w:color w:val="000000"/>
          <w:lang w:val="en-ZA"/>
        </w:rPr>
        <w:t>protective footwear</w:t>
      </w:r>
      <w:r w:rsidRPr="00CA77CC">
        <w:rPr>
          <w:rFonts w:cs="Arial"/>
          <w:iCs/>
          <w:color w:val="000000"/>
          <w:lang w:val="en-ZA"/>
        </w:rPr>
        <w:t xml:space="preserve"> </w:t>
      </w:r>
      <w:r w:rsidRPr="00EE2F82">
        <w:rPr>
          <w:rFonts w:cs="Arial"/>
          <w:b/>
          <w:iCs/>
          <w:color w:val="000000"/>
          <w:lang w:val="en-ZA"/>
        </w:rPr>
        <w:t xml:space="preserve">should be </w:t>
      </w:r>
      <w:r w:rsidR="009613CB" w:rsidRPr="00EE2F82">
        <w:rPr>
          <w:rFonts w:cs="Arial"/>
          <w:b/>
          <w:iCs/>
          <w:color w:val="000000"/>
          <w:lang w:val="en-ZA"/>
        </w:rPr>
        <w:t>budgeted into program costs</w:t>
      </w:r>
      <w:r w:rsidR="009613CB" w:rsidRPr="00CA77CC">
        <w:rPr>
          <w:rFonts w:cs="Arial"/>
          <w:iCs/>
          <w:color w:val="000000"/>
          <w:lang w:val="en-ZA"/>
        </w:rPr>
        <w:t xml:space="preserve"> and </w:t>
      </w:r>
      <w:r w:rsidRPr="00CA77CC">
        <w:rPr>
          <w:rFonts w:cs="Arial"/>
          <w:iCs/>
          <w:color w:val="000000"/>
          <w:lang w:val="en-ZA"/>
        </w:rPr>
        <w:t xml:space="preserve">available to all staff members. Organizations should ensure that all staff working in the warehouse have access to these items and use them when working in the warehouse. The use of each item will depend on the activities the staff member is engaged in. For example, someone working on the top of high stacks or working within the vicinity of high stacks should use a helmet that is secured under the chin, someone working with wooden pallets or reconstituting material like needles etc. should have gloves. Back support belts should be worn when lifting heavy bags. </w:t>
      </w:r>
      <w:r w:rsidRPr="00EE2F82">
        <w:rPr>
          <w:rFonts w:cs="Arial"/>
          <w:b/>
          <w:iCs/>
          <w:color w:val="000000"/>
          <w:lang w:val="en-ZA"/>
        </w:rPr>
        <w:t>All staff regardless of the activities they are completing in the warehouse should wear close toed shoes to protect their feet</w:t>
      </w:r>
      <w:r w:rsidRPr="00CA77CC">
        <w:rPr>
          <w:rFonts w:cs="Arial"/>
          <w:iCs/>
          <w:color w:val="000000"/>
          <w:lang w:val="en-ZA"/>
        </w:rPr>
        <w:t>.</w:t>
      </w:r>
    </w:p>
    <w:p w14:paraId="4ED60280" w14:textId="77777777" w:rsidR="009C6B43" w:rsidRPr="00384EFE" w:rsidRDefault="006F0612"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 xml:space="preserve">Platform </w:t>
      </w:r>
      <w:r w:rsidR="00EB6FCB" w:rsidRPr="00384EFE">
        <w:rPr>
          <w:rFonts w:cs="Arial"/>
          <w:b/>
          <w:bCs/>
          <w:iCs/>
          <w:color w:val="000000"/>
          <w:lang w:val="en-ZA"/>
        </w:rPr>
        <w:t>Weighing S</w:t>
      </w:r>
      <w:r w:rsidR="009C6B43" w:rsidRPr="00384EFE">
        <w:rPr>
          <w:rFonts w:cs="Arial"/>
          <w:b/>
          <w:bCs/>
          <w:iCs/>
          <w:color w:val="000000"/>
          <w:lang w:val="en-ZA"/>
        </w:rPr>
        <w:t>cale</w:t>
      </w:r>
    </w:p>
    <w:p w14:paraId="032ACE55" w14:textId="77777777" w:rsidR="009C6B43" w:rsidRPr="00CA77CC" w:rsidRDefault="00AB5518" w:rsidP="00855754">
      <w:pPr>
        <w:pStyle w:val="Listingcopy"/>
        <w:tabs>
          <w:tab w:val="num" w:pos="0"/>
        </w:tabs>
        <w:ind w:left="180"/>
      </w:pPr>
      <w:r w:rsidRPr="00CA77CC">
        <w:rPr>
          <w:i/>
        </w:rPr>
        <w:t>P</w:t>
      </w:r>
      <w:r w:rsidR="008F1161" w:rsidRPr="00CA77CC">
        <w:rPr>
          <w:i/>
        </w:rPr>
        <w:t xml:space="preserve">latform weighing scales should be </w:t>
      </w:r>
      <w:r w:rsidR="004763A6" w:rsidRPr="00CA77CC">
        <w:rPr>
          <w:i/>
        </w:rPr>
        <w:t xml:space="preserve">used </w:t>
      </w:r>
      <w:r w:rsidR="008F1161" w:rsidRPr="00CA77CC">
        <w:rPr>
          <w:i/>
        </w:rPr>
        <w:t xml:space="preserve">for </w:t>
      </w:r>
      <w:r w:rsidR="004763A6" w:rsidRPr="00CA77CC">
        <w:rPr>
          <w:i/>
        </w:rPr>
        <w:t xml:space="preserve">heavy </w:t>
      </w:r>
      <w:r w:rsidR="008F1161" w:rsidRPr="00CA77CC">
        <w:rPr>
          <w:i/>
        </w:rPr>
        <w:t xml:space="preserve">items that are difficult to lift </w:t>
      </w:r>
      <w:r w:rsidR="004763A6" w:rsidRPr="00CA77CC">
        <w:rPr>
          <w:i/>
        </w:rPr>
        <w:t>off the ground or that may cause injury if they fall from a hanging scale</w:t>
      </w:r>
      <w:r w:rsidR="004763A6" w:rsidRPr="00CA77CC">
        <w:t xml:space="preserve">. </w:t>
      </w:r>
    </w:p>
    <w:p w14:paraId="1C3A4096" w14:textId="070126FB" w:rsidR="009C6B43" w:rsidRPr="00384EFE" w:rsidRDefault="009C6B43"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Fi</w:t>
      </w:r>
      <w:r w:rsidR="0014190B" w:rsidRPr="00384EFE">
        <w:rPr>
          <w:rFonts w:cs="Arial"/>
          <w:b/>
          <w:bCs/>
          <w:iCs/>
          <w:color w:val="000000"/>
          <w:lang w:val="en-ZA"/>
        </w:rPr>
        <w:t>rst-</w:t>
      </w:r>
      <w:r w:rsidR="00EB6FCB" w:rsidRPr="00384EFE">
        <w:rPr>
          <w:rFonts w:cs="Arial"/>
          <w:b/>
          <w:bCs/>
          <w:iCs/>
          <w:color w:val="000000"/>
          <w:lang w:val="en-ZA"/>
        </w:rPr>
        <w:t>Aid K</w:t>
      </w:r>
      <w:r w:rsidRPr="00384EFE">
        <w:rPr>
          <w:rFonts w:cs="Arial"/>
          <w:b/>
          <w:bCs/>
          <w:iCs/>
          <w:color w:val="000000"/>
          <w:lang w:val="en-ZA"/>
        </w:rPr>
        <w:t>it</w:t>
      </w:r>
      <w:r w:rsidR="00FA42E2" w:rsidRPr="00384EFE">
        <w:rPr>
          <w:rFonts w:cs="Arial"/>
          <w:b/>
          <w:bCs/>
          <w:iCs/>
          <w:noProof/>
          <w:color w:val="000000"/>
        </w:rPr>
        <w:drawing>
          <wp:anchor distT="0" distB="0" distL="114300" distR="114300" simplePos="0" relativeHeight="251662336" behindDoc="0" locked="0" layoutInCell="1" allowOverlap="1" wp14:anchorId="24CFA81E" wp14:editId="4D713C66">
            <wp:simplePos x="0" y="0"/>
            <wp:positionH relativeFrom="column">
              <wp:posOffset>1783080</wp:posOffset>
            </wp:positionH>
            <wp:positionV relativeFrom="paragraph">
              <wp:posOffset>5635625</wp:posOffset>
            </wp:positionV>
            <wp:extent cx="2441904" cy="2593428"/>
            <wp:effectExtent l="25400" t="0" r="0" b="0"/>
            <wp:wrapNone/>
            <wp:docPr id="7" name="Picture 7" descr="Satety_Manual_firsta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ty_Manual_firstaid.eps"/>
                    <pic:cNvPicPr/>
                  </pic:nvPicPr>
                  <pic:blipFill>
                    <a:blip r:embed="rId22"/>
                    <a:stretch>
                      <a:fillRect/>
                    </a:stretch>
                  </pic:blipFill>
                  <pic:spPr>
                    <a:xfrm>
                      <a:off x="0" y="0"/>
                      <a:ext cx="2441904" cy="2593428"/>
                    </a:xfrm>
                    <a:prstGeom prst="rect">
                      <a:avLst/>
                    </a:prstGeom>
                  </pic:spPr>
                </pic:pic>
              </a:graphicData>
            </a:graphic>
          </wp:anchor>
        </w:drawing>
      </w:r>
    </w:p>
    <w:p w14:paraId="01CC8CB2" w14:textId="225D2AAC" w:rsidR="009C6B43" w:rsidRPr="00CA77CC" w:rsidRDefault="00327C23" w:rsidP="00A91F30">
      <w:pPr>
        <w:pStyle w:val="ListingCopyItalic"/>
        <w:tabs>
          <w:tab w:val="num" w:pos="0"/>
        </w:tabs>
        <w:spacing w:after="120"/>
        <w:ind w:left="180"/>
      </w:pPr>
      <w:r w:rsidRPr="00CA77CC">
        <w:t xml:space="preserve">A comprehensive </w:t>
      </w:r>
      <w:r w:rsidR="0014190B">
        <w:t>firs</w:t>
      </w:r>
      <w:r w:rsidR="00CE49B9">
        <w:t>t</w:t>
      </w:r>
      <w:r w:rsidR="0014190B">
        <w:t>-</w:t>
      </w:r>
      <w:r w:rsidR="002830AB" w:rsidRPr="00CA77CC">
        <w:t xml:space="preserve"> aid kit must be available. W</w:t>
      </w:r>
      <w:r w:rsidRPr="00CA77CC">
        <w:t xml:space="preserve">arehouse </w:t>
      </w:r>
      <w:r w:rsidR="00C14979" w:rsidRPr="00CA77CC">
        <w:t>staff</w:t>
      </w:r>
      <w:r w:rsidRPr="00CA77CC">
        <w:t xml:space="preserve"> should be trained in first aid i</w:t>
      </w:r>
      <w:r w:rsidR="009C6B43" w:rsidRPr="00CA77CC">
        <w:t>n c</w:t>
      </w:r>
      <w:r w:rsidRPr="00CA77CC">
        <w:t>ase of an emergency</w:t>
      </w:r>
      <w:r w:rsidR="009C6B43" w:rsidRPr="00CA77CC">
        <w:t xml:space="preserve">.  </w:t>
      </w:r>
      <w:r w:rsidR="00E8777C" w:rsidRPr="00CA77CC">
        <w:t xml:space="preserve">Refer to </w:t>
      </w:r>
      <w:r w:rsidR="00E8777C" w:rsidRPr="00E43D1F">
        <w:t>Chapter 5</w:t>
      </w:r>
      <w:r w:rsidR="00E8777C" w:rsidRPr="00CA77CC">
        <w:t xml:space="preserve"> for</w:t>
      </w:r>
      <w:r w:rsidR="00C551CE">
        <w:t xml:space="preserve"> </w:t>
      </w:r>
      <w:r w:rsidR="00E8777C" w:rsidRPr="00CA77CC">
        <w:t>a suggested lis</w:t>
      </w:r>
      <w:r w:rsidR="0014190B">
        <w:t>t of items for stocking a first-</w:t>
      </w:r>
      <w:r w:rsidR="00E8777C" w:rsidRPr="00CA77CC">
        <w:t>aid kit</w:t>
      </w:r>
      <w:r w:rsidR="00FA42E2">
        <w:t>.</w:t>
      </w:r>
    </w:p>
    <w:p w14:paraId="1F3E36BF" w14:textId="6B3AD788" w:rsidR="009E2126" w:rsidRPr="00CA77CC" w:rsidRDefault="0057596F" w:rsidP="00855754">
      <w:pPr>
        <w:pStyle w:val="Listingcopy"/>
        <w:tabs>
          <w:tab w:val="num" w:pos="0"/>
        </w:tabs>
        <w:spacing w:after="120"/>
        <w:ind w:left="180"/>
      </w:pPr>
      <w:r w:rsidRPr="00384EFE">
        <w:rPr>
          <w:rFonts w:cs="Arial"/>
          <w:b/>
          <w:bCs/>
          <w:iCs/>
          <w:noProof/>
          <w:color w:val="000000"/>
        </w:rPr>
        <w:drawing>
          <wp:anchor distT="0" distB="0" distL="118745" distR="274320" simplePos="0" relativeHeight="251664384" behindDoc="0" locked="0" layoutInCell="1" allowOverlap="1" wp14:anchorId="57C4ADE4" wp14:editId="3CF60E7E">
            <wp:simplePos x="0" y="0"/>
            <wp:positionH relativeFrom="page">
              <wp:posOffset>5372100</wp:posOffset>
            </wp:positionH>
            <wp:positionV relativeFrom="page">
              <wp:posOffset>6995160</wp:posOffset>
            </wp:positionV>
            <wp:extent cx="1100455" cy="1176655"/>
            <wp:effectExtent l="0" t="0" r="0" b="0"/>
            <wp:wrapSquare wrapText="bothSides"/>
            <wp:docPr id="9" name="Picture 9" descr="Satety_Manual_firstaid.ep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ty_Manual_firstaid.eps"/>
                    <pic:cNvPicPr/>
                  </pic:nvPicPr>
                  <pic:blipFill>
                    <a:blip r:embed="rId24"/>
                    <a:stretch>
                      <a:fillRect/>
                    </a:stretch>
                  </pic:blipFill>
                  <pic:spPr>
                    <a:xfrm>
                      <a:off x="0" y="0"/>
                      <a:ext cx="1100455" cy="1176655"/>
                    </a:xfrm>
                    <a:prstGeom prst="rect">
                      <a:avLst/>
                    </a:prstGeom>
                  </pic:spPr>
                </pic:pic>
              </a:graphicData>
            </a:graphic>
          </wp:anchor>
        </w:drawing>
      </w:r>
      <w:r w:rsidR="0014190B">
        <w:t>The first-</w:t>
      </w:r>
      <w:r w:rsidR="009E2126" w:rsidRPr="00CA77CC">
        <w:t>aid kit should</w:t>
      </w:r>
      <w:r w:rsidR="009571CA" w:rsidRPr="00CA77CC">
        <w:t xml:space="preserve"> be</w:t>
      </w:r>
      <w:r w:rsidR="009E2126" w:rsidRPr="00CA77CC">
        <w:t>:</w:t>
      </w:r>
    </w:p>
    <w:p w14:paraId="30C70C11" w14:textId="77777777" w:rsidR="00FE628E" w:rsidRPr="00CA77CC" w:rsidRDefault="004763A6" w:rsidP="00855754">
      <w:pPr>
        <w:pStyle w:val="Copy0"/>
        <w:tabs>
          <w:tab w:val="num" w:pos="360"/>
          <w:tab w:val="num" w:pos="396"/>
        </w:tabs>
        <w:ind w:left="612"/>
      </w:pPr>
      <w:r w:rsidRPr="00CA77CC">
        <w:t>I</w:t>
      </w:r>
      <w:r w:rsidR="009C6B43" w:rsidRPr="00CA77CC">
        <w:t xml:space="preserve">n a visible and accessible location. </w:t>
      </w:r>
    </w:p>
    <w:p w14:paraId="5F26A803" w14:textId="77777777" w:rsidR="00FE628E" w:rsidRPr="00CA77CC" w:rsidRDefault="004763A6" w:rsidP="00855754">
      <w:pPr>
        <w:pStyle w:val="Copy0"/>
        <w:tabs>
          <w:tab w:val="num" w:pos="360"/>
        </w:tabs>
        <w:ind w:left="612"/>
      </w:pPr>
      <w:r w:rsidRPr="00CA77CC">
        <w:t>P</w:t>
      </w:r>
      <w:r w:rsidR="009C6B43" w:rsidRPr="00CA77CC">
        <w:t>lace</w:t>
      </w:r>
      <w:r w:rsidR="00327C23" w:rsidRPr="00CA77CC">
        <w:t>d</w:t>
      </w:r>
      <w:r w:rsidR="009C6B43" w:rsidRPr="00CA77CC">
        <w:t xml:space="preserve"> in a </w:t>
      </w:r>
      <w:r w:rsidR="009571CA" w:rsidRPr="00CA77CC">
        <w:t xml:space="preserve">dry </w:t>
      </w:r>
      <w:r w:rsidR="002830AB" w:rsidRPr="00CA77CC">
        <w:t xml:space="preserve">place, </w:t>
      </w:r>
      <w:r w:rsidR="009571CA" w:rsidRPr="00CA77CC">
        <w:t xml:space="preserve">out of </w:t>
      </w:r>
      <w:r w:rsidR="009C6B43" w:rsidRPr="00CA77CC">
        <w:t xml:space="preserve">direct sunlight. </w:t>
      </w:r>
    </w:p>
    <w:p w14:paraId="69087200" w14:textId="77777777" w:rsidR="00FE628E" w:rsidRPr="00CA77CC" w:rsidRDefault="004763A6" w:rsidP="00855754">
      <w:pPr>
        <w:pStyle w:val="Copy0"/>
        <w:tabs>
          <w:tab w:val="num" w:pos="360"/>
        </w:tabs>
        <w:ind w:left="612"/>
      </w:pPr>
      <w:r w:rsidRPr="00CA77CC">
        <w:t>S</w:t>
      </w:r>
      <w:r w:rsidR="009571CA" w:rsidRPr="00CA77CC">
        <w:t xml:space="preserve">tocked with </w:t>
      </w:r>
      <w:r w:rsidR="009C6B43" w:rsidRPr="00CA77CC">
        <w:t xml:space="preserve">generic medicines for </w:t>
      </w:r>
      <w:r w:rsidR="0014190B">
        <w:t>first-</w:t>
      </w:r>
      <w:r w:rsidR="009571CA" w:rsidRPr="00CA77CC">
        <w:t xml:space="preserve">aid </w:t>
      </w:r>
      <w:r w:rsidR="009C6B43" w:rsidRPr="00CA77CC">
        <w:t xml:space="preserve">use in </w:t>
      </w:r>
      <w:r w:rsidR="009571CA" w:rsidRPr="00CA77CC">
        <w:t xml:space="preserve">case of </w:t>
      </w:r>
      <w:r w:rsidR="009C6B43" w:rsidRPr="00CA77CC">
        <w:t>an accident.</w:t>
      </w:r>
    </w:p>
    <w:p w14:paraId="040A4DF5" w14:textId="77777777" w:rsidR="00FE628E" w:rsidRPr="00CA77CC" w:rsidRDefault="004763A6" w:rsidP="00855754">
      <w:pPr>
        <w:pStyle w:val="Copy0"/>
        <w:tabs>
          <w:tab w:val="num" w:pos="360"/>
        </w:tabs>
        <w:ind w:left="612"/>
      </w:pPr>
      <w:r w:rsidRPr="00CA77CC">
        <w:t>I</w:t>
      </w:r>
      <w:r w:rsidR="007F4F61" w:rsidRPr="00CA77CC">
        <w:t xml:space="preserve">nspected quarterly to ensure that medicines </w:t>
      </w:r>
      <w:r w:rsidR="009571CA" w:rsidRPr="00CA77CC">
        <w:t>are not out of date</w:t>
      </w:r>
      <w:r w:rsidR="007F4F61" w:rsidRPr="00CA77CC">
        <w:t xml:space="preserve">. </w:t>
      </w:r>
    </w:p>
    <w:p w14:paraId="1A5D6F52" w14:textId="77777777" w:rsidR="002C1160" w:rsidRPr="00CA77CC" w:rsidRDefault="004763A6" w:rsidP="0057596F">
      <w:pPr>
        <w:pStyle w:val="Copy0"/>
        <w:tabs>
          <w:tab w:val="num" w:pos="360"/>
        </w:tabs>
        <w:spacing w:after="360"/>
        <w:ind w:left="619"/>
      </w:pPr>
      <w:r w:rsidRPr="00CA77CC">
        <w:t>R</w:t>
      </w:r>
      <w:r w:rsidR="009571CA" w:rsidRPr="00CA77CC">
        <w:t xml:space="preserve">estocked immediately when </w:t>
      </w:r>
      <w:r w:rsidR="007F4F61" w:rsidRPr="00CA77CC">
        <w:t>medicines</w:t>
      </w:r>
      <w:r w:rsidR="009571CA" w:rsidRPr="00CA77CC">
        <w:t xml:space="preserve"> are used or expired.</w:t>
      </w:r>
    </w:p>
    <w:p w14:paraId="0D8462ED" w14:textId="77777777" w:rsidR="004626D9" w:rsidRDefault="00E8777C" w:rsidP="00C35501">
      <w:pPr>
        <w:pStyle w:val="Copysmallsize"/>
      </w:pPr>
      <w:r w:rsidRPr="00CA77CC">
        <w:t xml:space="preserve">A </w:t>
      </w:r>
      <w:r w:rsidR="009571CA" w:rsidRPr="00CA77CC">
        <w:t>fir</w:t>
      </w:r>
      <w:r w:rsidR="0014190B">
        <w:t>st-</w:t>
      </w:r>
      <w:r w:rsidR="009571CA" w:rsidRPr="00CA77CC">
        <w:t xml:space="preserve">aid kit </w:t>
      </w:r>
      <w:r w:rsidR="001456E4" w:rsidRPr="00CA77CC">
        <w:t xml:space="preserve">inspection log </w:t>
      </w:r>
      <w:r w:rsidR="00B81FB6" w:rsidRPr="00CA77CC">
        <w:t xml:space="preserve">should be used </w:t>
      </w:r>
      <w:r w:rsidR="00C23476" w:rsidRPr="00CA77CC">
        <w:t xml:space="preserve">to </w:t>
      </w:r>
      <w:r w:rsidR="009C6B43" w:rsidRPr="00CA77CC">
        <w:t>register</w:t>
      </w:r>
      <w:r w:rsidR="004626D9" w:rsidRPr="00CA77CC">
        <w:t xml:space="preserve"> </w:t>
      </w:r>
      <w:r w:rsidR="001456E4" w:rsidRPr="00CA77CC">
        <w:t>inspections</w:t>
      </w:r>
      <w:r w:rsidR="00FE628E" w:rsidRPr="00CA77CC">
        <w:t xml:space="preserve"> </w:t>
      </w:r>
      <w:r w:rsidR="004763A6" w:rsidRPr="00CA77CC">
        <w:t xml:space="preserve">and to detail when items have been resupplied. </w:t>
      </w:r>
      <w:r w:rsidR="009571CA" w:rsidRPr="00CA77CC">
        <w:t xml:space="preserve">The </w:t>
      </w:r>
      <w:r w:rsidR="001456E4" w:rsidRPr="00CA77CC">
        <w:t xml:space="preserve">inspection </w:t>
      </w:r>
      <w:r w:rsidR="009571CA" w:rsidRPr="00CA77CC">
        <w:t>l</w:t>
      </w:r>
      <w:r w:rsidR="001456E4" w:rsidRPr="00CA77CC">
        <w:t>og</w:t>
      </w:r>
      <w:r w:rsidR="009571CA" w:rsidRPr="00CA77CC">
        <w:t xml:space="preserve"> </w:t>
      </w:r>
      <w:r w:rsidR="004626D9" w:rsidRPr="00CA77CC">
        <w:t xml:space="preserve">should be reviewed </w:t>
      </w:r>
      <w:r w:rsidR="00941179" w:rsidRPr="00CA77CC">
        <w:t>when conducting month-</w:t>
      </w:r>
      <w:r w:rsidR="009613CB" w:rsidRPr="00CA77CC">
        <w:t xml:space="preserve">end commodity inventory </w:t>
      </w:r>
      <w:r w:rsidR="006346EE" w:rsidRPr="00CA77CC">
        <w:t xml:space="preserve">counts. </w:t>
      </w:r>
      <w:r w:rsidRPr="00CA77CC">
        <w:t>Refer t</w:t>
      </w:r>
      <w:r w:rsidR="00C0091B" w:rsidRPr="00CA77CC">
        <w:t xml:space="preserve">o </w:t>
      </w:r>
      <w:hyperlink w:anchor="_Appendix_3:_First-Aid" w:history="1">
        <w:r w:rsidR="00C0091B" w:rsidRPr="00411C94">
          <w:rPr>
            <w:rStyle w:val="Hyperlink"/>
            <w:rFonts w:eastAsiaTheme="majorEastAsia"/>
            <w:b/>
          </w:rPr>
          <w:t xml:space="preserve">Appendix </w:t>
        </w:r>
        <w:r w:rsidR="00E84166" w:rsidRPr="00411C94">
          <w:rPr>
            <w:rStyle w:val="Hyperlink"/>
            <w:rFonts w:eastAsiaTheme="majorEastAsia"/>
            <w:b/>
          </w:rPr>
          <w:t>3</w:t>
        </w:r>
        <w:r w:rsidR="0014190B" w:rsidRPr="00411C94">
          <w:rPr>
            <w:rStyle w:val="Hyperlink"/>
            <w:rFonts w:eastAsiaTheme="majorEastAsia"/>
            <w:b/>
          </w:rPr>
          <w:t>: First-</w:t>
        </w:r>
        <w:r w:rsidR="00F61956" w:rsidRPr="00411C94">
          <w:rPr>
            <w:rStyle w:val="Hyperlink"/>
            <w:rFonts w:eastAsiaTheme="majorEastAsia"/>
            <w:b/>
          </w:rPr>
          <w:t xml:space="preserve">Aid Kit </w:t>
        </w:r>
        <w:r w:rsidR="00743873" w:rsidRPr="00411C94">
          <w:rPr>
            <w:rStyle w:val="Hyperlink"/>
            <w:rFonts w:eastAsiaTheme="majorEastAsia"/>
            <w:b/>
          </w:rPr>
          <w:t xml:space="preserve">Inspection </w:t>
        </w:r>
        <w:r w:rsidR="00F61956" w:rsidRPr="00411C94">
          <w:rPr>
            <w:rStyle w:val="Hyperlink"/>
            <w:rFonts w:eastAsiaTheme="majorEastAsia"/>
            <w:b/>
          </w:rPr>
          <w:t>Log</w:t>
        </w:r>
      </w:hyperlink>
      <w:r w:rsidR="00F61956" w:rsidRPr="00CA77CC">
        <w:t xml:space="preserve"> for a</w:t>
      </w:r>
      <w:r w:rsidR="00EA72A5" w:rsidRPr="00CA77CC">
        <w:t xml:space="preserve"> </w:t>
      </w:r>
      <w:r w:rsidR="00F61956" w:rsidRPr="00CA77CC">
        <w:t>sample</w:t>
      </w:r>
      <w:r w:rsidR="00743873" w:rsidRPr="00CA77CC">
        <w:t xml:space="preserve"> i</w:t>
      </w:r>
      <w:r w:rsidR="001456E4" w:rsidRPr="00CA77CC">
        <w:t>nspection log</w:t>
      </w:r>
      <w:r w:rsidR="00C0091B" w:rsidRPr="00CA77CC">
        <w:t xml:space="preserve">. </w:t>
      </w:r>
    </w:p>
    <w:p w14:paraId="5156D5B0" w14:textId="77777777" w:rsidR="0057596F" w:rsidRPr="00CA77CC" w:rsidRDefault="0057596F" w:rsidP="00C35501">
      <w:pPr>
        <w:pStyle w:val="Copysmallsize"/>
      </w:pPr>
    </w:p>
    <w:p w14:paraId="2AD3D22D" w14:textId="77777777" w:rsidR="00CD1668" w:rsidRPr="00384EFE" w:rsidRDefault="00EB6FCB"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lastRenderedPageBreak/>
        <w:t>Clean W</w:t>
      </w:r>
      <w:r w:rsidR="00CD1668" w:rsidRPr="00384EFE">
        <w:rPr>
          <w:rFonts w:cs="Arial"/>
          <w:b/>
          <w:bCs/>
          <w:iCs/>
          <w:color w:val="000000"/>
          <w:lang w:val="en-ZA"/>
        </w:rPr>
        <w:t>ater</w:t>
      </w:r>
    </w:p>
    <w:p w14:paraId="1B32C50B" w14:textId="77777777" w:rsidR="00CD1668" w:rsidRPr="00CA77CC" w:rsidRDefault="00CD1668" w:rsidP="00A91F30">
      <w:pPr>
        <w:pStyle w:val="ListingCopyItalic"/>
        <w:tabs>
          <w:tab w:val="num" w:pos="0"/>
        </w:tabs>
        <w:ind w:left="180"/>
      </w:pPr>
      <w:r w:rsidRPr="00CA77CC">
        <w:rPr>
          <w:bCs/>
          <w:color w:val="000000"/>
        </w:rPr>
        <w:t xml:space="preserve">Clean water </w:t>
      </w:r>
      <w:r w:rsidRPr="00CA77CC">
        <w:t>should be available for use in first response to pesticide exposure (to skin, eye</w:t>
      </w:r>
      <w:r w:rsidR="00C23476" w:rsidRPr="00CA77CC">
        <w:t>s</w:t>
      </w:r>
      <w:r w:rsidRPr="00CA77CC">
        <w:t xml:space="preserve">, etc.) or </w:t>
      </w:r>
      <w:r w:rsidR="00CD58E0" w:rsidRPr="00CA77CC">
        <w:t xml:space="preserve">fumigant </w:t>
      </w:r>
      <w:r w:rsidR="00A91F30">
        <w:t>intoxication.</w:t>
      </w:r>
    </w:p>
    <w:p w14:paraId="05BDEF6C" w14:textId="77777777" w:rsidR="009C6B43" w:rsidRPr="00384EFE" w:rsidRDefault="009C6B43"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Pallets</w:t>
      </w:r>
      <w:r w:rsidR="00CD58E0" w:rsidRPr="00384EFE">
        <w:rPr>
          <w:rFonts w:cs="Arial"/>
          <w:b/>
          <w:bCs/>
          <w:iCs/>
          <w:color w:val="000000"/>
          <w:lang w:val="en-ZA"/>
        </w:rPr>
        <w:t xml:space="preserve"> or Dunnage</w:t>
      </w:r>
    </w:p>
    <w:p w14:paraId="6296AD17" w14:textId="77777777" w:rsidR="009C6B43" w:rsidRPr="00CA77CC" w:rsidRDefault="00412948" w:rsidP="00A91F30">
      <w:pPr>
        <w:pStyle w:val="ListingCopyItalic"/>
        <w:tabs>
          <w:tab w:val="num" w:pos="0"/>
        </w:tabs>
        <w:spacing w:after="120"/>
        <w:ind w:left="180"/>
      </w:pPr>
      <w:r w:rsidRPr="00CA77CC">
        <w:t xml:space="preserve">Pallets </w:t>
      </w:r>
      <w:r w:rsidR="00CD58E0" w:rsidRPr="00CA77CC">
        <w:t>and dunnage</w:t>
      </w:r>
      <w:r w:rsidR="007A1B98" w:rsidRPr="00CA77CC">
        <w:t>,</w:t>
      </w:r>
      <w:r w:rsidR="00CE49B9">
        <w:t xml:space="preserve"> </w:t>
      </w:r>
      <w:r w:rsidR="007A1B98" w:rsidRPr="00CA77CC">
        <w:t>material used to keep stored items in place,</w:t>
      </w:r>
      <w:r w:rsidR="00CD58E0" w:rsidRPr="00CA77CC">
        <w:t xml:space="preserve"> </w:t>
      </w:r>
      <w:r w:rsidRPr="00CA77CC">
        <w:t xml:space="preserve">provide a base for items to prevent direct contact with the ground. </w:t>
      </w:r>
      <w:r w:rsidR="009C6B43" w:rsidRPr="00CA77CC">
        <w:t xml:space="preserve">All items must be stacked on </w:t>
      </w:r>
      <w:r w:rsidR="00CD58E0" w:rsidRPr="00CA77CC">
        <w:t xml:space="preserve">either </w:t>
      </w:r>
      <w:r w:rsidR="009C6B43" w:rsidRPr="00CA77CC">
        <w:t xml:space="preserve">pallets </w:t>
      </w:r>
      <w:r w:rsidR="00CD58E0" w:rsidRPr="00CA77CC">
        <w:t xml:space="preserve">or dunnage </w:t>
      </w:r>
      <w:r w:rsidR="00C23476" w:rsidRPr="00CA77CC">
        <w:t>to protect commodities</w:t>
      </w:r>
      <w:r w:rsidR="006F6B3B" w:rsidRPr="00CA77CC">
        <w:t xml:space="preserve"> and </w:t>
      </w:r>
      <w:r w:rsidR="00C23476" w:rsidRPr="00CA77CC">
        <w:t xml:space="preserve">for lifting </w:t>
      </w:r>
      <w:r w:rsidR="009C6B43" w:rsidRPr="00CA77CC">
        <w:t xml:space="preserve">heavy items by a forklift </w:t>
      </w:r>
      <w:r w:rsidR="006F6B3B" w:rsidRPr="00CA77CC">
        <w:t>(if available)</w:t>
      </w:r>
      <w:r w:rsidR="00C23476" w:rsidRPr="00CA77CC">
        <w:t>.</w:t>
      </w:r>
      <w:r w:rsidR="006F6B3B" w:rsidRPr="00CA77CC">
        <w:t xml:space="preserve"> </w:t>
      </w:r>
      <w:r w:rsidR="004763A6" w:rsidRPr="00CA77CC">
        <w:t>The following are recommendations regarding pallets:</w:t>
      </w:r>
    </w:p>
    <w:p w14:paraId="497B47A9" w14:textId="77777777" w:rsidR="004626D9" w:rsidRPr="00CA77CC" w:rsidRDefault="009C6B43" w:rsidP="002C1160">
      <w:pPr>
        <w:pStyle w:val="Copy0"/>
      </w:pPr>
      <w:r w:rsidRPr="00CA77CC">
        <w:t xml:space="preserve">Use pallets </w:t>
      </w:r>
      <w:r w:rsidR="00CD2AB6" w:rsidRPr="00CA77CC">
        <w:t xml:space="preserve">that are </w:t>
      </w:r>
      <w:r w:rsidRPr="00CA77CC">
        <w:t xml:space="preserve">small enough to </w:t>
      </w:r>
      <w:r w:rsidR="00CD2AB6" w:rsidRPr="00CA77CC">
        <w:t xml:space="preserve">be </w:t>
      </w:r>
      <w:r w:rsidR="004763A6" w:rsidRPr="00CA77CC">
        <w:t xml:space="preserve">easily </w:t>
      </w:r>
      <w:r w:rsidRPr="00CA77CC">
        <w:t>move</w:t>
      </w:r>
      <w:r w:rsidR="00CD2AB6" w:rsidRPr="00CA77CC">
        <w:t>d</w:t>
      </w:r>
      <w:r w:rsidRPr="00CA77CC">
        <w:t xml:space="preserve"> around the warehouse. The standard size is 1.2 mete</w:t>
      </w:r>
      <w:r w:rsidR="006F6B3B" w:rsidRPr="00CA77CC">
        <w:t>r</w:t>
      </w:r>
      <w:r w:rsidR="00C23476" w:rsidRPr="00CA77CC">
        <w:t>s</w:t>
      </w:r>
      <w:r w:rsidRPr="00CA77CC">
        <w:t xml:space="preserve"> x 1.1 met</w:t>
      </w:r>
      <w:r w:rsidR="006F6B3B" w:rsidRPr="00CA77CC">
        <w:t>er</w:t>
      </w:r>
      <w:r w:rsidR="00C23476" w:rsidRPr="00CA77CC">
        <w:t>s</w:t>
      </w:r>
      <w:r w:rsidRPr="00CA77CC">
        <w:t xml:space="preserve">, </w:t>
      </w:r>
      <w:r w:rsidR="00C23476" w:rsidRPr="00CA77CC">
        <w:t xml:space="preserve">and </w:t>
      </w:r>
      <w:r w:rsidRPr="00CA77CC">
        <w:t>approximately 10 to 15 centimeters</w:t>
      </w:r>
      <w:r w:rsidR="00C23476" w:rsidRPr="00CA77CC">
        <w:t xml:space="preserve"> tall</w:t>
      </w:r>
      <w:r w:rsidRPr="00CA77CC">
        <w:t xml:space="preserve">. </w:t>
      </w:r>
    </w:p>
    <w:p w14:paraId="19790559" w14:textId="77777777" w:rsidR="004626D9" w:rsidRPr="00CA77CC" w:rsidRDefault="00412948" w:rsidP="002C1160">
      <w:pPr>
        <w:pStyle w:val="Copy0"/>
      </w:pPr>
      <w:r w:rsidRPr="00CA77CC">
        <w:t>Use p</w:t>
      </w:r>
      <w:r w:rsidR="00CD2AB6" w:rsidRPr="00CA77CC">
        <w:t>allets made of wood or plastic and</w:t>
      </w:r>
      <w:r w:rsidR="009C6B43" w:rsidRPr="00CA77CC">
        <w:t xml:space="preserve"> strong enough to accommodate </w:t>
      </w:r>
      <w:r w:rsidR="00C23476" w:rsidRPr="00CA77CC">
        <w:t xml:space="preserve">the </w:t>
      </w:r>
      <w:r w:rsidR="009C6B43" w:rsidRPr="00CA77CC">
        <w:t>maximum weight of items to be placed on the</w:t>
      </w:r>
      <w:r w:rsidR="00C23476" w:rsidRPr="00CA77CC">
        <w:t>m</w:t>
      </w:r>
      <w:r w:rsidR="009C6B43" w:rsidRPr="00CA77CC">
        <w:t xml:space="preserve">. </w:t>
      </w:r>
    </w:p>
    <w:p w14:paraId="52CEF0D6" w14:textId="77777777" w:rsidR="004626D9" w:rsidRPr="00CA77CC" w:rsidRDefault="00412948" w:rsidP="002C1160">
      <w:pPr>
        <w:pStyle w:val="Copy0"/>
      </w:pPr>
      <w:r w:rsidRPr="00CA77CC">
        <w:t>Stack p</w:t>
      </w:r>
      <w:r w:rsidR="009C6B43" w:rsidRPr="00CA77CC">
        <w:t>allets not in use</w:t>
      </w:r>
      <w:r w:rsidR="00C23476" w:rsidRPr="00CA77CC">
        <w:t xml:space="preserve"> </w:t>
      </w:r>
      <w:r w:rsidR="006F6B3B" w:rsidRPr="00CA77CC">
        <w:t xml:space="preserve">out of the way </w:t>
      </w:r>
      <w:r w:rsidR="00AB12F6" w:rsidRPr="00CA77CC">
        <w:t>so th</w:t>
      </w:r>
      <w:r w:rsidR="00CD2AB6" w:rsidRPr="00CA77CC">
        <w:t xml:space="preserve">ey are not a trip hazard. </w:t>
      </w:r>
    </w:p>
    <w:p w14:paraId="67FA22D9" w14:textId="77777777" w:rsidR="004763A6" w:rsidRPr="00CA77CC" w:rsidRDefault="009C6B43" w:rsidP="002C1160">
      <w:pPr>
        <w:pStyle w:val="Copy0"/>
      </w:pPr>
      <w:r w:rsidRPr="00CA77CC">
        <w:t xml:space="preserve">Stock the warehouse with tools such as </w:t>
      </w:r>
      <w:r w:rsidR="00AB12F6" w:rsidRPr="00CA77CC">
        <w:t xml:space="preserve">a </w:t>
      </w:r>
      <w:r w:rsidRPr="00CA77CC">
        <w:t xml:space="preserve">hammer, nails and </w:t>
      </w:r>
      <w:r w:rsidR="00AB12F6" w:rsidRPr="00CA77CC">
        <w:t xml:space="preserve">a </w:t>
      </w:r>
      <w:r w:rsidRPr="00CA77CC">
        <w:t xml:space="preserve">saw </w:t>
      </w:r>
      <w:r w:rsidR="00CD2AB6" w:rsidRPr="00CA77CC">
        <w:t>for</w:t>
      </w:r>
      <w:r w:rsidRPr="00CA77CC">
        <w:t xml:space="preserve"> repair</w:t>
      </w:r>
      <w:r w:rsidR="00CD2AB6" w:rsidRPr="00CA77CC">
        <w:t>ing broken</w:t>
      </w:r>
      <w:r w:rsidRPr="00CA77CC">
        <w:t xml:space="preserve"> pallets.</w:t>
      </w:r>
    </w:p>
    <w:p w14:paraId="0217C843" w14:textId="77777777" w:rsidR="0056198B" w:rsidRPr="00CA77CC" w:rsidRDefault="0056198B" w:rsidP="002C1160">
      <w:pPr>
        <w:pStyle w:val="Copy0"/>
      </w:pPr>
      <w:r w:rsidRPr="00CA77CC">
        <w:t>Ensure pallets do not have any protruding nails or sharp edges.</w:t>
      </w:r>
    </w:p>
    <w:p w14:paraId="656A5541" w14:textId="77777777" w:rsidR="00AB3C16" w:rsidRPr="00CA21C8" w:rsidRDefault="00412948" w:rsidP="00A91F30">
      <w:pPr>
        <w:pStyle w:val="Copy0"/>
      </w:pPr>
      <w:r w:rsidRPr="00CA77CC">
        <w:t>In an emergency situation where no pallets are available</w:t>
      </w:r>
      <w:r w:rsidR="004763A6" w:rsidRPr="00CA77CC">
        <w:t>,</w:t>
      </w:r>
      <w:r w:rsidRPr="00CA77CC">
        <w:t xml:space="preserve"> </w:t>
      </w:r>
      <w:r w:rsidR="004763A6" w:rsidRPr="00CA77CC">
        <w:t xml:space="preserve">make </w:t>
      </w:r>
      <w:r w:rsidRPr="00CA77CC">
        <w:t xml:space="preserve">every </w:t>
      </w:r>
      <w:r w:rsidR="004763A6" w:rsidRPr="00CA77CC">
        <w:t xml:space="preserve">effort </w:t>
      </w:r>
      <w:r w:rsidRPr="00CA77CC">
        <w:t>possible to prevent placing items directly on the ground</w:t>
      </w:r>
      <w:r w:rsidR="0056198B" w:rsidRPr="00CA77CC">
        <w:t xml:space="preserve"> by using dunnage</w:t>
      </w:r>
      <w:r w:rsidRPr="00CA77CC">
        <w:t xml:space="preserve">. </w:t>
      </w:r>
    </w:p>
    <w:p w14:paraId="3B55912E" w14:textId="77777777" w:rsidR="009C6B43" w:rsidRPr="00A91F30" w:rsidRDefault="006A2C29" w:rsidP="00A91F30">
      <w:pPr>
        <w:spacing w:after="240"/>
      </w:pPr>
      <w:r>
        <w:rPr>
          <w:noProof/>
        </w:rPr>
        <w:drawing>
          <wp:anchor distT="0" distB="0" distL="114300" distR="114300" simplePos="0" relativeHeight="251660288" behindDoc="0" locked="0" layoutInCell="1" allowOverlap="1" wp14:anchorId="0C26E30F" wp14:editId="4696CFF7">
            <wp:simplePos x="0" y="0"/>
            <wp:positionH relativeFrom="page">
              <wp:posOffset>5143500</wp:posOffset>
            </wp:positionH>
            <wp:positionV relativeFrom="page">
              <wp:posOffset>7075805</wp:posOffset>
            </wp:positionV>
            <wp:extent cx="1410335" cy="719455"/>
            <wp:effectExtent l="0" t="0" r="12065" b="0"/>
            <wp:wrapSquare wrapText="bothSides"/>
            <wp:docPr id="35" name="Picture 34" descr="Safety_Manual_Flashlight_Illo.ep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Manual_Flashlight_Illo.eps"/>
                    <pic:cNvPicPr/>
                  </pic:nvPicPr>
                  <pic:blipFill>
                    <a:blip r:embed="rId26"/>
                    <a:stretch>
                      <a:fillRect/>
                    </a:stretch>
                  </pic:blipFill>
                  <pic:spPr>
                    <a:xfrm>
                      <a:off x="0" y="0"/>
                      <a:ext cx="1410335" cy="719455"/>
                    </a:xfrm>
                    <a:prstGeom prst="rect">
                      <a:avLst/>
                    </a:prstGeom>
                  </pic:spPr>
                </pic:pic>
              </a:graphicData>
            </a:graphic>
          </wp:anchor>
        </w:drawing>
      </w:r>
      <w:r w:rsidR="00263D5F" w:rsidRPr="00CA21C8">
        <w:rPr>
          <w:noProof/>
        </w:rPr>
        <w:drawing>
          <wp:anchor distT="0" distB="0" distL="114300" distR="114300" simplePos="0" relativeHeight="251678720" behindDoc="0" locked="1" layoutInCell="1" allowOverlap="1" wp14:anchorId="452AD4F3" wp14:editId="22B5088E">
            <wp:simplePos x="0" y="0"/>
            <wp:positionH relativeFrom="page">
              <wp:posOffset>2286000</wp:posOffset>
            </wp:positionH>
            <wp:positionV relativeFrom="page">
              <wp:posOffset>4315460</wp:posOffset>
            </wp:positionV>
            <wp:extent cx="3022600" cy="2108200"/>
            <wp:effectExtent l="0" t="0" r="0" b="0"/>
            <wp:wrapTopAndBottom/>
            <wp:docPr id="8" name="Picture 8" descr="/Users/ninja/Documents/ WORK/Clients/Rosemary/ProjectConcernInternational/  PCI Active/00368 TOPS Warehouse Guide and Posters/links/safety_illo_bad-palettestack_v2b.ep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_bad-palettestack_v2b.eps"/>
                    <pic:cNvPicPr/>
                  </pic:nvPicPr>
                  <pic:blipFill>
                    <a:blip r:embed="rId28"/>
                    <a:stretch>
                      <a:fillRect/>
                    </a:stretch>
                  </pic:blipFill>
                  <pic:spPr>
                    <a:xfrm>
                      <a:off x="0" y="0"/>
                      <a:ext cx="3022600" cy="2108200"/>
                    </a:xfrm>
                    <a:prstGeom prst="rect">
                      <a:avLst/>
                    </a:prstGeom>
                  </pic:spPr>
                </pic:pic>
              </a:graphicData>
            </a:graphic>
          </wp:anchor>
        </w:drawing>
      </w:r>
    </w:p>
    <w:p w14:paraId="5CAF7823" w14:textId="77777777" w:rsidR="008C78B2" w:rsidRPr="00384EFE" w:rsidRDefault="006F6B3B"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Flashlights (</w:t>
      </w:r>
      <w:r w:rsidR="009C6B43" w:rsidRPr="00384EFE">
        <w:rPr>
          <w:rFonts w:cs="Arial"/>
          <w:b/>
          <w:bCs/>
          <w:iCs/>
          <w:color w:val="000000"/>
          <w:lang w:val="en-ZA"/>
        </w:rPr>
        <w:t>Torches</w:t>
      </w:r>
      <w:r w:rsidRPr="00384EFE">
        <w:rPr>
          <w:rFonts w:cs="Arial"/>
          <w:b/>
          <w:bCs/>
          <w:iCs/>
          <w:color w:val="000000"/>
          <w:lang w:val="en-ZA"/>
        </w:rPr>
        <w:t>)</w:t>
      </w:r>
      <w:r w:rsidRPr="00384EFE" w:rsidDel="006F6B3B">
        <w:rPr>
          <w:rFonts w:cs="Arial"/>
          <w:b/>
          <w:bCs/>
          <w:iCs/>
          <w:color w:val="000000"/>
          <w:lang w:val="en-ZA"/>
        </w:rPr>
        <w:t xml:space="preserve"> </w:t>
      </w:r>
      <w:r w:rsidR="00EA25C3" w:rsidRPr="00384EFE">
        <w:rPr>
          <w:rFonts w:cs="Arial"/>
          <w:b/>
          <w:bCs/>
          <w:iCs/>
          <w:noProof/>
          <w:color w:val="000000"/>
        </w:rPr>
        <w:drawing>
          <wp:anchor distT="0" distB="0" distL="114300" distR="114300" simplePos="0" relativeHeight="251658240" behindDoc="0" locked="0" layoutInCell="1" allowOverlap="1" wp14:anchorId="66168E5A" wp14:editId="0A5FFFCB">
            <wp:simplePos x="0" y="0"/>
            <wp:positionH relativeFrom="column">
              <wp:posOffset>2260600</wp:posOffset>
            </wp:positionH>
            <wp:positionV relativeFrom="paragraph">
              <wp:posOffset>5960110</wp:posOffset>
            </wp:positionV>
            <wp:extent cx="2133600" cy="1092200"/>
            <wp:effectExtent l="25400" t="0" r="0" b="0"/>
            <wp:wrapNone/>
            <wp:docPr id="34" name="Picture 33" descr="Safety_Manual_Flashlight_Ill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Manual_Flashlight_Illo.eps"/>
                    <pic:cNvPicPr/>
                  </pic:nvPicPr>
                  <pic:blipFill>
                    <a:blip r:embed="rId26"/>
                    <a:stretch>
                      <a:fillRect/>
                    </a:stretch>
                  </pic:blipFill>
                  <pic:spPr>
                    <a:xfrm>
                      <a:off x="0" y="0"/>
                      <a:ext cx="2133600" cy="1092200"/>
                    </a:xfrm>
                    <a:prstGeom prst="rect">
                      <a:avLst/>
                    </a:prstGeom>
                  </pic:spPr>
                </pic:pic>
              </a:graphicData>
            </a:graphic>
          </wp:anchor>
        </w:drawing>
      </w:r>
    </w:p>
    <w:p w14:paraId="52A0BC2B" w14:textId="77777777" w:rsidR="009C6B43" w:rsidRPr="00CA77CC" w:rsidRDefault="009C6B43" w:rsidP="00A551D3">
      <w:pPr>
        <w:pStyle w:val="ListingCopyItalic"/>
        <w:ind w:left="0"/>
      </w:pPr>
      <w:r w:rsidRPr="00CA77CC">
        <w:t xml:space="preserve">In the event of a power failure, </w:t>
      </w:r>
      <w:r w:rsidR="00C14979" w:rsidRPr="00CA77CC">
        <w:t>staff</w:t>
      </w:r>
      <w:r w:rsidR="00FE628E" w:rsidRPr="00CA77CC">
        <w:t xml:space="preserve"> and </w:t>
      </w:r>
      <w:r w:rsidRPr="00CA77CC">
        <w:t xml:space="preserve">the night </w:t>
      </w:r>
      <w:r w:rsidR="00656AF1" w:rsidRPr="00CA77CC">
        <w:t>watchmen</w:t>
      </w:r>
      <w:r w:rsidRPr="00CA77CC">
        <w:t xml:space="preserve"> </w:t>
      </w:r>
      <w:r w:rsidR="004763A6" w:rsidRPr="00CA77CC">
        <w:t>wi</w:t>
      </w:r>
      <w:r w:rsidR="00AB3C16" w:rsidRPr="00CA77CC">
        <w:t xml:space="preserve">ll need </w:t>
      </w:r>
      <w:r w:rsidR="00EA25C3">
        <w:br/>
      </w:r>
      <w:r w:rsidR="006F6B3B" w:rsidRPr="00CA77CC">
        <w:t>flashlights</w:t>
      </w:r>
      <w:r w:rsidR="00AB12F6" w:rsidRPr="00CA77CC">
        <w:t xml:space="preserve"> to work in the dark and </w:t>
      </w:r>
      <w:r w:rsidRPr="00CA77CC">
        <w:t xml:space="preserve">avoid </w:t>
      </w:r>
      <w:r w:rsidR="00AB12F6" w:rsidRPr="00CA77CC">
        <w:t xml:space="preserve">injuries caused by </w:t>
      </w:r>
      <w:r w:rsidRPr="00CA77CC">
        <w:t xml:space="preserve">tripping, </w:t>
      </w:r>
      <w:r w:rsidR="00EA25C3">
        <w:br/>
      </w:r>
      <w:r w:rsidRPr="00CA77CC">
        <w:t xml:space="preserve">slipping </w:t>
      </w:r>
      <w:r w:rsidR="00AB12F6" w:rsidRPr="00CA77CC">
        <w:t xml:space="preserve">or </w:t>
      </w:r>
      <w:r w:rsidRPr="00CA77CC">
        <w:t>falling in the dark</w:t>
      </w:r>
      <w:r w:rsidR="00AB12F6" w:rsidRPr="00CA77CC">
        <w:t>ness</w:t>
      </w:r>
      <w:r w:rsidRPr="00CA77CC">
        <w:t xml:space="preserve">. </w:t>
      </w:r>
    </w:p>
    <w:p w14:paraId="7B5F9535" w14:textId="77777777" w:rsidR="004626D9" w:rsidRPr="00CA77CC" w:rsidRDefault="009C6B43" w:rsidP="002C1160">
      <w:pPr>
        <w:pStyle w:val="Copy0"/>
      </w:pPr>
      <w:r w:rsidRPr="00CA77CC">
        <w:t xml:space="preserve">Every warehouse should have at least two </w:t>
      </w:r>
      <w:r w:rsidR="002B4538" w:rsidRPr="00CA77CC">
        <w:t>large flash</w:t>
      </w:r>
      <w:r w:rsidR="006F6B3B" w:rsidRPr="00CA77CC">
        <w:t xml:space="preserve">lights. </w:t>
      </w:r>
    </w:p>
    <w:p w14:paraId="1CEC1F6C" w14:textId="77777777" w:rsidR="004626D9" w:rsidRPr="00CA77CC" w:rsidRDefault="009C6B43" w:rsidP="002C1160">
      <w:pPr>
        <w:pStyle w:val="Copy0"/>
      </w:pPr>
      <w:r w:rsidRPr="00CA77CC">
        <w:t xml:space="preserve">The security officer must have a </w:t>
      </w:r>
      <w:r w:rsidR="004763A6" w:rsidRPr="00CA77CC">
        <w:t xml:space="preserve">flashlight </w:t>
      </w:r>
      <w:r w:rsidRPr="00CA77CC">
        <w:t>when on duty at night.</w:t>
      </w:r>
      <w:r w:rsidR="006F6B3B" w:rsidRPr="00CA77CC">
        <w:t xml:space="preserve"> Spare batteries should be available at the warehouse</w:t>
      </w:r>
      <w:r w:rsidR="00A972B7" w:rsidRPr="00CA77CC">
        <w:t>.</w:t>
      </w:r>
      <w:r w:rsidRPr="00CA77CC">
        <w:t xml:space="preserve"> </w:t>
      </w:r>
    </w:p>
    <w:p w14:paraId="297E2DCE" w14:textId="77777777" w:rsidR="00EB6FCB" w:rsidRPr="00CA77CC" w:rsidRDefault="002B4538" w:rsidP="002C1160">
      <w:pPr>
        <w:pStyle w:val="Copy0"/>
      </w:pPr>
      <w:r w:rsidRPr="00CA77CC">
        <w:t>The Warehouse M</w:t>
      </w:r>
      <w:r w:rsidR="009C6B43" w:rsidRPr="00CA77CC">
        <w:t xml:space="preserve">anager should examine the reliability </w:t>
      </w:r>
      <w:r w:rsidR="006F6B3B" w:rsidRPr="00CA77CC">
        <w:t>of the flashlight</w:t>
      </w:r>
      <w:r w:rsidR="009C6B43" w:rsidRPr="00CA77CC">
        <w:t xml:space="preserve"> at least once a week. Replace the</w:t>
      </w:r>
      <w:r w:rsidR="006F6B3B" w:rsidRPr="00CA77CC">
        <w:t xml:space="preserve"> flashlights </w:t>
      </w:r>
      <w:r w:rsidR="009C6B43" w:rsidRPr="00CA77CC">
        <w:t>if they are out of order.</w:t>
      </w:r>
    </w:p>
    <w:p w14:paraId="68AFFAD2" w14:textId="77777777" w:rsidR="009C6B43" w:rsidRDefault="009C6B43" w:rsidP="00A551D3">
      <w:pPr>
        <w:autoSpaceDE w:val="0"/>
        <w:autoSpaceDN w:val="0"/>
        <w:adjustRightInd w:val="0"/>
        <w:ind w:left="0"/>
        <w:rPr>
          <w:rFonts w:eastAsiaTheme="minorHAnsi"/>
          <w:b/>
          <w:bCs/>
          <w:color w:val="000000"/>
          <w:sz w:val="24"/>
          <w:szCs w:val="24"/>
        </w:rPr>
      </w:pPr>
    </w:p>
    <w:p w14:paraId="423632F7" w14:textId="77777777" w:rsidR="00EE2F82" w:rsidRDefault="00EE2F82" w:rsidP="00A551D3">
      <w:pPr>
        <w:autoSpaceDE w:val="0"/>
        <w:autoSpaceDN w:val="0"/>
        <w:adjustRightInd w:val="0"/>
        <w:ind w:left="0"/>
        <w:rPr>
          <w:rFonts w:eastAsiaTheme="minorHAnsi"/>
          <w:b/>
          <w:bCs/>
          <w:color w:val="000000"/>
          <w:sz w:val="24"/>
          <w:szCs w:val="24"/>
        </w:rPr>
      </w:pPr>
    </w:p>
    <w:p w14:paraId="7FEA1457" w14:textId="77777777" w:rsidR="0057596F" w:rsidRDefault="0057596F" w:rsidP="00A551D3">
      <w:pPr>
        <w:autoSpaceDE w:val="0"/>
        <w:autoSpaceDN w:val="0"/>
        <w:adjustRightInd w:val="0"/>
        <w:ind w:left="0"/>
        <w:rPr>
          <w:rFonts w:eastAsiaTheme="minorHAnsi"/>
          <w:b/>
          <w:bCs/>
          <w:color w:val="000000"/>
          <w:sz w:val="24"/>
          <w:szCs w:val="24"/>
        </w:rPr>
      </w:pPr>
    </w:p>
    <w:p w14:paraId="344DFE0E" w14:textId="77777777" w:rsidR="00EE2F82" w:rsidRPr="00CA77CC" w:rsidRDefault="00EE2F82" w:rsidP="00A551D3">
      <w:pPr>
        <w:autoSpaceDE w:val="0"/>
        <w:autoSpaceDN w:val="0"/>
        <w:adjustRightInd w:val="0"/>
        <w:ind w:left="0"/>
        <w:rPr>
          <w:rFonts w:eastAsiaTheme="minorHAnsi"/>
          <w:b/>
          <w:bCs/>
          <w:color w:val="000000"/>
          <w:sz w:val="24"/>
          <w:szCs w:val="24"/>
        </w:rPr>
      </w:pPr>
    </w:p>
    <w:p w14:paraId="2F182E23" w14:textId="77777777" w:rsidR="009C6B43" w:rsidRPr="00384EFE" w:rsidRDefault="006F0612"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lastRenderedPageBreak/>
        <w:t xml:space="preserve">Reconstitution </w:t>
      </w:r>
      <w:r w:rsidR="009404E9" w:rsidRPr="00384EFE">
        <w:rPr>
          <w:rFonts w:cs="Arial"/>
          <w:b/>
          <w:bCs/>
          <w:iCs/>
          <w:color w:val="000000"/>
          <w:lang w:val="en-ZA"/>
        </w:rPr>
        <w:t>M</w:t>
      </w:r>
      <w:r w:rsidR="009C6B43" w:rsidRPr="00384EFE">
        <w:rPr>
          <w:rFonts w:cs="Arial"/>
          <w:b/>
          <w:bCs/>
          <w:iCs/>
          <w:color w:val="000000"/>
          <w:lang w:val="en-ZA"/>
        </w:rPr>
        <w:t>aterials</w:t>
      </w:r>
    </w:p>
    <w:p w14:paraId="4DAEC064" w14:textId="77777777" w:rsidR="004626D9" w:rsidRPr="00CA77CC" w:rsidRDefault="009C6B43" w:rsidP="00A551D3">
      <w:pPr>
        <w:pStyle w:val="ListingCopyItalic"/>
        <w:ind w:left="0"/>
      </w:pPr>
      <w:r w:rsidRPr="00CA77CC">
        <w:t xml:space="preserve">Reconstitution materials </w:t>
      </w:r>
      <w:r w:rsidR="002B4538" w:rsidRPr="00CA77CC">
        <w:t xml:space="preserve">are used to repair bags or </w:t>
      </w:r>
      <w:r w:rsidRPr="00CA77CC">
        <w:t xml:space="preserve">containers </w:t>
      </w:r>
      <w:r w:rsidR="002B4538" w:rsidRPr="00CA77CC">
        <w:t xml:space="preserve">to prevent damage or </w:t>
      </w:r>
      <w:r w:rsidRPr="00CA77CC">
        <w:t>cross infestation of other items.</w:t>
      </w:r>
      <w:r w:rsidR="002B4538" w:rsidRPr="00CA77CC">
        <w:t xml:space="preserve"> Loose commodities</w:t>
      </w:r>
      <w:r w:rsidR="00FE628E" w:rsidRPr="00CA77CC">
        <w:t xml:space="preserve"> can be a slip risk and attract vermin that in turn attract snakes.</w:t>
      </w:r>
      <w:r w:rsidRPr="00CA77CC">
        <w:t xml:space="preserve">  </w:t>
      </w:r>
    </w:p>
    <w:p w14:paraId="4417A7B3" w14:textId="77777777" w:rsidR="00FF5B79" w:rsidRPr="00CA77CC" w:rsidRDefault="009C6B43" w:rsidP="00A551D3">
      <w:pPr>
        <w:pStyle w:val="Listingcopy"/>
        <w:ind w:left="0"/>
      </w:pPr>
      <w:r w:rsidRPr="00CA77CC">
        <w:t xml:space="preserve">Reconstitution tools and materials should be </w:t>
      </w:r>
      <w:r w:rsidR="0056198B" w:rsidRPr="00CA77CC">
        <w:t xml:space="preserve">budgeted for </w:t>
      </w:r>
      <w:r w:rsidR="00941179" w:rsidRPr="00CA77CC">
        <w:t>during</w:t>
      </w:r>
      <w:r w:rsidR="0056198B" w:rsidRPr="00CA77CC">
        <w:t xml:space="preserve"> the program design phase and </w:t>
      </w:r>
      <w:r w:rsidRPr="00CA77CC">
        <w:t>placed in a permanent location and</w:t>
      </w:r>
      <w:r w:rsidR="00F31A90" w:rsidRPr="00CA77CC">
        <w:t xml:space="preserve"> </w:t>
      </w:r>
      <w:r w:rsidRPr="00CA77CC">
        <w:t xml:space="preserve">registered in the warehouse inventory logbook. </w:t>
      </w:r>
      <w:r w:rsidR="00F31A90" w:rsidRPr="00CA77CC">
        <w:t xml:space="preserve">If extensive reconstitution of materials is required the following might be needed: </w:t>
      </w:r>
      <w:r w:rsidRPr="00CA77CC">
        <w:t>a stitching machine, a funnel, a sieve, stitching twine and plastic jerry cans.</w:t>
      </w:r>
    </w:p>
    <w:p w14:paraId="5A896308" w14:textId="77777777" w:rsidR="009C6B43" w:rsidRPr="00384EFE" w:rsidRDefault="009C6B43"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Crowbar</w:t>
      </w:r>
    </w:p>
    <w:p w14:paraId="63A8FE0D" w14:textId="77777777" w:rsidR="009C6B43" w:rsidRPr="00CA77CC" w:rsidRDefault="00CD2AB6" w:rsidP="00A551D3">
      <w:pPr>
        <w:pStyle w:val="ListingCopyItalic"/>
        <w:ind w:left="0"/>
      </w:pPr>
      <w:r w:rsidRPr="00CA77CC">
        <w:t>A crowbar is needed</w:t>
      </w:r>
      <w:r w:rsidR="00F31A90" w:rsidRPr="00CA77CC">
        <w:t xml:space="preserve"> for opening wooden cases</w:t>
      </w:r>
      <w:r w:rsidR="009C6B43" w:rsidRPr="00CA77CC">
        <w:t xml:space="preserve"> without causing injuries to warehouse </w:t>
      </w:r>
      <w:r w:rsidR="00C14979" w:rsidRPr="00CA77CC">
        <w:t>staff</w:t>
      </w:r>
      <w:r w:rsidR="009C6B43" w:rsidRPr="00CA77CC">
        <w:t xml:space="preserve">. </w:t>
      </w:r>
    </w:p>
    <w:p w14:paraId="652711E3" w14:textId="77777777" w:rsidR="00AB5518" w:rsidRPr="00CA77CC" w:rsidRDefault="00AB5518" w:rsidP="00AB5518">
      <w:pPr>
        <w:pStyle w:val="Listingcopy"/>
        <w:ind w:left="0"/>
        <w:rPr>
          <w:b/>
        </w:rPr>
      </w:pPr>
      <w:r w:rsidRPr="00CA77CC">
        <w:t>The crowbar is used in a pulling motion towards the body and should be held with both hands. The area around the crowbar should be clear to prevent injuries caused by nails or splinters that may come loose while the case is opened. When not in use, the crowbar should be laid flat on the floor and stored with all other tools.</w:t>
      </w:r>
    </w:p>
    <w:p w14:paraId="26E61126" w14:textId="77777777" w:rsidR="009C6B43" w:rsidRPr="00384EFE" w:rsidRDefault="006F0612"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 xml:space="preserve">Cleaning </w:t>
      </w:r>
      <w:r w:rsidR="009404E9" w:rsidRPr="00384EFE">
        <w:rPr>
          <w:rFonts w:cs="Arial"/>
          <w:b/>
          <w:bCs/>
          <w:iCs/>
          <w:color w:val="000000"/>
          <w:lang w:val="en-ZA"/>
        </w:rPr>
        <w:t>M</w:t>
      </w:r>
      <w:r w:rsidR="009C6B43" w:rsidRPr="00384EFE">
        <w:rPr>
          <w:rFonts w:cs="Arial"/>
          <w:b/>
          <w:bCs/>
          <w:iCs/>
          <w:color w:val="000000"/>
          <w:lang w:val="en-ZA"/>
        </w:rPr>
        <w:t>aterials</w:t>
      </w:r>
    </w:p>
    <w:p w14:paraId="632CB6EB" w14:textId="77777777" w:rsidR="009C6B43" w:rsidRPr="00CA77CC" w:rsidRDefault="009C6B43" w:rsidP="00C551CE">
      <w:pPr>
        <w:pStyle w:val="ListingCopyItalic"/>
        <w:spacing w:after="120"/>
        <w:ind w:left="0"/>
      </w:pPr>
      <w:r w:rsidRPr="00CA77CC">
        <w:t>Warehouse walls, floor</w:t>
      </w:r>
      <w:r w:rsidR="00A25F35" w:rsidRPr="00CA77CC">
        <w:t>s</w:t>
      </w:r>
      <w:r w:rsidRPr="00CA77CC">
        <w:t xml:space="preserve"> and stacks</w:t>
      </w:r>
      <w:r w:rsidR="00207CE3" w:rsidRPr="00CA77CC">
        <w:t xml:space="preserve"> should be </w:t>
      </w:r>
      <w:r w:rsidRPr="00CA77CC">
        <w:t>dusted and cleaned on a daily basis for a safe and clean working environment.</w:t>
      </w:r>
      <w:r w:rsidR="00436293" w:rsidRPr="00CA77CC">
        <w:t xml:space="preserve"> Dusty w</w:t>
      </w:r>
      <w:r w:rsidR="009139E3" w:rsidRPr="00CA77CC">
        <w:t xml:space="preserve">arehouses can </w:t>
      </w:r>
      <w:r w:rsidR="00436293" w:rsidRPr="00CA77CC">
        <w:t xml:space="preserve">cause </w:t>
      </w:r>
      <w:r w:rsidR="009139E3" w:rsidRPr="00CA77CC">
        <w:t xml:space="preserve">breathing problems for </w:t>
      </w:r>
      <w:r w:rsidR="00C14979" w:rsidRPr="00CA77CC">
        <w:t>staff</w:t>
      </w:r>
      <w:r w:rsidR="009139E3" w:rsidRPr="00CA77CC">
        <w:t>.</w:t>
      </w:r>
      <w:r w:rsidR="00DB085D" w:rsidRPr="00CA77CC">
        <w:t xml:space="preserve"> </w:t>
      </w:r>
    </w:p>
    <w:p w14:paraId="45724696" w14:textId="77777777" w:rsidR="00281DC5" w:rsidRPr="00CA77CC" w:rsidRDefault="009C6B43" w:rsidP="002C1160">
      <w:pPr>
        <w:pStyle w:val="Copy0"/>
      </w:pPr>
      <w:r w:rsidRPr="00CA77CC">
        <w:t xml:space="preserve">All warehouses should be equipped with cleaning materials and equipment, </w:t>
      </w:r>
      <w:r w:rsidR="009E06DF" w:rsidRPr="00CA77CC">
        <w:t xml:space="preserve">according to </w:t>
      </w:r>
      <w:r w:rsidRPr="00CA77CC">
        <w:t xml:space="preserve">the size of the warehouse. </w:t>
      </w:r>
    </w:p>
    <w:p w14:paraId="4C0AD3F0" w14:textId="77777777" w:rsidR="00281DC5" w:rsidRPr="00CA77CC" w:rsidRDefault="009E06DF" w:rsidP="002C1160">
      <w:pPr>
        <w:pStyle w:val="Copy0"/>
      </w:pPr>
      <w:r w:rsidRPr="00CA77CC">
        <w:t>Equipment may include</w:t>
      </w:r>
      <w:r w:rsidR="009C6B43" w:rsidRPr="00CA77CC">
        <w:t xml:space="preserve"> broom</w:t>
      </w:r>
      <w:r w:rsidRPr="00CA77CC">
        <w:t xml:space="preserve">s made from </w:t>
      </w:r>
      <w:r w:rsidR="009C6B43" w:rsidRPr="00CA77CC">
        <w:t>split coconut midribs and sugar palm fibe</w:t>
      </w:r>
      <w:r w:rsidR="00207CE3" w:rsidRPr="00CA77CC">
        <w:t>r</w:t>
      </w:r>
      <w:r w:rsidR="009C6B43" w:rsidRPr="00CA77CC">
        <w:t xml:space="preserve">, small brushes for floors and cobwebs, wastebaskets, a shovel, </w:t>
      </w:r>
      <w:r w:rsidR="003479FD" w:rsidRPr="00CA77CC">
        <w:t>handcarts</w:t>
      </w:r>
      <w:r w:rsidR="009C6B43" w:rsidRPr="00CA77CC">
        <w:t xml:space="preserve"> and </w:t>
      </w:r>
      <w:r w:rsidRPr="00CA77CC">
        <w:t xml:space="preserve">a </w:t>
      </w:r>
      <w:r w:rsidR="009C6B43" w:rsidRPr="00CA77CC">
        <w:t xml:space="preserve">wheelbarrow. </w:t>
      </w:r>
    </w:p>
    <w:p w14:paraId="56718A28" w14:textId="77777777" w:rsidR="00281DC5" w:rsidRPr="00CA77CC" w:rsidRDefault="001E35B1" w:rsidP="002C1160">
      <w:pPr>
        <w:pStyle w:val="Copy0"/>
      </w:pPr>
      <w:r w:rsidRPr="00CA77CC">
        <w:t>Cleaning</w:t>
      </w:r>
      <w:r w:rsidR="009C6B43" w:rsidRPr="00CA77CC">
        <w:t xml:space="preserve"> materials should be stored together, except for wastebaskets, which should be placed </w:t>
      </w:r>
      <w:r w:rsidR="00CD2AB6" w:rsidRPr="00CA77CC">
        <w:t>throughout the warehouse</w:t>
      </w:r>
      <w:r w:rsidR="009C6B43" w:rsidRPr="00CA77CC">
        <w:t xml:space="preserve">. </w:t>
      </w:r>
    </w:p>
    <w:p w14:paraId="5CCE16EB" w14:textId="77777777" w:rsidR="00C551CE" w:rsidRDefault="00D90B12" w:rsidP="00C551CE">
      <w:pPr>
        <w:pStyle w:val="Copy0"/>
        <w:spacing w:after="240"/>
      </w:pPr>
      <w:r w:rsidRPr="00CA77CC">
        <w:t>The Warehouse M</w:t>
      </w:r>
      <w:r w:rsidR="009C6B43" w:rsidRPr="00CA77CC">
        <w:t>anager</w:t>
      </w:r>
      <w:r w:rsidRPr="00CA77CC">
        <w:t xml:space="preserve"> should prepare a cleaning plan and use</w:t>
      </w:r>
      <w:r w:rsidR="009C6B43" w:rsidRPr="00CA77CC">
        <w:t xml:space="preserve"> </w:t>
      </w:r>
      <w:r w:rsidRPr="00CA77CC">
        <w:t>a</w:t>
      </w:r>
      <w:r w:rsidR="009C6B43" w:rsidRPr="00CA77CC">
        <w:t xml:space="preserve"> cleaning control sheet to monitor adherence to the cleaning schedule.</w:t>
      </w:r>
      <w:r w:rsidR="007E1AED" w:rsidRPr="00CA77CC">
        <w:rPr>
          <w:b/>
          <w:bCs/>
        </w:rPr>
        <w:t xml:space="preserve"> </w:t>
      </w:r>
    </w:p>
    <w:p w14:paraId="69520EE9" w14:textId="77777777" w:rsidR="009C6B43" w:rsidRPr="00384EFE" w:rsidRDefault="006F0612"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 xml:space="preserve">Fire </w:t>
      </w:r>
      <w:r w:rsidR="009404E9" w:rsidRPr="00384EFE">
        <w:rPr>
          <w:rFonts w:cs="Arial"/>
          <w:b/>
          <w:bCs/>
          <w:iCs/>
          <w:color w:val="000000"/>
          <w:lang w:val="en-ZA"/>
        </w:rPr>
        <w:t>E</w:t>
      </w:r>
      <w:r w:rsidR="009C6B43" w:rsidRPr="00384EFE">
        <w:rPr>
          <w:rFonts w:cs="Arial"/>
          <w:b/>
          <w:bCs/>
          <w:iCs/>
          <w:color w:val="000000"/>
          <w:lang w:val="en-ZA"/>
        </w:rPr>
        <w:t>xtinguisher</w:t>
      </w:r>
    </w:p>
    <w:p w14:paraId="0C12DCCF" w14:textId="77777777" w:rsidR="009C6B43" w:rsidRPr="00CA77CC" w:rsidRDefault="009C6B43" w:rsidP="00C551CE">
      <w:pPr>
        <w:pStyle w:val="ListingCopyItalic"/>
        <w:spacing w:after="120"/>
        <w:ind w:left="0"/>
      </w:pPr>
      <w:r w:rsidRPr="00CA77CC">
        <w:t xml:space="preserve">Fire extinguishers in the warehouse </w:t>
      </w:r>
      <w:r w:rsidR="009139E3" w:rsidRPr="00CA77CC">
        <w:t>are essential for small</w:t>
      </w:r>
      <w:r w:rsidRPr="00CA77CC">
        <w:t xml:space="preserve"> fires</w:t>
      </w:r>
      <w:r w:rsidR="009139E3" w:rsidRPr="00CA77CC">
        <w:t xml:space="preserve"> and </w:t>
      </w:r>
      <w:r w:rsidR="00504AA5" w:rsidRPr="00CA77CC">
        <w:t>first</w:t>
      </w:r>
      <w:r w:rsidR="009139E3" w:rsidRPr="00CA77CC">
        <w:t xml:space="preserve"> response.</w:t>
      </w:r>
      <w:r w:rsidRPr="00CA77CC">
        <w:t xml:space="preserve"> </w:t>
      </w:r>
    </w:p>
    <w:p w14:paraId="4AADB4B6" w14:textId="77777777" w:rsidR="009139E3" w:rsidRPr="00CA77CC" w:rsidRDefault="00B36A94" w:rsidP="002C1160">
      <w:pPr>
        <w:pStyle w:val="Copy0"/>
      </w:pPr>
      <w:r w:rsidRPr="00CA77CC">
        <w:t xml:space="preserve">Equip </w:t>
      </w:r>
      <w:r w:rsidR="009C6B43" w:rsidRPr="00CA77CC">
        <w:t>warehouse</w:t>
      </w:r>
      <w:r w:rsidRPr="00CA77CC">
        <w:t>s</w:t>
      </w:r>
      <w:r w:rsidR="009C6B43" w:rsidRPr="00CA77CC">
        <w:t xml:space="preserve"> with fire extinguisher</w:t>
      </w:r>
      <w:r w:rsidR="00320781" w:rsidRPr="00CA77CC">
        <w:t>s</w:t>
      </w:r>
      <w:r w:rsidR="009139E3" w:rsidRPr="00CA77CC">
        <w:t>.</w:t>
      </w:r>
    </w:p>
    <w:p w14:paraId="04FA76D9" w14:textId="77777777" w:rsidR="009139E3" w:rsidRPr="00CA77CC" w:rsidRDefault="00B36A94" w:rsidP="002C1160">
      <w:pPr>
        <w:pStyle w:val="Copy0"/>
      </w:pPr>
      <w:r w:rsidRPr="00CA77CC">
        <w:t>Number f</w:t>
      </w:r>
      <w:r w:rsidR="009139E3" w:rsidRPr="00CA77CC">
        <w:t>ire extinguisher</w:t>
      </w:r>
      <w:r w:rsidR="00320781" w:rsidRPr="00CA77CC">
        <w:t>s</w:t>
      </w:r>
      <w:r w:rsidR="009139E3" w:rsidRPr="00CA77CC">
        <w:t xml:space="preserve"> </w:t>
      </w:r>
      <w:r w:rsidRPr="00CA77CC">
        <w:t xml:space="preserve">and </w:t>
      </w:r>
      <w:r w:rsidR="00A82C15" w:rsidRPr="00CA77CC">
        <w:t>mount</w:t>
      </w:r>
      <w:r w:rsidR="009C6B43" w:rsidRPr="00CA77CC">
        <w:t xml:space="preserve"> </w:t>
      </w:r>
      <w:r w:rsidRPr="00CA77CC">
        <w:t xml:space="preserve">them </w:t>
      </w:r>
      <w:r w:rsidR="009C6B43" w:rsidRPr="00CA77CC">
        <w:t>on wall</w:t>
      </w:r>
      <w:r w:rsidRPr="00CA77CC">
        <w:t>s</w:t>
      </w:r>
      <w:r w:rsidR="009C6B43" w:rsidRPr="00CA77CC">
        <w:t xml:space="preserve"> in visible and accessible </w:t>
      </w:r>
      <w:r w:rsidR="0012289B">
        <w:br/>
      </w:r>
      <w:r w:rsidR="009C6B43" w:rsidRPr="00CA77CC">
        <w:t>location</w:t>
      </w:r>
      <w:r w:rsidRPr="00CA77CC">
        <w:t>s</w:t>
      </w:r>
      <w:r w:rsidR="009C6B43" w:rsidRPr="00CA77CC">
        <w:t>, preferably next to door</w:t>
      </w:r>
      <w:r w:rsidRPr="00CA77CC">
        <w:t>s</w:t>
      </w:r>
      <w:r w:rsidR="00504AA5" w:rsidRPr="00CA77CC">
        <w:t>.</w:t>
      </w:r>
    </w:p>
    <w:p w14:paraId="17AE1650" w14:textId="77777777" w:rsidR="000830A9" w:rsidRPr="00CA77CC" w:rsidRDefault="00B36A94" w:rsidP="002C1160">
      <w:pPr>
        <w:pStyle w:val="Copy0"/>
      </w:pPr>
      <w:r w:rsidRPr="00CA77CC">
        <w:t>Train a</w:t>
      </w:r>
      <w:r w:rsidR="001E35B1" w:rsidRPr="00CA77CC">
        <w:t xml:space="preserve">ll </w:t>
      </w:r>
      <w:r w:rsidR="00C14979" w:rsidRPr="00CA77CC">
        <w:t>staff</w:t>
      </w:r>
      <w:r w:rsidR="001E35B1" w:rsidRPr="00CA77CC">
        <w:t xml:space="preserve"> </w:t>
      </w:r>
      <w:r w:rsidRPr="00CA77CC">
        <w:t xml:space="preserve">how </w:t>
      </w:r>
      <w:r w:rsidR="009C6B43" w:rsidRPr="00CA77CC">
        <w:t>to use fire extinguisher</w:t>
      </w:r>
      <w:r w:rsidR="00504AA5" w:rsidRPr="00CA77CC">
        <w:t>s</w:t>
      </w:r>
      <w:r w:rsidR="009139E3" w:rsidRPr="00CA77CC">
        <w:t>.</w:t>
      </w:r>
    </w:p>
    <w:p w14:paraId="0C9AA660" w14:textId="77777777" w:rsidR="000830A9" w:rsidRPr="00CA77CC" w:rsidRDefault="00B36A94" w:rsidP="000830A9">
      <w:pPr>
        <w:pStyle w:val="Copy0"/>
      </w:pPr>
      <w:r w:rsidRPr="00CA77CC">
        <w:t>Ensure that e</w:t>
      </w:r>
      <w:r w:rsidR="009C6B43" w:rsidRPr="00CA77CC">
        <w:t xml:space="preserve">ach chemical </w:t>
      </w:r>
      <w:r w:rsidR="009E7DE9" w:rsidRPr="00CA77CC">
        <w:t xml:space="preserve">fire </w:t>
      </w:r>
      <w:r w:rsidR="009C6B43" w:rsidRPr="00CA77CC">
        <w:t xml:space="preserve">extinguisher </w:t>
      </w:r>
      <w:r w:rsidRPr="00CA77CC">
        <w:t xml:space="preserve">has a </w:t>
      </w:r>
      <w:r w:rsidR="009C6B43" w:rsidRPr="00CA77CC">
        <w:t xml:space="preserve">maintenance card containing </w:t>
      </w:r>
      <w:r w:rsidRPr="00CA77CC">
        <w:t xml:space="preserve">a </w:t>
      </w:r>
      <w:r w:rsidR="009C6B43" w:rsidRPr="00CA77CC">
        <w:t xml:space="preserve">fire chemical refilling schedule. </w:t>
      </w:r>
    </w:p>
    <w:p w14:paraId="23ED63E7" w14:textId="7BD71F14" w:rsidR="004763A6" w:rsidRPr="00CA77CC" w:rsidRDefault="00B36A94" w:rsidP="00C551CE">
      <w:pPr>
        <w:pStyle w:val="Copy0"/>
        <w:spacing w:after="240"/>
      </w:pPr>
      <w:r w:rsidRPr="00CA77CC">
        <w:t>Install</w:t>
      </w:r>
      <w:r w:rsidR="001E35B1" w:rsidRPr="00CA77CC">
        <w:t xml:space="preserve"> </w:t>
      </w:r>
      <w:r w:rsidR="009E7DE9" w:rsidRPr="00CA77CC">
        <w:t>smoke alarm</w:t>
      </w:r>
      <w:r w:rsidR="00006CC6">
        <w:t>s</w:t>
      </w:r>
      <w:r w:rsidR="009E7DE9" w:rsidRPr="00CA77CC">
        <w:t>, d</w:t>
      </w:r>
      <w:r w:rsidR="009C6B43" w:rsidRPr="00CA77CC">
        <w:t>epending on the size of the warehouse and the length of the operation</w:t>
      </w:r>
      <w:r w:rsidR="000830A9" w:rsidRPr="00CA77CC">
        <w:t xml:space="preserve">. </w:t>
      </w:r>
      <w:r w:rsidR="00D64C71" w:rsidRPr="00CA77CC">
        <w:t>Please refer to local regulations for this information.</w:t>
      </w:r>
    </w:p>
    <w:p w14:paraId="651E6324" w14:textId="77777777" w:rsidR="009C6B43" w:rsidRPr="00384EFE" w:rsidRDefault="009C6B43"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Ladder</w:t>
      </w:r>
    </w:p>
    <w:p w14:paraId="59CE4E31" w14:textId="77777777" w:rsidR="009C6B43" w:rsidRPr="00CA77CC" w:rsidRDefault="00D4155D" w:rsidP="00A551D3">
      <w:pPr>
        <w:pStyle w:val="ListingCopyItalic"/>
        <w:ind w:left="0"/>
      </w:pPr>
      <w:r w:rsidRPr="00CA77CC">
        <w:t>Ladders must be in good working condition</w:t>
      </w:r>
      <w:r w:rsidR="00A23C02" w:rsidRPr="00CA77CC">
        <w:t>, periodically inspected</w:t>
      </w:r>
      <w:r w:rsidRPr="00CA77CC">
        <w:t xml:space="preserve"> and </w:t>
      </w:r>
      <w:r w:rsidR="00B515F8" w:rsidRPr="00CA77CC">
        <w:t>correct</w:t>
      </w:r>
      <w:r w:rsidRPr="00CA77CC">
        <w:t xml:space="preserve">ly utilized by warehouse </w:t>
      </w:r>
      <w:r w:rsidR="00C14979" w:rsidRPr="00CA77CC">
        <w:t>staff</w:t>
      </w:r>
      <w:r w:rsidRPr="00CA77CC">
        <w:t xml:space="preserve"> to prevent ladder-</w:t>
      </w:r>
      <w:r w:rsidR="009C6B43" w:rsidRPr="00CA77CC">
        <w:t>re</w:t>
      </w:r>
      <w:r w:rsidRPr="00CA77CC">
        <w:t>lated injuries</w:t>
      </w:r>
      <w:r w:rsidR="009C6B43" w:rsidRPr="00CA77CC">
        <w:t xml:space="preserve">. </w:t>
      </w:r>
    </w:p>
    <w:p w14:paraId="5A9AA024" w14:textId="77777777" w:rsidR="003A66C8" w:rsidRPr="00CA77CC" w:rsidRDefault="00A82C15" w:rsidP="00A551D3">
      <w:pPr>
        <w:pStyle w:val="Listingcopy"/>
        <w:ind w:left="0"/>
      </w:pPr>
      <w:r w:rsidRPr="00CA77CC">
        <w:t>L</w:t>
      </w:r>
      <w:r w:rsidR="00DF619B" w:rsidRPr="00CA77CC">
        <w:t>adder</w:t>
      </w:r>
      <w:r w:rsidRPr="00CA77CC">
        <w:t>s</w:t>
      </w:r>
      <w:r w:rsidR="00DF619B" w:rsidRPr="00CA77CC">
        <w:t xml:space="preserve"> should be stored flat on the fl</w:t>
      </w:r>
      <w:r w:rsidR="00D4155D" w:rsidRPr="00CA77CC">
        <w:t>oor close</w:t>
      </w:r>
      <w:r w:rsidRPr="00CA77CC">
        <w:t xml:space="preserve"> to the wall to avoid them</w:t>
      </w:r>
      <w:r w:rsidR="00DF619B" w:rsidRPr="00CA77CC">
        <w:t xml:space="preserve"> being knocked over or </w:t>
      </w:r>
      <w:r w:rsidR="009404E9" w:rsidRPr="00CA77CC">
        <w:t>becoming a trip hazard.</w:t>
      </w:r>
    </w:p>
    <w:p w14:paraId="4A55A997" w14:textId="77777777" w:rsidR="0057596F" w:rsidRDefault="0057596F">
      <w:pPr>
        <w:tabs>
          <w:tab w:val="clear" w:pos="1800"/>
        </w:tabs>
        <w:spacing w:after="200" w:line="276" w:lineRule="auto"/>
        <w:ind w:left="0"/>
        <w:rPr>
          <w:rFonts w:cs="Arial"/>
          <w:b/>
          <w:bCs/>
          <w:iCs/>
          <w:color w:val="000000"/>
          <w:lang w:val="en-ZA"/>
        </w:rPr>
      </w:pPr>
      <w:r>
        <w:rPr>
          <w:rFonts w:cs="Arial"/>
          <w:b/>
          <w:bCs/>
          <w:iCs/>
          <w:color w:val="000000"/>
          <w:lang w:val="en-ZA"/>
        </w:rPr>
        <w:br w:type="page"/>
      </w:r>
    </w:p>
    <w:p w14:paraId="78FE65F5" w14:textId="24F44707" w:rsidR="009C6B43" w:rsidRPr="00384EFE" w:rsidRDefault="009C6B43"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lastRenderedPageBreak/>
        <w:t xml:space="preserve">Back-up </w:t>
      </w:r>
      <w:r w:rsidR="009404E9" w:rsidRPr="00384EFE">
        <w:rPr>
          <w:rFonts w:cs="Arial"/>
          <w:b/>
          <w:bCs/>
          <w:iCs/>
          <w:color w:val="000000"/>
          <w:lang w:val="en-ZA"/>
        </w:rPr>
        <w:t>G</w:t>
      </w:r>
      <w:r w:rsidRPr="00384EFE">
        <w:rPr>
          <w:rFonts w:cs="Arial"/>
          <w:b/>
          <w:bCs/>
          <w:iCs/>
          <w:color w:val="000000"/>
          <w:lang w:val="en-ZA"/>
        </w:rPr>
        <w:t xml:space="preserve">enerator </w:t>
      </w:r>
    </w:p>
    <w:p w14:paraId="529A62E3" w14:textId="77777777" w:rsidR="009C6B43" w:rsidRPr="00CA77CC" w:rsidRDefault="00CD1668" w:rsidP="00A551D3">
      <w:pPr>
        <w:pStyle w:val="ListingCopyItalic"/>
        <w:ind w:left="0"/>
      </w:pPr>
      <w:r w:rsidRPr="00CA77CC">
        <w:t>While it is standard operating procedure that no loading</w:t>
      </w:r>
      <w:r w:rsidR="004F588E" w:rsidRPr="00CA77CC">
        <w:t>,</w:t>
      </w:r>
      <w:r w:rsidRPr="00CA77CC">
        <w:t xml:space="preserve"> offloading </w:t>
      </w:r>
      <w:r w:rsidR="004F588E" w:rsidRPr="00CA77CC">
        <w:t xml:space="preserve">or </w:t>
      </w:r>
      <w:r w:rsidRPr="00CA77CC">
        <w:t>i</w:t>
      </w:r>
      <w:r w:rsidR="004F588E" w:rsidRPr="00CA77CC">
        <w:t>nspecting</w:t>
      </w:r>
      <w:r w:rsidRPr="00CA77CC">
        <w:t xml:space="preserve"> is done in </w:t>
      </w:r>
      <w:r w:rsidR="00140B92" w:rsidRPr="00CA77CC">
        <w:t xml:space="preserve">the </w:t>
      </w:r>
      <w:r w:rsidRPr="00CA77CC">
        <w:t xml:space="preserve">warehouse without adequate </w:t>
      </w:r>
      <w:r w:rsidR="00140B92" w:rsidRPr="00CA77CC">
        <w:t xml:space="preserve">natural </w:t>
      </w:r>
      <w:r w:rsidRPr="00CA77CC">
        <w:t>light, there are</w:t>
      </w:r>
      <w:r w:rsidR="004F588E" w:rsidRPr="00CA77CC">
        <w:t xml:space="preserve"> exceptions when artificial lighting is required. Examples include 24-hour </w:t>
      </w:r>
      <w:r w:rsidRPr="00CA77CC">
        <w:t xml:space="preserve">operations </w:t>
      </w:r>
      <w:r w:rsidR="00140B92" w:rsidRPr="00CA77CC">
        <w:t>or w</w:t>
      </w:r>
      <w:r w:rsidR="00656AF1" w:rsidRPr="00CA77CC">
        <w:t>arehouse</w:t>
      </w:r>
      <w:r w:rsidR="004F588E" w:rsidRPr="00CA77CC">
        <w:t xml:space="preserve">s </w:t>
      </w:r>
      <w:r w:rsidR="00140B92" w:rsidRPr="00CA77CC">
        <w:t>that</w:t>
      </w:r>
      <w:r w:rsidR="004F588E" w:rsidRPr="00CA77CC">
        <w:t xml:space="preserve"> lack </w:t>
      </w:r>
      <w:r w:rsidR="00656AF1" w:rsidRPr="00CA77CC">
        <w:t>enough natural lighting</w:t>
      </w:r>
      <w:r w:rsidR="00140B92" w:rsidRPr="00CA77CC">
        <w:t>.</w:t>
      </w:r>
    </w:p>
    <w:p w14:paraId="07D0741D" w14:textId="77777777" w:rsidR="00EA25C3" w:rsidRDefault="004F588E" w:rsidP="00C551CE">
      <w:pPr>
        <w:pStyle w:val="Listingcopy"/>
        <w:ind w:left="0"/>
      </w:pPr>
      <w:r w:rsidRPr="00CA77CC">
        <w:t>A b</w:t>
      </w:r>
      <w:r w:rsidR="00A972B7" w:rsidRPr="00CA77CC">
        <w:t xml:space="preserve">ack-up generator </w:t>
      </w:r>
      <w:r w:rsidRPr="00CA77CC">
        <w:t xml:space="preserve">should be </w:t>
      </w:r>
      <w:r w:rsidR="00A972B7" w:rsidRPr="00CA77CC">
        <w:t>available</w:t>
      </w:r>
      <w:r w:rsidRPr="00CA77CC">
        <w:t xml:space="preserve"> to operate lighting</w:t>
      </w:r>
      <w:r w:rsidR="00A972B7" w:rsidRPr="00CA77CC">
        <w:t xml:space="preserve"> in the event of local power failure </w:t>
      </w:r>
      <w:r w:rsidRPr="00CA77CC">
        <w:t>so that</w:t>
      </w:r>
      <w:r w:rsidR="00A972B7" w:rsidRPr="00CA77CC">
        <w:t xml:space="preserve"> normal operations can resume. </w:t>
      </w:r>
      <w:r w:rsidR="00725415" w:rsidRPr="00CA77CC">
        <w:t xml:space="preserve">The generator should be positioned outside the warehouse to prevent </w:t>
      </w:r>
      <w:r w:rsidR="00A82C15" w:rsidRPr="00CA77CC">
        <w:t>smoke and inhalation problems. S</w:t>
      </w:r>
      <w:r w:rsidR="00C14979" w:rsidRPr="00CA77CC">
        <w:t>taff</w:t>
      </w:r>
      <w:r w:rsidRPr="00CA77CC">
        <w:t xml:space="preserve"> should be </w:t>
      </w:r>
      <w:r w:rsidR="00656AF1" w:rsidRPr="00CA77CC">
        <w:t>trained to start and refuel generators to avoid burn accidents and hazards caused by fuel spills.</w:t>
      </w:r>
    </w:p>
    <w:p w14:paraId="63032140" w14:textId="77777777" w:rsidR="00493893" w:rsidRPr="00CA77CC" w:rsidRDefault="00493893" w:rsidP="00A551D3">
      <w:pPr>
        <w:pStyle w:val="Inbetweencopy"/>
      </w:pPr>
    </w:p>
    <w:p w14:paraId="0A1F6E3E" w14:textId="6386094E" w:rsidR="00493893" w:rsidRPr="00384EFE" w:rsidRDefault="00384EFE" w:rsidP="00384EFE">
      <w:pPr>
        <w:ind w:left="0"/>
        <w:rPr>
          <w:b/>
          <w:sz w:val="22"/>
        </w:rPr>
      </w:pPr>
      <w:r>
        <w:rPr>
          <w:b/>
          <w:sz w:val="22"/>
        </w:rPr>
        <w:t>RAT CONTROL</w:t>
      </w:r>
    </w:p>
    <w:p w14:paraId="72D4F9C4" w14:textId="06D030B7" w:rsidR="00DF1FE6" w:rsidRPr="002E0C87" w:rsidRDefault="004F588E" w:rsidP="00C551CE">
      <w:pPr>
        <w:pStyle w:val="ListingCopyItalic"/>
        <w:spacing w:after="120"/>
        <w:ind w:left="0"/>
        <w:rPr>
          <w:b/>
        </w:rPr>
      </w:pPr>
      <w:r w:rsidRPr="00CA77CC">
        <w:rPr>
          <w:bCs/>
          <w:bdr w:val="none" w:sz="0" w:space="0" w:color="auto" w:frame="1"/>
        </w:rPr>
        <w:t>R</w:t>
      </w:r>
      <w:r w:rsidR="001959C8" w:rsidRPr="00CA77CC">
        <w:rPr>
          <w:bCs/>
          <w:bdr w:val="none" w:sz="0" w:space="0" w:color="auto" w:frame="1"/>
        </w:rPr>
        <w:t>at</w:t>
      </w:r>
      <w:r w:rsidR="00493893" w:rsidRPr="00CA77CC">
        <w:rPr>
          <w:bCs/>
          <w:bdr w:val="none" w:sz="0" w:space="0" w:color="auto" w:frame="1"/>
        </w:rPr>
        <w:t>traps</w:t>
      </w:r>
      <w:r w:rsidRPr="00CA77CC">
        <w:rPr>
          <w:bCs/>
          <w:bdr w:val="none" w:sz="0" w:space="0" w:color="auto" w:frame="1"/>
        </w:rPr>
        <w:t xml:space="preserve"> are an important tool </w:t>
      </w:r>
      <w:r w:rsidRPr="00CA77CC">
        <w:t xml:space="preserve">in the prevention of rodent infestation. </w:t>
      </w:r>
      <w:r w:rsidR="00BA1636" w:rsidRPr="002E0C87">
        <w:rPr>
          <w:b/>
        </w:rPr>
        <w:t xml:space="preserve">Be sure to use rattraps in accordance </w:t>
      </w:r>
      <w:r w:rsidR="002E0C87">
        <w:rPr>
          <w:b/>
        </w:rPr>
        <w:t>with USAID pesticide procedures detailed in the USAID Environmental Compliance Regulations.</w:t>
      </w:r>
    </w:p>
    <w:p w14:paraId="6F7ECBB6" w14:textId="77777777" w:rsidR="00DF1FE6" w:rsidRPr="00CA77CC" w:rsidRDefault="004F588E" w:rsidP="00A551D3">
      <w:pPr>
        <w:pStyle w:val="Listingcopy"/>
        <w:ind w:left="0"/>
      </w:pPr>
      <w:r w:rsidRPr="00CA77CC">
        <w:t>Commonly used traps are:</w:t>
      </w:r>
      <w:r w:rsidR="00493893" w:rsidRPr="00CA77CC">
        <w:t xml:space="preserve"> </w:t>
      </w:r>
    </w:p>
    <w:p w14:paraId="6E59FA87" w14:textId="39B1A208" w:rsidR="00493893" w:rsidRPr="00384EFE" w:rsidRDefault="004C0D69"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 xml:space="preserve">Glue </w:t>
      </w:r>
      <w:r w:rsidR="009404E9" w:rsidRPr="00384EFE">
        <w:rPr>
          <w:rFonts w:cs="Arial"/>
          <w:b/>
          <w:bCs/>
          <w:iCs/>
          <w:color w:val="000000"/>
          <w:lang w:val="en-ZA"/>
        </w:rPr>
        <w:t>T</w:t>
      </w:r>
      <w:r w:rsidR="00493893" w:rsidRPr="00384EFE">
        <w:rPr>
          <w:rFonts w:cs="Arial"/>
          <w:b/>
          <w:bCs/>
          <w:iCs/>
          <w:color w:val="000000"/>
          <w:lang w:val="en-ZA"/>
        </w:rPr>
        <w:t>raps </w:t>
      </w:r>
    </w:p>
    <w:p w14:paraId="0CECFF2A" w14:textId="6EA1D48A" w:rsidR="00493893" w:rsidRPr="00CA77CC" w:rsidRDefault="00C41138" w:rsidP="00A551D3">
      <w:pPr>
        <w:pStyle w:val="Listingcopy"/>
        <w:ind w:left="0"/>
      </w:pPr>
      <w:r w:rsidRPr="00384EFE">
        <w:rPr>
          <w:rFonts w:cs="Arial"/>
          <w:b/>
          <w:bCs/>
          <w:iCs/>
          <w:noProof/>
          <w:color w:val="000000"/>
        </w:rPr>
        <mc:AlternateContent>
          <mc:Choice Requires="wpg">
            <w:drawing>
              <wp:anchor distT="0" distB="0" distL="114300" distR="114300" simplePos="0" relativeHeight="251619328" behindDoc="1" locked="0" layoutInCell="1" allowOverlap="1" wp14:anchorId="3D01918E" wp14:editId="5163957D">
                <wp:simplePos x="0" y="0"/>
                <wp:positionH relativeFrom="page">
                  <wp:posOffset>5563870</wp:posOffset>
                </wp:positionH>
                <wp:positionV relativeFrom="page">
                  <wp:posOffset>3774440</wp:posOffset>
                </wp:positionV>
                <wp:extent cx="1270635" cy="2623820"/>
                <wp:effectExtent l="0" t="0" r="5715" b="5080"/>
                <wp:wrapTight wrapText="bothSides">
                  <wp:wrapPolygon edited="0">
                    <wp:start x="0" y="0"/>
                    <wp:lineTo x="0" y="13957"/>
                    <wp:lineTo x="1619" y="15055"/>
                    <wp:lineTo x="1619" y="21485"/>
                    <wp:lineTo x="20078" y="21485"/>
                    <wp:lineTo x="20078" y="15055"/>
                    <wp:lineTo x="21373" y="13957"/>
                    <wp:lineTo x="21373" y="0"/>
                    <wp:lineTo x="0" y="0"/>
                  </wp:wrapPolygon>
                </wp:wrapTight>
                <wp:docPr id="40" name="Group 40"/>
                <wp:cNvGraphicFramePr/>
                <a:graphic xmlns:a="http://schemas.openxmlformats.org/drawingml/2006/main">
                  <a:graphicData uri="http://schemas.microsoft.com/office/word/2010/wordprocessingGroup">
                    <wpg:wgp>
                      <wpg:cNvGrpSpPr/>
                      <wpg:grpSpPr>
                        <a:xfrm>
                          <a:off x="0" y="0"/>
                          <a:ext cx="1270635" cy="2623820"/>
                          <a:chOff x="0" y="0"/>
                          <a:chExt cx="1267460" cy="2625090"/>
                        </a:xfrm>
                      </wpg:grpSpPr>
                      <pic:pic xmlns:pic="http://schemas.openxmlformats.org/drawingml/2006/picture">
                        <pic:nvPicPr>
                          <pic:cNvPr id="12" name="Picture 12" descr="C:\Users\cgagliardi\AppData\Local\Microsoft\Windows\Temporary Internet Files\Content.Outlook\TP29I9XM\20140618_083910.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7460" cy="1699260"/>
                          </a:xfrm>
                          <a:prstGeom prst="rect">
                            <a:avLst/>
                          </a:prstGeom>
                          <a:noFill/>
                          <a:ln>
                            <a:noFill/>
                          </a:ln>
                        </pic:spPr>
                      </pic:pic>
                      <wps:wsp>
                        <wps:cNvPr id="33" name="Text Box 3"/>
                        <wps:cNvSpPr txBox="1">
                          <a:spLocks noChangeArrowheads="1"/>
                        </wps:cNvSpPr>
                        <wps:spPr bwMode="auto">
                          <a:xfrm>
                            <a:off x="40640" y="1699260"/>
                            <a:ext cx="1196340"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A589" w14:textId="77777777" w:rsidR="0020029B" w:rsidRDefault="0020029B" w:rsidP="007D7906">
                              <w:pPr>
                                <w:pStyle w:val="Copysmallsize"/>
                                <w:jc w:val="center"/>
                              </w:pPr>
                              <w:r>
                                <w:t>Glue trap</w:t>
                              </w:r>
                            </w:p>
                          </w:txbxContent>
                        </wps:txbx>
                        <wps:bodyPr rot="0" vert="horz" wrap="square" lIns="91440" tIns="9144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0" o:spid="_x0000_s1026" style="position:absolute;margin-left:438.1pt;margin-top:297.2pt;width:100.05pt;height:206.6pt;z-index:-251697152;mso-position-horizontal-relative:page;mso-position-vertical-relative:page;mso-width-relative:margin;mso-height-relative:margin" coordsize="12674,26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2674;height:1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Q1jCAAAA2wAAAA8AAABkcnMvZG93bnJldi54bWxET0trwkAQvhf8D8sUequbeBAb3QQpWGrr&#10;xQf2OmTHbGh2NmTXGP31XaHgbT6+5yyKwTaip87XjhWk4wQEcel0zZWCw371OgPhA7LGxjEpuJKH&#10;Ih89LTDT7sJb6nehEjGEfYYKTAhtJqUvDVn0Y9cSR+7kOoshwq6SusNLDLeNnCTJVFqsOTYYbOnd&#10;UPm7O1sF3+e37frDHH/otrFhlqb98otPSr08D8s5iEBDeIj/3Z86zp/A/Z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ENYwgAAANsAAAAPAAAAAAAAAAAAAAAAAJ8C&#10;AABkcnMvZG93bnJldi54bWxQSwUGAAAAAAQABAD3AAAAjgMAAAAA&#10;">
                  <v:imagedata r:id="rId32" o:title="20140618_083910"/>
                  <v:path arrowok="t"/>
                </v:shape>
                <v:shapetype id="_x0000_t202" coordsize="21600,21600" o:spt="202" path="m,l,21600r21600,l21600,xe">
                  <v:stroke joinstyle="miter"/>
                  <v:path gradientshapeok="t" o:connecttype="rect"/>
                </v:shapetype>
                <v:shape id="Text Box 3" o:spid="_x0000_s1028" type="#_x0000_t202" style="position:absolute;left:406;top:16992;width:11963;height:9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wsEA&#10;AADbAAAADwAAAGRycy9kb3ducmV2LnhtbESP0YrCMBRE3wX/IVxh3zRVWdetRhFZ0VerH3Bprk1p&#10;c1OaVLv79WZB8HGYmTPMetvbWtyp9aVjBdNJAoI4d7rkQsH1chgvQfiArLF2TAp+ycN2MxysMdXu&#10;wWe6Z6EQEcI+RQUmhCaV0ueGLPqJa4ijd3OtxRBlW0jd4iPCbS1nSbKQFkuOCwYb2hvKq6yzCrqQ&#10;ZYvm8+9ordndvnH583W4Vkp9jPrdCkSgPrzDr/ZJK5jP4f9L/A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88LBAAAA2wAAAA8AAAAAAAAAAAAAAAAAmAIAAGRycy9kb3du&#10;cmV2LnhtbFBLBQYAAAAABAAEAPUAAACGAwAAAAA=&#10;" filled="f" stroked="f">
                  <v:textbox inset=",7.2pt">
                    <w:txbxContent>
                      <w:p w14:paraId="1ADFA589" w14:textId="77777777" w:rsidR="0020029B" w:rsidRDefault="0020029B" w:rsidP="007D7906">
                        <w:pPr>
                          <w:pStyle w:val="Copysmallsize"/>
                          <w:jc w:val="center"/>
                        </w:pPr>
                        <w:r>
                          <w:t>Glue trap</w:t>
                        </w:r>
                      </w:p>
                    </w:txbxContent>
                  </v:textbox>
                </v:shape>
                <w10:wrap type="tight" anchorx="page" anchory="page"/>
              </v:group>
            </w:pict>
          </mc:Fallback>
        </mc:AlternateContent>
      </w:r>
      <w:r w:rsidR="00493893" w:rsidRPr="00CA77CC">
        <w:t xml:space="preserve">Glue or sticky traps are squares of heavy paper or vinyl </w:t>
      </w:r>
      <w:r w:rsidR="004F588E" w:rsidRPr="00CA77CC">
        <w:t>that</w:t>
      </w:r>
      <w:r w:rsidR="00493893" w:rsidRPr="00CA77CC">
        <w:t xml:space="preserve"> have been coated with a non-poisonous sticky adhesive and substances attractive to rats. </w:t>
      </w:r>
      <w:r w:rsidR="004F588E" w:rsidRPr="00CA77CC">
        <w:t>The traps are p</w:t>
      </w:r>
      <w:r w:rsidR="00493893" w:rsidRPr="00CA77CC">
        <w:t xml:space="preserve">laced </w:t>
      </w:r>
      <w:r w:rsidR="004F588E" w:rsidRPr="00CA77CC">
        <w:t xml:space="preserve">in </w:t>
      </w:r>
      <w:r w:rsidR="004B24AD" w:rsidRPr="00CA77CC">
        <w:t>typical pathways for rats. When t</w:t>
      </w:r>
      <w:r w:rsidR="00493893" w:rsidRPr="00CA77CC">
        <w:t xml:space="preserve">he animal walks across the sticky surface </w:t>
      </w:r>
      <w:r w:rsidR="004B24AD" w:rsidRPr="00CA77CC">
        <w:t>it becomes</w:t>
      </w:r>
      <w:r w:rsidR="00493893" w:rsidRPr="00CA77CC">
        <w:t xml:space="preserve"> fixed to the trap. </w:t>
      </w:r>
    </w:p>
    <w:p w14:paraId="7B0593F2" w14:textId="77777777" w:rsidR="00493893" w:rsidRPr="00384EFE" w:rsidRDefault="00493893" w:rsidP="001D1338">
      <w:pPr>
        <w:pStyle w:val="ListParagraph"/>
        <w:numPr>
          <w:ilvl w:val="0"/>
          <w:numId w:val="75"/>
        </w:numPr>
        <w:tabs>
          <w:tab w:val="clear" w:pos="1800"/>
        </w:tabs>
        <w:autoSpaceDE w:val="0"/>
        <w:autoSpaceDN w:val="0"/>
        <w:ind w:left="270" w:hanging="270"/>
        <w:rPr>
          <w:rFonts w:cs="Arial"/>
          <w:b/>
          <w:bCs/>
          <w:iCs/>
          <w:color w:val="000000"/>
          <w:lang w:val="en-ZA"/>
        </w:rPr>
      </w:pPr>
      <w:r w:rsidRPr="00384EFE">
        <w:rPr>
          <w:rFonts w:cs="Arial"/>
          <w:b/>
          <w:bCs/>
          <w:iCs/>
          <w:color w:val="000000"/>
          <w:lang w:val="en-ZA"/>
        </w:rPr>
        <w:t>S</w:t>
      </w:r>
      <w:r w:rsidR="004C0D69" w:rsidRPr="00384EFE">
        <w:rPr>
          <w:rFonts w:cs="Arial"/>
          <w:b/>
          <w:bCs/>
          <w:iCs/>
          <w:color w:val="000000"/>
          <w:lang w:val="en-ZA"/>
        </w:rPr>
        <w:t xml:space="preserve">nap </w:t>
      </w:r>
      <w:r w:rsidR="009404E9" w:rsidRPr="00384EFE">
        <w:rPr>
          <w:rFonts w:cs="Arial"/>
          <w:b/>
          <w:bCs/>
          <w:iCs/>
          <w:color w:val="000000"/>
          <w:lang w:val="en-ZA"/>
        </w:rPr>
        <w:t>T</w:t>
      </w:r>
      <w:r w:rsidRPr="00384EFE">
        <w:rPr>
          <w:rFonts w:cs="Arial"/>
          <w:b/>
          <w:bCs/>
          <w:iCs/>
          <w:color w:val="000000"/>
          <w:lang w:val="en-ZA"/>
        </w:rPr>
        <w:t>raps</w:t>
      </w:r>
      <w:r w:rsidR="0049053A" w:rsidRPr="00384EFE">
        <w:rPr>
          <w:rFonts w:cs="Arial"/>
          <w:b/>
          <w:bCs/>
          <w:iCs/>
          <w:color w:val="000000"/>
          <w:lang w:val="en-ZA"/>
        </w:rPr>
        <w:t xml:space="preserve"> </w:t>
      </w:r>
    </w:p>
    <w:p w14:paraId="200992C4" w14:textId="6AA8B9D6" w:rsidR="00493893" w:rsidRDefault="00C41138" w:rsidP="00A551D3">
      <w:pPr>
        <w:pStyle w:val="Listingcopy"/>
        <w:ind w:left="0"/>
      </w:pPr>
      <w:r>
        <w:rPr>
          <w:noProof/>
        </w:rPr>
        <mc:AlternateContent>
          <mc:Choice Requires="wpg">
            <w:drawing>
              <wp:anchor distT="0" distB="0" distL="114300" distR="114300" simplePos="0" relativeHeight="251638784" behindDoc="0" locked="0" layoutInCell="1" allowOverlap="1" wp14:anchorId="0AB341B1" wp14:editId="65EE25F9">
                <wp:simplePos x="0" y="0"/>
                <wp:positionH relativeFrom="page">
                  <wp:posOffset>1371600</wp:posOffset>
                </wp:positionH>
                <wp:positionV relativeFrom="page">
                  <wp:posOffset>5982970</wp:posOffset>
                </wp:positionV>
                <wp:extent cx="1549400" cy="1364615"/>
                <wp:effectExtent l="0" t="0" r="0" b="6985"/>
                <wp:wrapNone/>
                <wp:docPr id="37" name="Group 37"/>
                <wp:cNvGraphicFramePr/>
                <a:graphic xmlns:a="http://schemas.openxmlformats.org/drawingml/2006/main">
                  <a:graphicData uri="http://schemas.microsoft.com/office/word/2010/wordprocessingGroup">
                    <wpg:wgp>
                      <wpg:cNvGrpSpPr/>
                      <wpg:grpSpPr>
                        <a:xfrm>
                          <a:off x="0" y="0"/>
                          <a:ext cx="1549400" cy="1364615"/>
                          <a:chOff x="0" y="1077595"/>
                          <a:chExt cx="1549400" cy="1364615"/>
                        </a:xfrm>
                      </wpg:grpSpPr>
                      <pic:pic xmlns:pic="http://schemas.openxmlformats.org/drawingml/2006/picture">
                        <pic:nvPicPr>
                          <pic:cNvPr id="14" name="Picture 14" descr="https://encrypted-tbn1.gstatic.com/images?q=tbn:ANd9GcRf-DDRs9gGEFbXuQJtzI753Kg89qINy44MOq5m8zyFQHRWQ3a-"/>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077595"/>
                            <a:ext cx="1549400" cy="956310"/>
                          </a:xfrm>
                          <a:prstGeom prst="rect">
                            <a:avLst/>
                          </a:prstGeom>
                          <a:noFill/>
                          <a:ln>
                            <a:noFill/>
                          </a:ln>
                        </pic:spPr>
                      </pic:pic>
                      <wps:wsp>
                        <wps:cNvPr id="56" name="Text Box 2"/>
                        <wps:cNvSpPr txBox="1">
                          <a:spLocks noChangeArrowheads="1"/>
                        </wps:cNvSpPr>
                        <wps:spPr bwMode="auto">
                          <a:xfrm>
                            <a:off x="105410" y="1919605"/>
                            <a:ext cx="1356360" cy="522605"/>
                          </a:xfrm>
                          <a:prstGeom prst="rect">
                            <a:avLst/>
                          </a:prstGeom>
                          <a:noFill/>
                          <a:ln>
                            <a:noFill/>
                          </a:ln>
                          <a:extLst>
                            <a:ext uri="{909E8E84-426E-40DD-AFC4-6F175D3DCCD1}">
                              <a14:hiddenFill xmlns:a14="http://schemas.microsoft.com/office/drawing/2010/main">
                                <a:solidFill>
                                  <a:schemeClr val="accent4">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7ABC" w14:textId="77777777" w:rsidR="0020029B" w:rsidRDefault="0020029B" w:rsidP="00C26AEB">
                              <w:pPr>
                                <w:pStyle w:val="Copysmallsize"/>
                                <w:jc w:val="center"/>
                              </w:pPr>
                              <w:r>
                                <w:t>Snap trap</w:t>
                              </w:r>
                            </w:p>
                          </w:txbxContent>
                        </wps:txbx>
                        <wps:bodyPr rot="0" vert="horz" wrap="square" lIns="91440" tIns="137160" rIns="91440" bIns="45720" anchor="t" anchorCtr="0" upright="1">
                          <a:noAutofit/>
                        </wps:bodyPr>
                      </wps:wsp>
                    </wpg:wgp>
                  </a:graphicData>
                </a:graphic>
              </wp:anchor>
            </w:drawing>
          </mc:Choice>
          <mc:Fallback xmlns:mo="http://schemas.microsoft.com/office/mac/office/2008/main" xmlns:mv="urn:schemas-microsoft-com:mac:vml">
            <w:pict>
              <v:group id="Group 37" o:spid="_x0000_s1029" style="position:absolute;margin-left:108pt;margin-top:471.1pt;width:122pt;height:107.45pt;z-index:251638784;mso-position-horizontal-relative:page;mso-position-vertical-relative:page" coordorigin=",10775" coordsize="15494,136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">
                <v:shape id="Picture 14" o:spid="_x0000_s1030" type="#_x0000_t75" alt="https://encrypted-tbn1.gstatic.com/images?q=tbn:ANd9GcRf-DDRs9gGEFbXuQJtzI753Kg89qINy44MOq5m8zyFQHRWQ3a-" style="position:absolute;top:10775;width:15494;height:9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zfBAAAA2wAAAA8AAABkcnMvZG93bnJldi54bWxETz1rwzAQ3QP9D+IK2RI5JoTgRgmmYFro&#10;1LQZuh3WxTa1TrKk2u6/rwqBbPd4n3c4zaYXI/nQWVawWWcgiGurO24UfH5Uqz2IEJE19pZJwS8F&#10;OB0fFgcstJ34ncZzbEQK4VCggjZGV0gZ6pYMhrV1xIm7Wm8wJugbqT1OKdz0Ms+ynTTYcWpo0dFz&#10;S/X3+ccoyPXgyxesqzdXDqHi6+XL2Y1Sy8e5fAIRaY538c39qtP8Lfz/kg6Qx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bzfBAAAA2wAAAA8AAAAAAAAAAAAAAAAAnwIA&#10;AGRycy9kb3ducmV2LnhtbFBLBQYAAAAABAAEAPcAAACNAwAAAAA=&#10;">
                  <v:imagedata r:id="rId34" o:title="ANd9GcRf-DDRs9gGEFbXuQJtzI753Kg89qINy44MOq5m8zyFQHRWQ3a-"/>
                  <v:path arrowok="t"/>
                </v:shape>
                <v:shape id="Text Box 2" o:spid="_x0000_s1031" type="#_x0000_t202" style="position:absolute;left:1054;top:19196;width:13563;height:5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x+sQA&#10;AADbAAAADwAAAGRycy9kb3ducmV2LnhtbESPS4sCMRCE78L+h9ALe9PMuvgajSKKrifFx8FjM2kn&#10;w046wyTq+O/NguCxqKqvqMmssaW4Ue0Lxwq+OwkI4szpgnMFp+OqPQThA7LG0jEpeJCH2fSjNcFU&#10;uzvv6XYIuYgQ9ikqMCFUqZQ+M2TRd1xFHL2Lqy2GKOtc6hrvEW5L2U2SvrRYcFwwWNHCUPZ3uFoF&#10;m8H5d1d2k/lp3VxHP+uCluayVerrs5mPQQRqwjv8am+0gl4f/r/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sfrEAAAA2wAAAA8AAAAAAAAAAAAAAAAAmAIAAGRycy9k&#10;b3ducmV2LnhtbFBLBQYAAAAABAAEAPUAAACJAwAAAAA=&#10;" filled="f" fillcolor="#ec7016 [3207]" stroked="f">
                  <v:textbox inset=",10.8pt">
                    <w:txbxContent>
                      <w:p w14:paraId="39707ABC" w14:textId="77777777" w:rsidR="0020029B" w:rsidRDefault="0020029B" w:rsidP="00C26AEB">
                        <w:pPr>
                          <w:pStyle w:val="Copysmallsize"/>
                          <w:jc w:val="center"/>
                        </w:pPr>
                        <w:r>
                          <w:t>Snap trap</w:t>
                        </w:r>
                      </w:p>
                    </w:txbxContent>
                  </v:textbox>
                </v:shape>
                <w10:wrap anchorx="page" anchory="page"/>
              </v:group>
            </w:pict>
          </mc:Fallback>
        </mc:AlternateContent>
      </w:r>
      <w:r w:rsidR="00BB5D2D" w:rsidRPr="00CA77CC">
        <w:t>A s</w:t>
      </w:r>
      <w:r w:rsidR="00493893" w:rsidRPr="00CA77CC">
        <w:t xml:space="preserve">nap trap is activated when food bait is removed or eaten by the rat, triggering the </w:t>
      </w:r>
      <w:r w:rsidR="00B151FE" w:rsidRPr="00CA77CC">
        <w:t>spring-loaded</w:t>
      </w:r>
      <w:r w:rsidR="00493893" w:rsidRPr="00CA77CC">
        <w:t xml:space="preserve"> mechanism. To set up the trap, remove the small staple holding the locking bar to the wood base. Place bait inside </w:t>
      </w:r>
      <w:r w:rsidR="00BB5D2D" w:rsidRPr="00CA77CC">
        <w:t xml:space="preserve">the </w:t>
      </w:r>
      <w:r w:rsidR="00493893" w:rsidRPr="00CA77CC">
        <w:t xml:space="preserve">curl found at the end of the bait pedal.  Pull back </w:t>
      </w:r>
      <w:r w:rsidR="00BB5D2D" w:rsidRPr="00CA77CC">
        <w:t xml:space="preserve">the </w:t>
      </w:r>
      <w:r w:rsidR="00493893" w:rsidRPr="00CA77CC">
        <w:t>bow and hold down with</w:t>
      </w:r>
      <w:r w:rsidR="00BB5D2D" w:rsidRPr="00CA77CC">
        <w:t xml:space="preserve"> a</w:t>
      </w:r>
      <w:r w:rsidR="00493893" w:rsidRPr="00CA77CC">
        <w:t xml:space="preserve"> thumb. </w:t>
      </w:r>
      <w:r w:rsidR="00BB5D2D" w:rsidRPr="00CA77CC">
        <w:t>E</w:t>
      </w:r>
      <w:r w:rsidR="00493893" w:rsidRPr="00CA77CC">
        <w:t xml:space="preserve">ngage the curved </w:t>
      </w:r>
      <w:r w:rsidR="00B151FE" w:rsidRPr="00CA77CC">
        <w:t>portion-locking</w:t>
      </w:r>
      <w:r w:rsidR="00493893" w:rsidRPr="00CA77CC">
        <w:t xml:space="preserve"> bar under the small, V-shaped lip on the bait pedal. The traps are placed perpendicular to the wall near sign</w:t>
      </w:r>
      <w:r w:rsidR="00BB5D2D" w:rsidRPr="00CA77CC">
        <w:t xml:space="preserve">s of rodent activity. To catch rats, </w:t>
      </w:r>
      <w:r w:rsidR="00493893" w:rsidRPr="00CA77CC">
        <w:t xml:space="preserve">place </w:t>
      </w:r>
      <w:r w:rsidR="00BB5D2D" w:rsidRPr="00CA77CC">
        <w:t xml:space="preserve">unset </w:t>
      </w:r>
      <w:r w:rsidR="00493893" w:rsidRPr="00CA77CC">
        <w:t xml:space="preserve">traps out for a few days so </w:t>
      </w:r>
      <w:r w:rsidR="0049053A" w:rsidRPr="00CA77CC">
        <w:t xml:space="preserve">they can become familiar with </w:t>
      </w:r>
      <w:r w:rsidR="00BB5D2D" w:rsidRPr="00CA77CC">
        <w:t>them</w:t>
      </w:r>
      <w:r w:rsidR="00612165" w:rsidRPr="00CA77CC">
        <w:t>.</w:t>
      </w:r>
      <w:r w:rsidR="0049053A" w:rsidRPr="00CA77CC">
        <w:t xml:space="preserve"> </w:t>
      </w:r>
    </w:p>
    <w:p w14:paraId="37DDA479" w14:textId="2952DB03" w:rsidR="006B617D" w:rsidRDefault="006B617D" w:rsidP="00A551D3">
      <w:pPr>
        <w:pStyle w:val="Listingcopy"/>
        <w:ind w:left="0"/>
      </w:pPr>
    </w:p>
    <w:p w14:paraId="4CFB9424" w14:textId="77777777" w:rsidR="006B617D" w:rsidRPr="00CA77CC" w:rsidRDefault="006B617D" w:rsidP="00A551D3">
      <w:pPr>
        <w:pStyle w:val="Listingcopy"/>
        <w:ind w:left="0"/>
      </w:pPr>
    </w:p>
    <w:p w14:paraId="1750BFDE" w14:textId="77777777" w:rsidR="006B617D" w:rsidRDefault="006B617D" w:rsidP="00EA25C3">
      <w:pPr>
        <w:pStyle w:val="Listingcopy"/>
        <w:ind w:left="0"/>
        <w:rPr>
          <w:rFonts w:cs="Arial"/>
          <w:b/>
          <w:smallCaps/>
          <w:szCs w:val="24"/>
        </w:rPr>
      </w:pPr>
    </w:p>
    <w:p w14:paraId="0FDD6AB6" w14:textId="77777777" w:rsidR="006B617D" w:rsidRDefault="006B617D" w:rsidP="00EA25C3">
      <w:pPr>
        <w:pStyle w:val="Listingcopy"/>
        <w:ind w:left="0"/>
        <w:rPr>
          <w:rFonts w:cs="Arial"/>
          <w:b/>
          <w:smallCaps/>
          <w:szCs w:val="24"/>
        </w:rPr>
      </w:pPr>
    </w:p>
    <w:p w14:paraId="2A5039C1" w14:textId="5526E05A" w:rsidR="00C26AEB" w:rsidRPr="00EA25C3" w:rsidRDefault="00C26AEB" w:rsidP="00EA25C3">
      <w:pPr>
        <w:pStyle w:val="Listingcopy"/>
        <w:ind w:left="0"/>
        <w:rPr>
          <w:rFonts w:cs="Arial"/>
          <w:b/>
          <w:smallCaps/>
          <w:szCs w:val="24"/>
        </w:rPr>
      </w:pPr>
    </w:p>
    <w:p w14:paraId="62C45EB4" w14:textId="77777777" w:rsidR="0028465C" w:rsidRPr="00E90FC0" w:rsidRDefault="00EA25C3" w:rsidP="009B0F5A">
      <w:pPr>
        <w:pStyle w:val="Heading2"/>
        <w:ind w:left="0"/>
        <w:rPr>
          <w:rFonts w:ascii="Arial" w:hAnsi="Arial" w:cs="Arial"/>
        </w:rPr>
      </w:pPr>
      <w:r>
        <w:br w:type="page"/>
      </w:r>
      <w:bookmarkStart w:id="16" w:name="_Toc402789798"/>
      <w:bookmarkStart w:id="17" w:name="_Toc403490606"/>
      <w:r w:rsidR="007C1E45" w:rsidRPr="00E90FC0">
        <w:rPr>
          <w:rFonts w:ascii="Arial" w:hAnsi="Arial" w:cs="Arial"/>
        </w:rPr>
        <w:lastRenderedPageBreak/>
        <w:t>2</w:t>
      </w:r>
      <w:r w:rsidR="00E35561" w:rsidRPr="00E90FC0">
        <w:rPr>
          <w:rFonts w:ascii="Arial" w:hAnsi="Arial" w:cs="Arial"/>
        </w:rPr>
        <w:t>.4</w:t>
      </w:r>
      <w:r w:rsidR="00024F31" w:rsidRPr="00E90FC0">
        <w:rPr>
          <w:rFonts w:ascii="Arial" w:hAnsi="Arial" w:cs="Arial"/>
        </w:rPr>
        <w:t xml:space="preserve">: </w:t>
      </w:r>
      <w:r w:rsidR="009C6B43" w:rsidRPr="00E90FC0">
        <w:rPr>
          <w:rFonts w:ascii="Arial" w:hAnsi="Arial" w:cs="Arial"/>
        </w:rPr>
        <w:t>Common Injuries and Preventative Safety Measures</w:t>
      </w:r>
      <w:bookmarkEnd w:id="16"/>
      <w:bookmarkEnd w:id="17"/>
    </w:p>
    <w:p w14:paraId="22720512" w14:textId="77777777" w:rsidR="00AB5518" w:rsidRPr="00CA77CC" w:rsidRDefault="00AB5518" w:rsidP="00C551CE">
      <w:pPr>
        <w:pStyle w:val="Copysmallsize"/>
        <w:spacing w:after="120"/>
      </w:pPr>
      <w:r w:rsidRPr="00CA77CC">
        <w:t xml:space="preserve">All staff must do their part to prevent accidents and injuries </w:t>
      </w:r>
      <w:r w:rsidR="00E8777C" w:rsidRPr="00CA77CC">
        <w:t>including</w:t>
      </w:r>
      <w:r w:rsidRPr="00CA77CC">
        <w:t>:</w:t>
      </w:r>
    </w:p>
    <w:p w14:paraId="0B3949AD" w14:textId="77777777" w:rsidR="00856482" w:rsidRPr="00CA77CC" w:rsidRDefault="00660B86" w:rsidP="00A52F8B">
      <w:pPr>
        <w:pStyle w:val="Copysmallnumbered"/>
        <w:numPr>
          <w:ilvl w:val="0"/>
          <w:numId w:val="14"/>
        </w:numPr>
      </w:pPr>
      <w:r w:rsidRPr="00CA77CC">
        <w:t>O</w:t>
      </w:r>
      <w:r w:rsidR="0038172B" w:rsidRPr="00CA77CC">
        <w:t>b</w:t>
      </w:r>
      <w:r w:rsidR="009C6B43" w:rsidRPr="00CA77CC">
        <w:t>serving organizational safety rules.</w:t>
      </w:r>
    </w:p>
    <w:p w14:paraId="2FCC25ED" w14:textId="77777777" w:rsidR="009C6B43" w:rsidRPr="00CA77CC" w:rsidRDefault="009C6B43" w:rsidP="00A52F8B">
      <w:pPr>
        <w:pStyle w:val="Copysmallnumbered"/>
        <w:numPr>
          <w:ilvl w:val="0"/>
          <w:numId w:val="14"/>
        </w:numPr>
      </w:pPr>
      <w:r w:rsidRPr="00CA77CC">
        <w:t>Keeping work areas free of unsafe conditions.</w:t>
      </w:r>
    </w:p>
    <w:p w14:paraId="45D7B1CA" w14:textId="77777777" w:rsidR="009C6B43" w:rsidRPr="00CA77CC" w:rsidRDefault="009C6B43" w:rsidP="00856482">
      <w:pPr>
        <w:pStyle w:val="Copysmallnumbered"/>
      </w:pPr>
      <w:r w:rsidRPr="00CA77CC">
        <w:t xml:space="preserve">Avoiding and eliminating unsafe </w:t>
      </w:r>
      <w:r w:rsidR="007C1E45" w:rsidRPr="00CA77CC">
        <w:t>practices</w:t>
      </w:r>
      <w:r w:rsidRPr="00CA77CC">
        <w:t xml:space="preserve">. </w:t>
      </w:r>
    </w:p>
    <w:p w14:paraId="7ECC712A" w14:textId="77777777" w:rsidR="007D7906" w:rsidRPr="00CA77CC" w:rsidRDefault="009C6B43" w:rsidP="00856482">
      <w:pPr>
        <w:pStyle w:val="Copysmallnumbered"/>
      </w:pPr>
      <w:r w:rsidRPr="00CA77CC">
        <w:t xml:space="preserve">Promptly reporting unsafe </w:t>
      </w:r>
      <w:r w:rsidR="007C1E45" w:rsidRPr="00CA77CC">
        <w:t>practices</w:t>
      </w:r>
      <w:r w:rsidRPr="00CA77CC">
        <w:t xml:space="preserve"> and conditions. </w:t>
      </w:r>
    </w:p>
    <w:p w14:paraId="041E4FD9" w14:textId="77777777" w:rsidR="009C6B43" w:rsidRPr="00CA77CC" w:rsidRDefault="009C6B43" w:rsidP="00856482">
      <w:pPr>
        <w:pStyle w:val="Copysmallnumbered"/>
      </w:pPr>
      <w:r w:rsidRPr="00CA77CC">
        <w:t>Reporting all accidents immediately.</w:t>
      </w:r>
      <w:r w:rsidRPr="00CA77CC">
        <w:rPr>
          <w:smallCaps/>
          <w:sz w:val="16"/>
          <w:szCs w:val="16"/>
        </w:rPr>
        <w:t xml:space="preserve"> </w:t>
      </w:r>
    </w:p>
    <w:p w14:paraId="19E9E76A" w14:textId="77777777" w:rsidR="009C6B43" w:rsidRPr="00CA77CC" w:rsidRDefault="009C6B43" w:rsidP="00A551D3">
      <w:pPr>
        <w:tabs>
          <w:tab w:val="left" w:pos="2730"/>
        </w:tabs>
        <w:ind w:left="0"/>
        <w:rPr>
          <w:smallCaps/>
          <w:sz w:val="16"/>
          <w:szCs w:val="16"/>
        </w:rPr>
      </w:pPr>
    </w:p>
    <w:p w14:paraId="3D5F8E19" w14:textId="77777777" w:rsidR="00AB5518" w:rsidRPr="00CA77CC" w:rsidRDefault="00AB5518" w:rsidP="00AB5518">
      <w:pPr>
        <w:pStyle w:val="Copysmallsize"/>
      </w:pPr>
      <w:r w:rsidRPr="00CA77CC">
        <w:t>The following chart describes common warehouse injuries and safety measures to prevent them:</w:t>
      </w:r>
    </w:p>
    <w:tbl>
      <w:tblPr>
        <w:tblStyle w:val="TableGrid1"/>
        <w:tblW w:w="0" w:type="auto"/>
        <w:tblInd w:w="108" w:type="dxa"/>
        <w:tblLook w:val="04A0" w:firstRow="1" w:lastRow="0" w:firstColumn="1" w:lastColumn="0" w:noHBand="0" w:noVBand="1"/>
      </w:tblPr>
      <w:tblGrid>
        <w:gridCol w:w="2165"/>
        <w:gridCol w:w="7195"/>
      </w:tblGrid>
      <w:tr w:rsidR="00F32A1E" w:rsidRPr="00F32A1E" w14:paraId="06AE7403" w14:textId="77777777" w:rsidTr="00F32A1E">
        <w:trPr>
          <w:trHeight w:val="245"/>
        </w:trPr>
        <w:tc>
          <w:tcPr>
            <w:tcW w:w="2165" w:type="dxa"/>
            <w:shd w:val="clear" w:color="auto" w:fill="002060"/>
          </w:tcPr>
          <w:p w14:paraId="15DB1E97" w14:textId="77777777" w:rsidR="009C6B43" w:rsidRPr="00F32A1E" w:rsidRDefault="009C6B43" w:rsidP="003147FC">
            <w:pPr>
              <w:spacing w:before="120" w:after="60"/>
              <w:ind w:left="0"/>
              <w:jc w:val="center"/>
              <w:rPr>
                <w:rFonts w:cs="Arial"/>
                <w:b/>
                <w:caps/>
                <w:color w:val="FFFFFF" w:themeColor="background1"/>
              </w:rPr>
            </w:pPr>
            <w:r w:rsidRPr="00F32A1E">
              <w:rPr>
                <w:rFonts w:cs="Arial"/>
                <w:b/>
                <w:caps/>
                <w:color w:val="FFFFFF" w:themeColor="background1"/>
              </w:rPr>
              <w:t>Common Injury</w:t>
            </w:r>
          </w:p>
        </w:tc>
        <w:tc>
          <w:tcPr>
            <w:tcW w:w="7195" w:type="dxa"/>
            <w:shd w:val="clear" w:color="auto" w:fill="002060"/>
          </w:tcPr>
          <w:p w14:paraId="1231419A" w14:textId="77777777" w:rsidR="009C6B43" w:rsidRPr="00F32A1E" w:rsidRDefault="009C6B43" w:rsidP="003147FC">
            <w:pPr>
              <w:spacing w:before="120" w:after="60"/>
              <w:ind w:left="0"/>
              <w:jc w:val="center"/>
              <w:rPr>
                <w:rFonts w:cs="Arial"/>
                <w:b/>
                <w:caps/>
                <w:color w:val="FFFFFF" w:themeColor="background1"/>
              </w:rPr>
            </w:pPr>
            <w:r w:rsidRPr="00F32A1E">
              <w:rPr>
                <w:rFonts w:cs="Arial"/>
                <w:b/>
                <w:caps/>
                <w:color w:val="FFFFFF" w:themeColor="background1"/>
              </w:rPr>
              <w:t>Preventative Safety Measure</w:t>
            </w:r>
          </w:p>
        </w:tc>
      </w:tr>
      <w:tr w:rsidR="009C6B43" w:rsidRPr="00CA77CC" w14:paraId="390EBBF6" w14:textId="77777777">
        <w:trPr>
          <w:trHeight w:val="505"/>
        </w:trPr>
        <w:tc>
          <w:tcPr>
            <w:tcW w:w="2165" w:type="dxa"/>
            <w:vMerge w:val="restart"/>
          </w:tcPr>
          <w:p w14:paraId="6DA53A01" w14:textId="77777777" w:rsidR="009C6B43" w:rsidRPr="00CA77CC" w:rsidRDefault="003147FC" w:rsidP="00A551D3">
            <w:pPr>
              <w:pStyle w:val="boldcapscenter"/>
              <w:ind w:left="0"/>
              <w:rPr>
                <w:rFonts w:cs="Arial"/>
                <w:szCs w:val="20"/>
              </w:rPr>
            </w:pPr>
            <w:r>
              <w:rPr>
                <w:rFonts w:cs="Arial"/>
                <w:caps w:val="0"/>
                <w:szCs w:val="20"/>
              </w:rPr>
              <w:t>T</w:t>
            </w:r>
            <w:r w:rsidRPr="00CA77CC">
              <w:rPr>
                <w:rFonts w:cs="Arial"/>
                <w:caps w:val="0"/>
                <w:szCs w:val="20"/>
              </w:rPr>
              <w:t>rips, slips and falls</w:t>
            </w:r>
          </w:p>
        </w:tc>
        <w:tc>
          <w:tcPr>
            <w:tcW w:w="7195" w:type="dxa"/>
          </w:tcPr>
          <w:p w14:paraId="76AF2AED" w14:textId="77777777" w:rsidR="009C6B43" w:rsidRPr="00CA77CC" w:rsidRDefault="009C6B43" w:rsidP="0099413C">
            <w:pPr>
              <w:pStyle w:val="Copysmallnumbered"/>
              <w:numPr>
                <w:ilvl w:val="0"/>
                <w:numId w:val="15"/>
              </w:numPr>
              <w:spacing w:before="60" w:after="60"/>
              <w:rPr>
                <w:rFonts w:cs="Arial"/>
                <w:szCs w:val="20"/>
              </w:rPr>
            </w:pPr>
            <w:r w:rsidRPr="00CA77CC">
              <w:rPr>
                <w:rFonts w:cs="Arial"/>
                <w:szCs w:val="20"/>
              </w:rPr>
              <w:t>Do not place material such as boxes, empty grain sacks or trash in walkways and passageways.</w:t>
            </w:r>
          </w:p>
        </w:tc>
      </w:tr>
      <w:tr w:rsidR="009C6B43" w:rsidRPr="00CA77CC" w14:paraId="32FD7104" w14:textId="77777777" w:rsidTr="00E90FC0">
        <w:trPr>
          <w:trHeight w:val="147"/>
        </w:trPr>
        <w:tc>
          <w:tcPr>
            <w:tcW w:w="2165" w:type="dxa"/>
            <w:vMerge/>
          </w:tcPr>
          <w:p w14:paraId="054D9B92" w14:textId="77777777" w:rsidR="009C6B43" w:rsidRPr="00CA77CC" w:rsidRDefault="009C6B43" w:rsidP="00A551D3">
            <w:pPr>
              <w:spacing w:before="60" w:after="60"/>
              <w:ind w:left="0"/>
              <w:rPr>
                <w:rFonts w:cs="Arial"/>
                <w:b/>
                <w:caps/>
              </w:rPr>
            </w:pPr>
          </w:p>
        </w:tc>
        <w:tc>
          <w:tcPr>
            <w:tcW w:w="7195" w:type="dxa"/>
            <w:shd w:val="clear" w:color="auto" w:fill="F2F2F2" w:themeFill="background1" w:themeFillShade="F2"/>
          </w:tcPr>
          <w:p w14:paraId="0D55E34B" w14:textId="77777777" w:rsidR="009C6B43" w:rsidRPr="00CA77CC" w:rsidRDefault="009C6B43" w:rsidP="0099413C">
            <w:pPr>
              <w:pStyle w:val="Copysmallnumbered"/>
              <w:spacing w:before="60" w:after="60"/>
              <w:rPr>
                <w:rFonts w:cs="Arial"/>
                <w:szCs w:val="20"/>
              </w:rPr>
            </w:pPr>
            <w:r w:rsidRPr="00CA77CC">
              <w:rPr>
                <w:rFonts w:cs="Arial"/>
                <w:szCs w:val="20"/>
              </w:rPr>
              <w:t xml:space="preserve">Keep floors cleanly swept. </w:t>
            </w:r>
          </w:p>
        </w:tc>
      </w:tr>
      <w:tr w:rsidR="009C6B43" w:rsidRPr="00CA77CC" w14:paraId="109AA35C" w14:textId="77777777">
        <w:trPr>
          <w:trHeight w:val="147"/>
        </w:trPr>
        <w:tc>
          <w:tcPr>
            <w:tcW w:w="2165" w:type="dxa"/>
            <w:vMerge/>
          </w:tcPr>
          <w:p w14:paraId="3FE565D8" w14:textId="77777777" w:rsidR="009C6B43" w:rsidRPr="00CA77CC" w:rsidRDefault="009C6B43" w:rsidP="00A551D3">
            <w:pPr>
              <w:spacing w:before="60" w:after="60"/>
              <w:ind w:left="0"/>
              <w:rPr>
                <w:rFonts w:cs="Arial"/>
                <w:b/>
                <w:caps/>
              </w:rPr>
            </w:pPr>
          </w:p>
        </w:tc>
        <w:tc>
          <w:tcPr>
            <w:tcW w:w="7195" w:type="dxa"/>
          </w:tcPr>
          <w:p w14:paraId="5E80DC92" w14:textId="77777777" w:rsidR="009C6B43" w:rsidRPr="00CA77CC" w:rsidRDefault="009C6B43" w:rsidP="0099413C">
            <w:pPr>
              <w:pStyle w:val="Copysmallnumbered"/>
              <w:spacing w:before="60" w:after="60"/>
              <w:rPr>
                <w:rFonts w:cs="Arial"/>
                <w:szCs w:val="20"/>
              </w:rPr>
            </w:pPr>
            <w:r w:rsidRPr="00CA77CC">
              <w:rPr>
                <w:rFonts w:cs="Arial"/>
                <w:szCs w:val="20"/>
              </w:rPr>
              <w:t>Clean up spills or leaks</w:t>
            </w:r>
            <w:r w:rsidR="004D16DF" w:rsidRPr="00CA77CC">
              <w:rPr>
                <w:rFonts w:cs="Arial"/>
                <w:szCs w:val="20"/>
              </w:rPr>
              <w:t xml:space="preserve"> immediately by using a rag or</w:t>
            </w:r>
            <w:r w:rsidRPr="00CA77CC">
              <w:rPr>
                <w:rFonts w:cs="Arial"/>
                <w:szCs w:val="20"/>
              </w:rPr>
              <w:t xml:space="preserve"> mop and bucket.</w:t>
            </w:r>
          </w:p>
        </w:tc>
      </w:tr>
      <w:tr w:rsidR="0062356E" w:rsidRPr="00CA77CC" w14:paraId="78028C76" w14:textId="77777777" w:rsidTr="00E90FC0">
        <w:trPr>
          <w:trHeight w:val="461"/>
        </w:trPr>
        <w:tc>
          <w:tcPr>
            <w:tcW w:w="2165" w:type="dxa"/>
            <w:vMerge/>
          </w:tcPr>
          <w:p w14:paraId="1779BD7E" w14:textId="77777777" w:rsidR="0062356E" w:rsidRPr="00CA77CC" w:rsidRDefault="0062356E" w:rsidP="00A551D3">
            <w:pPr>
              <w:spacing w:before="60" w:after="60"/>
              <w:ind w:left="0"/>
              <w:rPr>
                <w:rFonts w:cs="Arial"/>
                <w:b/>
                <w:caps/>
              </w:rPr>
            </w:pPr>
          </w:p>
        </w:tc>
        <w:tc>
          <w:tcPr>
            <w:tcW w:w="7195" w:type="dxa"/>
            <w:shd w:val="clear" w:color="auto" w:fill="F2F2F2" w:themeFill="background1" w:themeFillShade="F2"/>
          </w:tcPr>
          <w:p w14:paraId="34673FAD" w14:textId="77777777" w:rsidR="0062356E" w:rsidRPr="00CA77CC" w:rsidRDefault="0062356E" w:rsidP="0099413C">
            <w:pPr>
              <w:pStyle w:val="Copysmallnumbered"/>
              <w:spacing w:before="60" w:after="60"/>
              <w:rPr>
                <w:rFonts w:cs="Arial"/>
                <w:szCs w:val="20"/>
              </w:rPr>
            </w:pPr>
            <w:r w:rsidRPr="00CA77CC">
              <w:rPr>
                <w:rFonts w:cs="Arial"/>
                <w:szCs w:val="20"/>
              </w:rPr>
              <w:t>Do not block or obstruc</w:t>
            </w:r>
            <w:r w:rsidR="004D16DF" w:rsidRPr="00CA77CC">
              <w:rPr>
                <w:rFonts w:cs="Arial"/>
                <w:szCs w:val="20"/>
              </w:rPr>
              <w:t>t stairwells, exits, or access</w:t>
            </w:r>
            <w:r w:rsidRPr="00CA77CC">
              <w:rPr>
                <w:rFonts w:cs="Arial"/>
                <w:szCs w:val="20"/>
              </w:rPr>
              <w:t xml:space="preserve"> to safety and emergency equipment such as fire extinguishers.</w:t>
            </w:r>
          </w:p>
        </w:tc>
      </w:tr>
      <w:tr w:rsidR="009C6B43" w:rsidRPr="00CA77CC" w14:paraId="5899DCF5" w14:textId="77777777">
        <w:trPr>
          <w:trHeight w:val="147"/>
        </w:trPr>
        <w:tc>
          <w:tcPr>
            <w:tcW w:w="2165" w:type="dxa"/>
            <w:vMerge/>
          </w:tcPr>
          <w:p w14:paraId="14D3890D" w14:textId="77777777" w:rsidR="009C6B43" w:rsidRPr="00CA77CC" w:rsidRDefault="009C6B43" w:rsidP="00A551D3">
            <w:pPr>
              <w:spacing w:before="60" w:after="60"/>
              <w:ind w:left="0"/>
              <w:rPr>
                <w:rFonts w:cs="Arial"/>
                <w:b/>
                <w:caps/>
              </w:rPr>
            </w:pPr>
          </w:p>
        </w:tc>
        <w:tc>
          <w:tcPr>
            <w:tcW w:w="7195" w:type="dxa"/>
          </w:tcPr>
          <w:p w14:paraId="123D66B5" w14:textId="77777777" w:rsidR="009C6B43" w:rsidRPr="00CA77CC" w:rsidRDefault="009C6B43" w:rsidP="0099413C">
            <w:pPr>
              <w:pStyle w:val="Copysmallnumbered"/>
              <w:spacing w:before="60" w:after="60"/>
              <w:rPr>
                <w:rFonts w:cs="Arial"/>
                <w:szCs w:val="20"/>
              </w:rPr>
            </w:pPr>
            <w:r w:rsidRPr="00CA77CC">
              <w:rPr>
                <w:rFonts w:cs="Arial"/>
                <w:szCs w:val="20"/>
              </w:rPr>
              <w:t>Return tools to their storage places after use.</w:t>
            </w:r>
          </w:p>
        </w:tc>
      </w:tr>
      <w:tr w:rsidR="009C6B43" w:rsidRPr="00CA77CC" w14:paraId="74C7DE31" w14:textId="77777777" w:rsidTr="00E90FC0">
        <w:trPr>
          <w:trHeight w:val="147"/>
        </w:trPr>
        <w:tc>
          <w:tcPr>
            <w:tcW w:w="2165" w:type="dxa"/>
            <w:vMerge/>
          </w:tcPr>
          <w:p w14:paraId="21BE8D7B" w14:textId="77777777" w:rsidR="009C6B43" w:rsidRPr="00CA77CC" w:rsidRDefault="009C6B43" w:rsidP="00A551D3">
            <w:pPr>
              <w:spacing w:before="60" w:after="60"/>
              <w:ind w:left="0"/>
              <w:rPr>
                <w:rFonts w:cs="Arial"/>
                <w:b/>
                <w:caps/>
              </w:rPr>
            </w:pPr>
          </w:p>
        </w:tc>
        <w:tc>
          <w:tcPr>
            <w:tcW w:w="7195" w:type="dxa"/>
            <w:shd w:val="clear" w:color="auto" w:fill="F2F2F2" w:themeFill="background1" w:themeFillShade="F2"/>
          </w:tcPr>
          <w:p w14:paraId="26465F6F" w14:textId="77777777" w:rsidR="009C6B43" w:rsidRPr="00CA77CC" w:rsidRDefault="009C6B43" w:rsidP="0099413C">
            <w:pPr>
              <w:pStyle w:val="Copysmallnumbered"/>
              <w:spacing w:before="60" w:after="60"/>
              <w:rPr>
                <w:rFonts w:cs="Arial"/>
                <w:szCs w:val="20"/>
              </w:rPr>
            </w:pPr>
            <w:r w:rsidRPr="00CA77CC">
              <w:rPr>
                <w:rFonts w:cs="Arial"/>
                <w:szCs w:val="20"/>
              </w:rPr>
              <w:t>Use caution signs or cones to barricade slippery areas such as freshly mopped floors</w:t>
            </w:r>
            <w:r w:rsidR="007C1E45" w:rsidRPr="00CA77CC">
              <w:rPr>
                <w:rFonts w:cs="Arial"/>
                <w:szCs w:val="20"/>
              </w:rPr>
              <w:t>.</w:t>
            </w:r>
          </w:p>
        </w:tc>
      </w:tr>
      <w:tr w:rsidR="009C6B43" w:rsidRPr="00CA77CC" w14:paraId="79E7EDF1" w14:textId="77777777">
        <w:trPr>
          <w:trHeight w:val="147"/>
        </w:trPr>
        <w:tc>
          <w:tcPr>
            <w:tcW w:w="2165" w:type="dxa"/>
            <w:vMerge/>
          </w:tcPr>
          <w:p w14:paraId="32A3F8D6" w14:textId="77777777" w:rsidR="009C6B43" w:rsidRPr="00CA77CC" w:rsidRDefault="009C6B43" w:rsidP="00A551D3">
            <w:pPr>
              <w:spacing w:before="60" w:after="60"/>
              <w:ind w:left="0"/>
              <w:rPr>
                <w:rFonts w:cs="Arial"/>
                <w:b/>
                <w:caps/>
              </w:rPr>
            </w:pPr>
          </w:p>
        </w:tc>
        <w:tc>
          <w:tcPr>
            <w:tcW w:w="7195" w:type="dxa"/>
          </w:tcPr>
          <w:p w14:paraId="578DE71B" w14:textId="77777777" w:rsidR="009C6B43" w:rsidRPr="00CA77CC" w:rsidRDefault="009C6B43" w:rsidP="0099413C">
            <w:pPr>
              <w:pStyle w:val="Copysmallnumbered"/>
              <w:spacing w:before="60" w:after="60"/>
              <w:rPr>
                <w:rFonts w:cs="Arial"/>
                <w:szCs w:val="20"/>
              </w:rPr>
            </w:pPr>
            <w:r w:rsidRPr="00CA77CC">
              <w:rPr>
                <w:rFonts w:cs="Arial"/>
                <w:szCs w:val="20"/>
              </w:rPr>
              <w:t>Obey all posted safety and danger signs.</w:t>
            </w:r>
          </w:p>
        </w:tc>
      </w:tr>
      <w:tr w:rsidR="002C4AF9" w:rsidRPr="00CA77CC" w14:paraId="1D195DFF" w14:textId="77777777" w:rsidTr="00E90FC0">
        <w:trPr>
          <w:trHeight w:val="809"/>
        </w:trPr>
        <w:tc>
          <w:tcPr>
            <w:tcW w:w="2165" w:type="dxa"/>
            <w:vMerge w:val="restart"/>
          </w:tcPr>
          <w:p w14:paraId="51A02F69" w14:textId="77777777" w:rsidR="002C4AF9" w:rsidRPr="00CA77CC" w:rsidRDefault="003147FC" w:rsidP="00A551D3">
            <w:pPr>
              <w:pStyle w:val="boldcapscenter"/>
              <w:ind w:left="0"/>
              <w:rPr>
                <w:rFonts w:cs="Arial"/>
                <w:szCs w:val="20"/>
              </w:rPr>
            </w:pPr>
            <w:r>
              <w:rPr>
                <w:rFonts w:cs="Arial"/>
                <w:caps w:val="0"/>
                <w:szCs w:val="20"/>
              </w:rPr>
              <w:t>C</w:t>
            </w:r>
            <w:r w:rsidRPr="00CA77CC">
              <w:rPr>
                <w:rFonts w:cs="Arial"/>
                <w:caps w:val="0"/>
                <w:szCs w:val="20"/>
              </w:rPr>
              <w:t xml:space="preserve">hemical-induced injuries </w:t>
            </w:r>
            <w:r>
              <w:rPr>
                <w:rFonts w:cs="Arial"/>
                <w:caps w:val="0"/>
                <w:szCs w:val="20"/>
              </w:rPr>
              <w:br/>
            </w:r>
            <w:r w:rsidRPr="003147FC">
              <w:rPr>
                <w:rFonts w:cs="Arial"/>
                <w:b w:val="0"/>
                <w:caps w:val="0"/>
                <w:szCs w:val="20"/>
              </w:rPr>
              <w:t>(i.e., burns, headaches, eye injuries, ingestion, etc.)</w:t>
            </w:r>
          </w:p>
        </w:tc>
        <w:tc>
          <w:tcPr>
            <w:tcW w:w="7195" w:type="dxa"/>
            <w:shd w:val="clear" w:color="auto" w:fill="F2F2F2" w:themeFill="background1" w:themeFillShade="F2"/>
          </w:tcPr>
          <w:p w14:paraId="0947A88A" w14:textId="77777777" w:rsidR="002C4AF9" w:rsidRPr="00CA77CC" w:rsidRDefault="00A9554F" w:rsidP="0099413C">
            <w:pPr>
              <w:pStyle w:val="Copysmallnumbered"/>
              <w:numPr>
                <w:ilvl w:val="0"/>
                <w:numId w:val="16"/>
              </w:numPr>
              <w:spacing w:before="60" w:after="60"/>
              <w:rPr>
                <w:rFonts w:cs="Arial"/>
                <w:szCs w:val="20"/>
              </w:rPr>
            </w:pPr>
            <w:r w:rsidRPr="00CA77CC">
              <w:rPr>
                <w:rFonts w:cs="Arial"/>
                <w:szCs w:val="20"/>
              </w:rPr>
              <w:t>Use personal protective clothing or equipment such as neoprene gloves, rubber boots, shoe covers, rubber aprons, and protective eyewear</w:t>
            </w:r>
            <w:r w:rsidR="0057522D" w:rsidRPr="00CA77CC">
              <w:rPr>
                <w:rFonts w:cs="Arial"/>
                <w:szCs w:val="20"/>
              </w:rPr>
              <w:t>, when using chemicals labeled 'Flammable', 'Corrosive', 'Caustic' or 'Poisonous'</w:t>
            </w:r>
            <w:r w:rsidRPr="00CA77CC">
              <w:rPr>
                <w:rFonts w:cs="Arial"/>
                <w:szCs w:val="20"/>
              </w:rPr>
              <w:t>.</w:t>
            </w:r>
          </w:p>
        </w:tc>
      </w:tr>
      <w:tr w:rsidR="009C6B43" w:rsidRPr="00CA77CC" w14:paraId="1E8D9C5F" w14:textId="77777777">
        <w:trPr>
          <w:trHeight w:val="147"/>
        </w:trPr>
        <w:tc>
          <w:tcPr>
            <w:tcW w:w="2165" w:type="dxa"/>
            <w:vMerge/>
          </w:tcPr>
          <w:p w14:paraId="7137CB63" w14:textId="77777777" w:rsidR="009C6B43" w:rsidRPr="00CA77CC" w:rsidRDefault="009C6B43" w:rsidP="00A551D3">
            <w:pPr>
              <w:spacing w:before="60" w:after="60"/>
              <w:ind w:left="0"/>
              <w:rPr>
                <w:rFonts w:cs="Arial"/>
                <w:b/>
                <w:caps/>
              </w:rPr>
            </w:pPr>
          </w:p>
        </w:tc>
        <w:tc>
          <w:tcPr>
            <w:tcW w:w="7195" w:type="dxa"/>
          </w:tcPr>
          <w:p w14:paraId="0482874F" w14:textId="77777777" w:rsidR="009C6B43" w:rsidRPr="00CA77CC" w:rsidRDefault="003D2DD5" w:rsidP="0099413C">
            <w:pPr>
              <w:pStyle w:val="Copysmallnumbered"/>
              <w:spacing w:before="60" w:after="60"/>
              <w:rPr>
                <w:rFonts w:cs="Arial"/>
                <w:szCs w:val="20"/>
              </w:rPr>
            </w:pPr>
            <w:r w:rsidRPr="00CA77CC">
              <w:rPr>
                <w:rFonts w:cs="Arial"/>
                <w:szCs w:val="20"/>
              </w:rPr>
              <w:t>Do not open</w:t>
            </w:r>
            <w:r w:rsidR="009C6B43" w:rsidRPr="00CA77CC">
              <w:rPr>
                <w:rFonts w:cs="Arial"/>
                <w:szCs w:val="20"/>
              </w:rPr>
              <w:t xml:space="preserve"> </w:t>
            </w:r>
            <w:r w:rsidR="004D16DF" w:rsidRPr="00CA77CC">
              <w:rPr>
                <w:rFonts w:cs="Arial"/>
                <w:szCs w:val="20"/>
              </w:rPr>
              <w:t xml:space="preserve">a </w:t>
            </w:r>
            <w:r w:rsidR="009C6B43" w:rsidRPr="00CA77CC">
              <w:rPr>
                <w:rFonts w:cs="Arial"/>
                <w:szCs w:val="20"/>
              </w:rPr>
              <w:t xml:space="preserve">warehouse prior to </w:t>
            </w:r>
            <w:r w:rsidR="00656AF1" w:rsidRPr="00CA77CC">
              <w:rPr>
                <w:rFonts w:cs="Arial"/>
                <w:szCs w:val="20"/>
              </w:rPr>
              <w:t xml:space="preserve">the </w:t>
            </w:r>
            <w:r w:rsidR="009C6B43" w:rsidRPr="00CA77CC">
              <w:rPr>
                <w:rFonts w:cs="Arial"/>
                <w:szCs w:val="20"/>
              </w:rPr>
              <w:t xml:space="preserve">recommended timeframe </w:t>
            </w:r>
            <w:r w:rsidR="004D16DF" w:rsidRPr="00CA77CC">
              <w:rPr>
                <w:rFonts w:cs="Arial"/>
                <w:szCs w:val="20"/>
              </w:rPr>
              <w:t xml:space="preserve">following </w:t>
            </w:r>
            <w:r w:rsidR="009C6B43" w:rsidRPr="00CA77CC">
              <w:rPr>
                <w:rFonts w:cs="Arial"/>
                <w:szCs w:val="20"/>
              </w:rPr>
              <w:t>fumigation.</w:t>
            </w:r>
          </w:p>
        </w:tc>
      </w:tr>
      <w:tr w:rsidR="009C6B43" w:rsidRPr="00CA77CC" w14:paraId="583160F2" w14:textId="77777777" w:rsidTr="00E90FC0">
        <w:trPr>
          <w:trHeight w:val="147"/>
        </w:trPr>
        <w:tc>
          <w:tcPr>
            <w:tcW w:w="2165" w:type="dxa"/>
            <w:vMerge/>
          </w:tcPr>
          <w:p w14:paraId="39B4A49B" w14:textId="77777777" w:rsidR="009C6B43" w:rsidRPr="00CA77CC" w:rsidRDefault="009C6B43" w:rsidP="00A551D3">
            <w:pPr>
              <w:spacing w:before="60" w:after="60"/>
              <w:ind w:left="0"/>
              <w:rPr>
                <w:rFonts w:cs="Arial"/>
                <w:b/>
                <w:caps/>
              </w:rPr>
            </w:pPr>
          </w:p>
        </w:tc>
        <w:tc>
          <w:tcPr>
            <w:tcW w:w="7195" w:type="dxa"/>
            <w:shd w:val="clear" w:color="auto" w:fill="F2F2F2" w:themeFill="background1" w:themeFillShade="F2"/>
          </w:tcPr>
          <w:p w14:paraId="621B9BB5" w14:textId="77777777" w:rsidR="009C6B43" w:rsidRPr="00CA77CC" w:rsidRDefault="00B515F8" w:rsidP="0099413C">
            <w:pPr>
              <w:pStyle w:val="Copysmallnumbered"/>
              <w:spacing w:before="60" w:after="60"/>
              <w:rPr>
                <w:rFonts w:cs="Arial"/>
                <w:szCs w:val="20"/>
              </w:rPr>
            </w:pPr>
            <w:r w:rsidRPr="00CA77CC">
              <w:rPr>
                <w:rFonts w:cs="Arial"/>
                <w:szCs w:val="20"/>
              </w:rPr>
              <w:t>Safe</w:t>
            </w:r>
            <w:r w:rsidR="003D2DD5" w:rsidRPr="00CA77CC">
              <w:rPr>
                <w:rFonts w:cs="Arial"/>
                <w:szCs w:val="20"/>
              </w:rPr>
              <w:t>ly</w:t>
            </w:r>
            <w:r w:rsidR="00656AF1" w:rsidRPr="00CA77CC">
              <w:rPr>
                <w:rFonts w:cs="Arial"/>
                <w:szCs w:val="20"/>
              </w:rPr>
              <w:t xml:space="preserve"> </w:t>
            </w:r>
            <w:r w:rsidR="004D16DF" w:rsidRPr="00CA77CC">
              <w:rPr>
                <w:rFonts w:cs="Arial"/>
                <w:szCs w:val="20"/>
              </w:rPr>
              <w:t>dispose</w:t>
            </w:r>
            <w:r w:rsidR="009C6B43" w:rsidRPr="00CA77CC">
              <w:rPr>
                <w:rFonts w:cs="Arial"/>
                <w:szCs w:val="20"/>
              </w:rPr>
              <w:t xml:space="preserve"> of fumigant packaging.</w:t>
            </w:r>
            <w:r w:rsidR="004D16DF" w:rsidRPr="00CA77CC">
              <w:rPr>
                <w:rFonts w:cs="Arial"/>
                <w:szCs w:val="20"/>
              </w:rPr>
              <w:t xml:space="preserve"> (R</w:t>
            </w:r>
            <w:r w:rsidR="002C4AF9" w:rsidRPr="00CA77CC">
              <w:rPr>
                <w:rFonts w:cs="Arial"/>
                <w:szCs w:val="20"/>
              </w:rPr>
              <w:t xml:space="preserve">efer </w:t>
            </w:r>
            <w:r w:rsidR="004D16DF" w:rsidRPr="00CA77CC">
              <w:rPr>
                <w:rFonts w:cs="Arial"/>
                <w:szCs w:val="20"/>
              </w:rPr>
              <w:t xml:space="preserve">to </w:t>
            </w:r>
            <w:hyperlink w:anchor="_3.6:_safe_Disposal" w:history="1">
              <w:r w:rsidR="004D16DF" w:rsidRPr="00AF5A6F">
                <w:rPr>
                  <w:rStyle w:val="Hyperlink"/>
                  <w:rFonts w:cs="Arial"/>
                  <w:szCs w:val="20"/>
                </w:rPr>
                <w:t>C</w:t>
              </w:r>
              <w:r w:rsidR="002C4AF9" w:rsidRPr="00AF5A6F">
                <w:rPr>
                  <w:rStyle w:val="Hyperlink"/>
                  <w:rFonts w:cs="Arial"/>
                  <w:szCs w:val="20"/>
                </w:rPr>
                <w:t>hapter 3</w:t>
              </w:r>
              <w:r w:rsidR="00E03478" w:rsidRPr="00AF5A6F">
                <w:rPr>
                  <w:rStyle w:val="Hyperlink"/>
                  <w:rFonts w:cs="Arial"/>
                  <w:szCs w:val="20"/>
                </w:rPr>
                <w:t>.6</w:t>
              </w:r>
            </w:hyperlink>
            <w:r w:rsidR="002C4AF9" w:rsidRPr="00CA77CC">
              <w:rPr>
                <w:rFonts w:cs="Arial"/>
                <w:szCs w:val="20"/>
              </w:rPr>
              <w:t xml:space="preserve"> for </w:t>
            </w:r>
            <w:r w:rsidRPr="00CA77CC">
              <w:rPr>
                <w:rFonts w:cs="Arial"/>
                <w:szCs w:val="20"/>
              </w:rPr>
              <w:t>safe</w:t>
            </w:r>
            <w:r w:rsidR="002C4AF9" w:rsidRPr="00CA77CC">
              <w:rPr>
                <w:rFonts w:cs="Arial"/>
                <w:szCs w:val="20"/>
              </w:rPr>
              <w:t xml:space="preserve"> disposal procedures</w:t>
            </w:r>
            <w:r w:rsidR="004D16DF" w:rsidRPr="00CA77CC">
              <w:rPr>
                <w:rFonts w:cs="Arial"/>
                <w:szCs w:val="20"/>
              </w:rPr>
              <w:t>.</w:t>
            </w:r>
            <w:r w:rsidR="002C4AF9" w:rsidRPr="00CA77CC">
              <w:rPr>
                <w:rFonts w:cs="Arial"/>
                <w:szCs w:val="20"/>
              </w:rPr>
              <w:t>)</w:t>
            </w:r>
          </w:p>
        </w:tc>
      </w:tr>
      <w:tr w:rsidR="009C6B43" w:rsidRPr="00CA77CC" w14:paraId="3504389E" w14:textId="77777777">
        <w:trPr>
          <w:trHeight w:val="147"/>
        </w:trPr>
        <w:tc>
          <w:tcPr>
            <w:tcW w:w="2165" w:type="dxa"/>
            <w:vMerge/>
          </w:tcPr>
          <w:p w14:paraId="7960F6DB" w14:textId="77777777" w:rsidR="009C6B43" w:rsidRPr="00CA77CC" w:rsidRDefault="009C6B43" w:rsidP="00A551D3">
            <w:pPr>
              <w:spacing w:before="60" w:after="60"/>
              <w:ind w:left="0"/>
              <w:rPr>
                <w:rFonts w:cs="Arial"/>
                <w:b/>
                <w:caps/>
              </w:rPr>
            </w:pPr>
          </w:p>
        </w:tc>
        <w:tc>
          <w:tcPr>
            <w:tcW w:w="7195" w:type="dxa"/>
          </w:tcPr>
          <w:p w14:paraId="17EB32B0" w14:textId="77777777" w:rsidR="009C6B43" w:rsidRPr="00CA77CC" w:rsidRDefault="009C6B43" w:rsidP="0099413C">
            <w:pPr>
              <w:pStyle w:val="Copysmallnumbered"/>
              <w:spacing w:before="60" w:after="60"/>
              <w:rPr>
                <w:rFonts w:cs="Arial"/>
                <w:szCs w:val="20"/>
              </w:rPr>
            </w:pPr>
            <w:r w:rsidRPr="00CA77CC">
              <w:rPr>
                <w:rFonts w:cs="Arial"/>
                <w:szCs w:val="20"/>
              </w:rPr>
              <w:t xml:space="preserve">Do not use gasoline </w:t>
            </w:r>
            <w:r w:rsidR="003D2DD5" w:rsidRPr="00CA77CC">
              <w:rPr>
                <w:rFonts w:cs="Arial"/>
                <w:szCs w:val="20"/>
              </w:rPr>
              <w:t>(petrol)</w:t>
            </w:r>
            <w:r w:rsidRPr="00CA77CC">
              <w:rPr>
                <w:rFonts w:cs="Arial"/>
                <w:szCs w:val="20"/>
              </w:rPr>
              <w:t xml:space="preserve"> for cleaning purposes.</w:t>
            </w:r>
          </w:p>
        </w:tc>
      </w:tr>
      <w:tr w:rsidR="009C6B43" w:rsidRPr="00CA77CC" w14:paraId="728731C4" w14:textId="77777777" w:rsidTr="00E90FC0">
        <w:trPr>
          <w:trHeight w:val="505"/>
        </w:trPr>
        <w:tc>
          <w:tcPr>
            <w:tcW w:w="2165" w:type="dxa"/>
            <w:vMerge w:val="restart"/>
          </w:tcPr>
          <w:p w14:paraId="7DFCE574" w14:textId="77777777" w:rsidR="009C6B43" w:rsidRPr="00CA77CC" w:rsidRDefault="003147FC" w:rsidP="00AB5518">
            <w:pPr>
              <w:pStyle w:val="boldcapscenter"/>
              <w:ind w:left="0"/>
              <w:rPr>
                <w:rFonts w:cs="Arial"/>
                <w:szCs w:val="20"/>
              </w:rPr>
            </w:pPr>
            <w:r>
              <w:rPr>
                <w:rFonts w:cs="Arial"/>
                <w:caps w:val="0"/>
                <w:szCs w:val="20"/>
              </w:rPr>
              <w:t>E</w:t>
            </w:r>
            <w:r w:rsidRPr="00CA77CC">
              <w:rPr>
                <w:rFonts w:cs="Arial"/>
                <w:caps w:val="0"/>
                <w:szCs w:val="20"/>
              </w:rPr>
              <w:t xml:space="preserve">rgonomic injuries </w:t>
            </w:r>
            <w:r w:rsidRPr="003147FC">
              <w:rPr>
                <w:rFonts w:cs="Arial"/>
                <w:b w:val="0"/>
                <w:caps w:val="0"/>
                <w:szCs w:val="20"/>
              </w:rPr>
              <w:t>(i.e., injuries that happen from doing common movements incorrectly)</w:t>
            </w:r>
          </w:p>
        </w:tc>
        <w:tc>
          <w:tcPr>
            <w:tcW w:w="7195" w:type="dxa"/>
            <w:shd w:val="clear" w:color="auto" w:fill="F2F2F2" w:themeFill="background1" w:themeFillShade="F2"/>
          </w:tcPr>
          <w:p w14:paraId="69FB8E19" w14:textId="77777777" w:rsidR="009C6B43" w:rsidRPr="00CA77CC" w:rsidRDefault="009C6B43" w:rsidP="0099413C">
            <w:pPr>
              <w:pStyle w:val="Copysmallnumbered"/>
              <w:numPr>
                <w:ilvl w:val="0"/>
                <w:numId w:val="17"/>
              </w:numPr>
              <w:spacing w:before="60" w:after="60"/>
              <w:rPr>
                <w:rFonts w:cs="Arial"/>
                <w:szCs w:val="20"/>
              </w:rPr>
            </w:pPr>
            <w:r w:rsidRPr="00CA77CC">
              <w:rPr>
                <w:rFonts w:cs="Arial"/>
                <w:spacing w:val="-3"/>
                <w:szCs w:val="20"/>
              </w:rPr>
              <w:t>Take periodic rest breaks from repetitive or prolonged activities by standing up and stretching.</w:t>
            </w:r>
          </w:p>
        </w:tc>
      </w:tr>
      <w:tr w:rsidR="009C6B43" w:rsidRPr="00CA77CC" w14:paraId="69516DEA" w14:textId="77777777">
        <w:trPr>
          <w:trHeight w:val="147"/>
        </w:trPr>
        <w:tc>
          <w:tcPr>
            <w:tcW w:w="2165" w:type="dxa"/>
            <w:vMerge/>
          </w:tcPr>
          <w:p w14:paraId="478D207E" w14:textId="77777777" w:rsidR="009C6B43" w:rsidRPr="00CA77CC" w:rsidRDefault="009C6B43" w:rsidP="00A551D3">
            <w:pPr>
              <w:spacing w:before="60" w:after="60"/>
              <w:ind w:left="0"/>
              <w:rPr>
                <w:rFonts w:cs="Arial"/>
              </w:rPr>
            </w:pPr>
          </w:p>
        </w:tc>
        <w:tc>
          <w:tcPr>
            <w:tcW w:w="7195" w:type="dxa"/>
          </w:tcPr>
          <w:p w14:paraId="0C245805" w14:textId="77777777" w:rsidR="009C6B43" w:rsidRPr="00CA77CC" w:rsidRDefault="009C6B43" w:rsidP="0099413C">
            <w:pPr>
              <w:pStyle w:val="Copysmallnumbered"/>
              <w:spacing w:before="60" w:after="60"/>
              <w:rPr>
                <w:rFonts w:cs="Arial"/>
                <w:szCs w:val="20"/>
              </w:rPr>
            </w:pPr>
            <w:r w:rsidRPr="00CA77CC">
              <w:rPr>
                <w:rFonts w:cs="Arial"/>
                <w:spacing w:val="-3"/>
                <w:szCs w:val="20"/>
              </w:rPr>
              <w:t xml:space="preserve">Use a chair </w:t>
            </w:r>
            <w:r w:rsidR="008A7065" w:rsidRPr="00CA77CC">
              <w:rPr>
                <w:rFonts w:cs="Arial"/>
                <w:spacing w:val="-3"/>
                <w:szCs w:val="20"/>
              </w:rPr>
              <w:t>that is padded, stable and mobile; swivels;</w:t>
            </w:r>
            <w:r w:rsidRPr="00CA77CC">
              <w:rPr>
                <w:rFonts w:cs="Arial"/>
                <w:spacing w:val="-3"/>
                <w:szCs w:val="20"/>
              </w:rPr>
              <w:t xml:space="preserve"> and allows operator movement. </w:t>
            </w:r>
            <w:r w:rsidR="008A7065" w:rsidRPr="00CA77CC">
              <w:rPr>
                <w:rFonts w:cs="Arial"/>
                <w:spacing w:val="-3"/>
                <w:szCs w:val="20"/>
              </w:rPr>
              <w:t>It is important to s</w:t>
            </w:r>
            <w:r w:rsidRPr="00CA77CC">
              <w:rPr>
                <w:rFonts w:cs="Arial"/>
                <w:spacing w:val="-3"/>
                <w:szCs w:val="20"/>
              </w:rPr>
              <w:t xml:space="preserve">it up straight in </w:t>
            </w:r>
            <w:r w:rsidR="008A7065" w:rsidRPr="00CA77CC">
              <w:rPr>
                <w:rFonts w:cs="Arial"/>
                <w:spacing w:val="-3"/>
                <w:szCs w:val="20"/>
              </w:rPr>
              <w:t>a</w:t>
            </w:r>
            <w:r w:rsidRPr="00CA77CC">
              <w:rPr>
                <w:rFonts w:cs="Arial"/>
                <w:spacing w:val="-3"/>
                <w:szCs w:val="20"/>
              </w:rPr>
              <w:t xml:space="preserve"> chair.</w:t>
            </w:r>
          </w:p>
        </w:tc>
      </w:tr>
      <w:tr w:rsidR="009C6B43" w:rsidRPr="00CA77CC" w14:paraId="66D6E329" w14:textId="77777777" w:rsidTr="00E90FC0">
        <w:trPr>
          <w:trHeight w:val="147"/>
        </w:trPr>
        <w:tc>
          <w:tcPr>
            <w:tcW w:w="2165" w:type="dxa"/>
            <w:vMerge/>
          </w:tcPr>
          <w:p w14:paraId="73F28964" w14:textId="77777777" w:rsidR="009C6B43" w:rsidRPr="00CA77CC" w:rsidRDefault="009C6B43" w:rsidP="00A551D3">
            <w:pPr>
              <w:spacing w:before="60" w:after="60"/>
              <w:ind w:left="0"/>
              <w:rPr>
                <w:rFonts w:cs="Arial"/>
              </w:rPr>
            </w:pPr>
          </w:p>
        </w:tc>
        <w:tc>
          <w:tcPr>
            <w:tcW w:w="7195" w:type="dxa"/>
            <w:shd w:val="clear" w:color="auto" w:fill="F2F2F2" w:themeFill="background1" w:themeFillShade="F2"/>
          </w:tcPr>
          <w:p w14:paraId="3A8DA3EF" w14:textId="77777777" w:rsidR="009C6B43" w:rsidRPr="00CA77CC" w:rsidRDefault="001E35B1" w:rsidP="0099413C">
            <w:pPr>
              <w:pStyle w:val="Copysmallnumbered"/>
              <w:spacing w:before="60" w:after="60"/>
              <w:rPr>
                <w:rFonts w:cs="Arial"/>
                <w:szCs w:val="20"/>
              </w:rPr>
            </w:pPr>
            <w:r w:rsidRPr="00CA77CC">
              <w:rPr>
                <w:rFonts w:cs="Arial"/>
                <w:spacing w:val="-3"/>
                <w:szCs w:val="20"/>
              </w:rPr>
              <w:t>Adjust c</w:t>
            </w:r>
            <w:r w:rsidR="008A7065" w:rsidRPr="00CA77CC">
              <w:rPr>
                <w:rFonts w:cs="Arial"/>
                <w:spacing w:val="-3"/>
                <w:szCs w:val="20"/>
              </w:rPr>
              <w:t xml:space="preserve">omputer screens and keyboards </w:t>
            </w:r>
            <w:r w:rsidR="009C6B43" w:rsidRPr="00CA77CC">
              <w:rPr>
                <w:rFonts w:cs="Arial"/>
                <w:spacing w:val="-3"/>
                <w:szCs w:val="20"/>
              </w:rPr>
              <w:t>so that they are directly in front of you. Use a table large enough to hold</w:t>
            </w:r>
            <w:r w:rsidR="008A7065" w:rsidRPr="00CA77CC">
              <w:rPr>
                <w:rFonts w:cs="Arial"/>
                <w:spacing w:val="-3"/>
                <w:szCs w:val="20"/>
              </w:rPr>
              <w:t xml:space="preserve"> a</w:t>
            </w:r>
            <w:r w:rsidR="009C6B43" w:rsidRPr="00CA77CC">
              <w:rPr>
                <w:rFonts w:cs="Arial"/>
                <w:spacing w:val="-3"/>
                <w:szCs w:val="20"/>
              </w:rPr>
              <w:t xml:space="preserve"> keyboard, the </w:t>
            </w:r>
            <w:r w:rsidR="008A7065" w:rsidRPr="00CA77CC">
              <w:rPr>
                <w:rFonts w:cs="Arial"/>
                <w:spacing w:val="-3"/>
                <w:szCs w:val="20"/>
              </w:rPr>
              <w:t xml:space="preserve">computer </w:t>
            </w:r>
            <w:r w:rsidR="009C6B43" w:rsidRPr="00CA77CC">
              <w:rPr>
                <w:rFonts w:cs="Arial"/>
                <w:spacing w:val="-3"/>
                <w:szCs w:val="20"/>
              </w:rPr>
              <w:t>screen and all necessary documents.</w:t>
            </w:r>
          </w:p>
        </w:tc>
      </w:tr>
      <w:tr w:rsidR="009C6B43" w:rsidRPr="00CA77CC" w14:paraId="71C0B7F9" w14:textId="77777777">
        <w:trPr>
          <w:trHeight w:val="147"/>
        </w:trPr>
        <w:tc>
          <w:tcPr>
            <w:tcW w:w="2165" w:type="dxa"/>
            <w:vMerge/>
          </w:tcPr>
          <w:p w14:paraId="5CD585D7" w14:textId="77777777" w:rsidR="009C6B43" w:rsidRPr="00CA77CC" w:rsidRDefault="009C6B43" w:rsidP="00A551D3">
            <w:pPr>
              <w:spacing w:before="60" w:after="60"/>
              <w:ind w:left="0"/>
              <w:rPr>
                <w:rFonts w:cs="Arial"/>
              </w:rPr>
            </w:pPr>
          </w:p>
        </w:tc>
        <w:tc>
          <w:tcPr>
            <w:tcW w:w="7195" w:type="dxa"/>
          </w:tcPr>
          <w:p w14:paraId="067C832B" w14:textId="77777777" w:rsidR="00AB5518" w:rsidRPr="00CA77CC" w:rsidRDefault="009C6B43" w:rsidP="0099413C">
            <w:pPr>
              <w:pStyle w:val="Copysmallnumbered"/>
              <w:spacing w:before="60" w:after="60"/>
              <w:rPr>
                <w:rFonts w:cs="Arial"/>
                <w:szCs w:val="20"/>
              </w:rPr>
            </w:pPr>
            <w:r w:rsidRPr="00CA77CC">
              <w:rPr>
                <w:rFonts w:cs="Arial"/>
                <w:spacing w:val="-3"/>
                <w:szCs w:val="20"/>
              </w:rPr>
              <w:t>Keep wrists and hands in a straight position while keystroking by keeping forearms parallel to the floor and elbows at your sides.</w:t>
            </w:r>
          </w:p>
        </w:tc>
      </w:tr>
    </w:tbl>
    <w:p w14:paraId="095EC3DF" w14:textId="77777777" w:rsidR="003147FC" w:rsidRDefault="003147FC" w:rsidP="003147FC">
      <w:pPr>
        <w:ind w:left="0"/>
      </w:pPr>
    </w:p>
    <w:p w14:paraId="138CF198" w14:textId="77777777" w:rsidR="003147FC" w:rsidRDefault="003147FC" w:rsidP="003147FC">
      <w:pPr>
        <w:spacing w:after="120"/>
        <w:ind w:left="0"/>
      </w:pPr>
    </w:p>
    <w:p w14:paraId="211D14CF" w14:textId="77777777" w:rsidR="003147FC" w:rsidRDefault="003147FC" w:rsidP="003147FC">
      <w:pPr>
        <w:spacing w:after="120"/>
        <w:ind w:left="0"/>
      </w:pPr>
    </w:p>
    <w:p w14:paraId="73B412B3" w14:textId="77777777" w:rsidR="003147FC" w:rsidRDefault="003147FC" w:rsidP="003147FC">
      <w:pPr>
        <w:spacing w:after="120"/>
        <w:ind w:left="0"/>
      </w:pPr>
    </w:p>
    <w:p w14:paraId="5E3E647F" w14:textId="77777777" w:rsidR="003147FC" w:rsidRDefault="003147FC" w:rsidP="003147FC">
      <w:pPr>
        <w:spacing w:after="120"/>
        <w:ind w:left="0"/>
      </w:pPr>
    </w:p>
    <w:p w14:paraId="1AA24590" w14:textId="77777777" w:rsidR="0099413C" w:rsidRDefault="0099413C" w:rsidP="003147FC">
      <w:pPr>
        <w:ind w:left="0"/>
      </w:pPr>
    </w:p>
    <w:tbl>
      <w:tblPr>
        <w:tblStyle w:val="TableGrid1"/>
        <w:tblpPr w:leftFromText="180" w:rightFromText="180" w:vertAnchor="text" w:tblpX="115" w:tblpY="1"/>
        <w:tblOverlap w:val="never"/>
        <w:tblW w:w="0" w:type="auto"/>
        <w:tblCellMar>
          <w:left w:w="115" w:type="dxa"/>
          <w:right w:w="115" w:type="dxa"/>
        </w:tblCellMar>
        <w:tblLook w:val="04A0" w:firstRow="1" w:lastRow="0" w:firstColumn="1" w:lastColumn="0" w:noHBand="0" w:noVBand="1"/>
      </w:tblPr>
      <w:tblGrid>
        <w:gridCol w:w="2160"/>
        <w:gridCol w:w="7200"/>
      </w:tblGrid>
      <w:tr w:rsidR="00F32A1E" w:rsidRPr="00F32A1E" w14:paraId="7892C3A8" w14:textId="77777777" w:rsidTr="00F32A1E">
        <w:trPr>
          <w:tblHeader/>
        </w:trPr>
        <w:tc>
          <w:tcPr>
            <w:tcW w:w="2160" w:type="dxa"/>
            <w:shd w:val="clear" w:color="auto" w:fill="002060"/>
          </w:tcPr>
          <w:p w14:paraId="5E536E97" w14:textId="77777777" w:rsidR="00A46C6E" w:rsidRPr="00F32A1E" w:rsidRDefault="004718CA" w:rsidP="003147FC">
            <w:pPr>
              <w:spacing w:before="120" w:after="60"/>
              <w:ind w:left="0"/>
              <w:jc w:val="center"/>
              <w:rPr>
                <w:rFonts w:cs="Arial"/>
                <w:b/>
                <w:caps/>
                <w:color w:val="FFFFFF" w:themeColor="background1"/>
              </w:rPr>
            </w:pPr>
            <w:r w:rsidRPr="00F32A1E">
              <w:rPr>
                <w:rFonts w:cs="Arial"/>
                <w:color w:val="FFFFFF" w:themeColor="background1"/>
              </w:rPr>
              <w:br w:type="page"/>
            </w:r>
            <w:r w:rsidR="00AB5518" w:rsidRPr="00F32A1E">
              <w:rPr>
                <w:rFonts w:cs="Arial"/>
                <w:b/>
                <w:caps/>
                <w:color w:val="FFFFFF" w:themeColor="background1"/>
              </w:rPr>
              <w:t>C</w:t>
            </w:r>
            <w:r w:rsidR="00A46C6E" w:rsidRPr="00F32A1E">
              <w:rPr>
                <w:rFonts w:cs="Arial"/>
                <w:b/>
                <w:caps/>
                <w:color w:val="FFFFFF" w:themeColor="background1"/>
              </w:rPr>
              <w:t>ommon Injury</w:t>
            </w:r>
          </w:p>
        </w:tc>
        <w:tc>
          <w:tcPr>
            <w:tcW w:w="7200" w:type="dxa"/>
            <w:shd w:val="clear" w:color="auto" w:fill="002060"/>
          </w:tcPr>
          <w:p w14:paraId="41C6896C" w14:textId="77777777" w:rsidR="00A46C6E" w:rsidRPr="00F32A1E" w:rsidRDefault="00A46C6E" w:rsidP="003147FC">
            <w:pPr>
              <w:spacing w:before="120" w:after="60"/>
              <w:ind w:left="0"/>
              <w:jc w:val="center"/>
              <w:rPr>
                <w:rFonts w:cs="Arial"/>
                <w:b/>
                <w:caps/>
                <w:color w:val="FFFFFF" w:themeColor="background1"/>
              </w:rPr>
            </w:pPr>
            <w:r w:rsidRPr="00F32A1E">
              <w:rPr>
                <w:rFonts w:cs="Arial"/>
                <w:b/>
                <w:caps/>
                <w:color w:val="FFFFFF" w:themeColor="background1"/>
              </w:rPr>
              <w:t>Preventative Safety Measure</w:t>
            </w:r>
          </w:p>
        </w:tc>
      </w:tr>
      <w:tr w:rsidR="003C25CB" w:rsidRPr="00CA77CC" w14:paraId="09E9AAD0" w14:textId="77777777">
        <w:tc>
          <w:tcPr>
            <w:tcW w:w="2160" w:type="dxa"/>
            <w:vMerge w:val="restart"/>
          </w:tcPr>
          <w:p w14:paraId="3168F28D" w14:textId="77777777" w:rsidR="00496519" w:rsidRPr="003147FC" w:rsidRDefault="003147FC" w:rsidP="003147FC">
            <w:pPr>
              <w:pStyle w:val="boldcapscenter"/>
              <w:ind w:left="0"/>
              <w:rPr>
                <w:rFonts w:cs="Arial"/>
                <w:b w:val="0"/>
                <w:szCs w:val="20"/>
              </w:rPr>
            </w:pPr>
            <w:r>
              <w:rPr>
                <w:rFonts w:cs="Arial"/>
                <w:caps w:val="0"/>
                <w:szCs w:val="20"/>
              </w:rPr>
              <w:t>I</w:t>
            </w:r>
            <w:r w:rsidRPr="00CA77CC">
              <w:rPr>
                <w:rFonts w:cs="Arial"/>
                <w:caps w:val="0"/>
                <w:szCs w:val="20"/>
              </w:rPr>
              <w:t xml:space="preserve">njuries due to lifting heavy </w:t>
            </w:r>
            <w:r>
              <w:rPr>
                <w:rFonts w:cs="Arial"/>
                <w:caps w:val="0"/>
                <w:szCs w:val="20"/>
              </w:rPr>
              <w:br/>
            </w:r>
            <w:r w:rsidRPr="00CA77CC">
              <w:rPr>
                <w:rFonts w:cs="Arial"/>
                <w:caps w:val="0"/>
                <w:szCs w:val="20"/>
              </w:rPr>
              <w:t xml:space="preserve">objects </w:t>
            </w:r>
            <w:r>
              <w:rPr>
                <w:rFonts w:cs="Arial"/>
                <w:caps w:val="0"/>
                <w:szCs w:val="20"/>
              </w:rPr>
              <w:br/>
            </w:r>
            <w:r w:rsidRPr="003147FC">
              <w:rPr>
                <w:rFonts w:cs="Arial"/>
                <w:b w:val="0"/>
                <w:caps w:val="0"/>
                <w:szCs w:val="20"/>
              </w:rPr>
              <w:t>(i.e., back pain, slipped disk, shoulder and leg injuries)</w:t>
            </w:r>
          </w:p>
          <w:p w14:paraId="222DE211" w14:textId="77777777" w:rsidR="003C25CB" w:rsidRPr="00CA77CC" w:rsidRDefault="003C25CB" w:rsidP="003147FC">
            <w:pPr>
              <w:pStyle w:val="boldcapscenter"/>
              <w:ind w:left="0"/>
              <w:rPr>
                <w:rFonts w:cs="Arial"/>
                <w:szCs w:val="20"/>
              </w:rPr>
            </w:pPr>
          </w:p>
        </w:tc>
        <w:tc>
          <w:tcPr>
            <w:tcW w:w="7200" w:type="dxa"/>
          </w:tcPr>
          <w:p w14:paraId="55466DA8" w14:textId="77777777" w:rsidR="003C25CB" w:rsidRPr="00CA77CC" w:rsidRDefault="003C25CB" w:rsidP="003147FC">
            <w:pPr>
              <w:pStyle w:val="Copysmallnumbered"/>
              <w:numPr>
                <w:ilvl w:val="0"/>
                <w:numId w:val="18"/>
              </w:numPr>
              <w:spacing w:before="60" w:after="60"/>
              <w:rPr>
                <w:rFonts w:cs="Arial"/>
                <w:szCs w:val="20"/>
              </w:rPr>
            </w:pPr>
            <w:r w:rsidRPr="00CA77CC">
              <w:rPr>
                <w:rFonts w:cs="Arial"/>
                <w:szCs w:val="20"/>
              </w:rPr>
              <w:t>Plan how an item will be moved before starting the job. Remove obstructions from your chosen pathway first.</w:t>
            </w:r>
          </w:p>
        </w:tc>
      </w:tr>
      <w:tr w:rsidR="003C25CB" w:rsidRPr="00CA77CC" w14:paraId="26F65090" w14:textId="77777777">
        <w:tc>
          <w:tcPr>
            <w:tcW w:w="2160" w:type="dxa"/>
            <w:vMerge/>
          </w:tcPr>
          <w:p w14:paraId="644AACCD"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1FD41A01" w14:textId="77777777" w:rsidR="003C25CB" w:rsidRPr="00CA77CC" w:rsidRDefault="003C25CB" w:rsidP="003147FC">
            <w:pPr>
              <w:pStyle w:val="Copysmallnumbered"/>
              <w:spacing w:before="60" w:after="60"/>
              <w:rPr>
                <w:rFonts w:cs="Arial"/>
                <w:szCs w:val="20"/>
              </w:rPr>
            </w:pPr>
            <w:r w:rsidRPr="00CA77CC">
              <w:rPr>
                <w:rFonts w:cs="Arial"/>
                <w:szCs w:val="20"/>
              </w:rPr>
              <w:t>Test the weight of a load before lifting by pushing the load along its resting surface.</w:t>
            </w:r>
          </w:p>
        </w:tc>
      </w:tr>
      <w:tr w:rsidR="003C25CB" w:rsidRPr="00CA77CC" w14:paraId="6A396B92" w14:textId="77777777">
        <w:tc>
          <w:tcPr>
            <w:tcW w:w="2160" w:type="dxa"/>
            <w:vMerge/>
          </w:tcPr>
          <w:p w14:paraId="527D60A1" w14:textId="77777777" w:rsidR="003C25CB" w:rsidRPr="00CA77CC" w:rsidRDefault="003C25CB" w:rsidP="003147FC">
            <w:pPr>
              <w:ind w:left="0"/>
              <w:jc w:val="center"/>
              <w:rPr>
                <w:rFonts w:cs="Arial"/>
                <w:smallCaps/>
              </w:rPr>
            </w:pPr>
          </w:p>
        </w:tc>
        <w:tc>
          <w:tcPr>
            <w:tcW w:w="7200" w:type="dxa"/>
          </w:tcPr>
          <w:p w14:paraId="2EF0E2CC" w14:textId="77777777" w:rsidR="003C25CB" w:rsidRPr="00CA77CC" w:rsidRDefault="003C25CB" w:rsidP="003147FC">
            <w:pPr>
              <w:pStyle w:val="Copysmallnumbered"/>
              <w:spacing w:before="60" w:after="60"/>
              <w:rPr>
                <w:rFonts w:cs="Arial"/>
                <w:szCs w:val="20"/>
              </w:rPr>
            </w:pPr>
            <w:r w:rsidRPr="00CA77CC">
              <w:rPr>
                <w:rFonts w:cs="Arial"/>
                <w:szCs w:val="20"/>
              </w:rPr>
              <w:t>If the load is too heavy or bulky, use lifting and carrying aids such as hand trucks, dollies, pallet jacks and carts.</w:t>
            </w:r>
          </w:p>
        </w:tc>
      </w:tr>
      <w:tr w:rsidR="003C25CB" w:rsidRPr="00CA77CC" w14:paraId="1C4D69FA" w14:textId="77777777">
        <w:tc>
          <w:tcPr>
            <w:tcW w:w="2160" w:type="dxa"/>
            <w:vMerge/>
          </w:tcPr>
          <w:p w14:paraId="37E0BA79"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435E8627" w14:textId="77777777" w:rsidR="003C25CB" w:rsidRPr="00CA77CC" w:rsidRDefault="003C25CB" w:rsidP="003147FC">
            <w:pPr>
              <w:pStyle w:val="Copysmallnumbered"/>
              <w:spacing w:before="60" w:after="60"/>
              <w:rPr>
                <w:rFonts w:cs="Arial"/>
                <w:szCs w:val="20"/>
              </w:rPr>
            </w:pPr>
            <w:r w:rsidRPr="00CA77CC">
              <w:rPr>
                <w:rFonts w:cs="Arial"/>
                <w:szCs w:val="20"/>
              </w:rPr>
              <w:t>If assistance is required to perform a lift, coordinate and communicate your movements with those of your co-worker.</w:t>
            </w:r>
          </w:p>
        </w:tc>
      </w:tr>
      <w:tr w:rsidR="003C25CB" w:rsidRPr="00CA77CC" w14:paraId="46FD569B" w14:textId="77777777">
        <w:tc>
          <w:tcPr>
            <w:tcW w:w="2160" w:type="dxa"/>
            <w:vMerge/>
          </w:tcPr>
          <w:p w14:paraId="60E74D32" w14:textId="77777777" w:rsidR="003C25CB" w:rsidRPr="00CA77CC" w:rsidRDefault="003C25CB" w:rsidP="003147FC">
            <w:pPr>
              <w:ind w:left="0"/>
              <w:jc w:val="center"/>
              <w:rPr>
                <w:rFonts w:cs="Arial"/>
                <w:smallCaps/>
              </w:rPr>
            </w:pPr>
          </w:p>
        </w:tc>
        <w:tc>
          <w:tcPr>
            <w:tcW w:w="7200" w:type="dxa"/>
          </w:tcPr>
          <w:p w14:paraId="24896BE8" w14:textId="15F47E4C" w:rsidR="003C25CB" w:rsidRPr="00CA77CC" w:rsidRDefault="003C25CB" w:rsidP="003147FC">
            <w:pPr>
              <w:pStyle w:val="Copysmallnumbered"/>
              <w:spacing w:before="60" w:after="60"/>
              <w:rPr>
                <w:rFonts w:cs="Arial"/>
                <w:szCs w:val="20"/>
              </w:rPr>
            </w:pPr>
            <w:r w:rsidRPr="00CA77CC">
              <w:rPr>
                <w:rFonts w:cs="Arial"/>
                <w:szCs w:val="20"/>
              </w:rPr>
              <w:t xml:space="preserve">Position your feet </w:t>
            </w:r>
            <w:r w:rsidR="00CD58E0" w:rsidRPr="00CA77CC">
              <w:rPr>
                <w:rFonts w:cs="Arial"/>
                <w:szCs w:val="20"/>
              </w:rPr>
              <w:t>15</w:t>
            </w:r>
            <w:r w:rsidRPr="00CA77CC">
              <w:rPr>
                <w:rFonts w:cs="Arial"/>
                <w:szCs w:val="20"/>
              </w:rPr>
              <w:t xml:space="preserve"> to </w:t>
            </w:r>
            <w:r w:rsidR="00CD58E0" w:rsidRPr="00CA77CC">
              <w:rPr>
                <w:rFonts w:cs="Arial"/>
                <w:szCs w:val="20"/>
              </w:rPr>
              <w:t>30</w:t>
            </w:r>
            <w:r w:rsidR="00393190">
              <w:rPr>
                <w:rFonts w:cs="Arial"/>
                <w:szCs w:val="20"/>
              </w:rPr>
              <w:t xml:space="preserve"> </w:t>
            </w:r>
            <w:r w:rsidR="00CD58E0" w:rsidRPr="00CA77CC">
              <w:rPr>
                <w:rFonts w:cs="Arial"/>
                <w:szCs w:val="20"/>
              </w:rPr>
              <w:t>c</w:t>
            </w:r>
            <w:r w:rsidR="006B617D">
              <w:rPr>
                <w:rFonts w:cs="Arial"/>
                <w:szCs w:val="20"/>
              </w:rPr>
              <w:t>enti</w:t>
            </w:r>
            <w:r w:rsidR="00CD58E0" w:rsidRPr="00CA77CC">
              <w:rPr>
                <w:rFonts w:cs="Arial"/>
                <w:szCs w:val="20"/>
              </w:rPr>
              <w:t>m</w:t>
            </w:r>
            <w:r w:rsidR="006B617D">
              <w:rPr>
                <w:rFonts w:cs="Arial"/>
                <w:szCs w:val="20"/>
              </w:rPr>
              <w:t>eters</w:t>
            </w:r>
            <w:r w:rsidRPr="00CA77CC">
              <w:rPr>
                <w:rFonts w:cs="Arial"/>
                <w:szCs w:val="20"/>
              </w:rPr>
              <w:t xml:space="preserve"> apart with one foot slightly in front of the other.</w:t>
            </w:r>
          </w:p>
        </w:tc>
      </w:tr>
      <w:tr w:rsidR="003C25CB" w:rsidRPr="00CA77CC" w14:paraId="3834DD0F" w14:textId="77777777">
        <w:tc>
          <w:tcPr>
            <w:tcW w:w="2160" w:type="dxa"/>
            <w:vMerge/>
          </w:tcPr>
          <w:p w14:paraId="7FF06267"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43FC116A" w14:textId="77777777" w:rsidR="003C25CB" w:rsidRPr="00CA77CC" w:rsidRDefault="003C25CB" w:rsidP="003147FC">
            <w:pPr>
              <w:pStyle w:val="Copysmallnumbered"/>
              <w:spacing w:before="60" w:after="60"/>
              <w:rPr>
                <w:rFonts w:cs="Arial"/>
                <w:szCs w:val="20"/>
              </w:rPr>
            </w:pPr>
            <w:r w:rsidRPr="00CA77CC">
              <w:rPr>
                <w:rFonts w:cs="Arial"/>
                <w:szCs w:val="20"/>
              </w:rPr>
              <w:t>Face the load.</w:t>
            </w:r>
          </w:p>
        </w:tc>
      </w:tr>
      <w:tr w:rsidR="003C25CB" w:rsidRPr="00CA77CC" w14:paraId="28FAF116" w14:textId="77777777">
        <w:tc>
          <w:tcPr>
            <w:tcW w:w="2160" w:type="dxa"/>
            <w:vMerge/>
          </w:tcPr>
          <w:p w14:paraId="5F116236" w14:textId="77777777" w:rsidR="003C25CB" w:rsidRPr="00CA77CC" w:rsidRDefault="003C25CB" w:rsidP="003147FC">
            <w:pPr>
              <w:ind w:left="0"/>
              <w:jc w:val="center"/>
              <w:rPr>
                <w:rFonts w:cs="Arial"/>
                <w:smallCaps/>
              </w:rPr>
            </w:pPr>
          </w:p>
        </w:tc>
        <w:tc>
          <w:tcPr>
            <w:tcW w:w="7200" w:type="dxa"/>
          </w:tcPr>
          <w:p w14:paraId="38F1A2AF" w14:textId="77777777" w:rsidR="003C25CB" w:rsidRPr="00CA77CC" w:rsidRDefault="003C25CB" w:rsidP="003147FC">
            <w:pPr>
              <w:pStyle w:val="Copysmallnumbered"/>
              <w:spacing w:before="60" w:after="60"/>
              <w:rPr>
                <w:rFonts w:cs="Arial"/>
                <w:szCs w:val="20"/>
              </w:rPr>
            </w:pPr>
            <w:r w:rsidRPr="00CA77CC">
              <w:rPr>
                <w:rFonts w:cs="Arial"/>
                <w:szCs w:val="20"/>
              </w:rPr>
              <w:t>Bend at the knees, not at the back.</w:t>
            </w:r>
          </w:p>
        </w:tc>
      </w:tr>
      <w:tr w:rsidR="003C25CB" w:rsidRPr="00CA77CC" w14:paraId="7488089A" w14:textId="77777777" w:rsidTr="00F32A1E">
        <w:tc>
          <w:tcPr>
            <w:tcW w:w="2160" w:type="dxa"/>
            <w:vMerge/>
          </w:tcPr>
          <w:p w14:paraId="3DFFA6D8"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13B07BBF" w14:textId="77777777" w:rsidR="003C25CB" w:rsidRPr="00CA77CC" w:rsidRDefault="003C25CB" w:rsidP="003147FC">
            <w:pPr>
              <w:pStyle w:val="Copysmallnumbered"/>
              <w:spacing w:before="60" w:after="60"/>
              <w:rPr>
                <w:rFonts w:cs="Arial"/>
                <w:szCs w:val="20"/>
              </w:rPr>
            </w:pPr>
            <w:r w:rsidRPr="00CA77CC">
              <w:rPr>
                <w:rFonts w:cs="Arial"/>
                <w:szCs w:val="20"/>
              </w:rPr>
              <w:t>Keep your back straight.</w:t>
            </w:r>
          </w:p>
        </w:tc>
      </w:tr>
      <w:tr w:rsidR="003C25CB" w:rsidRPr="00CA77CC" w14:paraId="6C451F2A" w14:textId="77777777">
        <w:tc>
          <w:tcPr>
            <w:tcW w:w="2160" w:type="dxa"/>
            <w:vMerge/>
          </w:tcPr>
          <w:p w14:paraId="21BF0152" w14:textId="77777777" w:rsidR="003C25CB" w:rsidRPr="00CA77CC" w:rsidRDefault="003C25CB" w:rsidP="003147FC">
            <w:pPr>
              <w:ind w:left="0"/>
              <w:jc w:val="center"/>
              <w:rPr>
                <w:rFonts w:cs="Arial"/>
                <w:smallCaps/>
              </w:rPr>
            </w:pPr>
          </w:p>
        </w:tc>
        <w:tc>
          <w:tcPr>
            <w:tcW w:w="7200" w:type="dxa"/>
          </w:tcPr>
          <w:p w14:paraId="37A2668E" w14:textId="77777777" w:rsidR="003C25CB" w:rsidRPr="00CA77CC" w:rsidRDefault="003C25CB" w:rsidP="003147FC">
            <w:pPr>
              <w:pStyle w:val="Copysmallnumbered"/>
              <w:spacing w:before="60" w:after="60"/>
              <w:rPr>
                <w:rFonts w:cs="Arial"/>
                <w:szCs w:val="20"/>
              </w:rPr>
            </w:pPr>
            <w:r w:rsidRPr="00CA77CC">
              <w:rPr>
                <w:rFonts w:cs="Arial"/>
                <w:szCs w:val="20"/>
              </w:rPr>
              <w:t>Get a firm grip on the object with your hands and fingers. Use handles when present.</w:t>
            </w:r>
          </w:p>
        </w:tc>
      </w:tr>
      <w:tr w:rsidR="003C25CB" w:rsidRPr="00CA77CC" w14:paraId="67BE3499" w14:textId="77777777">
        <w:tc>
          <w:tcPr>
            <w:tcW w:w="2160" w:type="dxa"/>
            <w:vMerge/>
          </w:tcPr>
          <w:p w14:paraId="32C97656"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75CD8041" w14:textId="77777777" w:rsidR="003C25CB" w:rsidRPr="00CA77CC" w:rsidRDefault="003C25CB" w:rsidP="003147FC">
            <w:pPr>
              <w:pStyle w:val="Copysmallnumbered"/>
              <w:spacing w:before="60" w:after="60"/>
              <w:rPr>
                <w:rFonts w:cs="Arial"/>
                <w:szCs w:val="20"/>
              </w:rPr>
            </w:pPr>
            <w:r w:rsidRPr="00CA77CC">
              <w:rPr>
                <w:rFonts w:cs="Arial"/>
                <w:szCs w:val="20"/>
              </w:rPr>
              <w:t>Never lift anything if your hands are greasy or wet.</w:t>
            </w:r>
          </w:p>
        </w:tc>
      </w:tr>
      <w:tr w:rsidR="003C25CB" w:rsidRPr="00CA77CC" w14:paraId="26C82FBE" w14:textId="77777777">
        <w:tc>
          <w:tcPr>
            <w:tcW w:w="2160" w:type="dxa"/>
            <w:vMerge/>
          </w:tcPr>
          <w:p w14:paraId="06F4BC82" w14:textId="77777777" w:rsidR="003C25CB" w:rsidRPr="00CA77CC" w:rsidRDefault="003C25CB" w:rsidP="003147FC">
            <w:pPr>
              <w:ind w:left="0"/>
              <w:jc w:val="center"/>
              <w:rPr>
                <w:rFonts w:cs="Arial"/>
                <w:smallCaps/>
              </w:rPr>
            </w:pPr>
          </w:p>
        </w:tc>
        <w:tc>
          <w:tcPr>
            <w:tcW w:w="7200" w:type="dxa"/>
          </w:tcPr>
          <w:p w14:paraId="75F0826B" w14:textId="77777777" w:rsidR="003C25CB" w:rsidRPr="00CA77CC" w:rsidRDefault="003C25CB" w:rsidP="003147FC">
            <w:pPr>
              <w:pStyle w:val="Copysmallnumbered"/>
              <w:spacing w:before="60" w:after="60"/>
              <w:rPr>
                <w:rFonts w:cs="Arial"/>
                <w:szCs w:val="20"/>
              </w:rPr>
            </w:pPr>
            <w:r w:rsidRPr="00CA77CC">
              <w:rPr>
                <w:rFonts w:cs="Arial"/>
                <w:szCs w:val="20"/>
              </w:rPr>
              <w:t xml:space="preserve">Stack items on pallets/dunnage so that they lie flat and do not lean against each other. The stacks must be at least 1 meter apart. </w:t>
            </w:r>
          </w:p>
        </w:tc>
      </w:tr>
      <w:tr w:rsidR="003C25CB" w:rsidRPr="00CA77CC" w14:paraId="5483F88C" w14:textId="77777777">
        <w:tc>
          <w:tcPr>
            <w:tcW w:w="2160" w:type="dxa"/>
            <w:vMerge/>
          </w:tcPr>
          <w:p w14:paraId="68DC6303"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69CF65DF" w14:textId="77777777" w:rsidR="003C25CB" w:rsidRPr="00CA77CC" w:rsidRDefault="003C25CB" w:rsidP="003147FC">
            <w:pPr>
              <w:pStyle w:val="Copysmallnumbered"/>
              <w:spacing w:before="60" w:after="60"/>
              <w:rPr>
                <w:rFonts w:cs="Arial"/>
                <w:szCs w:val="20"/>
              </w:rPr>
            </w:pPr>
            <w:r w:rsidRPr="00CA77CC">
              <w:rPr>
                <w:rFonts w:cs="Arial"/>
                <w:szCs w:val="20"/>
              </w:rPr>
              <w:t>Wear protective gloves when lifting objects with sharp corners or jagged edges.</w:t>
            </w:r>
          </w:p>
        </w:tc>
      </w:tr>
      <w:tr w:rsidR="003C25CB" w:rsidRPr="00CA77CC" w14:paraId="663CA028" w14:textId="77777777">
        <w:tc>
          <w:tcPr>
            <w:tcW w:w="2160" w:type="dxa"/>
            <w:vMerge/>
          </w:tcPr>
          <w:p w14:paraId="65E2F936" w14:textId="77777777" w:rsidR="003C25CB" w:rsidRPr="00CA77CC" w:rsidRDefault="003C25CB" w:rsidP="003147FC">
            <w:pPr>
              <w:ind w:left="0"/>
              <w:jc w:val="center"/>
              <w:rPr>
                <w:rFonts w:cs="Arial"/>
                <w:smallCaps/>
              </w:rPr>
            </w:pPr>
          </w:p>
        </w:tc>
        <w:tc>
          <w:tcPr>
            <w:tcW w:w="7200" w:type="dxa"/>
          </w:tcPr>
          <w:p w14:paraId="4F7F6B1A" w14:textId="77777777" w:rsidR="003C25CB" w:rsidRPr="00CA77CC" w:rsidRDefault="003C25CB" w:rsidP="003147FC">
            <w:pPr>
              <w:pStyle w:val="Copysmallnumbered"/>
              <w:spacing w:before="60" w:after="60"/>
              <w:rPr>
                <w:rFonts w:cs="Arial"/>
                <w:szCs w:val="20"/>
              </w:rPr>
            </w:pPr>
            <w:r w:rsidRPr="00CA77CC">
              <w:rPr>
                <w:rFonts w:cs="Arial"/>
                <w:szCs w:val="20"/>
              </w:rPr>
              <w:t>Hold objects as close to your body as possible.</w:t>
            </w:r>
          </w:p>
        </w:tc>
      </w:tr>
      <w:tr w:rsidR="003C25CB" w:rsidRPr="00CA77CC" w14:paraId="65A43018" w14:textId="77777777">
        <w:tc>
          <w:tcPr>
            <w:tcW w:w="2160" w:type="dxa"/>
            <w:vMerge/>
          </w:tcPr>
          <w:p w14:paraId="3ED904F5"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26A01075" w14:textId="77777777" w:rsidR="003C25CB" w:rsidRPr="00CA77CC" w:rsidRDefault="003C25CB" w:rsidP="003147FC">
            <w:pPr>
              <w:pStyle w:val="Copysmallnumbered"/>
              <w:spacing w:before="60" w:after="60"/>
              <w:rPr>
                <w:rFonts w:cs="Arial"/>
                <w:szCs w:val="20"/>
              </w:rPr>
            </w:pPr>
            <w:r w:rsidRPr="00CA77CC">
              <w:rPr>
                <w:rFonts w:cs="Arial"/>
                <w:szCs w:val="20"/>
              </w:rPr>
              <w:t>Perform lifting movements smoothly and gradually; do not jerk the load.</w:t>
            </w:r>
          </w:p>
        </w:tc>
      </w:tr>
      <w:tr w:rsidR="003C25CB" w:rsidRPr="00CA77CC" w14:paraId="554D913C" w14:textId="77777777">
        <w:tc>
          <w:tcPr>
            <w:tcW w:w="2160" w:type="dxa"/>
            <w:vMerge/>
          </w:tcPr>
          <w:p w14:paraId="66D5EF85" w14:textId="77777777" w:rsidR="003C25CB" w:rsidRPr="00CA77CC" w:rsidRDefault="003C25CB" w:rsidP="003147FC">
            <w:pPr>
              <w:ind w:left="0"/>
              <w:jc w:val="center"/>
              <w:rPr>
                <w:rFonts w:cs="Arial"/>
                <w:smallCaps/>
              </w:rPr>
            </w:pPr>
          </w:p>
        </w:tc>
        <w:tc>
          <w:tcPr>
            <w:tcW w:w="7200" w:type="dxa"/>
          </w:tcPr>
          <w:p w14:paraId="3852A340" w14:textId="77777777" w:rsidR="003C25CB" w:rsidRPr="00CA77CC" w:rsidRDefault="003C25CB" w:rsidP="003147FC">
            <w:pPr>
              <w:pStyle w:val="Copysmallnumbered"/>
              <w:spacing w:before="60" w:after="60"/>
              <w:rPr>
                <w:rFonts w:cs="Arial"/>
                <w:szCs w:val="20"/>
              </w:rPr>
            </w:pPr>
            <w:r w:rsidRPr="00CA77CC">
              <w:rPr>
                <w:rFonts w:cs="Arial"/>
                <w:szCs w:val="20"/>
              </w:rPr>
              <w:t>If you must change direction while lifting or carrying the load, pivot your feet and turn your entire body. Do not twist at the waist.</w:t>
            </w:r>
          </w:p>
        </w:tc>
      </w:tr>
      <w:tr w:rsidR="003C25CB" w:rsidRPr="00CA77CC" w14:paraId="5D0CEE34" w14:textId="77777777">
        <w:tc>
          <w:tcPr>
            <w:tcW w:w="2160" w:type="dxa"/>
            <w:vMerge/>
          </w:tcPr>
          <w:p w14:paraId="1BC99379"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1F2B5948" w14:textId="77777777" w:rsidR="003C25CB" w:rsidRPr="00CA77CC" w:rsidRDefault="003C25CB" w:rsidP="003147FC">
            <w:pPr>
              <w:pStyle w:val="Copysmallnumbered"/>
              <w:spacing w:before="60" w:after="60"/>
              <w:rPr>
                <w:rFonts w:cs="Arial"/>
                <w:szCs w:val="20"/>
              </w:rPr>
            </w:pPr>
            <w:r w:rsidRPr="00CA77CC">
              <w:rPr>
                <w:rFonts w:cs="Arial"/>
                <w:szCs w:val="20"/>
              </w:rPr>
              <w:t>Set objects down in the same manner as you picked them up, except in reverse.</w:t>
            </w:r>
          </w:p>
        </w:tc>
      </w:tr>
      <w:tr w:rsidR="003C25CB" w:rsidRPr="00CA77CC" w14:paraId="1D353362" w14:textId="77777777">
        <w:tc>
          <w:tcPr>
            <w:tcW w:w="2160" w:type="dxa"/>
            <w:vMerge/>
          </w:tcPr>
          <w:p w14:paraId="541B32EE" w14:textId="77777777" w:rsidR="003C25CB" w:rsidRPr="00CA77CC" w:rsidRDefault="003C25CB" w:rsidP="003147FC">
            <w:pPr>
              <w:ind w:left="0"/>
              <w:jc w:val="center"/>
              <w:rPr>
                <w:rFonts w:cs="Arial"/>
                <w:smallCaps/>
              </w:rPr>
            </w:pPr>
          </w:p>
        </w:tc>
        <w:tc>
          <w:tcPr>
            <w:tcW w:w="7200" w:type="dxa"/>
          </w:tcPr>
          <w:p w14:paraId="327DBFD6" w14:textId="77777777" w:rsidR="003C25CB" w:rsidRPr="00CA77CC" w:rsidRDefault="003C25CB" w:rsidP="003147FC">
            <w:pPr>
              <w:pStyle w:val="Copysmallnumbered"/>
              <w:spacing w:before="60" w:after="60"/>
              <w:rPr>
                <w:rFonts w:cs="Arial"/>
                <w:szCs w:val="20"/>
              </w:rPr>
            </w:pPr>
            <w:r w:rsidRPr="00CA77CC">
              <w:rPr>
                <w:rFonts w:cs="Arial"/>
                <w:szCs w:val="20"/>
              </w:rPr>
              <w:t>Do not lift an object from the floor to a level above your waist in one motion. Set the load down on a table or bench and then adjust your grip before lifting it higher.</w:t>
            </w:r>
          </w:p>
        </w:tc>
      </w:tr>
      <w:tr w:rsidR="003C25CB" w:rsidRPr="00CA77CC" w14:paraId="213572E9" w14:textId="77777777">
        <w:tc>
          <w:tcPr>
            <w:tcW w:w="2160" w:type="dxa"/>
            <w:vMerge/>
          </w:tcPr>
          <w:p w14:paraId="1D010AC0" w14:textId="77777777" w:rsidR="003C25CB" w:rsidRPr="00CA77CC" w:rsidRDefault="003C25CB" w:rsidP="003147FC">
            <w:pPr>
              <w:ind w:left="0"/>
              <w:jc w:val="center"/>
              <w:rPr>
                <w:rFonts w:cs="Arial"/>
                <w:smallCaps/>
              </w:rPr>
            </w:pPr>
          </w:p>
        </w:tc>
        <w:tc>
          <w:tcPr>
            <w:tcW w:w="7200" w:type="dxa"/>
            <w:shd w:val="clear" w:color="auto" w:fill="F2F2F2" w:themeFill="background1" w:themeFillShade="F2"/>
          </w:tcPr>
          <w:p w14:paraId="4C061A8D" w14:textId="77777777" w:rsidR="003C25CB" w:rsidRPr="00CA77CC" w:rsidRDefault="003C25CB" w:rsidP="003147FC">
            <w:pPr>
              <w:pStyle w:val="Copysmallnumbered"/>
              <w:spacing w:before="60" w:after="60"/>
              <w:rPr>
                <w:rFonts w:cs="Arial"/>
                <w:szCs w:val="20"/>
              </w:rPr>
            </w:pPr>
            <w:r w:rsidRPr="00CA77CC">
              <w:rPr>
                <w:rFonts w:cs="Arial"/>
                <w:szCs w:val="20"/>
              </w:rPr>
              <w:t>Slide materials to the end of the tailgate before attempting to lift them off a pick-up truck. Do not lift over the walls or tailgate of the truck bed.</w:t>
            </w:r>
          </w:p>
        </w:tc>
      </w:tr>
      <w:tr w:rsidR="00496519" w:rsidRPr="00CA77CC" w14:paraId="5EDD4CBA" w14:textId="77777777">
        <w:trPr>
          <w:trHeight w:val="458"/>
        </w:trPr>
        <w:tc>
          <w:tcPr>
            <w:tcW w:w="2160" w:type="dxa"/>
            <w:vMerge w:val="restart"/>
          </w:tcPr>
          <w:p w14:paraId="1A860666" w14:textId="77777777" w:rsidR="00496519" w:rsidRPr="00CA77CC" w:rsidRDefault="003147FC" w:rsidP="003147FC">
            <w:pPr>
              <w:pStyle w:val="boldcapscenter"/>
              <w:ind w:left="0"/>
              <w:rPr>
                <w:rFonts w:cs="Arial"/>
                <w:szCs w:val="20"/>
              </w:rPr>
            </w:pPr>
            <w:r>
              <w:rPr>
                <w:rFonts w:cs="Arial"/>
                <w:caps w:val="0"/>
                <w:szCs w:val="20"/>
              </w:rPr>
              <w:t>L</w:t>
            </w:r>
            <w:r w:rsidRPr="00CA77CC">
              <w:rPr>
                <w:rFonts w:cs="Arial"/>
                <w:caps w:val="0"/>
                <w:szCs w:val="20"/>
              </w:rPr>
              <w:t>adder-related injuries</w:t>
            </w:r>
          </w:p>
        </w:tc>
        <w:tc>
          <w:tcPr>
            <w:tcW w:w="7200" w:type="dxa"/>
          </w:tcPr>
          <w:p w14:paraId="22B041E9" w14:textId="77777777" w:rsidR="00496519" w:rsidRPr="00CA77CC" w:rsidRDefault="00496519" w:rsidP="003147FC">
            <w:pPr>
              <w:pStyle w:val="Copysmallnumbered"/>
              <w:numPr>
                <w:ilvl w:val="0"/>
                <w:numId w:val="19"/>
              </w:numPr>
              <w:spacing w:before="60" w:after="60"/>
              <w:rPr>
                <w:rFonts w:cs="Arial"/>
                <w:szCs w:val="20"/>
              </w:rPr>
            </w:pPr>
            <w:r w:rsidRPr="00CA77CC">
              <w:rPr>
                <w:rFonts w:cs="Arial"/>
                <w:szCs w:val="20"/>
              </w:rPr>
              <w:t>Do not use ladders that have loose rungs, cracked or split side rails, or other visible damage.</w:t>
            </w:r>
            <w:r w:rsidR="00CD58E0" w:rsidRPr="00CA77CC">
              <w:rPr>
                <w:rFonts w:cs="Arial"/>
                <w:szCs w:val="20"/>
              </w:rPr>
              <w:t xml:space="preserve"> Ladders with rubber footpads are preferred.</w:t>
            </w:r>
          </w:p>
        </w:tc>
      </w:tr>
      <w:tr w:rsidR="00496519" w:rsidRPr="00CA77CC" w14:paraId="3C4A3ADB" w14:textId="77777777">
        <w:trPr>
          <w:trHeight w:val="70"/>
        </w:trPr>
        <w:tc>
          <w:tcPr>
            <w:tcW w:w="2160" w:type="dxa"/>
            <w:vMerge/>
          </w:tcPr>
          <w:p w14:paraId="6AD5678A" w14:textId="77777777" w:rsidR="00496519" w:rsidRPr="00CA77CC" w:rsidRDefault="00496519" w:rsidP="003147FC">
            <w:pPr>
              <w:ind w:left="0"/>
              <w:jc w:val="center"/>
              <w:rPr>
                <w:rFonts w:cs="Arial"/>
                <w:smallCaps/>
              </w:rPr>
            </w:pPr>
          </w:p>
        </w:tc>
        <w:tc>
          <w:tcPr>
            <w:tcW w:w="7200" w:type="dxa"/>
            <w:shd w:val="clear" w:color="auto" w:fill="F2F2F2" w:themeFill="background1" w:themeFillShade="F2"/>
          </w:tcPr>
          <w:p w14:paraId="17F20F86" w14:textId="77777777" w:rsidR="00496519" w:rsidRPr="00CA77CC" w:rsidRDefault="00496519" w:rsidP="003147FC">
            <w:pPr>
              <w:pStyle w:val="Copysmallnumbered"/>
              <w:spacing w:before="60" w:after="60"/>
              <w:rPr>
                <w:rFonts w:cs="Arial"/>
                <w:szCs w:val="20"/>
              </w:rPr>
            </w:pPr>
            <w:r w:rsidRPr="00CA77CC">
              <w:rPr>
                <w:rFonts w:cs="Arial"/>
                <w:szCs w:val="20"/>
              </w:rPr>
              <w:t>Keep ladder rungs clean and free of grease. Remove buildup of material such as dirt or mud.</w:t>
            </w:r>
          </w:p>
        </w:tc>
      </w:tr>
      <w:tr w:rsidR="00496519" w:rsidRPr="00CA77CC" w14:paraId="169E6293" w14:textId="77777777">
        <w:tc>
          <w:tcPr>
            <w:tcW w:w="2160" w:type="dxa"/>
            <w:vMerge/>
          </w:tcPr>
          <w:p w14:paraId="06C0BFB9" w14:textId="77777777" w:rsidR="00496519" w:rsidRPr="00CA77CC" w:rsidRDefault="00496519" w:rsidP="003147FC">
            <w:pPr>
              <w:ind w:left="0"/>
              <w:rPr>
                <w:rFonts w:cs="Arial"/>
                <w:smallCaps/>
              </w:rPr>
            </w:pPr>
          </w:p>
        </w:tc>
        <w:tc>
          <w:tcPr>
            <w:tcW w:w="7200" w:type="dxa"/>
          </w:tcPr>
          <w:p w14:paraId="2B87DFB8" w14:textId="77777777" w:rsidR="00496519" w:rsidRPr="00CA77CC" w:rsidRDefault="00496519" w:rsidP="003147FC">
            <w:pPr>
              <w:pStyle w:val="Copysmallnumbered"/>
              <w:spacing w:before="60" w:after="60"/>
              <w:rPr>
                <w:rFonts w:cs="Arial"/>
                <w:szCs w:val="20"/>
              </w:rPr>
            </w:pPr>
            <w:r w:rsidRPr="00CA77CC">
              <w:rPr>
                <w:rFonts w:cs="Arial"/>
                <w:szCs w:val="20"/>
              </w:rPr>
              <w:t xml:space="preserve">Do not place a ladder in a passageway or doorway without posting warning signs or cones that detour pedestrian traffic away from the ladder. Lock the doorway that you </w:t>
            </w:r>
            <w:r w:rsidR="00DE3629" w:rsidRPr="00CA77CC">
              <w:rPr>
                <w:rFonts w:cs="Arial"/>
                <w:szCs w:val="20"/>
              </w:rPr>
              <w:t>are blocking with the ladd</w:t>
            </w:r>
            <w:r w:rsidR="00A23C02" w:rsidRPr="00CA77CC">
              <w:rPr>
                <w:rFonts w:cs="Arial"/>
                <w:szCs w:val="20"/>
              </w:rPr>
              <w:t>er</w:t>
            </w:r>
            <w:r w:rsidR="00612165" w:rsidRPr="00CA77CC">
              <w:rPr>
                <w:rFonts w:cs="Arial"/>
                <w:szCs w:val="20"/>
              </w:rPr>
              <w:t>. P</w:t>
            </w:r>
            <w:r w:rsidRPr="00CA77CC">
              <w:rPr>
                <w:rFonts w:cs="Arial"/>
                <w:szCs w:val="20"/>
              </w:rPr>
              <w:t>ost signs that will detour traffic away from your work.</w:t>
            </w:r>
          </w:p>
        </w:tc>
      </w:tr>
      <w:tr w:rsidR="00496519" w:rsidRPr="00CA77CC" w14:paraId="0E984E8A" w14:textId="77777777">
        <w:tc>
          <w:tcPr>
            <w:tcW w:w="2160" w:type="dxa"/>
            <w:vMerge/>
          </w:tcPr>
          <w:p w14:paraId="553854E1" w14:textId="77777777" w:rsidR="00496519" w:rsidRPr="00CA77CC" w:rsidRDefault="00496519" w:rsidP="003147FC">
            <w:pPr>
              <w:ind w:left="0"/>
              <w:rPr>
                <w:rFonts w:cs="Arial"/>
                <w:smallCaps/>
              </w:rPr>
            </w:pPr>
          </w:p>
        </w:tc>
        <w:tc>
          <w:tcPr>
            <w:tcW w:w="7200" w:type="dxa"/>
            <w:shd w:val="clear" w:color="auto" w:fill="F2F2F2" w:themeFill="background1" w:themeFillShade="F2"/>
          </w:tcPr>
          <w:p w14:paraId="6D1D0D68" w14:textId="77777777" w:rsidR="00496519" w:rsidRPr="00CA77CC" w:rsidRDefault="00496519" w:rsidP="003147FC">
            <w:pPr>
              <w:pStyle w:val="Copysmallnumbered"/>
              <w:spacing w:before="60" w:after="60"/>
              <w:rPr>
                <w:rFonts w:cs="Arial"/>
                <w:szCs w:val="20"/>
              </w:rPr>
            </w:pPr>
            <w:r w:rsidRPr="00CA77CC">
              <w:rPr>
                <w:rFonts w:cs="Arial"/>
                <w:szCs w:val="20"/>
              </w:rPr>
              <w:t>Allow only one person on the ladder at a time.</w:t>
            </w:r>
          </w:p>
        </w:tc>
      </w:tr>
      <w:tr w:rsidR="00496519" w:rsidRPr="00CA77CC" w14:paraId="610C2F32" w14:textId="77777777">
        <w:tc>
          <w:tcPr>
            <w:tcW w:w="2160" w:type="dxa"/>
            <w:vMerge/>
          </w:tcPr>
          <w:p w14:paraId="0409AC13" w14:textId="77777777" w:rsidR="00496519" w:rsidRPr="00CA77CC" w:rsidRDefault="00496519" w:rsidP="003147FC">
            <w:pPr>
              <w:ind w:left="0"/>
              <w:rPr>
                <w:rFonts w:cs="Arial"/>
                <w:smallCaps/>
              </w:rPr>
            </w:pPr>
          </w:p>
        </w:tc>
        <w:tc>
          <w:tcPr>
            <w:tcW w:w="7200" w:type="dxa"/>
          </w:tcPr>
          <w:p w14:paraId="021B0144" w14:textId="77777777" w:rsidR="00496519" w:rsidRPr="00CA77CC" w:rsidRDefault="00EB50CE" w:rsidP="003147FC">
            <w:pPr>
              <w:pStyle w:val="Copysmallnumbered"/>
              <w:spacing w:before="60" w:after="60"/>
              <w:rPr>
                <w:rFonts w:cs="Arial"/>
                <w:szCs w:val="20"/>
              </w:rPr>
            </w:pPr>
            <w:r w:rsidRPr="00CA77CC">
              <w:rPr>
                <w:rFonts w:cs="Arial"/>
                <w:szCs w:val="20"/>
              </w:rPr>
              <w:t>Face the ladder when climbing up or down.</w:t>
            </w:r>
          </w:p>
        </w:tc>
      </w:tr>
      <w:tr w:rsidR="00496519" w:rsidRPr="00CA77CC" w14:paraId="1B27B922" w14:textId="77777777">
        <w:trPr>
          <w:trHeight w:val="63"/>
        </w:trPr>
        <w:tc>
          <w:tcPr>
            <w:tcW w:w="2160" w:type="dxa"/>
            <w:vMerge/>
          </w:tcPr>
          <w:p w14:paraId="2B7B726D" w14:textId="77777777" w:rsidR="00496519" w:rsidRPr="00CA77CC" w:rsidRDefault="00496519" w:rsidP="003147FC">
            <w:pPr>
              <w:ind w:left="0"/>
              <w:rPr>
                <w:rFonts w:cs="Arial"/>
                <w:smallCaps/>
              </w:rPr>
            </w:pPr>
          </w:p>
        </w:tc>
        <w:tc>
          <w:tcPr>
            <w:tcW w:w="7200" w:type="dxa"/>
            <w:shd w:val="clear" w:color="auto" w:fill="F2F2F2" w:themeFill="background1" w:themeFillShade="F2"/>
          </w:tcPr>
          <w:p w14:paraId="39E1813C" w14:textId="77777777" w:rsidR="00496519" w:rsidRPr="00CA77CC" w:rsidRDefault="00496519" w:rsidP="003147FC">
            <w:pPr>
              <w:pStyle w:val="Copysmallnumbered"/>
              <w:spacing w:before="60" w:after="60"/>
              <w:rPr>
                <w:rFonts w:cs="Arial"/>
                <w:szCs w:val="20"/>
              </w:rPr>
            </w:pPr>
            <w:r w:rsidRPr="00CA77CC">
              <w:rPr>
                <w:rFonts w:cs="Arial"/>
                <w:szCs w:val="20"/>
              </w:rPr>
              <w:t xml:space="preserve">Maintain a three-point contact by keeping both hands and one foot or both </w:t>
            </w:r>
            <w:r w:rsidRPr="00CA77CC">
              <w:rPr>
                <w:rFonts w:cs="Arial"/>
                <w:szCs w:val="20"/>
              </w:rPr>
              <w:lastRenderedPageBreak/>
              <w:t>feet and one hand on the ladder at all times when climbing up or down.</w:t>
            </w:r>
          </w:p>
        </w:tc>
      </w:tr>
      <w:tr w:rsidR="00496519" w:rsidRPr="00CA77CC" w14:paraId="2F4EE6F3" w14:textId="77777777">
        <w:tc>
          <w:tcPr>
            <w:tcW w:w="2160" w:type="dxa"/>
            <w:vMerge/>
          </w:tcPr>
          <w:p w14:paraId="5DF61B20" w14:textId="77777777" w:rsidR="00496519" w:rsidRPr="00CA77CC" w:rsidRDefault="00496519" w:rsidP="003147FC">
            <w:pPr>
              <w:ind w:left="0"/>
              <w:rPr>
                <w:rFonts w:cs="Arial"/>
                <w:smallCaps/>
              </w:rPr>
            </w:pPr>
          </w:p>
        </w:tc>
        <w:tc>
          <w:tcPr>
            <w:tcW w:w="7200" w:type="dxa"/>
          </w:tcPr>
          <w:p w14:paraId="457B894B" w14:textId="77777777" w:rsidR="00496519" w:rsidRPr="00CA77CC" w:rsidRDefault="00496519" w:rsidP="003147FC">
            <w:pPr>
              <w:pStyle w:val="Copysmallnumbered"/>
              <w:spacing w:before="60" w:after="60"/>
              <w:rPr>
                <w:rFonts w:cs="Arial"/>
                <w:szCs w:val="20"/>
              </w:rPr>
            </w:pPr>
            <w:r w:rsidRPr="00CA77CC">
              <w:rPr>
                <w:rFonts w:cs="Arial"/>
                <w:szCs w:val="20"/>
              </w:rPr>
              <w:t>When performing work from a ladder, face the ladder and do not lean backward or sideways from the ladder.</w:t>
            </w:r>
          </w:p>
        </w:tc>
      </w:tr>
      <w:tr w:rsidR="00496519" w:rsidRPr="00CA77CC" w14:paraId="2B04256F" w14:textId="77777777">
        <w:tc>
          <w:tcPr>
            <w:tcW w:w="2160" w:type="dxa"/>
            <w:vMerge/>
          </w:tcPr>
          <w:p w14:paraId="00FED6EA" w14:textId="77777777" w:rsidR="00496519" w:rsidRPr="00CA77CC" w:rsidRDefault="00496519" w:rsidP="003147FC">
            <w:pPr>
              <w:ind w:left="0"/>
              <w:rPr>
                <w:rFonts w:cs="Arial"/>
                <w:smallCaps/>
              </w:rPr>
            </w:pPr>
          </w:p>
        </w:tc>
        <w:tc>
          <w:tcPr>
            <w:tcW w:w="7200" w:type="dxa"/>
            <w:shd w:val="clear" w:color="auto" w:fill="F2F2F2" w:themeFill="background1" w:themeFillShade="F2"/>
          </w:tcPr>
          <w:p w14:paraId="4B87924B" w14:textId="77777777" w:rsidR="00496519" w:rsidRPr="00CA77CC" w:rsidRDefault="00496519" w:rsidP="003147FC">
            <w:pPr>
              <w:pStyle w:val="Copysmallnumbered"/>
              <w:spacing w:before="40" w:after="40"/>
              <w:rPr>
                <w:rFonts w:cs="Arial"/>
                <w:szCs w:val="20"/>
              </w:rPr>
            </w:pPr>
            <w:r w:rsidRPr="00CA77CC">
              <w:rPr>
                <w:rFonts w:cs="Arial"/>
                <w:szCs w:val="20"/>
              </w:rPr>
              <w:t>Do not stand on the top two rungs of any ladder.</w:t>
            </w:r>
          </w:p>
        </w:tc>
      </w:tr>
      <w:tr w:rsidR="00496519" w:rsidRPr="00CA77CC" w14:paraId="5B9C860F" w14:textId="77777777">
        <w:tc>
          <w:tcPr>
            <w:tcW w:w="2160" w:type="dxa"/>
            <w:vMerge/>
          </w:tcPr>
          <w:p w14:paraId="591CDEA0" w14:textId="77777777" w:rsidR="00496519" w:rsidRPr="00CA77CC" w:rsidRDefault="00496519" w:rsidP="003147FC">
            <w:pPr>
              <w:ind w:left="0"/>
              <w:rPr>
                <w:rFonts w:cs="Arial"/>
                <w:smallCaps/>
              </w:rPr>
            </w:pPr>
          </w:p>
        </w:tc>
        <w:tc>
          <w:tcPr>
            <w:tcW w:w="7200" w:type="dxa"/>
          </w:tcPr>
          <w:p w14:paraId="43958F05" w14:textId="77777777" w:rsidR="00496519" w:rsidRPr="00CA77CC" w:rsidRDefault="00496519" w:rsidP="003147FC">
            <w:pPr>
              <w:pStyle w:val="Copysmallnumbered"/>
              <w:spacing w:before="40" w:after="40"/>
              <w:rPr>
                <w:rFonts w:cs="Arial"/>
                <w:szCs w:val="20"/>
              </w:rPr>
            </w:pPr>
            <w:r w:rsidRPr="00CA77CC">
              <w:rPr>
                <w:rFonts w:cs="Arial"/>
                <w:szCs w:val="20"/>
              </w:rPr>
              <w:t>Do not stand on a ladder that wobbles, or that leans to the left or right.</w:t>
            </w:r>
          </w:p>
        </w:tc>
      </w:tr>
      <w:tr w:rsidR="00496519" w:rsidRPr="00CA77CC" w14:paraId="1A5BA90A" w14:textId="77777777">
        <w:tc>
          <w:tcPr>
            <w:tcW w:w="2160" w:type="dxa"/>
            <w:vMerge/>
          </w:tcPr>
          <w:p w14:paraId="1ECFE616" w14:textId="77777777" w:rsidR="00496519" w:rsidRPr="00CA77CC" w:rsidRDefault="00496519" w:rsidP="003147FC">
            <w:pPr>
              <w:ind w:left="0"/>
              <w:rPr>
                <w:rFonts w:cs="Arial"/>
                <w:smallCaps/>
              </w:rPr>
            </w:pPr>
          </w:p>
        </w:tc>
        <w:tc>
          <w:tcPr>
            <w:tcW w:w="7200" w:type="dxa"/>
            <w:shd w:val="clear" w:color="auto" w:fill="F2F2F2" w:themeFill="background1" w:themeFillShade="F2"/>
          </w:tcPr>
          <w:p w14:paraId="28BA9E67" w14:textId="77777777" w:rsidR="00496519" w:rsidRPr="00CA77CC" w:rsidRDefault="00496519" w:rsidP="003147FC">
            <w:pPr>
              <w:pStyle w:val="Copysmallnumbered"/>
              <w:spacing w:before="40" w:after="40"/>
              <w:rPr>
                <w:rFonts w:cs="Arial"/>
                <w:szCs w:val="20"/>
              </w:rPr>
            </w:pPr>
            <w:r w:rsidRPr="00CA77CC">
              <w:rPr>
                <w:rFonts w:cs="Arial"/>
                <w:szCs w:val="20"/>
              </w:rPr>
              <w:t xml:space="preserve">When using a ladder, extend the top of the ladder at least 3 feet above the edge of the </w:t>
            </w:r>
            <w:r w:rsidR="00E55B38" w:rsidRPr="00CA77CC">
              <w:rPr>
                <w:rFonts w:cs="Arial"/>
                <w:szCs w:val="20"/>
              </w:rPr>
              <w:t>top of the stack</w:t>
            </w:r>
            <w:r w:rsidRPr="00CA77CC">
              <w:rPr>
                <w:rFonts w:cs="Arial"/>
                <w:szCs w:val="20"/>
              </w:rPr>
              <w:t>.</w:t>
            </w:r>
          </w:p>
        </w:tc>
      </w:tr>
      <w:tr w:rsidR="00496519" w:rsidRPr="00CA77CC" w14:paraId="748B370F" w14:textId="77777777">
        <w:tc>
          <w:tcPr>
            <w:tcW w:w="2160" w:type="dxa"/>
            <w:vMerge/>
          </w:tcPr>
          <w:p w14:paraId="4970B362" w14:textId="77777777" w:rsidR="00496519" w:rsidRPr="00CA77CC" w:rsidRDefault="00496519" w:rsidP="003147FC">
            <w:pPr>
              <w:ind w:left="0"/>
              <w:rPr>
                <w:rFonts w:cs="Arial"/>
                <w:smallCaps/>
              </w:rPr>
            </w:pPr>
          </w:p>
        </w:tc>
        <w:tc>
          <w:tcPr>
            <w:tcW w:w="7200" w:type="dxa"/>
          </w:tcPr>
          <w:p w14:paraId="039E8CC6" w14:textId="77777777" w:rsidR="00496519" w:rsidRPr="00CA77CC" w:rsidRDefault="00496519" w:rsidP="003147FC">
            <w:pPr>
              <w:pStyle w:val="Copysmallnumbered"/>
              <w:spacing w:before="40" w:after="40"/>
              <w:rPr>
                <w:rFonts w:cs="Arial"/>
                <w:szCs w:val="20"/>
              </w:rPr>
            </w:pPr>
            <w:r w:rsidRPr="00CA77CC">
              <w:rPr>
                <w:rFonts w:cs="Arial"/>
                <w:szCs w:val="20"/>
              </w:rPr>
              <w:t>Secure the ladder in place by having another worker hold it.</w:t>
            </w:r>
          </w:p>
        </w:tc>
      </w:tr>
      <w:tr w:rsidR="00496519" w:rsidRPr="00CA77CC" w14:paraId="7ABC78DE" w14:textId="77777777">
        <w:tc>
          <w:tcPr>
            <w:tcW w:w="2160" w:type="dxa"/>
            <w:vMerge/>
          </w:tcPr>
          <w:p w14:paraId="1BCC1DF5" w14:textId="77777777" w:rsidR="00496519" w:rsidRPr="00CA77CC" w:rsidRDefault="00496519" w:rsidP="003147FC">
            <w:pPr>
              <w:ind w:left="0"/>
              <w:rPr>
                <w:rFonts w:cs="Arial"/>
                <w:smallCaps/>
              </w:rPr>
            </w:pPr>
          </w:p>
        </w:tc>
        <w:tc>
          <w:tcPr>
            <w:tcW w:w="7200" w:type="dxa"/>
            <w:shd w:val="clear" w:color="auto" w:fill="F2F2F2" w:themeFill="background1" w:themeFillShade="F2"/>
          </w:tcPr>
          <w:p w14:paraId="00A5FBE0" w14:textId="77777777" w:rsidR="00496519" w:rsidRPr="00CA77CC" w:rsidRDefault="00496519" w:rsidP="003147FC">
            <w:pPr>
              <w:pStyle w:val="Copysmallnumbered"/>
              <w:spacing w:before="40" w:after="40"/>
              <w:rPr>
                <w:rFonts w:cs="Arial"/>
                <w:szCs w:val="20"/>
              </w:rPr>
            </w:pPr>
            <w:r w:rsidRPr="00CA77CC">
              <w:rPr>
                <w:rFonts w:cs="Arial"/>
                <w:szCs w:val="20"/>
              </w:rPr>
              <w:t>Do not move a rolling ladder while someone is on it.</w:t>
            </w:r>
          </w:p>
        </w:tc>
      </w:tr>
      <w:tr w:rsidR="00496519" w:rsidRPr="00CA77CC" w14:paraId="09C25867" w14:textId="77777777">
        <w:tc>
          <w:tcPr>
            <w:tcW w:w="2160" w:type="dxa"/>
            <w:vMerge/>
          </w:tcPr>
          <w:p w14:paraId="2B75DB35" w14:textId="77777777" w:rsidR="00496519" w:rsidRPr="00CA77CC" w:rsidRDefault="00496519" w:rsidP="003147FC">
            <w:pPr>
              <w:ind w:left="0"/>
              <w:rPr>
                <w:rFonts w:cs="Arial"/>
                <w:smallCaps/>
              </w:rPr>
            </w:pPr>
          </w:p>
        </w:tc>
        <w:tc>
          <w:tcPr>
            <w:tcW w:w="7200" w:type="dxa"/>
          </w:tcPr>
          <w:p w14:paraId="63673753" w14:textId="77777777" w:rsidR="00496519" w:rsidRPr="00CA77CC" w:rsidRDefault="00496519" w:rsidP="003147FC">
            <w:pPr>
              <w:pStyle w:val="Copysmallnumbered"/>
              <w:spacing w:before="40" w:after="40"/>
              <w:rPr>
                <w:rFonts w:cs="Arial"/>
                <w:szCs w:val="20"/>
              </w:rPr>
            </w:pPr>
            <w:r w:rsidRPr="00CA77CC">
              <w:rPr>
                <w:rFonts w:cs="Arial"/>
                <w:szCs w:val="20"/>
              </w:rPr>
              <w:t>Do not place ladders on barrels, boxes, loose</w:t>
            </w:r>
            <w:r w:rsidR="00612165" w:rsidRPr="00CA77CC">
              <w:rPr>
                <w:rFonts w:cs="Arial"/>
                <w:szCs w:val="20"/>
              </w:rPr>
              <w:t xml:space="preserve"> bricks, pails, concrete blocks</w:t>
            </w:r>
            <w:r w:rsidRPr="00CA77CC">
              <w:rPr>
                <w:rFonts w:cs="Arial"/>
                <w:szCs w:val="20"/>
              </w:rPr>
              <w:t xml:space="preserve"> or other unstable bases.</w:t>
            </w:r>
          </w:p>
        </w:tc>
      </w:tr>
      <w:tr w:rsidR="00496519" w:rsidRPr="00CA77CC" w14:paraId="686E2913" w14:textId="77777777">
        <w:tc>
          <w:tcPr>
            <w:tcW w:w="2160" w:type="dxa"/>
            <w:vMerge/>
          </w:tcPr>
          <w:p w14:paraId="7FC61472" w14:textId="77777777" w:rsidR="00496519" w:rsidRPr="00CA77CC" w:rsidRDefault="00496519" w:rsidP="003147FC">
            <w:pPr>
              <w:ind w:left="0"/>
              <w:rPr>
                <w:rFonts w:cs="Arial"/>
                <w:smallCaps/>
              </w:rPr>
            </w:pPr>
          </w:p>
        </w:tc>
        <w:tc>
          <w:tcPr>
            <w:tcW w:w="7200" w:type="dxa"/>
            <w:shd w:val="clear" w:color="auto" w:fill="F2F2F2" w:themeFill="background1" w:themeFillShade="F2"/>
          </w:tcPr>
          <w:p w14:paraId="6D0B5FFC" w14:textId="77777777" w:rsidR="00496519" w:rsidRPr="00CA77CC" w:rsidRDefault="00496519" w:rsidP="003147FC">
            <w:pPr>
              <w:pStyle w:val="Copysmallnumbered"/>
              <w:spacing w:before="40" w:after="40"/>
              <w:rPr>
                <w:rFonts w:cs="Arial"/>
                <w:szCs w:val="20"/>
              </w:rPr>
            </w:pPr>
            <w:r w:rsidRPr="00CA77CC">
              <w:rPr>
                <w:rFonts w:cs="Arial"/>
                <w:szCs w:val="20"/>
              </w:rPr>
              <w:t>Do not carry items in your hands while climbing up or down a ladder.</w:t>
            </w:r>
          </w:p>
        </w:tc>
      </w:tr>
      <w:tr w:rsidR="00496519" w:rsidRPr="00CA77CC" w14:paraId="2C14F6F2" w14:textId="77777777">
        <w:tc>
          <w:tcPr>
            <w:tcW w:w="2160" w:type="dxa"/>
            <w:vMerge/>
          </w:tcPr>
          <w:p w14:paraId="652AB8B5" w14:textId="77777777" w:rsidR="00496519" w:rsidRPr="00CA77CC" w:rsidRDefault="00496519" w:rsidP="003147FC">
            <w:pPr>
              <w:ind w:left="0"/>
              <w:rPr>
                <w:rFonts w:cs="Arial"/>
                <w:smallCaps/>
              </w:rPr>
            </w:pPr>
          </w:p>
        </w:tc>
        <w:tc>
          <w:tcPr>
            <w:tcW w:w="7200" w:type="dxa"/>
          </w:tcPr>
          <w:p w14:paraId="32FCECCB" w14:textId="77777777" w:rsidR="00496519" w:rsidRPr="00CA77CC" w:rsidRDefault="00496519" w:rsidP="003147FC">
            <w:pPr>
              <w:pStyle w:val="Copysmallnumbered"/>
              <w:spacing w:before="40" w:after="40"/>
              <w:rPr>
                <w:rFonts w:cs="Arial"/>
                <w:szCs w:val="20"/>
              </w:rPr>
            </w:pPr>
            <w:r w:rsidRPr="00CA77CC">
              <w:rPr>
                <w:rFonts w:cs="Arial"/>
                <w:szCs w:val="20"/>
              </w:rPr>
              <w:t>Do not try to "walk" a ladder by ro</w:t>
            </w:r>
            <w:r w:rsidR="00612165" w:rsidRPr="00CA77CC">
              <w:rPr>
                <w:rFonts w:cs="Arial"/>
                <w:szCs w:val="20"/>
              </w:rPr>
              <w:t>cking it. Climb down the ladder</w:t>
            </w:r>
            <w:r w:rsidRPr="00CA77CC">
              <w:rPr>
                <w:rFonts w:cs="Arial"/>
                <w:szCs w:val="20"/>
              </w:rPr>
              <w:t xml:space="preserve"> and then move it.</w:t>
            </w:r>
          </w:p>
        </w:tc>
      </w:tr>
      <w:tr w:rsidR="00496519" w:rsidRPr="00CA77CC" w14:paraId="1E20F6BD" w14:textId="77777777">
        <w:tc>
          <w:tcPr>
            <w:tcW w:w="2160" w:type="dxa"/>
            <w:vMerge/>
          </w:tcPr>
          <w:p w14:paraId="3B527B87" w14:textId="77777777" w:rsidR="00496519" w:rsidRPr="00CA77CC" w:rsidRDefault="00496519" w:rsidP="003147FC">
            <w:pPr>
              <w:ind w:left="0"/>
              <w:rPr>
                <w:rFonts w:cs="Arial"/>
                <w:smallCaps/>
              </w:rPr>
            </w:pPr>
          </w:p>
        </w:tc>
        <w:tc>
          <w:tcPr>
            <w:tcW w:w="7200" w:type="dxa"/>
            <w:shd w:val="clear" w:color="auto" w:fill="F2F2F2" w:themeFill="background1" w:themeFillShade="F2"/>
          </w:tcPr>
          <w:p w14:paraId="6659CD2C" w14:textId="77777777" w:rsidR="00496519" w:rsidRPr="00CA77CC" w:rsidRDefault="00496519" w:rsidP="003147FC">
            <w:pPr>
              <w:pStyle w:val="Copysmallnumbered"/>
              <w:spacing w:before="40" w:after="40"/>
              <w:rPr>
                <w:rFonts w:cs="Arial"/>
                <w:szCs w:val="20"/>
              </w:rPr>
            </w:pPr>
            <w:r w:rsidRPr="00CA77CC">
              <w:rPr>
                <w:rFonts w:cs="Arial"/>
                <w:szCs w:val="20"/>
              </w:rPr>
              <w:t>Do not use a ladder as a horizontal platform.</w:t>
            </w:r>
          </w:p>
        </w:tc>
      </w:tr>
      <w:tr w:rsidR="00496519" w:rsidRPr="00CA77CC" w14:paraId="209579F7" w14:textId="77777777">
        <w:tc>
          <w:tcPr>
            <w:tcW w:w="2160" w:type="dxa"/>
            <w:vMerge w:val="restart"/>
          </w:tcPr>
          <w:p w14:paraId="71A67DC2" w14:textId="77777777" w:rsidR="00496519" w:rsidRPr="00CA77CC" w:rsidRDefault="009A5D21" w:rsidP="003147FC">
            <w:pPr>
              <w:pStyle w:val="boldcapscenter"/>
              <w:ind w:left="0"/>
              <w:rPr>
                <w:rFonts w:cs="Arial"/>
                <w:szCs w:val="20"/>
              </w:rPr>
            </w:pPr>
            <w:r>
              <w:rPr>
                <w:rFonts w:cs="Arial"/>
                <w:caps w:val="0"/>
                <w:szCs w:val="20"/>
              </w:rPr>
              <w:t>I</w:t>
            </w:r>
            <w:r w:rsidRPr="00CA77CC">
              <w:rPr>
                <w:rFonts w:cs="Arial"/>
                <w:caps w:val="0"/>
                <w:szCs w:val="20"/>
              </w:rPr>
              <w:t xml:space="preserve">njuries related </w:t>
            </w:r>
            <w:r>
              <w:rPr>
                <w:rFonts w:cs="Arial"/>
                <w:caps w:val="0"/>
                <w:szCs w:val="20"/>
              </w:rPr>
              <w:br/>
            </w:r>
            <w:r w:rsidRPr="00CA77CC">
              <w:rPr>
                <w:rFonts w:cs="Arial"/>
                <w:caps w:val="0"/>
                <w:szCs w:val="20"/>
              </w:rPr>
              <w:t>to carts</w:t>
            </w:r>
          </w:p>
        </w:tc>
        <w:tc>
          <w:tcPr>
            <w:tcW w:w="7200" w:type="dxa"/>
          </w:tcPr>
          <w:p w14:paraId="1B337829" w14:textId="77777777" w:rsidR="00496519" w:rsidRPr="00CA77CC" w:rsidRDefault="00496519" w:rsidP="003147FC">
            <w:pPr>
              <w:pStyle w:val="Copysmallnumbered"/>
              <w:numPr>
                <w:ilvl w:val="0"/>
                <w:numId w:val="20"/>
              </w:numPr>
              <w:spacing w:before="40" w:after="40"/>
              <w:rPr>
                <w:rFonts w:cs="Arial"/>
                <w:szCs w:val="20"/>
              </w:rPr>
            </w:pPr>
            <w:r w:rsidRPr="00CA77CC">
              <w:rPr>
                <w:rFonts w:cs="Arial"/>
                <w:szCs w:val="20"/>
              </w:rPr>
              <w:t>Do not exceed the rated load capacity noted on the manufacturer's label on the cart.</w:t>
            </w:r>
          </w:p>
        </w:tc>
      </w:tr>
      <w:tr w:rsidR="00496519" w:rsidRPr="00CA77CC" w14:paraId="7157BF68" w14:textId="77777777">
        <w:tc>
          <w:tcPr>
            <w:tcW w:w="2160" w:type="dxa"/>
            <w:vMerge/>
          </w:tcPr>
          <w:p w14:paraId="2174ADA2" w14:textId="77777777" w:rsidR="00496519" w:rsidRPr="00CA77CC" w:rsidRDefault="00496519" w:rsidP="003147FC">
            <w:pPr>
              <w:ind w:left="0"/>
              <w:jc w:val="center"/>
              <w:rPr>
                <w:rFonts w:cs="Arial"/>
                <w:smallCaps/>
              </w:rPr>
            </w:pPr>
          </w:p>
        </w:tc>
        <w:tc>
          <w:tcPr>
            <w:tcW w:w="7200" w:type="dxa"/>
            <w:shd w:val="clear" w:color="auto" w:fill="F2F2F2" w:themeFill="background1" w:themeFillShade="F2"/>
          </w:tcPr>
          <w:p w14:paraId="1435DC79" w14:textId="77777777" w:rsidR="00496519" w:rsidRPr="00CA77CC" w:rsidRDefault="00496519" w:rsidP="003147FC">
            <w:pPr>
              <w:pStyle w:val="Copysmallnumbered"/>
              <w:spacing w:before="40" w:after="40"/>
              <w:rPr>
                <w:rFonts w:cs="Arial"/>
                <w:szCs w:val="20"/>
              </w:rPr>
            </w:pPr>
            <w:r w:rsidRPr="00CA77CC">
              <w:rPr>
                <w:rFonts w:cs="Arial"/>
                <w:szCs w:val="20"/>
              </w:rPr>
              <w:t>Ask a spotter to help guide carts around corners and through narrow aisles.</w:t>
            </w:r>
          </w:p>
        </w:tc>
      </w:tr>
      <w:tr w:rsidR="00496519" w:rsidRPr="00CA77CC" w14:paraId="6576252A" w14:textId="77777777">
        <w:tc>
          <w:tcPr>
            <w:tcW w:w="2160" w:type="dxa"/>
            <w:vMerge/>
          </w:tcPr>
          <w:p w14:paraId="4E56F47D" w14:textId="77777777" w:rsidR="00496519" w:rsidRPr="00CA77CC" w:rsidRDefault="00496519" w:rsidP="003147FC">
            <w:pPr>
              <w:ind w:left="0"/>
              <w:jc w:val="center"/>
              <w:rPr>
                <w:rFonts w:cs="Arial"/>
                <w:smallCaps/>
              </w:rPr>
            </w:pPr>
          </w:p>
        </w:tc>
        <w:tc>
          <w:tcPr>
            <w:tcW w:w="7200" w:type="dxa"/>
          </w:tcPr>
          <w:p w14:paraId="78EE350D" w14:textId="77777777" w:rsidR="00496519" w:rsidRPr="00CA77CC" w:rsidRDefault="00496519" w:rsidP="003147FC">
            <w:pPr>
              <w:pStyle w:val="Copysmallnumbered"/>
              <w:spacing w:before="40" w:after="40"/>
              <w:rPr>
                <w:rFonts w:cs="Arial"/>
                <w:szCs w:val="20"/>
              </w:rPr>
            </w:pPr>
            <w:r w:rsidRPr="00CA77CC">
              <w:rPr>
                <w:rFonts w:cs="Arial"/>
                <w:szCs w:val="20"/>
              </w:rPr>
              <w:t>Do not stand on a cart or float or use it as a work platform.</w:t>
            </w:r>
          </w:p>
        </w:tc>
      </w:tr>
      <w:tr w:rsidR="006E50C2" w:rsidRPr="00CA77CC" w14:paraId="65378311" w14:textId="77777777">
        <w:tc>
          <w:tcPr>
            <w:tcW w:w="2160" w:type="dxa"/>
            <w:vMerge w:val="restart"/>
          </w:tcPr>
          <w:p w14:paraId="007C9667" w14:textId="77777777" w:rsidR="006E50C2" w:rsidRPr="00CA77CC" w:rsidRDefault="006E50C2" w:rsidP="003147FC">
            <w:pPr>
              <w:pStyle w:val="boldcapscenter"/>
              <w:ind w:left="0"/>
              <w:rPr>
                <w:rFonts w:cs="Arial"/>
                <w:szCs w:val="20"/>
              </w:rPr>
            </w:pPr>
            <w:r>
              <w:rPr>
                <w:rFonts w:cs="Arial"/>
                <w:caps w:val="0"/>
                <w:szCs w:val="20"/>
              </w:rPr>
              <w:t>G</w:t>
            </w:r>
            <w:r w:rsidRPr="00CA77CC">
              <w:rPr>
                <w:rFonts w:cs="Arial"/>
                <w:caps w:val="0"/>
                <w:szCs w:val="20"/>
              </w:rPr>
              <w:t>eneral storeroom/</w:t>
            </w:r>
            <w:r>
              <w:rPr>
                <w:rFonts w:cs="Arial"/>
                <w:caps w:val="0"/>
                <w:szCs w:val="20"/>
              </w:rPr>
              <w:t xml:space="preserve"> </w:t>
            </w:r>
            <w:r w:rsidRPr="00CA77CC">
              <w:rPr>
                <w:rFonts w:cs="Arial"/>
                <w:caps w:val="0"/>
                <w:szCs w:val="20"/>
              </w:rPr>
              <w:t>warehouse injuries</w:t>
            </w:r>
          </w:p>
        </w:tc>
        <w:tc>
          <w:tcPr>
            <w:tcW w:w="7200" w:type="dxa"/>
            <w:shd w:val="clear" w:color="auto" w:fill="F2F2F2" w:themeFill="background1" w:themeFillShade="F2"/>
          </w:tcPr>
          <w:p w14:paraId="46A28E3D" w14:textId="77777777" w:rsidR="006E50C2" w:rsidRPr="00CA77CC" w:rsidRDefault="006E50C2" w:rsidP="003147FC">
            <w:pPr>
              <w:pStyle w:val="Copysmallnumbered"/>
              <w:numPr>
                <w:ilvl w:val="0"/>
                <w:numId w:val="21"/>
              </w:numPr>
              <w:spacing w:before="40" w:after="40"/>
              <w:rPr>
                <w:rFonts w:cs="Arial"/>
                <w:szCs w:val="20"/>
              </w:rPr>
            </w:pPr>
            <w:r w:rsidRPr="00CA77CC">
              <w:rPr>
                <w:rFonts w:cs="Arial"/>
                <w:szCs w:val="20"/>
              </w:rPr>
              <w:t>Wear your safety glasses when uncrating materials and driving nails.</w:t>
            </w:r>
          </w:p>
        </w:tc>
      </w:tr>
      <w:tr w:rsidR="006E50C2" w:rsidRPr="00CA77CC" w14:paraId="36999B0C" w14:textId="77777777">
        <w:tc>
          <w:tcPr>
            <w:tcW w:w="2160" w:type="dxa"/>
            <w:vMerge/>
          </w:tcPr>
          <w:p w14:paraId="1DABFE5E" w14:textId="77777777" w:rsidR="006E50C2" w:rsidRPr="00CA77CC" w:rsidRDefault="006E50C2" w:rsidP="003147FC">
            <w:pPr>
              <w:ind w:left="0"/>
              <w:rPr>
                <w:rFonts w:cs="Arial"/>
                <w:smallCaps/>
              </w:rPr>
            </w:pPr>
          </w:p>
        </w:tc>
        <w:tc>
          <w:tcPr>
            <w:tcW w:w="7200" w:type="dxa"/>
          </w:tcPr>
          <w:p w14:paraId="6A4A11CB" w14:textId="77777777" w:rsidR="006E50C2" w:rsidRPr="00CA77CC" w:rsidRDefault="006E50C2" w:rsidP="003147FC">
            <w:pPr>
              <w:pStyle w:val="Copysmallnumbered"/>
              <w:spacing w:before="40" w:after="40"/>
              <w:rPr>
                <w:rFonts w:cs="Arial"/>
                <w:szCs w:val="20"/>
              </w:rPr>
            </w:pPr>
            <w:r w:rsidRPr="00CA77CC">
              <w:rPr>
                <w:rFonts w:cs="Arial"/>
                <w:szCs w:val="20"/>
              </w:rPr>
              <w:t>Do not use pallets that are cracked or split or have other visible damage.</w:t>
            </w:r>
          </w:p>
        </w:tc>
      </w:tr>
      <w:tr w:rsidR="006E50C2" w:rsidRPr="00CA77CC" w14:paraId="374CD606" w14:textId="77777777">
        <w:tc>
          <w:tcPr>
            <w:tcW w:w="2160" w:type="dxa"/>
            <w:vMerge/>
          </w:tcPr>
          <w:p w14:paraId="3DDDF054" w14:textId="77777777" w:rsidR="006E50C2" w:rsidRPr="00CA77CC" w:rsidRDefault="006E50C2" w:rsidP="003147FC">
            <w:pPr>
              <w:ind w:left="0"/>
              <w:rPr>
                <w:rFonts w:cs="Arial"/>
                <w:smallCaps/>
              </w:rPr>
            </w:pPr>
          </w:p>
        </w:tc>
        <w:tc>
          <w:tcPr>
            <w:tcW w:w="7200" w:type="dxa"/>
            <w:shd w:val="clear" w:color="auto" w:fill="F2F2F2" w:themeFill="background1" w:themeFillShade="F2"/>
          </w:tcPr>
          <w:p w14:paraId="06599F9C" w14:textId="77777777" w:rsidR="006E50C2" w:rsidRPr="00CA77CC" w:rsidRDefault="006E50C2" w:rsidP="003147FC">
            <w:pPr>
              <w:pStyle w:val="Copysmallnumbered"/>
              <w:spacing w:before="40" w:after="40"/>
              <w:rPr>
                <w:rFonts w:cs="Arial"/>
                <w:szCs w:val="20"/>
              </w:rPr>
            </w:pPr>
            <w:r w:rsidRPr="00CA77CC">
              <w:rPr>
                <w:rFonts w:cs="Arial"/>
                <w:szCs w:val="20"/>
              </w:rPr>
              <w:t>Stack heavy or bulky storage containers on middle and lower shelves of the storage shelf.</w:t>
            </w:r>
          </w:p>
        </w:tc>
      </w:tr>
      <w:tr w:rsidR="006E50C2" w:rsidRPr="00CA77CC" w14:paraId="5D9C6C4D" w14:textId="77777777">
        <w:tc>
          <w:tcPr>
            <w:tcW w:w="2160" w:type="dxa"/>
            <w:vMerge/>
          </w:tcPr>
          <w:p w14:paraId="19BB806B" w14:textId="77777777" w:rsidR="006E50C2" w:rsidRPr="00CA77CC" w:rsidRDefault="006E50C2" w:rsidP="003147FC">
            <w:pPr>
              <w:ind w:left="0"/>
              <w:rPr>
                <w:rFonts w:cs="Arial"/>
                <w:smallCaps/>
              </w:rPr>
            </w:pPr>
          </w:p>
        </w:tc>
        <w:tc>
          <w:tcPr>
            <w:tcW w:w="7200" w:type="dxa"/>
          </w:tcPr>
          <w:p w14:paraId="493A5359" w14:textId="77777777" w:rsidR="006E50C2" w:rsidRPr="00CA77CC" w:rsidRDefault="006E50C2" w:rsidP="003147FC">
            <w:pPr>
              <w:pStyle w:val="Copysmallnumbered"/>
              <w:spacing w:before="40" w:after="40"/>
              <w:rPr>
                <w:rFonts w:cs="Arial"/>
                <w:szCs w:val="20"/>
              </w:rPr>
            </w:pPr>
            <w:r w:rsidRPr="00CA77CC">
              <w:rPr>
                <w:rFonts w:cs="Arial"/>
                <w:szCs w:val="20"/>
              </w:rPr>
              <w:t>Do not run on stairs or take more than one step of a staircase at a time.</w:t>
            </w:r>
          </w:p>
        </w:tc>
      </w:tr>
      <w:tr w:rsidR="006E50C2" w:rsidRPr="00CA77CC" w14:paraId="59A9A8A3" w14:textId="77777777">
        <w:tc>
          <w:tcPr>
            <w:tcW w:w="2160" w:type="dxa"/>
            <w:vMerge/>
          </w:tcPr>
          <w:p w14:paraId="54F3A02F" w14:textId="77777777" w:rsidR="006E50C2" w:rsidRPr="00CA77CC" w:rsidRDefault="006E50C2" w:rsidP="003147FC">
            <w:pPr>
              <w:ind w:left="0"/>
              <w:rPr>
                <w:rFonts w:cs="Arial"/>
                <w:smallCaps/>
              </w:rPr>
            </w:pPr>
          </w:p>
        </w:tc>
        <w:tc>
          <w:tcPr>
            <w:tcW w:w="7200" w:type="dxa"/>
            <w:shd w:val="clear" w:color="auto" w:fill="F2F2F2" w:themeFill="background1" w:themeFillShade="F2"/>
          </w:tcPr>
          <w:p w14:paraId="21551F97" w14:textId="77777777" w:rsidR="006E50C2" w:rsidRPr="00CA77CC" w:rsidRDefault="006E50C2" w:rsidP="003147FC">
            <w:pPr>
              <w:pStyle w:val="Copysmallnumbered"/>
              <w:spacing w:before="40" w:after="40"/>
              <w:rPr>
                <w:rFonts w:cs="Arial"/>
                <w:szCs w:val="20"/>
              </w:rPr>
            </w:pPr>
            <w:r w:rsidRPr="00CA77CC">
              <w:rPr>
                <w:rFonts w:cs="Arial"/>
                <w:szCs w:val="20"/>
              </w:rPr>
              <w:t>Do not jump from elevated places such as truck beds, platforms, stacks or ladders.</w:t>
            </w:r>
          </w:p>
        </w:tc>
      </w:tr>
      <w:tr w:rsidR="006E50C2" w:rsidRPr="00CA77CC" w14:paraId="45A2F719" w14:textId="77777777">
        <w:tc>
          <w:tcPr>
            <w:tcW w:w="2160" w:type="dxa"/>
            <w:vMerge/>
          </w:tcPr>
          <w:p w14:paraId="5CB76BAD" w14:textId="77777777" w:rsidR="006E50C2" w:rsidRPr="00CA77CC" w:rsidRDefault="006E50C2" w:rsidP="003147FC">
            <w:pPr>
              <w:ind w:left="0"/>
              <w:rPr>
                <w:rFonts w:cs="Arial"/>
                <w:smallCaps/>
              </w:rPr>
            </w:pPr>
          </w:p>
        </w:tc>
        <w:tc>
          <w:tcPr>
            <w:tcW w:w="7200" w:type="dxa"/>
          </w:tcPr>
          <w:p w14:paraId="03AAAC5C" w14:textId="77777777" w:rsidR="006E50C2" w:rsidRPr="00CA77CC" w:rsidRDefault="006E50C2" w:rsidP="003147FC">
            <w:pPr>
              <w:pStyle w:val="Copysmallnumbered"/>
              <w:spacing w:before="40" w:after="40"/>
              <w:rPr>
                <w:rFonts w:cs="Arial"/>
                <w:szCs w:val="20"/>
              </w:rPr>
            </w:pPr>
            <w:r w:rsidRPr="00CA77CC">
              <w:rPr>
                <w:rFonts w:cs="Arial"/>
                <w:szCs w:val="20"/>
              </w:rPr>
              <w:t>Do not lift slippery or wet objects.</w:t>
            </w:r>
          </w:p>
        </w:tc>
      </w:tr>
      <w:tr w:rsidR="006E50C2" w:rsidRPr="00CA77CC" w14:paraId="233A433A" w14:textId="77777777">
        <w:tc>
          <w:tcPr>
            <w:tcW w:w="2160" w:type="dxa"/>
            <w:vMerge/>
          </w:tcPr>
          <w:p w14:paraId="17EE6455" w14:textId="77777777" w:rsidR="006E50C2" w:rsidRPr="00CA77CC" w:rsidRDefault="006E50C2" w:rsidP="003147FC">
            <w:pPr>
              <w:ind w:left="0"/>
              <w:rPr>
                <w:rFonts w:cs="Arial"/>
                <w:smallCaps/>
              </w:rPr>
            </w:pPr>
          </w:p>
        </w:tc>
        <w:tc>
          <w:tcPr>
            <w:tcW w:w="7200" w:type="dxa"/>
            <w:shd w:val="clear" w:color="auto" w:fill="F2F2F2" w:themeFill="background1" w:themeFillShade="F2"/>
          </w:tcPr>
          <w:p w14:paraId="2F8BDA16" w14:textId="77777777" w:rsidR="006E50C2" w:rsidRPr="00CA77CC" w:rsidRDefault="006E50C2" w:rsidP="003147FC">
            <w:pPr>
              <w:pStyle w:val="Copysmallnumbered"/>
              <w:spacing w:before="40" w:after="40"/>
              <w:rPr>
                <w:rFonts w:cs="Arial"/>
                <w:szCs w:val="20"/>
              </w:rPr>
            </w:pPr>
            <w:r w:rsidRPr="00CA77CC">
              <w:rPr>
                <w:rFonts w:cs="Arial"/>
                <w:szCs w:val="20"/>
              </w:rPr>
              <w:t xml:space="preserve">Always use wooden or plastic pallets to stack commodities and leave 1 meter between stacks and walls to ensure adequate walking space between stacks.  </w:t>
            </w:r>
          </w:p>
        </w:tc>
      </w:tr>
      <w:tr w:rsidR="006E50C2" w:rsidRPr="00CA77CC" w14:paraId="708432FF" w14:textId="77777777">
        <w:tc>
          <w:tcPr>
            <w:tcW w:w="2160" w:type="dxa"/>
            <w:vMerge/>
          </w:tcPr>
          <w:p w14:paraId="0D31DB9E" w14:textId="77777777" w:rsidR="006E50C2" w:rsidRPr="00CA77CC" w:rsidRDefault="006E50C2" w:rsidP="003147FC">
            <w:pPr>
              <w:ind w:left="0"/>
              <w:rPr>
                <w:rFonts w:cs="Arial"/>
                <w:smallCaps/>
              </w:rPr>
            </w:pPr>
          </w:p>
        </w:tc>
        <w:tc>
          <w:tcPr>
            <w:tcW w:w="7200" w:type="dxa"/>
          </w:tcPr>
          <w:p w14:paraId="4CC3042E" w14:textId="77777777" w:rsidR="006E50C2" w:rsidRPr="00CA77CC" w:rsidRDefault="006E50C2" w:rsidP="003147FC">
            <w:pPr>
              <w:pStyle w:val="Copysmallnumbered"/>
              <w:spacing w:before="40" w:after="40"/>
              <w:rPr>
                <w:rFonts w:cs="Arial"/>
                <w:szCs w:val="20"/>
              </w:rPr>
            </w:pPr>
            <w:r w:rsidRPr="00CA77CC">
              <w:rPr>
                <w:rFonts w:cs="Arial"/>
                <w:szCs w:val="20"/>
              </w:rPr>
              <w:t>Always wear a helmet when unloading and loading commodities from a truck and when stacking commodities in a warehouse.</w:t>
            </w:r>
          </w:p>
        </w:tc>
      </w:tr>
      <w:tr w:rsidR="006E50C2" w:rsidRPr="00CA77CC" w14:paraId="2A414193" w14:textId="77777777">
        <w:trPr>
          <w:trHeight w:val="90"/>
        </w:trPr>
        <w:tc>
          <w:tcPr>
            <w:tcW w:w="2160" w:type="dxa"/>
            <w:vMerge/>
          </w:tcPr>
          <w:p w14:paraId="1AA55C1F" w14:textId="77777777" w:rsidR="006E50C2" w:rsidRPr="00CA77CC" w:rsidRDefault="006E50C2" w:rsidP="003147FC">
            <w:pPr>
              <w:ind w:left="0"/>
              <w:rPr>
                <w:rFonts w:cs="Arial"/>
                <w:smallCaps/>
              </w:rPr>
            </w:pPr>
          </w:p>
        </w:tc>
        <w:tc>
          <w:tcPr>
            <w:tcW w:w="7200" w:type="dxa"/>
            <w:shd w:val="clear" w:color="auto" w:fill="F2F2F2" w:themeFill="background1" w:themeFillShade="F2"/>
          </w:tcPr>
          <w:p w14:paraId="54CBD1ED" w14:textId="77777777" w:rsidR="006E50C2" w:rsidRPr="00CA77CC" w:rsidRDefault="006E50C2" w:rsidP="003147FC">
            <w:pPr>
              <w:pStyle w:val="Copysmallnumbered"/>
              <w:spacing w:before="40" w:after="40"/>
              <w:rPr>
                <w:rFonts w:cs="Arial"/>
                <w:szCs w:val="20"/>
              </w:rPr>
            </w:pPr>
            <w:r w:rsidRPr="00CA77CC">
              <w:rPr>
                <w:rFonts w:cs="Arial"/>
                <w:szCs w:val="20"/>
              </w:rPr>
              <w:t>Keep clear of commodity stacks in a warehouse.</w:t>
            </w:r>
          </w:p>
        </w:tc>
      </w:tr>
      <w:tr w:rsidR="006E50C2" w:rsidRPr="00CA77CC" w14:paraId="138C08F2" w14:textId="77777777">
        <w:tc>
          <w:tcPr>
            <w:tcW w:w="2160" w:type="dxa"/>
            <w:vMerge/>
          </w:tcPr>
          <w:p w14:paraId="247D5B07" w14:textId="77777777" w:rsidR="006E50C2" w:rsidRPr="00CA77CC" w:rsidRDefault="006E50C2" w:rsidP="003147FC">
            <w:pPr>
              <w:ind w:left="0"/>
              <w:rPr>
                <w:rFonts w:cs="Arial"/>
                <w:smallCaps/>
              </w:rPr>
            </w:pPr>
          </w:p>
        </w:tc>
        <w:tc>
          <w:tcPr>
            <w:tcW w:w="7200" w:type="dxa"/>
          </w:tcPr>
          <w:p w14:paraId="7819DEFA" w14:textId="77777777" w:rsidR="006E50C2" w:rsidRPr="00CA77CC" w:rsidRDefault="006E50C2" w:rsidP="003147FC">
            <w:pPr>
              <w:pStyle w:val="Copysmallnumbered"/>
              <w:spacing w:before="40" w:after="40"/>
              <w:rPr>
                <w:rFonts w:cs="Arial"/>
                <w:szCs w:val="20"/>
              </w:rPr>
            </w:pPr>
            <w:r w:rsidRPr="00CA77CC">
              <w:rPr>
                <w:rFonts w:cs="Arial"/>
                <w:szCs w:val="20"/>
              </w:rPr>
              <w:t>When standing or walking on stacks, always move slowly, paying close attention to where you place your feet.</w:t>
            </w:r>
          </w:p>
        </w:tc>
      </w:tr>
      <w:tr w:rsidR="006E50C2" w:rsidRPr="00CA77CC" w14:paraId="5CEAF06A" w14:textId="77777777">
        <w:tc>
          <w:tcPr>
            <w:tcW w:w="2160" w:type="dxa"/>
            <w:vMerge/>
          </w:tcPr>
          <w:p w14:paraId="7E3FE395" w14:textId="77777777" w:rsidR="006E50C2" w:rsidRPr="00CA77CC" w:rsidRDefault="006E50C2" w:rsidP="003147FC">
            <w:pPr>
              <w:ind w:left="0"/>
              <w:rPr>
                <w:rFonts w:cs="Arial"/>
                <w:smallCaps/>
              </w:rPr>
            </w:pPr>
          </w:p>
        </w:tc>
        <w:tc>
          <w:tcPr>
            <w:tcW w:w="7200" w:type="dxa"/>
            <w:shd w:val="clear" w:color="auto" w:fill="F2F2F2" w:themeFill="background1" w:themeFillShade="F2"/>
          </w:tcPr>
          <w:p w14:paraId="740AC9C1" w14:textId="77777777" w:rsidR="006E50C2" w:rsidRPr="00CA77CC" w:rsidRDefault="006E50C2" w:rsidP="003147FC">
            <w:pPr>
              <w:pStyle w:val="Copysmallnumbered"/>
              <w:spacing w:before="40" w:after="40"/>
              <w:rPr>
                <w:rFonts w:cs="Arial"/>
                <w:szCs w:val="20"/>
              </w:rPr>
            </w:pPr>
            <w:r w:rsidRPr="00CA77CC">
              <w:rPr>
                <w:rFonts w:cs="Arial"/>
                <w:szCs w:val="20"/>
              </w:rPr>
              <w:t>All visitors to the warehouse should be accompanied at all times.</w:t>
            </w:r>
          </w:p>
        </w:tc>
      </w:tr>
      <w:tr w:rsidR="00496519" w:rsidRPr="00CA77CC" w14:paraId="2BC0E1A4" w14:textId="77777777">
        <w:tc>
          <w:tcPr>
            <w:tcW w:w="2160" w:type="dxa"/>
            <w:vMerge w:val="restart"/>
          </w:tcPr>
          <w:p w14:paraId="3C1603BA" w14:textId="77777777" w:rsidR="00496519" w:rsidRPr="00CA77CC" w:rsidRDefault="009A5D21" w:rsidP="003147FC">
            <w:pPr>
              <w:pStyle w:val="boldcapscenter"/>
              <w:ind w:left="0"/>
              <w:rPr>
                <w:rFonts w:cs="Arial"/>
                <w:szCs w:val="20"/>
              </w:rPr>
            </w:pPr>
            <w:r>
              <w:rPr>
                <w:rFonts w:cs="Arial"/>
                <w:caps w:val="0"/>
                <w:szCs w:val="20"/>
              </w:rPr>
              <w:t>H</w:t>
            </w:r>
            <w:r w:rsidRPr="00CA77CC">
              <w:rPr>
                <w:rFonts w:cs="Arial"/>
                <w:caps w:val="0"/>
                <w:szCs w:val="20"/>
              </w:rPr>
              <w:t>ead injuries</w:t>
            </w:r>
          </w:p>
        </w:tc>
        <w:tc>
          <w:tcPr>
            <w:tcW w:w="7200" w:type="dxa"/>
          </w:tcPr>
          <w:p w14:paraId="3399BBA8" w14:textId="77777777" w:rsidR="00496519" w:rsidRPr="00CA77CC" w:rsidRDefault="00496519" w:rsidP="003147FC">
            <w:pPr>
              <w:pStyle w:val="Copysmallnumbered"/>
              <w:numPr>
                <w:ilvl w:val="0"/>
                <w:numId w:val="22"/>
              </w:numPr>
              <w:spacing w:before="40" w:after="40"/>
              <w:rPr>
                <w:rFonts w:cs="Arial"/>
                <w:szCs w:val="20"/>
              </w:rPr>
            </w:pPr>
            <w:r w:rsidRPr="00CA77CC">
              <w:rPr>
                <w:rFonts w:cs="Arial"/>
                <w:szCs w:val="20"/>
              </w:rPr>
              <w:t>Never stack 25 kg commodity bags higher than 20 layers.</w:t>
            </w:r>
          </w:p>
        </w:tc>
      </w:tr>
      <w:tr w:rsidR="00496519" w:rsidRPr="00CA77CC" w14:paraId="1158AA36" w14:textId="77777777">
        <w:tc>
          <w:tcPr>
            <w:tcW w:w="2160" w:type="dxa"/>
            <w:vMerge/>
          </w:tcPr>
          <w:p w14:paraId="219D209B" w14:textId="77777777" w:rsidR="00496519" w:rsidRPr="00CA77CC" w:rsidRDefault="00496519" w:rsidP="003147FC">
            <w:pPr>
              <w:spacing w:before="60" w:after="60"/>
              <w:ind w:left="0"/>
              <w:rPr>
                <w:rFonts w:cs="Arial"/>
                <w:smallCaps/>
              </w:rPr>
            </w:pPr>
          </w:p>
        </w:tc>
        <w:tc>
          <w:tcPr>
            <w:tcW w:w="7200" w:type="dxa"/>
            <w:shd w:val="clear" w:color="auto" w:fill="F2F2F2" w:themeFill="background1" w:themeFillShade="F2"/>
          </w:tcPr>
          <w:p w14:paraId="23F88D7D" w14:textId="77777777" w:rsidR="00496519" w:rsidRPr="00CA77CC" w:rsidRDefault="00496519" w:rsidP="003147FC">
            <w:pPr>
              <w:pStyle w:val="Copysmallnumbered"/>
              <w:spacing w:before="40" w:after="40"/>
              <w:rPr>
                <w:rFonts w:cs="Arial"/>
                <w:szCs w:val="20"/>
              </w:rPr>
            </w:pPr>
            <w:r w:rsidRPr="00CA77CC">
              <w:rPr>
                <w:rFonts w:cs="Arial"/>
                <w:szCs w:val="20"/>
              </w:rPr>
              <w:t>Never stack 50 kg commodity bags higher than 30-40 layers.</w:t>
            </w:r>
          </w:p>
        </w:tc>
      </w:tr>
      <w:tr w:rsidR="00496519" w:rsidRPr="00CA77CC" w14:paraId="5A689151" w14:textId="77777777">
        <w:tc>
          <w:tcPr>
            <w:tcW w:w="2160" w:type="dxa"/>
            <w:vMerge/>
          </w:tcPr>
          <w:p w14:paraId="11869D21" w14:textId="77777777" w:rsidR="00496519" w:rsidRPr="00CA77CC" w:rsidRDefault="00496519" w:rsidP="003147FC">
            <w:pPr>
              <w:spacing w:before="60" w:after="60"/>
              <w:ind w:left="0"/>
              <w:rPr>
                <w:rFonts w:cs="Arial"/>
                <w:smallCaps/>
              </w:rPr>
            </w:pPr>
          </w:p>
        </w:tc>
        <w:tc>
          <w:tcPr>
            <w:tcW w:w="7200" w:type="dxa"/>
          </w:tcPr>
          <w:p w14:paraId="7446C7B6" w14:textId="77777777" w:rsidR="00496519" w:rsidRPr="00CA77CC" w:rsidRDefault="00496519" w:rsidP="003147FC">
            <w:pPr>
              <w:pStyle w:val="Copysmallnumbered"/>
              <w:spacing w:before="40" w:after="40"/>
              <w:rPr>
                <w:rFonts w:cs="Arial"/>
                <w:szCs w:val="20"/>
              </w:rPr>
            </w:pPr>
            <w:r w:rsidRPr="00CA77CC">
              <w:rPr>
                <w:rFonts w:cs="Arial"/>
                <w:szCs w:val="20"/>
              </w:rPr>
              <w:t>Never stack boxes of oil higher than eight layers.</w:t>
            </w:r>
          </w:p>
        </w:tc>
      </w:tr>
      <w:tr w:rsidR="00496519" w:rsidRPr="00CA77CC" w14:paraId="589C8C3E" w14:textId="77777777">
        <w:tc>
          <w:tcPr>
            <w:tcW w:w="2160" w:type="dxa"/>
            <w:vMerge/>
          </w:tcPr>
          <w:p w14:paraId="789BC888" w14:textId="77777777" w:rsidR="00496519" w:rsidRPr="00CA77CC" w:rsidRDefault="00496519" w:rsidP="003147FC">
            <w:pPr>
              <w:spacing w:before="60" w:after="60"/>
              <w:ind w:left="0"/>
              <w:rPr>
                <w:rFonts w:cs="Arial"/>
                <w:smallCaps/>
              </w:rPr>
            </w:pPr>
          </w:p>
        </w:tc>
        <w:tc>
          <w:tcPr>
            <w:tcW w:w="7200" w:type="dxa"/>
            <w:shd w:val="clear" w:color="auto" w:fill="F2F2F2" w:themeFill="background1" w:themeFillShade="F2"/>
          </w:tcPr>
          <w:p w14:paraId="0B691022" w14:textId="77777777" w:rsidR="00496519" w:rsidRPr="00CA77CC" w:rsidRDefault="00496519" w:rsidP="003147FC">
            <w:pPr>
              <w:pStyle w:val="Copysmallnumbered"/>
              <w:spacing w:before="40" w:after="40"/>
              <w:rPr>
                <w:rFonts w:cs="Arial"/>
                <w:szCs w:val="20"/>
              </w:rPr>
            </w:pPr>
            <w:r w:rsidRPr="00CA77CC">
              <w:rPr>
                <w:rFonts w:cs="Arial"/>
                <w:szCs w:val="20"/>
              </w:rPr>
              <w:t>Never walk under ladders or near areas where people are working on stacks above.</w:t>
            </w:r>
          </w:p>
        </w:tc>
      </w:tr>
      <w:tr w:rsidR="009A5D21" w:rsidRPr="00CA77CC" w14:paraId="1CB4BC91" w14:textId="77777777">
        <w:tc>
          <w:tcPr>
            <w:tcW w:w="2160" w:type="dxa"/>
          </w:tcPr>
          <w:p w14:paraId="08BD0097" w14:textId="77777777" w:rsidR="009A5D21" w:rsidRPr="009A5D21" w:rsidRDefault="009A5D21" w:rsidP="009A5D21">
            <w:pPr>
              <w:spacing w:before="60" w:after="60"/>
              <w:ind w:left="0"/>
              <w:jc w:val="center"/>
              <w:rPr>
                <w:rFonts w:cs="Arial"/>
                <w:b/>
              </w:rPr>
            </w:pPr>
            <w:r w:rsidRPr="009A5D21">
              <w:rPr>
                <w:rFonts w:cs="Arial"/>
                <w:b/>
              </w:rPr>
              <w:t>Vehicle Injuries</w:t>
            </w:r>
          </w:p>
        </w:tc>
        <w:tc>
          <w:tcPr>
            <w:tcW w:w="7200" w:type="dxa"/>
          </w:tcPr>
          <w:p w14:paraId="55CC6111" w14:textId="77777777" w:rsidR="009A5D21" w:rsidRPr="00CA77CC" w:rsidRDefault="009A5D21" w:rsidP="009A5D21">
            <w:pPr>
              <w:pStyle w:val="Copysmallnumbered"/>
              <w:numPr>
                <w:ilvl w:val="0"/>
                <w:numId w:val="0"/>
              </w:numPr>
              <w:spacing w:before="40" w:after="40"/>
              <w:rPr>
                <w:rFonts w:cs="Arial"/>
                <w:szCs w:val="20"/>
              </w:rPr>
            </w:pPr>
            <w:r w:rsidRPr="00A55CD2">
              <w:t xml:space="preserve">Refer to </w:t>
            </w:r>
            <w:hyperlink w:anchor="_Appendix_4:_" w:history="1">
              <w:r w:rsidRPr="00411C94">
                <w:rPr>
                  <w:rStyle w:val="Hyperlink"/>
                  <w:rFonts w:eastAsiaTheme="majorEastAsia"/>
                  <w:b/>
                </w:rPr>
                <w:t>Appendix 4: Vehicle Movement Hazard</w:t>
              </w:r>
            </w:hyperlink>
            <w:r w:rsidRPr="00A55CD2">
              <w:t xml:space="preserve"> for details</w:t>
            </w:r>
          </w:p>
        </w:tc>
      </w:tr>
    </w:tbl>
    <w:p w14:paraId="5CB2D606" w14:textId="77777777" w:rsidR="009A5D21" w:rsidRPr="00384EFE" w:rsidRDefault="009A5D21" w:rsidP="00384EFE"/>
    <w:p w14:paraId="53C98BBB" w14:textId="77777777" w:rsidR="009A5D21" w:rsidRPr="00E90FC0" w:rsidRDefault="009A5D21" w:rsidP="009B0F5A">
      <w:pPr>
        <w:pStyle w:val="Heading2"/>
        <w:ind w:left="0"/>
        <w:rPr>
          <w:rFonts w:ascii="Arial" w:hAnsi="Arial" w:cs="Arial"/>
        </w:rPr>
      </w:pPr>
      <w:r>
        <w:br w:type="page"/>
      </w:r>
      <w:bookmarkStart w:id="18" w:name="_Toc402789799"/>
      <w:bookmarkStart w:id="19" w:name="_Toc403490607"/>
      <w:r w:rsidRPr="00E90FC0">
        <w:rPr>
          <w:rFonts w:ascii="Arial" w:hAnsi="Arial" w:cs="Arial"/>
        </w:rPr>
        <w:lastRenderedPageBreak/>
        <w:t>2.5: Safe Warehouse Operating Practices</w:t>
      </w:r>
      <w:bookmarkEnd w:id="18"/>
      <w:bookmarkEnd w:id="19"/>
    </w:p>
    <w:p w14:paraId="76025FD2" w14:textId="63FADBD1" w:rsidR="0035253D" w:rsidRPr="00CA77CC" w:rsidRDefault="00B515F8" w:rsidP="00A551D3">
      <w:pPr>
        <w:pStyle w:val="Copysmallsize"/>
        <w:rPr>
          <w:rFonts w:eastAsiaTheme="majorEastAsia"/>
          <w:bCs/>
        </w:rPr>
      </w:pPr>
      <w:r w:rsidRPr="00CA77CC">
        <w:rPr>
          <w:rFonts w:eastAsiaTheme="minorHAnsi"/>
          <w:bCs/>
        </w:rPr>
        <w:t>Safe</w:t>
      </w:r>
      <w:r w:rsidR="009C6B43" w:rsidRPr="00CA77CC">
        <w:rPr>
          <w:rFonts w:eastAsiaTheme="minorHAnsi"/>
          <w:bCs/>
        </w:rPr>
        <w:t xml:space="preserve"> warehouse management is essential </w:t>
      </w:r>
      <w:r w:rsidR="005125A8" w:rsidRPr="00CA77CC">
        <w:rPr>
          <w:rFonts w:eastAsiaTheme="minorHAnsi"/>
          <w:bCs/>
        </w:rPr>
        <w:t>to</w:t>
      </w:r>
      <w:r w:rsidR="009C6B43" w:rsidRPr="00CA77CC">
        <w:rPr>
          <w:rFonts w:eastAsiaTheme="minorHAnsi"/>
          <w:bCs/>
        </w:rPr>
        <w:t xml:space="preserve"> securely stor</w:t>
      </w:r>
      <w:r w:rsidR="006B617D">
        <w:rPr>
          <w:rFonts w:eastAsiaTheme="minorHAnsi"/>
          <w:bCs/>
        </w:rPr>
        <w:t>e</w:t>
      </w:r>
      <w:r w:rsidR="009C6B43" w:rsidRPr="00CA77CC">
        <w:rPr>
          <w:rFonts w:eastAsiaTheme="minorHAnsi"/>
          <w:bCs/>
        </w:rPr>
        <w:t xml:space="preserve"> and track items</w:t>
      </w:r>
      <w:r w:rsidR="006B617D">
        <w:rPr>
          <w:rFonts w:eastAsiaTheme="minorHAnsi"/>
          <w:bCs/>
        </w:rPr>
        <w:t>,</w:t>
      </w:r>
      <w:r w:rsidR="009C6B43" w:rsidRPr="00CA77CC">
        <w:rPr>
          <w:rFonts w:eastAsiaTheme="minorHAnsi"/>
          <w:bCs/>
        </w:rPr>
        <w:t xml:space="preserve"> and </w:t>
      </w:r>
      <w:r w:rsidR="005125A8" w:rsidRPr="00CA77CC">
        <w:rPr>
          <w:rFonts w:eastAsiaTheme="minorHAnsi"/>
          <w:bCs/>
        </w:rPr>
        <w:t xml:space="preserve">protect </w:t>
      </w:r>
      <w:r w:rsidR="009C6B43" w:rsidRPr="00CA77CC">
        <w:rPr>
          <w:rFonts w:eastAsiaTheme="minorHAnsi"/>
          <w:bCs/>
        </w:rPr>
        <w:t xml:space="preserve">warehouse </w:t>
      </w:r>
      <w:r w:rsidR="0057522D" w:rsidRPr="00CA77CC">
        <w:rPr>
          <w:rFonts w:eastAsiaTheme="minorHAnsi"/>
          <w:bCs/>
        </w:rPr>
        <w:t xml:space="preserve">health and </w:t>
      </w:r>
      <w:r w:rsidR="009C6B43" w:rsidRPr="00CA77CC">
        <w:rPr>
          <w:rFonts w:eastAsiaTheme="minorHAnsi"/>
          <w:bCs/>
        </w:rPr>
        <w:t xml:space="preserve">safety. </w:t>
      </w:r>
      <w:r w:rsidR="00C2179E" w:rsidRPr="00CA77CC">
        <w:rPr>
          <w:rFonts w:eastAsiaTheme="minorHAnsi"/>
        </w:rPr>
        <w:t>A w</w:t>
      </w:r>
      <w:r w:rsidR="009C6B43" w:rsidRPr="00CA77CC">
        <w:rPr>
          <w:rFonts w:eastAsiaTheme="minorHAnsi"/>
        </w:rPr>
        <w:t>arehouse is</w:t>
      </w:r>
      <w:r w:rsidR="00FA268E" w:rsidRPr="00CA77CC">
        <w:rPr>
          <w:rFonts w:eastAsiaTheme="minorHAnsi"/>
        </w:rPr>
        <w:t xml:space="preserve"> a</w:t>
      </w:r>
      <w:r w:rsidR="009C6B43" w:rsidRPr="00CA77CC">
        <w:rPr>
          <w:rFonts w:eastAsiaTheme="minorHAnsi"/>
        </w:rPr>
        <w:t xml:space="preserve"> place where goods are received</w:t>
      </w:r>
      <w:r w:rsidR="00DF32B5" w:rsidRPr="00CA77CC">
        <w:rPr>
          <w:rFonts w:eastAsiaTheme="minorHAnsi"/>
        </w:rPr>
        <w:t xml:space="preserve">, stored and dispatched. </w:t>
      </w:r>
      <w:r w:rsidR="008C0283" w:rsidRPr="00CA77CC">
        <w:rPr>
          <w:rFonts w:eastAsiaTheme="minorHAnsi"/>
        </w:rPr>
        <w:t>Th</w:t>
      </w:r>
      <w:r w:rsidR="00BD46ED" w:rsidRPr="00CA77CC">
        <w:rPr>
          <w:rFonts w:eastAsiaTheme="minorHAnsi"/>
        </w:rPr>
        <w:t>is guide refers to</w:t>
      </w:r>
      <w:r w:rsidR="008C0283" w:rsidRPr="00CA77CC">
        <w:rPr>
          <w:rFonts w:eastAsiaTheme="minorHAnsi"/>
        </w:rPr>
        <w:t xml:space="preserve"> w</w:t>
      </w:r>
      <w:r w:rsidR="009C6B43" w:rsidRPr="00CA77CC">
        <w:rPr>
          <w:rFonts w:eastAsiaTheme="minorHAnsi"/>
        </w:rPr>
        <w:t>arehouse</w:t>
      </w:r>
      <w:r w:rsidR="008C0283" w:rsidRPr="00CA77CC">
        <w:rPr>
          <w:rFonts w:eastAsiaTheme="minorHAnsi"/>
        </w:rPr>
        <w:t xml:space="preserve">s </w:t>
      </w:r>
      <w:r w:rsidR="00BD46ED" w:rsidRPr="00CA77CC">
        <w:rPr>
          <w:rFonts w:eastAsiaTheme="minorHAnsi"/>
        </w:rPr>
        <w:t xml:space="preserve">that store </w:t>
      </w:r>
      <w:r w:rsidR="009C6B43" w:rsidRPr="00CA77CC">
        <w:rPr>
          <w:rFonts w:eastAsiaTheme="minorHAnsi"/>
        </w:rPr>
        <w:t xml:space="preserve">items entrusted to </w:t>
      </w:r>
      <w:r w:rsidR="00A9554F" w:rsidRPr="00CA77CC">
        <w:rPr>
          <w:rFonts w:eastAsiaTheme="minorHAnsi"/>
        </w:rPr>
        <w:t>organization</w:t>
      </w:r>
      <w:r w:rsidR="008C0283" w:rsidRPr="00CA77CC">
        <w:rPr>
          <w:rFonts w:eastAsiaTheme="minorHAnsi"/>
        </w:rPr>
        <w:t>s</w:t>
      </w:r>
      <w:r w:rsidR="00A9554F" w:rsidRPr="00CA77CC">
        <w:rPr>
          <w:rFonts w:eastAsiaTheme="minorHAnsi"/>
        </w:rPr>
        <w:t xml:space="preserve"> </w:t>
      </w:r>
      <w:r w:rsidR="009C6B43" w:rsidRPr="00CA77CC">
        <w:rPr>
          <w:rFonts w:eastAsiaTheme="minorHAnsi"/>
        </w:rPr>
        <w:t xml:space="preserve">by donors. </w:t>
      </w:r>
      <w:r w:rsidR="008C0283" w:rsidRPr="00CA77CC">
        <w:rPr>
          <w:rFonts w:eastAsiaTheme="minorHAnsi"/>
        </w:rPr>
        <w:t xml:space="preserve">Items are stored </w:t>
      </w:r>
      <w:r w:rsidR="009C6B43" w:rsidRPr="00CA77CC">
        <w:rPr>
          <w:rFonts w:eastAsiaTheme="minorHAnsi"/>
        </w:rPr>
        <w:t xml:space="preserve">for short periods of time, </w:t>
      </w:r>
      <w:r w:rsidR="008C0283" w:rsidRPr="00CA77CC">
        <w:rPr>
          <w:rFonts w:eastAsiaTheme="minorHAnsi"/>
        </w:rPr>
        <w:t>typically</w:t>
      </w:r>
      <w:r w:rsidR="009C6B43" w:rsidRPr="00CA77CC">
        <w:rPr>
          <w:rFonts w:eastAsiaTheme="minorHAnsi"/>
        </w:rPr>
        <w:t xml:space="preserve"> </w:t>
      </w:r>
      <w:r w:rsidR="008C0283" w:rsidRPr="00CA77CC">
        <w:rPr>
          <w:rFonts w:eastAsiaTheme="minorHAnsi"/>
        </w:rPr>
        <w:t>less than three months</w:t>
      </w:r>
      <w:r w:rsidR="009C6B43" w:rsidRPr="00CA77CC">
        <w:rPr>
          <w:rFonts w:eastAsiaTheme="minorHAnsi"/>
        </w:rPr>
        <w:t xml:space="preserve"> and almost never for more than twelve months.</w:t>
      </w:r>
    </w:p>
    <w:p w14:paraId="5422E1CA" w14:textId="77777777" w:rsidR="00EC5DE0" w:rsidRDefault="009C6B43" w:rsidP="00C551CE">
      <w:pPr>
        <w:pStyle w:val="Copysmallsize"/>
        <w:spacing w:after="120"/>
        <w:rPr>
          <w:rFonts w:eastAsiaTheme="minorHAnsi"/>
        </w:rPr>
      </w:pPr>
      <w:r w:rsidRPr="00CA77CC">
        <w:rPr>
          <w:rFonts w:eastAsiaTheme="minorHAnsi"/>
        </w:rPr>
        <w:t xml:space="preserve">The items entrusted to the </w:t>
      </w:r>
      <w:r w:rsidR="00E5785F" w:rsidRPr="00CA77CC">
        <w:rPr>
          <w:rFonts w:eastAsiaTheme="minorHAnsi"/>
        </w:rPr>
        <w:t xml:space="preserve">organization </w:t>
      </w:r>
      <w:r w:rsidR="00EB1727" w:rsidRPr="00CA77CC">
        <w:rPr>
          <w:rFonts w:eastAsiaTheme="minorHAnsi"/>
        </w:rPr>
        <w:t xml:space="preserve">can be </w:t>
      </w:r>
      <w:r w:rsidRPr="00CA77CC">
        <w:rPr>
          <w:rFonts w:eastAsiaTheme="minorHAnsi"/>
        </w:rPr>
        <w:t xml:space="preserve">worth </w:t>
      </w:r>
      <w:r w:rsidR="00EB1727" w:rsidRPr="00CA77CC">
        <w:rPr>
          <w:rFonts w:eastAsiaTheme="minorHAnsi"/>
        </w:rPr>
        <w:t>millions</w:t>
      </w:r>
      <w:r w:rsidRPr="00CA77CC">
        <w:rPr>
          <w:rFonts w:eastAsiaTheme="minorHAnsi"/>
        </w:rPr>
        <w:t xml:space="preserve"> of dollars, therefore the warehouse </w:t>
      </w:r>
      <w:r w:rsidR="002D4777" w:rsidRPr="00CA77CC">
        <w:rPr>
          <w:rFonts w:eastAsiaTheme="minorHAnsi"/>
        </w:rPr>
        <w:t>must</w:t>
      </w:r>
      <w:r w:rsidRPr="00CA77CC">
        <w:rPr>
          <w:rFonts w:eastAsiaTheme="minorHAnsi"/>
        </w:rPr>
        <w:t xml:space="preserve"> be adequately secured</w:t>
      </w:r>
      <w:r w:rsidR="002D4777" w:rsidRPr="00CA77CC">
        <w:rPr>
          <w:rFonts w:eastAsiaTheme="minorHAnsi"/>
        </w:rPr>
        <w:t>,</w:t>
      </w:r>
      <w:r w:rsidRPr="00CA77CC">
        <w:rPr>
          <w:rFonts w:eastAsiaTheme="minorHAnsi"/>
        </w:rPr>
        <w:t xml:space="preserve"> </w:t>
      </w:r>
      <w:r w:rsidR="00B515F8" w:rsidRPr="00CA77CC">
        <w:rPr>
          <w:rFonts w:eastAsiaTheme="minorHAnsi"/>
        </w:rPr>
        <w:t>well</w:t>
      </w:r>
      <w:r w:rsidRPr="00CA77CC">
        <w:rPr>
          <w:rFonts w:eastAsiaTheme="minorHAnsi"/>
        </w:rPr>
        <w:t xml:space="preserve"> managed</w:t>
      </w:r>
      <w:r w:rsidR="00D2277D" w:rsidRPr="00CA77CC">
        <w:rPr>
          <w:rFonts w:eastAsiaTheme="minorHAnsi"/>
        </w:rPr>
        <w:t xml:space="preserve"> </w:t>
      </w:r>
      <w:r w:rsidR="002D4777" w:rsidRPr="00CA77CC">
        <w:rPr>
          <w:rFonts w:eastAsiaTheme="minorHAnsi"/>
        </w:rPr>
        <w:t xml:space="preserve">and </w:t>
      </w:r>
      <w:r w:rsidR="00D2277D" w:rsidRPr="00CA77CC">
        <w:rPr>
          <w:rFonts w:eastAsiaTheme="minorHAnsi"/>
        </w:rPr>
        <w:t xml:space="preserve">a safe environment for </w:t>
      </w:r>
      <w:r w:rsidR="00C14979" w:rsidRPr="00CA77CC">
        <w:rPr>
          <w:rFonts w:eastAsiaTheme="minorHAnsi"/>
        </w:rPr>
        <w:t>staff</w:t>
      </w:r>
      <w:r w:rsidR="00D2277D" w:rsidRPr="00CA77CC">
        <w:rPr>
          <w:rFonts w:eastAsiaTheme="minorHAnsi"/>
        </w:rPr>
        <w:t xml:space="preserve">. </w:t>
      </w:r>
      <w:r w:rsidR="00710A4D" w:rsidRPr="00CA77CC">
        <w:rPr>
          <w:rFonts w:eastAsiaTheme="minorHAnsi"/>
        </w:rPr>
        <w:t xml:space="preserve">Please see </w:t>
      </w:r>
      <w:r w:rsidR="00EC5DE0">
        <w:rPr>
          <w:rFonts w:eastAsiaTheme="minorHAnsi"/>
        </w:rPr>
        <w:t>the following appendices for useful information:</w:t>
      </w:r>
    </w:p>
    <w:p w14:paraId="593CEECE" w14:textId="77777777" w:rsidR="000A5BE0" w:rsidRDefault="00710A4D" w:rsidP="000A5BE0">
      <w:pPr>
        <w:pStyle w:val="Copy0"/>
        <w:rPr>
          <w:b/>
        </w:rPr>
      </w:pPr>
      <w:r w:rsidRPr="00A55CD2">
        <w:rPr>
          <w:rStyle w:val="TitleChar"/>
          <w:rFonts w:ascii="Arial" w:eastAsiaTheme="minorHAnsi" w:hAnsi="Arial" w:cs="Times New Roman"/>
          <w:b/>
          <w:color w:val="auto"/>
          <w:spacing w:val="0"/>
          <w:kern w:val="0"/>
          <w:sz w:val="20"/>
          <w:szCs w:val="24"/>
          <w:lang w:eastAsia="en-US"/>
        </w:rPr>
        <w:t xml:space="preserve">Appendix </w:t>
      </w:r>
      <w:r w:rsidR="00393190" w:rsidRPr="00A55CD2">
        <w:rPr>
          <w:rStyle w:val="TitleChar"/>
          <w:rFonts w:ascii="Arial" w:eastAsiaTheme="minorHAnsi" w:hAnsi="Arial" w:cs="Times New Roman"/>
          <w:b/>
          <w:color w:val="auto"/>
          <w:spacing w:val="0"/>
          <w:kern w:val="0"/>
          <w:sz w:val="20"/>
          <w:szCs w:val="24"/>
          <w:lang w:eastAsia="en-US"/>
        </w:rPr>
        <w:t>1:</w:t>
      </w:r>
      <w:r w:rsidR="007A1B98" w:rsidRPr="00A55CD2">
        <w:rPr>
          <w:b/>
        </w:rPr>
        <w:t xml:space="preserve"> </w:t>
      </w:r>
      <w:r w:rsidRPr="00A55CD2">
        <w:rPr>
          <w:b/>
        </w:rPr>
        <w:t>Wareho</w:t>
      </w:r>
      <w:r w:rsidR="00EC5DE0" w:rsidRPr="00A55CD2">
        <w:rPr>
          <w:b/>
        </w:rPr>
        <w:t>use Safety Inspection Checklist</w:t>
      </w:r>
    </w:p>
    <w:p w14:paraId="11A2284F" w14:textId="77777777" w:rsidR="000A5BE0" w:rsidRDefault="003D08A2" w:rsidP="000A5BE0">
      <w:pPr>
        <w:pStyle w:val="Copy0"/>
        <w:rPr>
          <w:rStyle w:val="TitleChar"/>
          <w:rFonts w:ascii="Arial" w:eastAsiaTheme="minorHAnsi" w:hAnsi="Arial" w:cs="Times New Roman"/>
          <w:b/>
          <w:color w:val="auto"/>
          <w:spacing w:val="0"/>
          <w:kern w:val="0"/>
          <w:sz w:val="20"/>
          <w:szCs w:val="24"/>
          <w:lang w:eastAsia="en-US"/>
        </w:rPr>
      </w:pPr>
      <w:r w:rsidRPr="000A5BE0">
        <w:rPr>
          <w:rStyle w:val="TitleChar"/>
          <w:rFonts w:ascii="Arial" w:eastAsiaTheme="minorHAnsi" w:hAnsi="Arial" w:cs="Times New Roman"/>
          <w:b/>
          <w:color w:val="auto"/>
          <w:spacing w:val="0"/>
          <w:kern w:val="0"/>
          <w:sz w:val="20"/>
          <w:szCs w:val="24"/>
          <w:lang w:eastAsia="en-US"/>
        </w:rPr>
        <w:t xml:space="preserve">Appendix </w:t>
      </w:r>
      <w:r w:rsidR="00393190" w:rsidRPr="000A5BE0">
        <w:rPr>
          <w:rStyle w:val="TitleChar"/>
          <w:rFonts w:ascii="Arial" w:eastAsiaTheme="minorHAnsi" w:hAnsi="Arial" w:cs="Times New Roman"/>
          <w:b/>
          <w:color w:val="auto"/>
          <w:spacing w:val="0"/>
          <w:kern w:val="0"/>
          <w:sz w:val="20"/>
          <w:szCs w:val="24"/>
          <w:lang w:eastAsia="en-US"/>
        </w:rPr>
        <w:t>5:</w:t>
      </w:r>
      <w:r w:rsidR="00493F39" w:rsidRPr="000A5BE0">
        <w:rPr>
          <w:rStyle w:val="TitleChar"/>
          <w:rFonts w:ascii="Arial" w:eastAsiaTheme="minorHAnsi" w:hAnsi="Arial" w:cs="Times New Roman"/>
          <w:b/>
          <w:color w:val="auto"/>
          <w:spacing w:val="0"/>
          <w:kern w:val="0"/>
          <w:sz w:val="20"/>
          <w:szCs w:val="24"/>
          <w:lang w:eastAsia="en-US"/>
        </w:rPr>
        <w:t xml:space="preserve"> Characteristics of an Ideal Warehouse</w:t>
      </w:r>
    </w:p>
    <w:p w14:paraId="14F11F84" w14:textId="77777777" w:rsidR="00EC5DE0" w:rsidRPr="000A5BE0" w:rsidRDefault="00EC5DE0" w:rsidP="000A5BE0">
      <w:pPr>
        <w:pStyle w:val="Copy0"/>
        <w:rPr>
          <w:rStyle w:val="TitleChar"/>
          <w:rFonts w:ascii="Arial" w:eastAsiaTheme="minorHAnsi" w:hAnsi="Arial" w:cs="Times New Roman"/>
          <w:b/>
          <w:color w:val="auto"/>
          <w:spacing w:val="0"/>
          <w:kern w:val="0"/>
          <w:sz w:val="20"/>
          <w:szCs w:val="24"/>
          <w:lang w:eastAsia="en-US"/>
        </w:rPr>
      </w:pPr>
      <w:r w:rsidRPr="000A5BE0">
        <w:rPr>
          <w:rStyle w:val="TitleChar"/>
          <w:rFonts w:ascii="Arial" w:eastAsiaTheme="minorHAnsi" w:hAnsi="Arial" w:cs="Times New Roman"/>
          <w:b/>
          <w:color w:val="auto"/>
          <w:spacing w:val="0"/>
          <w:kern w:val="0"/>
          <w:sz w:val="20"/>
          <w:szCs w:val="24"/>
          <w:lang w:eastAsia="en-US"/>
        </w:rPr>
        <w:t>Appendix 6: Warehouse Safety Posters</w:t>
      </w:r>
    </w:p>
    <w:p w14:paraId="0152C301" w14:textId="77777777" w:rsidR="00E14A83" w:rsidRPr="00CA77CC" w:rsidRDefault="0096325A" w:rsidP="006B2D91">
      <w:pPr>
        <w:pStyle w:val="Copy0"/>
      </w:pPr>
      <w:r w:rsidRPr="00A55CD2">
        <w:rPr>
          <w:rStyle w:val="TitleChar"/>
          <w:rFonts w:ascii="Arial" w:eastAsiaTheme="minorHAnsi" w:hAnsi="Arial" w:cs="Times New Roman"/>
          <w:b/>
          <w:color w:val="auto"/>
          <w:spacing w:val="0"/>
          <w:kern w:val="0"/>
          <w:sz w:val="20"/>
          <w:szCs w:val="24"/>
          <w:lang w:eastAsia="en-US"/>
        </w:rPr>
        <w:t>Appendix 7: How to Build a Stack</w:t>
      </w:r>
      <w:bookmarkStart w:id="20" w:name="general_guidelines"/>
      <w:bookmarkEnd w:id="20"/>
    </w:p>
    <w:p w14:paraId="5F0FABBE" w14:textId="77777777" w:rsidR="00902DB6" w:rsidRPr="00E90FC0" w:rsidRDefault="00902DB6" w:rsidP="00384EFE">
      <w:pPr>
        <w:rPr>
          <w:rFonts w:cs="Arial"/>
        </w:rPr>
      </w:pPr>
    </w:p>
    <w:p w14:paraId="773C8292" w14:textId="77777777" w:rsidR="009C6B43" w:rsidRPr="00E90FC0" w:rsidRDefault="0006293C" w:rsidP="009B0F5A">
      <w:pPr>
        <w:pStyle w:val="Heading2"/>
        <w:ind w:left="0"/>
        <w:rPr>
          <w:rFonts w:ascii="Arial" w:hAnsi="Arial" w:cs="Arial"/>
        </w:rPr>
      </w:pPr>
      <w:bookmarkStart w:id="21" w:name="_Toc402789800"/>
      <w:bookmarkStart w:id="22" w:name="_Toc403490608"/>
      <w:r w:rsidRPr="00E90FC0">
        <w:rPr>
          <w:rFonts w:ascii="Arial" w:hAnsi="Arial" w:cs="Arial"/>
        </w:rPr>
        <w:t>2</w:t>
      </w:r>
      <w:r w:rsidR="00E35561" w:rsidRPr="00E90FC0">
        <w:rPr>
          <w:rFonts w:ascii="Arial" w:hAnsi="Arial" w:cs="Arial"/>
        </w:rPr>
        <w:t>.6</w:t>
      </w:r>
      <w:r w:rsidR="00024F31" w:rsidRPr="00E90FC0">
        <w:rPr>
          <w:rFonts w:ascii="Arial" w:hAnsi="Arial" w:cs="Arial"/>
        </w:rPr>
        <w:t xml:space="preserve">: </w:t>
      </w:r>
      <w:r w:rsidR="009C6B43" w:rsidRPr="00E90FC0">
        <w:rPr>
          <w:rFonts w:ascii="Arial" w:hAnsi="Arial" w:cs="Arial"/>
        </w:rPr>
        <w:t>Safety Inspections</w:t>
      </w:r>
      <w:bookmarkEnd w:id="21"/>
      <w:bookmarkEnd w:id="22"/>
    </w:p>
    <w:p w14:paraId="676A0B94" w14:textId="79CCCC1B" w:rsidR="00856482" w:rsidRPr="00CA77CC" w:rsidRDefault="00856482" w:rsidP="00A55CD2">
      <w:pPr>
        <w:pStyle w:val="Copysmallsize"/>
        <w:rPr>
          <w:bCs/>
          <w:color w:val="000000"/>
        </w:rPr>
      </w:pPr>
      <w:r w:rsidRPr="00CA77CC">
        <w:t xml:space="preserve">Warehouse safety inspections should focus on the items being stored and related work activities. A sample Warehouse Safety Inspection Checklist is included in </w:t>
      </w:r>
      <w:hyperlink w:anchor="_Appendix_1:_Warehouse" w:history="1">
        <w:r w:rsidRPr="00411C94">
          <w:rPr>
            <w:rStyle w:val="Hyperlink"/>
            <w:rFonts w:eastAsiaTheme="majorEastAsia"/>
            <w:b/>
          </w:rPr>
          <w:t xml:space="preserve">Appendix </w:t>
        </w:r>
        <w:r w:rsidR="0021030F" w:rsidRPr="00411C94">
          <w:rPr>
            <w:rStyle w:val="Hyperlink"/>
            <w:rFonts w:eastAsiaTheme="majorEastAsia"/>
            <w:b/>
          </w:rPr>
          <w:t>1</w:t>
        </w:r>
      </w:hyperlink>
      <w:r w:rsidR="00393190">
        <w:rPr>
          <w:rStyle w:val="TitleChar"/>
          <w:rFonts w:ascii="Arial" w:hAnsi="Arial" w:cs="Arial"/>
          <w:b/>
          <w:sz w:val="20"/>
          <w:szCs w:val="20"/>
        </w:rPr>
        <w:t>.</w:t>
      </w:r>
      <w:r w:rsidR="00D83796" w:rsidRPr="00CA77CC">
        <w:t xml:space="preserve"> </w:t>
      </w:r>
      <w:r w:rsidR="00393190">
        <w:t>It</w:t>
      </w:r>
      <w:r w:rsidRPr="00CA77CC">
        <w:t xml:space="preserve"> includes information on the condition of floors, stairs and ramps</w:t>
      </w:r>
      <w:r w:rsidR="006B617D">
        <w:t>;</w:t>
      </w:r>
      <w:r w:rsidRPr="00CA77CC">
        <w:t xml:space="preserve"> cleanliness</w:t>
      </w:r>
      <w:r w:rsidR="006B617D">
        <w:t>;</w:t>
      </w:r>
      <w:r w:rsidRPr="00CA77CC">
        <w:t xml:space="preserve"> stacking</w:t>
      </w:r>
      <w:r w:rsidR="006B617D">
        <w:t>;</w:t>
      </w:r>
      <w:r w:rsidRPr="00CA77CC">
        <w:t xml:space="preserve"> general safety</w:t>
      </w:r>
      <w:r w:rsidR="006B617D">
        <w:t>;</w:t>
      </w:r>
      <w:r w:rsidRPr="00CA77CC">
        <w:t xml:space="preserve"> fire equipment and exits</w:t>
      </w:r>
      <w:r w:rsidR="006B617D">
        <w:t>;</w:t>
      </w:r>
      <w:r w:rsidRPr="00CA77CC">
        <w:t xml:space="preserve"> ladders</w:t>
      </w:r>
      <w:r w:rsidR="006B617D">
        <w:t>;</w:t>
      </w:r>
      <w:r w:rsidRPr="00CA77CC">
        <w:t xml:space="preserve"> electrical i</w:t>
      </w:r>
      <w:r w:rsidR="007F0AEA" w:rsidRPr="00CA77CC">
        <w:t>nstallations</w:t>
      </w:r>
      <w:r w:rsidR="006B617D">
        <w:t>;</w:t>
      </w:r>
      <w:r w:rsidR="007F0AEA" w:rsidRPr="00CA77CC">
        <w:t xml:space="preserve"> pallets and racks</w:t>
      </w:r>
      <w:r w:rsidR="006B617D">
        <w:t>;</w:t>
      </w:r>
      <w:r w:rsidR="007F0AEA" w:rsidRPr="00CA77CC">
        <w:t xml:space="preserve"> and</w:t>
      </w:r>
      <w:r w:rsidRPr="00CA77CC">
        <w:t xml:space="preserve"> storage practices.</w:t>
      </w:r>
    </w:p>
    <w:p w14:paraId="126BE1C7" w14:textId="3029BB2A" w:rsidR="00746B6C" w:rsidRDefault="00DF32B5" w:rsidP="004F2264">
      <w:pPr>
        <w:pStyle w:val="Copysmallsize"/>
        <w:rPr>
          <w:rFonts w:eastAsiaTheme="minorHAnsi"/>
          <w:szCs w:val="22"/>
        </w:rPr>
      </w:pPr>
      <w:r w:rsidRPr="00CA77CC">
        <w:rPr>
          <w:rFonts w:cs="Arial"/>
        </w:rPr>
        <w:t>I</w:t>
      </w:r>
      <w:r w:rsidR="00856482" w:rsidRPr="00CA77CC">
        <w:rPr>
          <w:rFonts w:cs="Arial"/>
        </w:rPr>
        <w:t>nspections should be conducted on a monthly</w:t>
      </w:r>
      <w:r w:rsidR="00092CF5" w:rsidRPr="00CA77CC">
        <w:rPr>
          <w:rFonts w:cs="Arial"/>
        </w:rPr>
        <w:t xml:space="preserve"> basis by senior m</w:t>
      </w:r>
      <w:r w:rsidR="00856482" w:rsidRPr="00CA77CC">
        <w:rPr>
          <w:rFonts w:cs="Arial"/>
        </w:rPr>
        <w:t xml:space="preserve">anagement </w:t>
      </w:r>
      <w:r w:rsidR="007F0AEA" w:rsidRPr="00CA77CC">
        <w:rPr>
          <w:rFonts w:cs="Arial"/>
        </w:rPr>
        <w:t xml:space="preserve">or </w:t>
      </w:r>
      <w:r w:rsidR="00856482" w:rsidRPr="00CA77CC">
        <w:rPr>
          <w:rFonts w:cs="Arial"/>
        </w:rPr>
        <w:t>the Warehouse Manager</w:t>
      </w:r>
      <w:r w:rsidRPr="00CA77CC">
        <w:rPr>
          <w:rFonts w:cs="Arial"/>
        </w:rPr>
        <w:t xml:space="preserve">, or could be </w:t>
      </w:r>
      <w:r w:rsidR="007F0AEA" w:rsidRPr="00CA77CC">
        <w:rPr>
          <w:rFonts w:cs="Arial"/>
        </w:rPr>
        <w:t xml:space="preserve">included as a responsibility of the Safety Committee. </w:t>
      </w:r>
      <w:r w:rsidR="00856482" w:rsidRPr="00CA77CC">
        <w:rPr>
          <w:rFonts w:cs="Arial"/>
        </w:rPr>
        <w:t xml:space="preserve">Corrective actions for noted non-compliant issues should be implemented immediately. </w:t>
      </w:r>
      <w:r w:rsidR="004D5071">
        <w:rPr>
          <w:rFonts w:eastAsiaTheme="minorHAnsi"/>
          <w:szCs w:val="22"/>
        </w:rPr>
        <w:t>A</w:t>
      </w:r>
      <w:r w:rsidR="004D5071" w:rsidRPr="00CA77CC">
        <w:rPr>
          <w:rFonts w:eastAsiaTheme="minorHAnsi"/>
          <w:szCs w:val="22"/>
        </w:rPr>
        <w:t xml:space="preserve"> </w:t>
      </w:r>
      <w:r w:rsidR="00856482" w:rsidRPr="00CA77CC">
        <w:rPr>
          <w:rFonts w:eastAsiaTheme="minorHAnsi"/>
          <w:szCs w:val="22"/>
        </w:rPr>
        <w:t xml:space="preserve">warehouse safety inspection report should be completed during every inspection and should be signed and filed in the warehouse. </w:t>
      </w:r>
    </w:p>
    <w:p w14:paraId="54C2A4E4" w14:textId="6DD911B6" w:rsidR="004F2264" w:rsidRDefault="004F2264" w:rsidP="00856482">
      <w:pPr>
        <w:pStyle w:val="Copysmallsize"/>
        <w:rPr>
          <w:rFonts w:eastAsiaTheme="minorHAnsi"/>
          <w:szCs w:val="22"/>
        </w:rPr>
      </w:pPr>
    </w:p>
    <w:p w14:paraId="3B8953C6" w14:textId="77777777" w:rsidR="004F2264" w:rsidRDefault="004F2264">
      <w:pPr>
        <w:tabs>
          <w:tab w:val="clear" w:pos="1800"/>
        </w:tabs>
        <w:spacing w:after="200" w:line="276" w:lineRule="auto"/>
        <w:ind w:left="0"/>
        <w:rPr>
          <w:rFonts w:eastAsiaTheme="minorHAnsi"/>
          <w:szCs w:val="22"/>
        </w:rPr>
      </w:pPr>
      <w:r>
        <w:rPr>
          <w:rFonts w:eastAsiaTheme="minorHAnsi"/>
          <w:szCs w:val="22"/>
        </w:rPr>
        <w:br w:type="page"/>
      </w:r>
    </w:p>
    <w:p w14:paraId="6A70361E" w14:textId="77777777" w:rsidR="00B66288" w:rsidRDefault="00B66288" w:rsidP="00856482">
      <w:pPr>
        <w:pStyle w:val="Copysmallsize"/>
        <w:rPr>
          <w:rFonts w:eastAsiaTheme="minorHAnsi"/>
          <w:szCs w:val="22"/>
        </w:rPr>
      </w:pPr>
    </w:p>
    <w:p w14:paraId="600C0325" w14:textId="77777777" w:rsidR="00B66288" w:rsidRDefault="00B66288" w:rsidP="00856482">
      <w:pPr>
        <w:pStyle w:val="Copysmallsize"/>
        <w:rPr>
          <w:rFonts w:eastAsiaTheme="minorHAnsi"/>
          <w:szCs w:val="22"/>
        </w:rPr>
      </w:pPr>
    </w:p>
    <w:p w14:paraId="47E18D37" w14:textId="77777777" w:rsidR="00B66288" w:rsidRDefault="00B66288" w:rsidP="00856482">
      <w:pPr>
        <w:pStyle w:val="Copysmallsize"/>
        <w:rPr>
          <w:rFonts w:eastAsiaTheme="minorHAnsi"/>
          <w:szCs w:val="22"/>
        </w:rPr>
      </w:pPr>
    </w:p>
    <w:p w14:paraId="32F34A9A" w14:textId="77777777" w:rsidR="00C043C9" w:rsidRPr="00CA77CC" w:rsidRDefault="00C043C9" w:rsidP="00F32A1E">
      <w:pPr>
        <w:framePr w:h="594" w:hRule="exact" w:wrap="auto" w:hAnchor="text"/>
        <w:spacing w:after="200" w:line="276" w:lineRule="auto"/>
        <w:ind w:left="0"/>
        <w:rPr>
          <w:rFonts w:cs="Arial"/>
          <w:b/>
          <w:caps/>
          <w:sz w:val="24"/>
          <w:szCs w:val="24"/>
        </w:rPr>
        <w:sectPr w:rsidR="00C043C9" w:rsidRPr="00CA77CC" w:rsidSect="00E612CC">
          <w:headerReference w:type="default" r:id="rId35"/>
          <w:type w:val="continuous"/>
          <w:pgSz w:w="12240" w:h="15840"/>
          <w:pgMar w:top="1296" w:right="1440" w:bottom="1080" w:left="1440" w:header="576" w:footer="576" w:gutter="0"/>
          <w:cols w:space="720"/>
          <w:titlePg/>
          <w:docGrid w:linePitch="360"/>
        </w:sectPr>
      </w:pPr>
      <w:bookmarkStart w:id="23" w:name="C_Preventing"/>
      <w:bookmarkEnd w:id="5"/>
      <w:bookmarkEnd w:id="23"/>
    </w:p>
    <w:p w14:paraId="3A81C4B2" w14:textId="77777777" w:rsidR="00FF5C1C" w:rsidRDefault="00FF5C1C" w:rsidP="00FF5C1C">
      <w:pPr>
        <w:pStyle w:val="ColoredHeaders"/>
        <w:ind w:left="0"/>
        <w:jc w:val="left"/>
        <w:rPr>
          <w:rFonts w:hint="eastAsia"/>
        </w:rPr>
        <w:sectPr w:rsidR="00FF5C1C" w:rsidSect="00E612CC">
          <w:headerReference w:type="default" r:id="rId36"/>
          <w:type w:val="continuous"/>
          <w:pgSz w:w="12240" w:h="15840"/>
          <w:pgMar w:top="1440" w:right="1440" w:bottom="1440" w:left="1440" w:header="720" w:footer="605" w:gutter="0"/>
          <w:cols w:space="720"/>
          <w:docGrid w:linePitch="360"/>
        </w:sectPr>
      </w:pPr>
    </w:p>
    <w:p w14:paraId="1F63B6D5" w14:textId="77777777" w:rsidR="00B82584" w:rsidRDefault="00B82584" w:rsidP="00CC0110">
      <w:pPr>
        <w:autoSpaceDE w:val="0"/>
        <w:autoSpaceDN w:val="0"/>
        <w:adjustRightInd w:val="0"/>
        <w:ind w:left="1800"/>
        <w:rPr>
          <w:rFonts w:cs="Arial"/>
        </w:rPr>
      </w:pPr>
    </w:p>
    <w:p w14:paraId="4F69DEDF" w14:textId="2027B6C8" w:rsidR="00746B6C" w:rsidRDefault="00746B6C" w:rsidP="00CC0110">
      <w:pPr>
        <w:autoSpaceDE w:val="0"/>
        <w:autoSpaceDN w:val="0"/>
        <w:adjustRightInd w:val="0"/>
        <w:ind w:left="1800"/>
        <w:rPr>
          <w:rFonts w:cs="Arial"/>
        </w:rPr>
      </w:pPr>
    </w:p>
    <w:p w14:paraId="2E9BD9DE" w14:textId="77777777" w:rsidR="00746B6C" w:rsidRDefault="00746B6C">
      <w:pPr>
        <w:tabs>
          <w:tab w:val="clear" w:pos="1800"/>
        </w:tabs>
        <w:spacing w:after="200" w:line="276" w:lineRule="auto"/>
        <w:ind w:left="0"/>
        <w:rPr>
          <w:rFonts w:cs="Arial"/>
        </w:rPr>
      </w:pPr>
      <w:r>
        <w:rPr>
          <w:rFonts w:cs="Arial"/>
        </w:rPr>
        <w:br w:type="page"/>
      </w:r>
    </w:p>
    <w:p w14:paraId="63A3DB7A" w14:textId="77777777" w:rsidR="00B82584" w:rsidRDefault="00B82584" w:rsidP="00CC0110">
      <w:pPr>
        <w:autoSpaceDE w:val="0"/>
        <w:autoSpaceDN w:val="0"/>
        <w:adjustRightInd w:val="0"/>
        <w:ind w:left="1800"/>
        <w:rPr>
          <w:rFonts w:cs="Arial"/>
        </w:rPr>
        <w:sectPr w:rsidR="00B82584" w:rsidSect="00E612CC">
          <w:headerReference w:type="default" r:id="rId37"/>
          <w:type w:val="continuous"/>
          <w:pgSz w:w="12240" w:h="15840"/>
          <w:pgMar w:top="1440" w:right="1440" w:bottom="1080" w:left="1440" w:header="576" w:footer="576" w:gutter="0"/>
          <w:cols w:space="720"/>
          <w:docGrid w:linePitch="360"/>
        </w:sectPr>
      </w:pPr>
    </w:p>
    <w:p w14:paraId="2B97F485" w14:textId="604DBA3E" w:rsidR="00B82584" w:rsidRPr="00F32A1E" w:rsidRDefault="00B82584" w:rsidP="00810819">
      <w:pPr>
        <w:pStyle w:val="Heading1"/>
        <w:rPr>
          <w:rFonts w:ascii="Arial" w:hAnsi="Arial" w:cs="Arial"/>
          <w:color w:val="002060"/>
        </w:rPr>
      </w:pPr>
      <w:bookmarkStart w:id="24" w:name="_Toc402789801"/>
      <w:bookmarkStart w:id="25" w:name="_Toc403490609"/>
      <w:r w:rsidRPr="00F32A1E">
        <w:rPr>
          <w:rFonts w:ascii="Arial" w:hAnsi="Arial" w:cs="Arial"/>
          <w:color w:val="002060"/>
        </w:rPr>
        <w:lastRenderedPageBreak/>
        <w:t>Chapter 3: Fumigation Planning and Safety</w:t>
      </w:r>
      <w:bookmarkEnd w:id="24"/>
      <w:bookmarkEnd w:id="25"/>
    </w:p>
    <w:p w14:paraId="7F8C4E2E" w14:textId="77777777" w:rsidR="00B82584" w:rsidRDefault="00B82584" w:rsidP="00B82584">
      <w:pPr>
        <w:pStyle w:val="Copysmallsize"/>
        <w:rPr>
          <w:rFonts w:eastAsiaTheme="minorHAnsi"/>
        </w:rPr>
      </w:pPr>
      <w:r w:rsidRPr="00CA77CC">
        <w:rPr>
          <w:rFonts w:eastAsiaTheme="minorHAnsi"/>
        </w:rPr>
        <w:t xml:space="preserve">The purpose of this chapter is to provide staff with an understanding of the fumigation process and precautions that must be taken to ensure the safety of staff and surrounding communities. Trained professionals should be contracted to fumigate warehouses and to handle fumigants. Warehouse staff should not handle fumigants. However, staff supervising the fumigation process should be properly </w:t>
      </w:r>
      <w:r>
        <w:rPr>
          <w:rFonts w:eastAsiaTheme="minorHAnsi"/>
        </w:rPr>
        <w:t xml:space="preserve">trained and </w:t>
      </w:r>
      <w:r w:rsidRPr="00CA77CC">
        <w:rPr>
          <w:rFonts w:eastAsiaTheme="minorHAnsi"/>
        </w:rPr>
        <w:t xml:space="preserve">equipped to supervise fumigation activities to ensure the </w:t>
      </w:r>
      <w:r>
        <w:rPr>
          <w:rFonts w:eastAsiaTheme="minorHAnsi"/>
        </w:rPr>
        <w:t xml:space="preserve">applicator </w:t>
      </w:r>
      <w:r w:rsidRPr="00CA77CC">
        <w:rPr>
          <w:rFonts w:eastAsiaTheme="minorHAnsi"/>
        </w:rPr>
        <w:t xml:space="preserve">is following safety guidelines to prevent illness and injury. </w:t>
      </w:r>
    </w:p>
    <w:p w14:paraId="44A03FEF" w14:textId="77777777" w:rsidR="00782FCA" w:rsidRDefault="000A5BE0" w:rsidP="00777181">
      <w:pPr>
        <w:tabs>
          <w:tab w:val="clear" w:pos="1800"/>
        </w:tabs>
        <w:autoSpaceDE w:val="0"/>
        <w:autoSpaceDN w:val="0"/>
        <w:adjustRightInd w:val="0"/>
        <w:ind w:left="0"/>
        <w:rPr>
          <w:rFonts w:cs="Arial"/>
        </w:rPr>
      </w:pPr>
      <w:r>
        <w:rPr>
          <w:rFonts w:cs="Arial"/>
          <w:noProof/>
        </w:rPr>
        <w:drawing>
          <wp:anchor distT="0" distB="0" distL="114300" distR="114300" simplePos="0" relativeHeight="251666432" behindDoc="1" locked="0" layoutInCell="1" allowOverlap="1" wp14:anchorId="44B171C0" wp14:editId="1615F08D">
            <wp:simplePos x="0" y="0"/>
            <wp:positionH relativeFrom="page">
              <wp:posOffset>889000</wp:posOffset>
            </wp:positionH>
            <wp:positionV relativeFrom="page">
              <wp:posOffset>2292350</wp:posOffset>
            </wp:positionV>
            <wp:extent cx="1092200" cy="973455"/>
            <wp:effectExtent l="0" t="0" r="0" b="0"/>
            <wp:wrapSquare wrapText="bothSides"/>
            <wp:docPr id="25" name="Picture 25" descr="PoisonIcon.ep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sonIcon.eps"/>
                    <pic:cNvPicPr/>
                  </pic:nvPicPr>
                  <pic:blipFill>
                    <a:blip r:embed="rId39"/>
                    <a:stretch>
                      <a:fillRect/>
                    </a:stretch>
                  </pic:blipFill>
                  <pic:spPr>
                    <a:xfrm>
                      <a:off x="0" y="0"/>
                      <a:ext cx="1092200" cy="973455"/>
                    </a:xfrm>
                    <a:prstGeom prst="rect">
                      <a:avLst/>
                    </a:prstGeom>
                  </pic:spPr>
                </pic:pic>
              </a:graphicData>
            </a:graphic>
          </wp:anchor>
        </w:drawing>
      </w:r>
      <w:r w:rsidR="00782FCA" w:rsidRPr="00CA77CC">
        <w:rPr>
          <w:rFonts w:cs="Arial"/>
        </w:rPr>
        <w:t xml:space="preserve">Fumigation </w:t>
      </w:r>
      <w:r w:rsidR="00D76D0B">
        <w:rPr>
          <w:rFonts w:cs="Arial"/>
        </w:rPr>
        <w:t xml:space="preserve">is a </w:t>
      </w:r>
      <w:r w:rsidR="00782FCA" w:rsidRPr="00CA77CC">
        <w:rPr>
          <w:rFonts w:cs="Arial"/>
        </w:rPr>
        <w:t xml:space="preserve">dangerous process. Staff may be poisoned or even killed if fumigants are used improperly. Preparing for fumigations correctly is an important step toward ensuring the safety of staff and communities surrounding the warehouse. </w:t>
      </w:r>
    </w:p>
    <w:p w14:paraId="52C18C2A" w14:textId="77777777" w:rsidR="00CC0110" w:rsidRDefault="00CC0110" w:rsidP="00777181">
      <w:pPr>
        <w:tabs>
          <w:tab w:val="clear" w:pos="1800"/>
        </w:tabs>
        <w:autoSpaceDE w:val="0"/>
        <w:autoSpaceDN w:val="0"/>
        <w:adjustRightInd w:val="0"/>
        <w:ind w:left="0"/>
        <w:rPr>
          <w:rFonts w:cs="Arial"/>
        </w:rPr>
      </w:pPr>
    </w:p>
    <w:p w14:paraId="662B0704" w14:textId="4DE19AF8" w:rsidR="00902DB6" w:rsidRDefault="00D76D0B" w:rsidP="00777181">
      <w:pPr>
        <w:pStyle w:val="Copysmallsize"/>
        <w:tabs>
          <w:tab w:val="clear" w:pos="1800"/>
        </w:tabs>
        <w:rPr>
          <w:rFonts w:eastAsiaTheme="minorHAnsi"/>
        </w:rPr>
      </w:pPr>
      <w:r w:rsidRPr="00CA77CC">
        <w:rPr>
          <w:rFonts w:eastAsiaTheme="minorHAnsi"/>
        </w:rPr>
        <w:t>F</w:t>
      </w:r>
      <w:r>
        <w:rPr>
          <w:rFonts w:eastAsiaTheme="minorHAnsi"/>
        </w:rPr>
        <w:t>irst aid for fumigation-related</w:t>
      </w:r>
      <w:r w:rsidRPr="00CA77CC">
        <w:rPr>
          <w:rFonts w:eastAsiaTheme="minorHAnsi"/>
        </w:rPr>
        <w:t xml:space="preserve"> incidents can be found in </w:t>
      </w:r>
      <w:hyperlink w:anchor="_5.3:_First-Aid_Treatment" w:history="1">
        <w:r w:rsidRPr="00BD4137">
          <w:rPr>
            <w:rStyle w:val="Hyperlink"/>
            <w:rFonts w:eastAsiaTheme="minorHAnsi"/>
            <w:b/>
          </w:rPr>
          <w:t>Chapter 5.3</w:t>
        </w:r>
      </w:hyperlink>
      <w:r w:rsidRPr="00CA77CC">
        <w:rPr>
          <w:rFonts w:eastAsiaTheme="minorHAnsi"/>
        </w:rPr>
        <w:t>.</w:t>
      </w:r>
    </w:p>
    <w:p w14:paraId="1BB9038A" w14:textId="77777777" w:rsidR="00D76D0B" w:rsidRPr="00E90FC0" w:rsidRDefault="00D76D0B" w:rsidP="00C551CE">
      <w:pPr>
        <w:pStyle w:val="Copysmallsize"/>
        <w:spacing w:after="120"/>
        <w:rPr>
          <w:rFonts w:cs="Arial"/>
        </w:rPr>
      </w:pPr>
    </w:p>
    <w:p w14:paraId="23C98BDE" w14:textId="56CAC14B" w:rsidR="00782FCA" w:rsidRPr="00E90FC0" w:rsidRDefault="00024F31" w:rsidP="009B0F5A">
      <w:pPr>
        <w:pStyle w:val="Heading2"/>
        <w:ind w:left="0"/>
        <w:rPr>
          <w:rFonts w:ascii="Arial" w:hAnsi="Arial" w:cs="Arial"/>
        </w:rPr>
      </w:pPr>
      <w:bookmarkStart w:id="26" w:name="_Toc402789802"/>
      <w:bookmarkStart w:id="27" w:name="_Toc403490610"/>
      <w:r w:rsidRPr="00E90FC0">
        <w:rPr>
          <w:rFonts w:ascii="Arial" w:hAnsi="Arial" w:cs="Arial"/>
        </w:rPr>
        <w:t xml:space="preserve">3.1: </w:t>
      </w:r>
      <w:r w:rsidR="00782FCA" w:rsidRPr="00E90FC0">
        <w:rPr>
          <w:rFonts w:ascii="Arial" w:hAnsi="Arial" w:cs="Arial"/>
        </w:rPr>
        <w:t>What Are Fumigants?</w:t>
      </w:r>
      <w:bookmarkEnd w:id="26"/>
      <w:bookmarkEnd w:id="27"/>
    </w:p>
    <w:p w14:paraId="0607891C" w14:textId="01016652" w:rsidR="00782FCA" w:rsidRPr="00CA77CC" w:rsidRDefault="00782FCA" w:rsidP="00C551CE">
      <w:pPr>
        <w:pStyle w:val="Copysmallsize"/>
        <w:spacing w:after="120"/>
      </w:pPr>
      <w:r w:rsidRPr="00CA77CC">
        <w:t xml:space="preserve">Fumigants are pesticides in the form of gases that are slightly heavier than air and have the ability to spread to all areas of a sealed structure. All fumigants are toxic to humans and other warm-blooded animals, as well as to insects and other pests. They are classified by the </w:t>
      </w:r>
      <w:r w:rsidR="00C42EAF">
        <w:t>United States Environmental Protection Agency (</w:t>
      </w:r>
      <w:r w:rsidRPr="00CA77CC">
        <w:t>EPA</w:t>
      </w:r>
      <w:r w:rsidR="00C42EAF">
        <w:t>)</w:t>
      </w:r>
      <w:r w:rsidRPr="00CA77CC">
        <w:t xml:space="preserve"> as </w:t>
      </w:r>
      <w:r w:rsidRPr="006215B6">
        <w:rPr>
          <w:bCs/>
        </w:rPr>
        <w:t>Restricted Use Pesticides</w:t>
      </w:r>
      <w:r w:rsidRPr="00CA77CC">
        <w:rPr>
          <w:b/>
          <w:bCs/>
        </w:rPr>
        <w:t xml:space="preserve"> </w:t>
      </w:r>
      <w:r w:rsidR="00AA1906">
        <w:rPr>
          <w:noProof/>
        </w:rPr>
        <w:t>(2014)</w:t>
      </w:r>
      <w:r w:rsidRPr="00CA77CC">
        <w:t xml:space="preserve"> because they are highly toxic and can seep into the smallest of cracks and crevices or bagged c</w:t>
      </w:r>
      <w:r w:rsidR="00E455CD" w:rsidRPr="00E455CD">
        <w:rPr>
          <w:noProof/>
        </w:rPr>
        <w:drawing>
          <wp:anchor distT="0" distB="0" distL="114300" distR="114300" simplePos="0" relativeHeight="251653120" behindDoc="1" locked="1" layoutInCell="1" allowOverlap="1" wp14:anchorId="66CE80B0" wp14:editId="2EBBB919">
            <wp:simplePos x="0" y="0"/>
            <wp:positionH relativeFrom="page">
              <wp:align>center</wp:align>
            </wp:positionH>
            <wp:positionV relativeFrom="page">
              <wp:posOffset>228600</wp:posOffset>
            </wp:positionV>
            <wp:extent cx="5897880" cy="387985"/>
            <wp:effectExtent l="0" t="0" r="0" b="0"/>
            <wp:wrapNone/>
            <wp:docPr id="27" name="Picture 27" descr=":WarehouseSafetyGuide_chapter_rd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SafetyGuide_chapter_rd3b.eps"/>
                    <pic:cNvPicPr>
                      <a:picLocks noChangeAspect="1" noChangeArrowheads="1"/>
                    </pic:cNvPicPr>
                  </pic:nvPicPr>
                  <pic:blipFill>
                    <a:blip r:embed="rId16"/>
                    <a:srcRect/>
                    <a:stretch>
                      <a:fillRect/>
                    </a:stretch>
                  </pic:blipFill>
                  <pic:spPr bwMode="auto">
                    <a:xfrm>
                      <a:off x="0" y="0"/>
                      <a:ext cx="5949890" cy="391886"/>
                    </a:xfrm>
                    <a:prstGeom prst="rect">
                      <a:avLst/>
                    </a:prstGeom>
                    <a:noFill/>
                    <a:ln w="9525">
                      <a:noFill/>
                      <a:miter lim="800000"/>
                      <a:headEnd/>
                      <a:tailEnd/>
                    </a:ln>
                  </pic:spPr>
                </pic:pic>
              </a:graphicData>
            </a:graphic>
            <wp14:sizeRelH relativeFrom="margin">
              <wp14:pctWidth>0</wp14:pctWidth>
            </wp14:sizeRelH>
          </wp:anchor>
        </w:drawing>
      </w:r>
      <w:r w:rsidRPr="00CA77CC">
        <w:t>ommodities and are a popular solution to insect and rodent infestations in stored grain. However, because pesticides move quite easily throughout the grai</w:t>
      </w:r>
      <w:r w:rsidR="00114348">
        <w:t xml:space="preserve">n mass, they </w:t>
      </w:r>
      <w:r w:rsidRPr="00CA77CC">
        <w:t>also may seep from the bin or storage building. This seepage poses three major challenges for the fumigator as listed below:</w:t>
      </w:r>
    </w:p>
    <w:p w14:paraId="6A23B942" w14:textId="77777777" w:rsidR="00782FCA" w:rsidRPr="00CA77CC" w:rsidRDefault="00782FCA" w:rsidP="00A52F8B">
      <w:pPr>
        <w:pStyle w:val="Copysmallnumbered"/>
        <w:numPr>
          <w:ilvl w:val="0"/>
          <w:numId w:val="6"/>
        </w:numPr>
      </w:pPr>
      <w:r w:rsidRPr="00CA77CC">
        <w:t>Pests may not be killed if insufficient fumigant is used inside the structure, increasing the risk of pesticide resistance.</w:t>
      </w:r>
    </w:p>
    <w:p w14:paraId="7786FAC1" w14:textId="77777777" w:rsidR="00782FCA" w:rsidRPr="00CA77CC" w:rsidRDefault="00782FCA" w:rsidP="00782FCA">
      <w:pPr>
        <w:pStyle w:val="Copysmallnumbered"/>
      </w:pPr>
      <w:r w:rsidRPr="00CA77CC">
        <w:t xml:space="preserve">Fumigant that escapes the structure represents a loss of a fairly expensive pesticide. </w:t>
      </w:r>
    </w:p>
    <w:p w14:paraId="104EBFE4" w14:textId="77777777" w:rsidR="00782FCA" w:rsidRPr="00CA77CC" w:rsidRDefault="00782FCA" w:rsidP="00782FCA">
      <w:pPr>
        <w:pStyle w:val="Copysmallnumbered"/>
      </w:pPr>
      <w:r w:rsidRPr="00CA77CC">
        <w:t>The ability of a fumigant to move through the smallest of cracks and cement walls, also means that it may move along electrical conduits, pipes, augers, and other passageways into adjacent buildings where it may harm and quite easily kill animals and people if not handled safely.</w:t>
      </w:r>
    </w:p>
    <w:p w14:paraId="38245862" w14:textId="77777777" w:rsidR="00782FCA" w:rsidRPr="00CA77CC" w:rsidRDefault="00782FCA" w:rsidP="00782FCA">
      <w:pPr>
        <w:autoSpaceDE w:val="0"/>
        <w:autoSpaceDN w:val="0"/>
        <w:adjustRightInd w:val="0"/>
        <w:ind w:left="0"/>
        <w:jc w:val="both"/>
        <w:rPr>
          <w:rFonts w:eastAsiaTheme="minorHAnsi" w:cstheme="majorBidi"/>
          <w:color w:val="000000"/>
          <w:sz w:val="24"/>
          <w:szCs w:val="24"/>
        </w:rPr>
      </w:pPr>
    </w:p>
    <w:p w14:paraId="655F772C" w14:textId="77777777" w:rsidR="00782FCA" w:rsidRPr="00384EFE" w:rsidRDefault="00782FCA" w:rsidP="00384EFE">
      <w:pPr>
        <w:ind w:left="0"/>
        <w:rPr>
          <w:b/>
        </w:rPr>
      </w:pPr>
      <w:r w:rsidRPr="00384EFE">
        <w:rPr>
          <w:b/>
        </w:rPr>
        <w:t>Commonly used fumigants include:</w:t>
      </w:r>
    </w:p>
    <w:p w14:paraId="1A6BCF71" w14:textId="77777777" w:rsidR="00782FCA" w:rsidRPr="00CA77CC" w:rsidRDefault="004A577F" w:rsidP="00782FCA">
      <w:pPr>
        <w:pStyle w:val="Copy0"/>
        <w:ind w:left="432"/>
        <w:rPr>
          <w:color w:val="000000" w:themeColor="text1"/>
        </w:rPr>
      </w:pPr>
      <w:r>
        <w:rPr>
          <w:bCs/>
          <w:i/>
          <w:iCs/>
          <w:noProof/>
          <w:color w:val="000000" w:themeColor="text1"/>
          <w:u w:val="single"/>
        </w:rPr>
        <mc:AlternateContent>
          <mc:Choice Requires="wps">
            <w:drawing>
              <wp:anchor distT="0" distB="0" distL="91440" distR="91440" simplePos="0" relativeHeight="251642880" behindDoc="0" locked="0" layoutInCell="1" allowOverlap="1" wp14:anchorId="7A5A183E" wp14:editId="6D60FB75">
                <wp:simplePos x="0" y="0"/>
                <wp:positionH relativeFrom="page">
                  <wp:posOffset>5800090</wp:posOffset>
                </wp:positionH>
                <wp:positionV relativeFrom="paragraph">
                  <wp:posOffset>20320</wp:posOffset>
                </wp:positionV>
                <wp:extent cx="1719580" cy="1652905"/>
                <wp:effectExtent l="8890" t="1270" r="5080" b="31750"/>
                <wp:wrapSquare wrapText="bothSides"/>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9580" cy="1652905"/>
                        </a:xfrm>
                        <a:prstGeom prst="roundRect">
                          <a:avLst>
                            <a:gd name="adj" fmla="val 16667"/>
                          </a:avLst>
                        </a:prstGeom>
                        <a:solidFill>
                          <a:srgbClr val="FF0000"/>
                        </a:solidFill>
                        <a:ln>
                          <a:noFill/>
                        </a:ln>
                        <a:effectLst>
                          <a:outerShdw dist="25400" dir="5400000" algn="ctr" rotWithShape="0">
                            <a:srgbClr val="808080">
                              <a:alpha val="35001"/>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3A9518FF" w14:textId="346FD9AA" w:rsidR="0020029B" w:rsidRPr="009F7EAA" w:rsidRDefault="0020029B" w:rsidP="00782FCA">
                            <w:pPr>
                              <w:autoSpaceDE w:val="0"/>
                              <w:autoSpaceDN w:val="0"/>
                              <w:adjustRightInd w:val="0"/>
                              <w:ind w:left="0"/>
                              <w:jc w:val="center"/>
                              <w:rPr>
                                <w:rFonts w:cstheme="majorBidi"/>
                                <w:b/>
                                <w:bCs/>
                                <w:color w:val="FFFFFF" w:themeColor="background1"/>
                                <w:sz w:val="28"/>
                                <w:szCs w:val="28"/>
                              </w:rPr>
                            </w:pPr>
                            <w:r w:rsidRPr="009F7EAA">
                              <w:rPr>
                                <w:rFonts w:cstheme="majorBidi"/>
                                <w:b/>
                                <w:bCs/>
                                <w:color w:val="FFFFFF" w:themeColor="background1"/>
                                <w:sz w:val="28"/>
                                <w:szCs w:val="28"/>
                              </w:rPr>
                              <w:t>WARNING!</w:t>
                            </w:r>
                            <w:r>
                              <w:rPr>
                                <w:rFonts w:cstheme="majorBidi"/>
                                <w:b/>
                                <w:bCs/>
                                <w:color w:val="FFFFFF" w:themeColor="background1"/>
                                <w:sz w:val="28"/>
                                <w:szCs w:val="28"/>
                              </w:rPr>
                              <w:t xml:space="preserve"> </w:t>
                            </w:r>
                          </w:p>
                          <w:p w14:paraId="04ECD059" w14:textId="39BEEA46" w:rsidR="0020029B" w:rsidRPr="009F7EAA" w:rsidRDefault="0020029B" w:rsidP="00782FCA">
                            <w:pPr>
                              <w:autoSpaceDE w:val="0"/>
                              <w:autoSpaceDN w:val="0"/>
                              <w:adjustRightInd w:val="0"/>
                              <w:ind w:left="0"/>
                              <w:jc w:val="center"/>
                              <w:rPr>
                                <w:rFonts w:cstheme="majorBidi"/>
                                <w:b/>
                                <w:bCs/>
                                <w:color w:val="FFFFFF" w:themeColor="background1"/>
                                <w:sz w:val="24"/>
                                <w:szCs w:val="24"/>
                              </w:rPr>
                            </w:pPr>
                            <w:r>
                              <w:rPr>
                                <w:rFonts w:cstheme="majorBidi"/>
                                <w:b/>
                                <w:bCs/>
                                <w:color w:val="FFFFFF" w:themeColor="background1"/>
                                <w:sz w:val="24"/>
                                <w:szCs w:val="24"/>
                              </w:rPr>
                              <w:t>Fumigants are dangerous. Staff may be poisoned</w:t>
                            </w:r>
                            <w:r w:rsidRPr="009F7EAA">
                              <w:rPr>
                                <w:rFonts w:cstheme="majorBidi"/>
                                <w:b/>
                                <w:bCs/>
                                <w:color w:val="FFFFFF" w:themeColor="background1"/>
                                <w:sz w:val="24"/>
                                <w:szCs w:val="24"/>
                              </w:rPr>
                              <w:t xml:space="preserve">, injured, or killed </w:t>
                            </w:r>
                            <w:r>
                              <w:rPr>
                                <w:rFonts w:cstheme="majorBidi"/>
                                <w:b/>
                                <w:bCs/>
                                <w:color w:val="FFFFFF" w:themeColor="background1"/>
                                <w:sz w:val="24"/>
                                <w:szCs w:val="24"/>
                              </w:rPr>
                              <w:t>if used incorrectly.</w:t>
                            </w:r>
                          </w:p>
                          <w:p w14:paraId="0C01946B" w14:textId="77777777" w:rsidR="0020029B" w:rsidRPr="009F7EAA" w:rsidRDefault="0020029B" w:rsidP="00782FCA">
                            <w:pPr>
                              <w:spacing w:line="288" w:lineRule="auto"/>
                              <w:ind w:left="0"/>
                              <w:jc w:val="center"/>
                              <w:rPr>
                                <w:rFonts w:eastAsiaTheme="majorEastAsia" w:cstheme="majorBidi"/>
                                <w:iCs/>
                                <w:color w:val="FFFFFF" w:themeColor="background1"/>
                                <w:sz w:val="28"/>
                                <w:szCs w:val="28"/>
                              </w:rPr>
                            </w:pPr>
                          </w:p>
                          <w:p w14:paraId="33A7752F" w14:textId="77777777" w:rsidR="0020029B" w:rsidRPr="009F7EAA" w:rsidRDefault="0020029B" w:rsidP="00782FCA">
                            <w:pPr>
                              <w:ind w:left="0"/>
                              <w:jc w:val="center"/>
                              <w:rPr>
                                <w:color w:val="FFFFFF" w:themeColor="background1"/>
                              </w:rPr>
                            </w:pPr>
                          </w:p>
                        </w:txbxContent>
                      </wps:txbx>
                      <wps:bodyPr rot="0" vert="horz" wrap="square" lIns="64008" tIns="137160" rIns="64008" bIns="64008"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28" o:spid="_x0000_s1032" style="position:absolute;left:0;text-align:left;margin-left:456.7pt;margin-top:1.6pt;width:135.4pt;height:130.15pt;z-index:251642880;visibility:visible;mso-wrap-style:square;mso-width-percent:0;mso-height-percent:0;mso-wrap-distance-left:7.2pt;mso-wrap-distance-top:0;mso-wrap-distance-right:7.2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" fillcolor="red" stroked="f">
                <v:shadow on="t" opacity="22938f" offset="0"/>
                <v:textbox inset="5.04pt,10.8pt,5.04pt,5.04pt">
                  <w:txbxContent>
                    <w:p w14:paraId="3A9518FF" w14:textId="346FD9AA" w:rsidR="0020029B" w:rsidRPr="009F7EAA" w:rsidRDefault="0020029B" w:rsidP="00782FCA">
                      <w:pPr>
                        <w:autoSpaceDE w:val="0"/>
                        <w:autoSpaceDN w:val="0"/>
                        <w:adjustRightInd w:val="0"/>
                        <w:ind w:left="0"/>
                        <w:jc w:val="center"/>
                        <w:rPr>
                          <w:rFonts w:cstheme="majorBidi"/>
                          <w:b/>
                          <w:bCs/>
                          <w:color w:val="FFFFFF" w:themeColor="background1"/>
                          <w:sz w:val="28"/>
                          <w:szCs w:val="28"/>
                        </w:rPr>
                      </w:pPr>
                      <w:r w:rsidRPr="009F7EAA">
                        <w:rPr>
                          <w:rFonts w:cstheme="majorBidi"/>
                          <w:b/>
                          <w:bCs/>
                          <w:color w:val="FFFFFF" w:themeColor="background1"/>
                          <w:sz w:val="28"/>
                          <w:szCs w:val="28"/>
                        </w:rPr>
                        <w:t>WARNING!</w:t>
                      </w:r>
                      <w:r>
                        <w:rPr>
                          <w:rFonts w:cstheme="majorBidi"/>
                          <w:b/>
                          <w:bCs/>
                          <w:color w:val="FFFFFF" w:themeColor="background1"/>
                          <w:sz w:val="28"/>
                          <w:szCs w:val="28"/>
                        </w:rPr>
                        <w:t xml:space="preserve"> </w:t>
                      </w:r>
                    </w:p>
                    <w:p w14:paraId="04ECD059" w14:textId="39BEEA46" w:rsidR="0020029B" w:rsidRPr="009F7EAA" w:rsidRDefault="0020029B" w:rsidP="00782FCA">
                      <w:pPr>
                        <w:autoSpaceDE w:val="0"/>
                        <w:autoSpaceDN w:val="0"/>
                        <w:adjustRightInd w:val="0"/>
                        <w:ind w:left="0"/>
                        <w:jc w:val="center"/>
                        <w:rPr>
                          <w:rFonts w:cstheme="majorBidi"/>
                          <w:b/>
                          <w:bCs/>
                          <w:color w:val="FFFFFF" w:themeColor="background1"/>
                          <w:sz w:val="24"/>
                          <w:szCs w:val="24"/>
                        </w:rPr>
                      </w:pPr>
                      <w:r>
                        <w:rPr>
                          <w:rFonts w:cstheme="majorBidi"/>
                          <w:b/>
                          <w:bCs/>
                          <w:color w:val="FFFFFF" w:themeColor="background1"/>
                          <w:sz w:val="24"/>
                          <w:szCs w:val="24"/>
                        </w:rPr>
                        <w:t>Fumigants are dangerous. Staff may be poisoned</w:t>
                      </w:r>
                      <w:r w:rsidRPr="009F7EAA">
                        <w:rPr>
                          <w:rFonts w:cstheme="majorBidi"/>
                          <w:b/>
                          <w:bCs/>
                          <w:color w:val="FFFFFF" w:themeColor="background1"/>
                          <w:sz w:val="24"/>
                          <w:szCs w:val="24"/>
                        </w:rPr>
                        <w:t xml:space="preserve">, injured, or killed </w:t>
                      </w:r>
                      <w:r>
                        <w:rPr>
                          <w:rFonts w:cstheme="majorBidi"/>
                          <w:b/>
                          <w:bCs/>
                          <w:color w:val="FFFFFF" w:themeColor="background1"/>
                          <w:sz w:val="24"/>
                          <w:szCs w:val="24"/>
                        </w:rPr>
                        <w:t>if used incorrectly.</w:t>
                      </w:r>
                    </w:p>
                    <w:p w14:paraId="0C01946B" w14:textId="77777777" w:rsidR="0020029B" w:rsidRPr="009F7EAA" w:rsidRDefault="0020029B" w:rsidP="00782FCA">
                      <w:pPr>
                        <w:spacing w:line="288" w:lineRule="auto"/>
                        <w:ind w:left="0"/>
                        <w:jc w:val="center"/>
                        <w:rPr>
                          <w:rFonts w:eastAsiaTheme="majorEastAsia" w:cstheme="majorBidi"/>
                          <w:iCs/>
                          <w:color w:val="FFFFFF" w:themeColor="background1"/>
                          <w:sz w:val="28"/>
                          <w:szCs w:val="28"/>
                        </w:rPr>
                      </w:pPr>
                    </w:p>
                    <w:p w14:paraId="33A7752F" w14:textId="77777777" w:rsidR="0020029B" w:rsidRPr="009F7EAA" w:rsidRDefault="0020029B" w:rsidP="00782FCA">
                      <w:pPr>
                        <w:ind w:left="0"/>
                        <w:jc w:val="center"/>
                        <w:rPr>
                          <w:color w:val="FFFFFF" w:themeColor="background1"/>
                        </w:rPr>
                      </w:pPr>
                    </w:p>
                  </w:txbxContent>
                </v:textbox>
                <w10:wrap type="square" anchorx="page"/>
              </v:roundrect>
            </w:pict>
          </mc:Fallback>
        </mc:AlternateContent>
      </w:r>
      <w:r w:rsidR="00782FCA" w:rsidRPr="00CA77CC">
        <w:rPr>
          <w:bCs/>
          <w:i/>
          <w:iCs/>
          <w:color w:val="000000" w:themeColor="text1"/>
          <w:u w:val="single"/>
        </w:rPr>
        <w:t>Aluminum phosphide</w:t>
      </w:r>
      <w:r w:rsidR="00782FCA" w:rsidRPr="00CA77CC">
        <w:rPr>
          <w:bCs/>
          <w:i/>
          <w:iCs/>
          <w:color w:val="000000" w:themeColor="text1"/>
        </w:rPr>
        <w:t xml:space="preserve"> </w:t>
      </w:r>
      <w:r w:rsidR="00782FCA" w:rsidRPr="00CA77CC">
        <w:rPr>
          <w:color w:val="000000" w:themeColor="text1"/>
        </w:rPr>
        <w:t xml:space="preserve">(AlP). Aluminum phosphide fumigants include Phostoxin® and Fumitoxin. They are used for product fumigation and occasionally for rodent control. Some formulations of aluminum phosphide also contain ammonium carbonate (about 40%), which releases ammonia gas, carbon and carbon dioxide </w:t>
      </w:r>
      <w:sdt>
        <w:sdtPr>
          <w:rPr>
            <w:color w:val="000000" w:themeColor="text1"/>
          </w:rPr>
          <w:id w:val="1669605236"/>
          <w:citation/>
        </w:sdtPr>
        <w:sdtEndPr/>
        <w:sdtContent>
          <w:r w:rsidR="00C24F16" w:rsidRPr="00CA77CC">
            <w:rPr>
              <w:color w:val="000000" w:themeColor="text1"/>
            </w:rPr>
            <w:fldChar w:fldCharType="begin"/>
          </w:r>
          <w:r w:rsidR="00782FCA" w:rsidRPr="00CA77CC">
            <w:rPr>
              <w:color w:val="000000" w:themeColor="text1"/>
            </w:rPr>
            <w:instrText xml:space="preserve"> CITATION Hay90 \l 1033 </w:instrText>
          </w:r>
          <w:r w:rsidR="00C24F16" w:rsidRPr="00CA77CC">
            <w:rPr>
              <w:color w:val="000000" w:themeColor="text1"/>
            </w:rPr>
            <w:fldChar w:fldCharType="separate"/>
          </w:r>
          <w:r w:rsidR="006452AC" w:rsidRPr="006452AC">
            <w:rPr>
              <w:noProof/>
              <w:color w:val="000000" w:themeColor="text1"/>
            </w:rPr>
            <w:t>(Hayes &amp; Laws, 1990)</w:t>
          </w:r>
          <w:r w:rsidR="00C24F16" w:rsidRPr="00CA77CC">
            <w:rPr>
              <w:color w:val="000000" w:themeColor="text1"/>
            </w:rPr>
            <w:fldChar w:fldCharType="end"/>
          </w:r>
        </w:sdtContent>
      </w:sdt>
      <w:r w:rsidR="00782FCA" w:rsidRPr="00CA77CC">
        <w:rPr>
          <w:color w:val="000000" w:themeColor="text1"/>
        </w:rPr>
        <w:t>. The carbon dioxide reduces the tendency of the phosphine to oxidize spontaneously and thus prevents explosions and fires.</w:t>
      </w:r>
    </w:p>
    <w:p w14:paraId="3501F094" w14:textId="77777777" w:rsidR="00782FCA" w:rsidRPr="00CA77CC" w:rsidRDefault="00782FCA" w:rsidP="00782FCA">
      <w:pPr>
        <w:pStyle w:val="Copy0"/>
        <w:ind w:left="432"/>
        <w:rPr>
          <w:color w:val="000000" w:themeColor="text1"/>
        </w:rPr>
      </w:pPr>
      <w:r w:rsidRPr="00CA77CC">
        <w:rPr>
          <w:bCs/>
          <w:i/>
          <w:iCs/>
          <w:color w:val="000000" w:themeColor="text1"/>
          <w:u w:val="single"/>
        </w:rPr>
        <w:t>Magnesium phosphide</w:t>
      </w:r>
      <w:r w:rsidRPr="00CA77CC">
        <w:rPr>
          <w:bCs/>
          <w:i/>
          <w:iCs/>
          <w:color w:val="000000" w:themeColor="text1"/>
        </w:rPr>
        <w:t xml:space="preserve"> </w:t>
      </w:r>
      <w:r w:rsidRPr="00CA77CC">
        <w:rPr>
          <w:color w:val="000000" w:themeColor="text1"/>
        </w:rPr>
        <w:t>(Mg3P2). Magnesium phosphide fumigants include Magnaphos. It is used for product fumigation and occasionally rodent control.</w:t>
      </w:r>
    </w:p>
    <w:p w14:paraId="26771F08" w14:textId="2DBF0665" w:rsidR="00782FCA" w:rsidRPr="00CA77CC" w:rsidRDefault="00782FCA" w:rsidP="00782FCA">
      <w:pPr>
        <w:pStyle w:val="Copy0"/>
        <w:ind w:left="432"/>
        <w:rPr>
          <w:bCs/>
          <w:color w:val="000000" w:themeColor="text1"/>
        </w:rPr>
      </w:pPr>
      <w:r w:rsidRPr="00CA77CC">
        <w:rPr>
          <w:bCs/>
          <w:i/>
          <w:iCs/>
          <w:color w:val="000000" w:themeColor="text1"/>
          <w:u w:val="single"/>
        </w:rPr>
        <w:t>Zinc phosphid</w:t>
      </w:r>
      <w:r w:rsidRPr="00CA77CC">
        <w:rPr>
          <w:bCs/>
          <w:i/>
          <w:iCs/>
          <w:color w:val="000000" w:themeColor="text1"/>
        </w:rPr>
        <w:t xml:space="preserve">e </w:t>
      </w:r>
      <w:r w:rsidRPr="00CA77CC">
        <w:rPr>
          <w:color w:val="000000" w:themeColor="text1"/>
        </w:rPr>
        <w:t>(Zn3P2). Zinc phosphide fumigants include ZP Rodent Bait and</w:t>
      </w:r>
      <w:r w:rsidR="00CC0110">
        <w:rPr>
          <w:color w:val="000000" w:themeColor="text1"/>
        </w:rPr>
        <w:t xml:space="preserve"> </w:t>
      </w:r>
      <w:r w:rsidRPr="00CA77CC">
        <w:rPr>
          <w:color w:val="000000" w:themeColor="text1"/>
        </w:rPr>
        <w:t>Dexol Gopher Killer. Zinc phosphide is more stable chemically than aluminum phosphide; it forms phosphine gas only when ingested. Thus zinc phosphide is used for rodent control but not for product fumigations.</w:t>
      </w:r>
    </w:p>
    <w:p w14:paraId="3156B256" w14:textId="77777777" w:rsidR="00E56F8E" w:rsidRDefault="00E56F8E" w:rsidP="009B2101">
      <w:pPr>
        <w:pStyle w:val="Copy0"/>
        <w:numPr>
          <w:ilvl w:val="0"/>
          <w:numId w:val="0"/>
        </w:numPr>
        <w:spacing w:after="120"/>
        <w:rPr>
          <w:bCs/>
          <w:color w:val="000000" w:themeColor="text1"/>
        </w:rPr>
        <w:sectPr w:rsidR="00E56F8E" w:rsidSect="00E612CC">
          <w:pgSz w:w="12240" w:h="15840"/>
          <w:pgMar w:top="1296" w:right="1440" w:bottom="1080" w:left="1440" w:header="576" w:footer="576" w:gutter="0"/>
          <w:cols w:space="720"/>
          <w:docGrid w:linePitch="360"/>
        </w:sectPr>
      </w:pPr>
    </w:p>
    <w:p w14:paraId="42EE3166" w14:textId="251F002E" w:rsidR="00B82584" w:rsidRDefault="00B82584" w:rsidP="009B2101">
      <w:pPr>
        <w:pStyle w:val="Copy0"/>
        <w:numPr>
          <w:ilvl w:val="0"/>
          <w:numId w:val="0"/>
        </w:numPr>
        <w:spacing w:after="120"/>
        <w:rPr>
          <w:bCs/>
          <w:color w:val="000000" w:themeColor="text1"/>
        </w:rPr>
      </w:pPr>
    </w:p>
    <w:p w14:paraId="46E9F86F" w14:textId="77777777" w:rsidR="00777181" w:rsidRDefault="009B2101" w:rsidP="00777181">
      <w:pPr>
        <w:pStyle w:val="Copy0"/>
        <w:numPr>
          <w:ilvl w:val="0"/>
          <w:numId w:val="0"/>
        </w:numPr>
        <w:spacing w:after="120"/>
        <w:rPr>
          <w:bCs/>
          <w:color w:val="000000" w:themeColor="text1"/>
        </w:rPr>
      </w:pPr>
      <w:r>
        <w:rPr>
          <w:bCs/>
          <w:color w:val="000000" w:themeColor="text1"/>
        </w:rPr>
        <w:br w:type="page"/>
      </w:r>
      <w:r w:rsidRPr="00A342DE">
        <w:rPr>
          <w:b/>
          <w:bCs/>
          <w:color w:val="000000" w:themeColor="text1"/>
        </w:rPr>
        <w:lastRenderedPageBreak/>
        <w:t>Phosphine is extremely dangerous</w:t>
      </w:r>
      <w:r w:rsidRPr="00CA77CC">
        <w:rPr>
          <w:bCs/>
          <w:color w:val="000000" w:themeColor="text1"/>
        </w:rPr>
        <w:t xml:space="preserve">. </w:t>
      </w:r>
      <w:r w:rsidRPr="00A342DE">
        <w:rPr>
          <w:b/>
          <w:bCs/>
          <w:color w:val="000000" w:themeColor="text1"/>
        </w:rPr>
        <w:t>Warehouse staff should know the following about phosphine</w:t>
      </w:r>
      <w:r w:rsidRPr="00CA77CC">
        <w:rPr>
          <w:bCs/>
          <w:color w:val="000000" w:themeColor="text1"/>
        </w:rPr>
        <w:t>:</w:t>
      </w:r>
    </w:p>
    <w:p w14:paraId="18ECA71F" w14:textId="77777777" w:rsidR="00777181" w:rsidRDefault="00777181" w:rsidP="001D1338">
      <w:pPr>
        <w:pStyle w:val="Copy0"/>
        <w:numPr>
          <w:ilvl w:val="0"/>
          <w:numId w:val="85"/>
        </w:numPr>
        <w:rPr>
          <w:bCs/>
          <w:color w:val="000000" w:themeColor="text1"/>
        </w:rPr>
      </w:pPr>
      <w:r>
        <w:rPr>
          <w:bCs/>
          <w:color w:val="000000" w:themeColor="text1"/>
        </w:rPr>
        <w:t>It is highly flammable and explosive.</w:t>
      </w:r>
    </w:p>
    <w:p w14:paraId="49D42036" w14:textId="77777777" w:rsidR="00777181" w:rsidRPr="00CA77CC" w:rsidRDefault="00777181" w:rsidP="001D1338">
      <w:pPr>
        <w:pStyle w:val="Copy0"/>
        <w:numPr>
          <w:ilvl w:val="0"/>
          <w:numId w:val="85"/>
        </w:numPr>
        <w:rPr>
          <w:bCs/>
          <w:color w:val="000000" w:themeColor="text1"/>
        </w:rPr>
      </w:pPr>
      <w:r w:rsidRPr="00CA77CC">
        <w:rPr>
          <w:bCs/>
          <w:color w:val="000000" w:themeColor="text1"/>
        </w:rPr>
        <w:t>It may ignite spontaneously on contact with air.</w:t>
      </w:r>
    </w:p>
    <w:p w14:paraId="69E48A30" w14:textId="77777777" w:rsidR="00777181" w:rsidRPr="00CA77CC" w:rsidRDefault="00777181" w:rsidP="001D1338">
      <w:pPr>
        <w:pStyle w:val="Copy0"/>
        <w:numPr>
          <w:ilvl w:val="0"/>
          <w:numId w:val="85"/>
        </w:numPr>
        <w:rPr>
          <w:bCs/>
          <w:color w:val="000000" w:themeColor="text1"/>
        </w:rPr>
      </w:pPr>
      <w:r w:rsidRPr="00CA77CC">
        <w:rPr>
          <w:bCs/>
          <w:color w:val="000000" w:themeColor="text1"/>
        </w:rPr>
        <w:t>The agent may be ignited by heat, sparks or flames.</w:t>
      </w:r>
    </w:p>
    <w:p w14:paraId="7F9633B8" w14:textId="77777777" w:rsidR="00777181" w:rsidRPr="00CA77CC" w:rsidRDefault="00777181" w:rsidP="001D1338">
      <w:pPr>
        <w:pStyle w:val="Copy0"/>
        <w:numPr>
          <w:ilvl w:val="0"/>
          <w:numId w:val="85"/>
        </w:numPr>
        <w:rPr>
          <w:bCs/>
          <w:color w:val="000000" w:themeColor="text1"/>
        </w:rPr>
      </w:pPr>
      <w:r w:rsidRPr="00CA77CC">
        <w:rPr>
          <w:bCs/>
          <w:color w:val="000000" w:themeColor="text1"/>
        </w:rPr>
        <w:t xml:space="preserve">When phosphine burns, it produces a dense white cloud of a severe respiratory irritant (phosphorous pentoxide). </w:t>
      </w:r>
    </w:p>
    <w:p w14:paraId="404B0358" w14:textId="77777777" w:rsidR="00777181" w:rsidRPr="00CA77CC" w:rsidRDefault="00777181" w:rsidP="001D1338">
      <w:pPr>
        <w:pStyle w:val="Copy0"/>
        <w:numPr>
          <w:ilvl w:val="0"/>
          <w:numId w:val="85"/>
        </w:numPr>
        <w:rPr>
          <w:bCs/>
          <w:color w:val="000000" w:themeColor="text1"/>
        </w:rPr>
      </w:pPr>
      <w:r w:rsidRPr="00CA77CC">
        <w:rPr>
          <w:bCs/>
          <w:color w:val="000000" w:themeColor="text1"/>
        </w:rPr>
        <w:t xml:space="preserve">Vapors may travel to the source of ignition and flash back. </w:t>
      </w:r>
    </w:p>
    <w:p w14:paraId="18CC1738" w14:textId="77777777" w:rsidR="00777181" w:rsidRPr="00C551CE" w:rsidRDefault="00777181" w:rsidP="001D1338">
      <w:pPr>
        <w:pStyle w:val="Copy0"/>
        <w:numPr>
          <w:ilvl w:val="0"/>
          <w:numId w:val="85"/>
        </w:numPr>
        <w:spacing w:after="240"/>
        <w:rPr>
          <w:bCs/>
          <w:color w:val="000000" w:themeColor="text1"/>
        </w:rPr>
      </w:pPr>
      <w:r w:rsidRPr="00CA77CC">
        <w:rPr>
          <w:bCs/>
          <w:color w:val="000000" w:themeColor="text1"/>
        </w:rPr>
        <w:t>Run-off may create a fire hazard.</w:t>
      </w:r>
      <w:r>
        <w:rPr>
          <w:bCs/>
          <w:noProof/>
          <w:color w:val="000000" w:themeColor="text1"/>
        </w:rPr>
        <w:t xml:space="preserve"> </w:t>
      </w:r>
      <w:r w:rsidRPr="00AD3E70">
        <w:rPr>
          <w:noProof/>
          <w:color w:val="000000" w:themeColor="text1"/>
        </w:rPr>
        <w:t>(</w:t>
      </w:r>
      <w:r>
        <w:rPr>
          <w:noProof/>
          <w:color w:val="000000" w:themeColor="text1"/>
        </w:rPr>
        <w:t>CDC</w:t>
      </w:r>
      <w:r w:rsidRPr="00AD3E70">
        <w:rPr>
          <w:noProof/>
          <w:color w:val="000000" w:themeColor="text1"/>
        </w:rPr>
        <w:t>, 2011)</w:t>
      </w:r>
    </w:p>
    <w:p w14:paraId="68A3876C" w14:textId="6443D447" w:rsidR="00777181" w:rsidRDefault="00777181" w:rsidP="00C551CE">
      <w:pPr>
        <w:pStyle w:val="Copy0"/>
        <w:numPr>
          <w:ilvl w:val="0"/>
          <w:numId w:val="0"/>
        </w:numPr>
        <w:spacing w:after="240"/>
        <w:rPr>
          <w:bCs/>
          <w:color w:val="000000" w:themeColor="text1"/>
        </w:rPr>
      </w:pPr>
      <w:r w:rsidRPr="00CA77CC">
        <w:rPr>
          <w:bCs/>
          <w:color w:val="000000" w:themeColor="text1"/>
        </w:rPr>
        <w:t xml:space="preserve">See </w:t>
      </w:r>
      <w:hyperlink w:anchor="_Chapter_4:_Fire" w:history="1">
        <w:r w:rsidRPr="00677EB2">
          <w:rPr>
            <w:rStyle w:val="Hyperlink"/>
            <w:b/>
            <w:bCs/>
          </w:rPr>
          <w:t>Chapter 4</w:t>
        </w:r>
      </w:hyperlink>
      <w:r w:rsidRPr="00CA77CC">
        <w:rPr>
          <w:bCs/>
          <w:color w:val="000000" w:themeColor="text1"/>
        </w:rPr>
        <w:t xml:space="preserve"> for </w:t>
      </w:r>
      <w:r>
        <w:rPr>
          <w:bCs/>
          <w:color w:val="000000" w:themeColor="text1"/>
        </w:rPr>
        <w:t>information about how to respond</w:t>
      </w:r>
      <w:r w:rsidRPr="00CA77CC">
        <w:rPr>
          <w:bCs/>
          <w:color w:val="000000" w:themeColor="text1"/>
        </w:rPr>
        <w:t xml:space="preserve"> </w:t>
      </w:r>
      <w:r>
        <w:rPr>
          <w:bCs/>
          <w:color w:val="000000" w:themeColor="text1"/>
        </w:rPr>
        <w:t xml:space="preserve">to </w:t>
      </w:r>
      <w:r w:rsidRPr="00CA77CC">
        <w:rPr>
          <w:bCs/>
          <w:color w:val="000000" w:themeColor="text1"/>
        </w:rPr>
        <w:t xml:space="preserve">a </w:t>
      </w:r>
      <w:r>
        <w:rPr>
          <w:bCs/>
          <w:color w:val="000000" w:themeColor="text1"/>
        </w:rPr>
        <w:t xml:space="preserve">phosphine-related </w:t>
      </w:r>
      <w:r w:rsidRPr="00CA77CC">
        <w:rPr>
          <w:bCs/>
          <w:color w:val="000000" w:themeColor="text1"/>
        </w:rPr>
        <w:t>fire.</w:t>
      </w:r>
    </w:p>
    <w:p w14:paraId="648F3065" w14:textId="77777777" w:rsidR="00782FCA" w:rsidRPr="00E90FC0" w:rsidRDefault="00782FCA" w:rsidP="00C551CE">
      <w:pPr>
        <w:pStyle w:val="Copy0"/>
        <w:numPr>
          <w:ilvl w:val="0"/>
          <w:numId w:val="0"/>
        </w:numPr>
        <w:spacing w:after="240"/>
        <w:rPr>
          <w:rFonts w:cs="Arial"/>
          <w:bCs/>
          <w:color w:val="000000" w:themeColor="text1"/>
        </w:rPr>
      </w:pPr>
    </w:p>
    <w:p w14:paraId="64407DB0" w14:textId="415FFD36" w:rsidR="00782FCA" w:rsidRPr="00E90FC0" w:rsidRDefault="00024F31" w:rsidP="009B0F5A">
      <w:pPr>
        <w:pStyle w:val="Heading2"/>
        <w:ind w:left="0"/>
        <w:rPr>
          <w:rFonts w:ascii="Arial" w:hAnsi="Arial" w:cs="Arial"/>
        </w:rPr>
      </w:pPr>
      <w:bookmarkStart w:id="28" w:name="_Toc402789803"/>
      <w:bookmarkStart w:id="29" w:name="_Toc403490611"/>
      <w:r w:rsidRPr="00E90FC0">
        <w:rPr>
          <w:rFonts w:ascii="Arial" w:hAnsi="Arial" w:cs="Arial"/>
        </w:rPr>
        <w:t xml:space="preserve">3.2: </w:t>
      </w:r>
      <w:r w:rsidR="00782FCA" w:rsidRPr="00E90FC0">
        <w:rPr>
          <w:rFonts w:ascii="Arial" w:hAnsi="Arial" w:cs="Arial"/>
        </w:rPr>
        <w:t>Signs of Illness</w:t>
      </w:r>
      <w:bookmarkEnd w:id="28"/>
      <w:bookmarkEnd w:id="29"/>
    </w:p>
    <w:p w14:paraId="1922B177" w14:textId="77777777" w:rsidR="00782FCA" w:rsidRPr="00CA77CC" w:rsidRDefault="00782FCA" w:rsidP="00782FCA">
      <w:pPr>
        <w:pStyle w:val="Copysmallsize"/>
      </w:pPr>
      <w:r w:rsidRPr="00CA77CC">
        <w:t xml:space="preserve">Phosphine gas irritates mucous membranes especially those of the deep lungs and upper airways.  Because phosphine gas releases highly acidic forms of phosphorus when it contacts deep lung tissues, it tends to cause pulmonary edema (fluid in the lungs). Once absorbed into the body, phosphine can damage cell membranes and enzymes important for respiration and metabolism. </w:t>
      </w:r>
    </w:p>
    <w:p w14:paraId="62FEE49D" w14:textId="77777777" w:rsidR="00782FCA" w:rsidRPr="00CA77CC" w:rsidRDefault="00782FCA" w:rsidP="00C551CE">
      <w:pPr>
        <w:pStyle w:val="Copysmallsize"/>
        <w:spacing w:after="120"/>
      </w:pPr>
      <w:r w:rsidRPr="00CA77CC">
        <w:t>Intermittent, low concentrations of phosphine gas (probably 0.08 to 0.3 ppm) have been associated with mild headaches. Higher intermittent concentrations (0.4 to 35 ppm) have been linked to the following symptoms:</w:t>
      </w:r>
    </w:p>
    <w:p w14:paraId="679558B0" w14:textId="77777777" w:rsidR="00782FCA" w:rsidRPr="00CA77CC" w:rsidRDefault="00782FCA" w:rsidP="00C36964">
      <w:pPr>
        <w:pStyle w:val="Copy0"/>
        <w:rPr>
          <w:rFonts w:cstheme="majorBidi"/>
        </w:rPr>
      </w:pPr>
      <w:r w:rsidRPr="00CA77CC">
        <w:t>Diarrhea, nausea, abdominal pain and vomiting</w:t>
      </w:r>
    </w:p>
    <w:p w14:paraId="6778493A" w14:textId="77777777" w:rsidR="00782FCA" w:rsidRPr="00CA77CC" w:rsidRDefault="00782FCA" w:rsidP="00C36964">
      <w:pPr>
        <w:pStyle w:val="Copy0"/>
        <w:rPr>
          <w:rFonts w:cstheme="majorBidi"/>
        </w:rPr>
      </w:pPr>
      <w:r w:rsidRPr="00CA77CC">
        <w:t>Stinging of the eyes</w:t>
      </w:r>
    </w:p>
    <w:p w14:paraId="0C9E287D" w14:textId="77777777" w:rsidR="00782FCA" w:rsidRPr="00CA77CC" w:rsidRDefault="00782FCA" w:rsidP="00C36964">
      <w:pPr>
        <w:pStyle w:val="Copy0"/>
        <w:rPr>
          <w:rFonts w:cs="Arial"/>
        </w:rPr>
      </w:pPr>
      <w:r w:rsidRPr="00CA77CC">
        <w:rPr>
          <w:rFonts w:cs="Arial"/>
        </w:rPr>
        <w:t xml:space="preserve">Cough  </w:t>
      </w:r>
    </w:p>
    <w:p w14:paraId="2A8404E6" w14:textId="77777777" w:rsidR="00782FCA" w:rsidRPr="00CA77CC" w:rsidRDefault="00782FCA" w:rsidP="00C36964">
      <w:pPr>
        <w:pStyle w:val="Copy0"/>
      </w:pPr>
      <w:r w:rsidRPr="00CA77CC">
        <w:t>Abdominal discomfort</w:t>
      </w:r>
    </w:p>
    <w:p w14:paraId="25BCBBF4" w14:textId="77777777" w:rsidR="00782FCA" w:rsidRPr="00CA77CC" w:rsidRDefault="00782FCA" w:rsidP="00C36964">
      <w:pPr>
        <w:pStyle w:val="Copy0"/>
      </w:pPr>
      <w:r w:rsidRPr="00CA77CC">
        <w:t>Numbness of the feet</w:t>
      </w:r>
    </w:p>
    <w:p w14:paraId="548355A8" w14:textId="77777777" w:rsidR="00782FCA" w:rsidRPr="00CA77CC" w:rsidRDefault="00782FCA" w:rsidP="00C36964">
      <w:pPr>
        <w:pStyle w:val="Copy0"/>
      </w:pPr>
      <w:r w:rsidRPr="00CA77CC">
        <w:t>Tightness of the chest, breathlessness</w:t>
      </w:r>
      <w:r w:rsidR="00114348">
        <w:t>, soreness or pain in the chest</w:t>
      </w:r>
      <w:r w:rsidRPr="00CA77CC">
        <w:t xml:space="preserve"> and palpitations</w:t>
      </w:r>
    </w:p>
    <w:p w14:paraId="4D79FBF3" w14:textId="77777777" w:rsidR="00782FCA" w:rsidRPr="00CA77CC" w:rsidRDefault="00782FCA" w:rsidP="00C36964">
      <w:pPr>
        <w:pStyle w:val="Copy0"/>
      </w:pPr>
      <w:r w:rsidRPr="00CA77CC">
        <w:t>Headache, dizziness and staggering</w:t>
      </w:r>
    </w:p>
    <w:p w14:paraId="5BC38506" w14:textId="77777777" w:rsidR="00114348" w:rsidRDefault="00782FCA" w:rsidP="00C551CE">
      <w:pPr>
        <w:pStyle w:val="Copy0"/>
        <w:spacing w:after="240"/>
      </w:pPr>
      <w:r w:rsidRPr="00CA77CC">
        <w:t>Skin irritation or burns</w:t>
      </w:r>
    </w:p>
    <w:p w14:paraId="76D318A9" w14:textId="125FF5B3" w:rsidR="00902DB6" w:rsidRDefault="00114348" w:rsidP="00C551CE">
      <w:pPr>
        <w:pStyle w:val="Copy0"/>
        <w:numPr>
          <w:ilvl w:val="0"/>
          <w:numId w:val="0"/>
        </w:numPr>
        <w:spacing w:after="240"/>
      </w:pPr>
      <w:r>
        <w:t xml:space="preserve">Warehouse management and staff must </w:t>
      </w:r>
      <w:r w:rsidR="006F21BA">
        <w:t xml:space="preserve">know </w:t>
      </w:r>
      <w:r>
        <w:t>these signs of phosphine exposure. If detected</w:t>
      </w:r>
      <w:r w:rsidR="006B486D">
        <w:t xml:space="preserve"> during a fumigation event</w:t>
      </w:r>
      <w:r>
        <w:t>, provide first aid immediately and seek medical attention</w:t>
      </w:r>
      <w:r w:rsidR="006B486D">
        <w:t xml:space="preserve">. See </w:t>
      </w:r>
      <w:hyperlink w:anchor="_5.3:_First-Aid_Treatment" w:history="1">
        <w:r w:rsidR="006B486D" w:rsidRPr="00677EB2">
          <w:rPr>
            <w:rStyle w:val="Hyperlink"/>
            <w:b/>
          </w:rPr>
          <w:t>Chapter 5.3</w:t>
        </w:r>
      </w:hyperlink>
      <w:r w:rsidR="006B486D">
        <w:t xml:space="preserve"> for first aid for fumigant-related incidents. </w:t>
      </w:r>
    </w:p>
    <w:p w14:paraId="1B65F14D" w14:textId="77777777" w:rsidR="00114348" w:rsidRPr="00E90FC0" w:rsidRDefault="00114348" w:rsidP="00C551CE">
      <w:pPr>
        <w:pStyle w:val="Copy0"/>
        <w:numPr>
          <w:ilvl w:val="0"/>
          <w:numId w:val="0"/>
        </w:numPr>
        <w:spacing w:after="240"/>
        <w:rPr>
          <w:rFonts w:cs="Arial"/>
        </w:rPr>
      </w:pPr>
    </w:p>
    <w:p w14:paraId="30E6CBA6" w14:textId="12D1EEC6" w:rsidR="00782FCA" w:rsidRPr="00E90FC0" w:rsidRDefault="00782FCA" w:rsidP="009B0F5A">
      <w:pPr>
        <w:pStyle w:val="Heading2"/>
        <w:ind w:left="0"/>
        <w:rPr>
          <w:rFonts w:ascii="Arial" w:hAnsi="Arial" w:cs="Arial"/>
        </w:rPr>
      </w:pPr>
      <w:bookmarkStart w:id="30" w:name="_Toc402789804"/>
      <w:bookmarkStart w:id="31" w:name="_Toc403490612"/>
      <w:r w:rsidRPr="00E90FC0">
        <w:rPr>
          <w:rFonts w:ascii="Arial" w:hAnsi="Arial" w:cs="Arial"/>
        </w:rPr>
        <w:t>3.3: Preparing for Fumigation</w:t>
      </w:r>
      <w:bookmarkEnd w:id="30"/>
      <w:bookmarkEnd w:id="31"/>
    </w:p>
    <w:p w14:paraId="211F6D62" w14:textId="77777777" w:rsidR="009F2EDD" w:rsidRDefault="006452AC" w:rsidP="00C551CE">
      <w:pPr>
        <w:pStyle w:val="Copysmallsize"/>
        <w:spacing w:after="120"/>
        <w:rPr>
          <w:rFonts w:cs="Arial"/>
        </w:rPr>
      </w:pPr>
      <w:r>
        <w:rPr>
          <w:rFonts w:cs="Arial"/>
        </w:rPr>
        <w:t>USAID</w:t>
      </w:r>
      <w:r w:rsidR="00D76D0B" w:rsidRPr="00D76D0B">
        <w:rPr>
          <w:rFonts w:cs="Arial"/>
        </w:rPr>
        <w:t xml:space="preserve"> </w:t>
      </w:r>
      <w:r w:rsidR="009F2EDD">
        <w:rPr>
          <w:rFonts w:cs="Arial"/>
        </w:rPr>
        <w:t xml:space="preserve">sponsored the </w:t>
      </w:r>
      <w:r w:rsidR="00803DD1">
        <w:rPr>
          <w:rFonts w:cs="Arial"/>
        </w:rPr>
        <w:t>development</w:t>
      </w:r>
      <w:r w:rsidR="00D76D0B" w:rsidRPr="00D76D0B">
        <w:rPr>
          <w:rFonts w:cs="Arial"/>
        </w:rPr>
        <w:t xml:space="preserve"> </w:t>
      </w:r>
      <w:r w:rsidR="009F2EDD">
        <w:rPr>
          <w:rFonts w:cs="Arial"/>
        </w:rPr>
        <w:t xml:space="preserve">of </w:t>
      </w:r>
      <w:r w:rsidR="00D76D0B" w:rsidRPr="00D76D0B">
        <w:rPr>
          <w:rFonts w:cs="Arial"/>
        </w:rPr>
        <w:t xml:space="preserve">a </w:t>
      </w:r>
      <w:r w:rsidR="00D76D0B" w:rsidRPr="00CA77CC">
        <w:rPr>
          <w:rFonts w:cs="Arial"/>
        </w:rPr>
        <w:t xml:space="preserve">Programmatic Environmental Assessment (PEA) guide for Phosphine Fumigation of Stored Agricultural Commodity </w:t>
      </w:r>
      <w:r w:rsidR="00AA1906" w:rsidRPr="00AD3E70">
        <w:rPr>
          <w:rFonts w:cs="Arial"/>
          <w:noProof/>
        </w:rPr>
        <w:t>(</w:t>
      </w:r>
      <w:r w:rsidR="00270AA6">
        <w:rPr>
          <w:rFonts w:cs="Arial"/>
          <w:noProof/>
        </w:rPr>
        <w:t>USAID GEMS</w:t>
      </w:r>
      <w:r w:rsidR="00AA1906" w:rsidRPr="00AD3E70">
        <w:rPr>
          <w:rFonts w:cs="Arial"/>
          <w:noProof/>
        </w:rPr>
        <w:t>, 2013)</w:t>
      </w:r>
      <w:r w:rsidR="00D76D0B">
        <w:rPr>
          <w:rFonts w:cs="Arial"/>
        </w:rPr>
        <w:t xml:space="preserve">. The PEA includes </w:t>
      </w:r>
      <w:r w:rsidR="00D76D0B" w:rsidRPr="00D76D0B">
        <w:rPr>
          <w:rFonts w:cs="Arial"/>
        </w:rPr>
        <w:t>a Fumigation Management Plan (FMP) Template</w:t>
      </w:r>
      <w:r w:rsidR="00F365C7">
        <w:rPr>
          <w:rFonts w:cs="Arial"/>
        </w:rPr>
        <w:t xml:space="preserve"> </w:t>
      </w:r>
      <w:r w:rsidR="00270AA6" w:rsidRPr="00AD3E70">
        <w:rPr>
          <w:rFonts w:cs="Arial"/>
          <w:noProof/>
        </w:rPr>
        <w:t>(</w:t>
      </w:r>
      <w:r w:rsidR="00270AA6">
        <w:rPr>
          <w:rFonts w:cs="Arial"/>
          <w:noProof/>
        </w:rPr>
        <w:t>USAID GEMS</w:t>
      </w:r>
      <w:r w:rsidR="00270AA6" w:rsidRPr="00AD3E70">
        <w:rPr>
          <w:rFonts w:cs="Arial"/>
          <w:noProof/>
        </w:rPr>
        <w:t>, 2014)</w:t>
      </w:r>
      <w:r w:rsidR="00270AA6">
        <w:rPr>
          <w:rFonts w:cs="Arial"/>
          <w:noProof/>
        </w:rPr>
        <w:t xml:space="preserve"> </w:t>
      </w:r>
      <w:r w:rsidR="00F365C7">
        <w:rPr>
          <w:rFonts w:cs="Arial"/>
        </w:rPr>
        <w:t>that</w:t>
      </w:r>
      <w:r w:rsidR="00D76D0B" w:rsidRPr="00D76D0B">
        <w:rPr>
          <w:rFonts w:cs="Arial"/>
        </w:rPr>
        <w:t xml:space="preserve"> includes a </w:t>
      </w:r>
      <w:r w:rsidR="00D76D0B" w:rsidRPr="00D76D0B">
        <w:rPr>
          <w:rFonts w:eastAsiaTheme="minorHAnsi" w:cs="Arial"/>
        </w:rPr>
        <w:t xml:space="preserve">step-by-step guide with training material on preparing an FMP. The </w:t>
      </w:r>
      <w:r w:rsidR="00D76D0B" w:rsidRPr="00D76D0B">
        <w:rPr>
          <w:rFonts w:cs="Arial"/>
        </w:rPr>
        <w:t xml:space="preserve">USAID FMP template can be found in </w:t>
      </w:r>
      <w:hyperlink w:anchor="_Appendix_8:_Fumigation" w:history="1">
        <w:r w:rsidR="00D76D0B" w:rsidRPr="00411C94">
          <w:rPr>
            <w:rStyle w:val="Hyperlink"/>
            <w:rFonts w:cs="Arial"/>
            <w:b/>
          </w:rPr>
          <w:t>Appendix 8</w:t>
        </w:r>
      </w:hyperlink>
      <w:r w:rsidR="00D76D0B" w:rsidRPr="00D76D0B">
        <w:rPr>
          <w:rFonts w:cs="Arial"/>
          <w:b/>
        </w:rPr>
        <w:t xml:space="preserve"> </w:t>
      </w:r>
      <w:r w:rsidR="00D76D0B" w:rsidRPr="00D76D0B">
        <w:rPr>
          <w:rFonts w:cs="Arial"/>
        </w:rPr>
        <w:t>of this guide and can be viewed online at</w:t>
      </w:r>
      <w:r w:rsidR="00C0025C">
        <w:rPr>
          <w:rFonts w:cs="Arial"/>
        </w:rPr>
        <w:t>:</w:t>
      </w:r>
    </w:p>
    <w:p w14:paraId="4DB4066B" w14:textId="77777777" w:rsidR="009F2EDD" w:rsidRPr="00677EB2" w:rsidRDefault="00595BD1" w:rsidP="00D76D0B">
      <w:pPr>
        <w:pStyle w:val="Copysmallsize"/>
        <w:rPr>
          <w:rFonts w:cs="Arial"/>
          <w:b/>
          <w:sz w:val="18"/>
        </w:rPr>
      </w:pPr>
      <w:hyperlink r:id="rId40" w:history="1">
        <w:r w:rsidR="009F2EDD" w:rsidRPr="00677EB2">
          <w:rPr>
            <w:rStyle w:val="Hyperlink"/>
            <w:rFonts w:cs="Arial"/>
            <w:b/>
            <w:sz w:val="18"/>
          </w:rPr>
          <w:t>http://www.usaidgems.org/Documents/FumigationPEA/Phosphide_FumigMangmtPlan_August%202014.docx</w:t>
        </w:r>
      </w:hyperlink>
    </w:p>
    <w:p w14:paraId="0E670B18" w14:textId="77777777" w:rsidR="00C0419D" w:rsidRDefault="00C0025C" w:rsidP="00C0419D">
      <w:pPr>
        <w:autoSpaceDE w:val="0"/>
        <w:autoSpaceDN w:val="0"/>
        <w:adjustRightInd w:val="0"/>
        <w:spacing w:after="120"/>
        <w:ind w:left="0"/>
      </w:pPr>
      <w:r>
        <w:rPr>
          <w:rFonts w:cs="Arial"/>
        </w:rPr>
        <w:t>A</w:t>
      </w:r>
      <w:r w:rsidRPr="00CA77CC">
        <w:rPr>
          <w:rFonts w:cs="Arial"/>
        </w:rPr>
        <w:t>ccording to the</w:t>
      </w:r>
      <w:r>
        <w:rPr>
          <w:rFonts w:cs="Arial"/>
        </w:rPr>
        <w:t xml:space="preserve"> PEA, </w:t>
      </w:r>
      <w:r w:rsidR="00F365C7">
        <w:rPr>
          <w:rFonts w:cs="Arial"/>
        </w:rPr>
        <w:t xml:space="preserve">before a fumigation event begins </w:t>
      </w:r>
      <w:r>
        <w:t>an</w:t>
      </w:r>
      <w:r w:rsidRPr="00CA77CC">
        <w:t xml:space="preserve"> FMP must be finalized, printed and kept on site for two years.</w:t>
      </w:r>
    </w:p>
    <w:p w14:paraId="2221517E" w14:textId="77777777" w:rsidR="00782FCA" w:rsidRPr="00C551CE" w:rsidRDefault="00C551CE" w:rsidP="00C551CE">
      <w:pPr>
        <w:tabs>
          <w:tab w:val="clear" w:pos="1800"/>
        </w:tabs>
        <w:spacing w:after="120" w:line="276" w:lineRule="auto"/>
        <w:ind w:left="0"/>
      </w:pPr>
      <w:r>
        <w:br w:type="page"/>
      </w:r>
      <w:r w:rsidR="00782FCA" w:rsidRPr="00CA77CC">
        <w:rPr>
          <w:rFonts w:cs="Arial"/>
        </w:rPr>
        <w:lastRenderedPageBreak/>
        <w:t>The purpose of an FMP is to:</w:t>
      </w:r>
    </w:p>
    <w:p w14:paraId="734003F8" w14:textId="77777777" w:rsidR="00782FCA" w:rsidRPr="00CA77CC" w:rsidRDefault="00782FCA" w:rsidP="00782FCA">
      <w:pPr>
        <w:pStyle w:val="Copy0"/>
        <w:ind w:left="432"/>
      </w:pPr>
      <w:r w:rsidRPr="00CA77CC">
        <w:t>Provide guidance to the fumigator regarding how to produce safe and efficient results.</w:t>
      </w:r>
    </w:p>
    <w:p w14:paraId="79E53FF2" w14:textId="77777777" w:rsidR="00782FCA" w:rsidRPr="00CA77CC" w:rsidRDefault="00782FCA" w:rsidP="00782FCA">
      <w:pPr>
        <w:pStyle w:val="Copy0"/>
        <w:ind w:left="432"/>
      </w:pPr>
      <w:r w:rsidRPr="00CA77CC">
        <w:t xml:space="preserve">Allow the </w:t>
      </w:r>
      <w:r w:rsidR="00A62DB1">
        <w:t>non-governmental organization (</w:t>
      </w:r>
      <w:r w:rsidRPr="00CA77CC">
        <w:t>NGO</w:t>
      </w:r>
      <w:r w:rsidR="00A62DB1">
        <w:t>)</w:t>
      </w:r>
      <w:r w:rsidRPr="00CA77CC">
        <w:t xml:space="preserve"> to better manage and oversee the efficacy and safety of fumigators’ practices.</w:t>
      </w:r>
    </w:p>
    <w:p w14:paraId="6AD314AF" w14:textId="77777777" w:rsidR="00782FCA" w:rsidRPr="00C0419D" w:rsidRDefault="00782FCA" w:rsidP="00C0419D">
      <w:pPr>
        <w:pStyle w:val="Copy0"/>
        <w:spacing w:after="240"/>
        <w:ind w:left="432"/>
      </w:pPr>
      <w:r w:rsidRPr="00CA77CC">
        <w:t xml:space="preserve">Support fumigation compliance reporting required by </w:t>
      </w:r>
      <w:r w:rsidR="00F92C16">
        <w:t xml:space="preserve">the </w:t>
      </w:r>
      <w:r w:rsidR="00F92C16" w:rsidRPr="00CA77CC">
        <w:rPr>
          <w:color w:val="000000"/>
          <w:shd w:val="clear" w:color="auto" w:fill="FFFFFF"/>
        </w:rPr>
        <w:t xml:space="preserve">Pesticide Evaluation Report and Safer Use Action Plan </w:t>
      </w:r>
      <w:r w:rsidR="00F92C16">
        <w:rPr>
          <w:color w:val="000000"/>
          <w:shd w:val="clear" w:color="auto" w:fill="FFFFFF"/>
        </w:rPr>
        <w:t>(</w:t>
      </w:r>
      <w:r w:rsidRPr="00CA77CC">
        <w:t>PERSUAP</w:t>
      </w:r>
      <w:r w:rsidR="00F92C16">
        <w:t>)</w:t>
      </w:r>
      <w:r w:rsidRPr="00CA77CC">
        <w:t>.</w:t>
      </w:r>
    </w:p>
    <w:p w14:paraId="3ECD5B76" w14:textId="77777777" w:rsidR="00782FCA" w:rsidRDefault="00782FCA" w:rsidP="00384EFE">
      <w:pPr>
        <w:ind w:left="0"/>
      </w:pPr>
      <w:r w:rsidRPr="00CA77CC">
        <w:t>The FMP covers the following:</w:t>
      </w:r>
    </w:p>
    <w:p w14:paraId="6C2E487B" w14:textId="77777777" w:rsidR="00677EB2" w:rsidRPr="00CA77CC" w:rsidRDefault="00677EB2" w:rsidP="00384EFE">
      <w:pPr>
        <w:ind w:left="0"/>
      </w:pPr>
    </w:p>
    <w:p w14:paraId="673A8845" w14:textId="77777777" w:rsidR="00EC5DE0" w:rsidRPr="00EC5DE0" w:rsidRDefault="00782FCA" w:rsidP="001D1338">
      <w:pPr>
        <w:pStyle w:val="ListParagraph"/>
        <w:numPr>
          <w:ilvl w:val="0"/>
          <w:numId w:val="76"/>
        </w:numPr>
        <w:tabs>
          <w:tab w:val="clear" w:pos="1800"/>
        </w:tabs>
        <w:autoSpaceDE w:val="0"/>
        <w:autoSpaceDN w:val="0"/>
        <w:adjustRightInd w:val="0"/>
        <w:jc w:val="both"/>
        <w:rPr>
          <w:rFonts w:cs="Helvetica 45 Light"/>
          <w:bCs/>
        </w:rPr>
      </w:pPr>
      <w:r w:rsidRPr="00CA77CC">
        <w:t xml:space="preserve">Notification of people and staff in buildings within 100 meters of the warehouse to be fumigated. They should be provided with the names of responsible parties, contact information and emergency response plans. See </w:t>
      </w:r>
      <w:r w:rsidR="00EC5DE0">
        <w:t>the following appendices for sample forms:</w:t>
      </w:r>
    </w:p>
    <w:p w14:paraId="4B8AA711" w14:textId="77777777" w:rsidR="00EC5DE0" w:rsidRPr="00F32A1E" w:rsidRDefault="00595BD1" w:rsidP="001D1338">
      <w:pPr>
        <w:pStyle w:val="ListParagraph"/>
        <w:numPr>
          <w:ilvl w:val="1"/>
          <w:numId w:val="92"/>
        </w:numPr>
        <w:tabs>
          <w:tab w:val="clear" w:pos="1800"/>
        </w:tabs>
        <w:autoSpaceDE w:val="0"/>
        <w:autoSpaceDN w:val="0"/>
        <w:adjustRightInd w:val="0"/>
        <w:jc w:val="both"/>
        <w:rPr>
          <w:rFonts w:cs="Helvetica 45 Light"/>
          <w:bCs/>
          <w:color w:val="0000FF"/>
        </w:rPr>
      </w:pPr>
      <w:hyperlink w:anchor="_Appendix_9:_Official" w:history="1">
        <w:r w:rsidR="00782FCA" w:rsidRPr="00F32A1E">
          <w:rPr>
            <w:rStyle w:val="Hyperlink"/>
            <w:b/>
          </w:rPr>
          <w:t>A</w:t>
        </w:r>
        <w:r w:rsidR="00EC5DE0" w:rsidRPr="00F32A1E">
          <w:rPr>
            <w:rStyle w:val="Hyperlink"/>
            <w:b/>
          </w:rPr>
          <w:t>ppen</w:t>
        </w:r>
        <w:r w:rsidR="0096325A" w:rsidRPr="00F32A1E">
          <w:rPr>
            <w:rStyle w:val="Hyperlink"/>
            <w:b/>
          </w:rPr>
          <w:t>dix 9</w:t>
        </w:r>
        <w:r w:rsidR="00EC5DE0" w:rsidRPr="00F32A1E">
          <w:rPr>
            <w:rStyle w:val="Hyperlink"/>
            <w:b/>
          </w:rPr>
          <w:t>: Official Notice of Fumigation</w:t>
        </w:r>
      </w:hyperlink>
    </w:p>
    <w:p w14:paraId="21381583" w14:textId="77777777" w:rsidR="00EC5DE0" w:rsidRPr="00F32A1E" w:rsidRDefault="00595BD1" w:rsidP="001D1338">
      <w:pPr>
        <w:pStyle w:val="ListParagraph"/>
        <w:numPr>
          <w:ilvl w:val="1"/>
          <w:numId w:val="92"/>
        </w:numPr>
        <w:tabs>
          <w:tab w:val="clear" w:pos="1800"/>
        </w:tabs>
        <w:autoSpaceDE w:val="0"/>
        <w:autoSpaceDN w:val="0"/>
        <w:adjustRightInd w:val="0"/>
        <w:jc w:val="both"/>
        <w:rPr>
          <w:rFonts w:cs="Helvetica 45 Light"/>
          <w:bCs/>
          <w:color w:val="0000FF"/>
        </w:rPr>
      </w:pPr>
      <w:hyperlink w:anchor="_Appendix_10:_" w:history="1">
        <w:r w:rsidR="0096325A" w:rsidRPr="00F32A1E">
          <w:rPr>
            <w:rStyle w:val="Hyperlink"/>
            <w:b/>
          </w:rPr>
          <w:t>Appendix 10</w:t>
        </w:r>
        <w:r w:rsidR="00EC5DE0" w:rsidRPr="00F32A1E">
          <w:rPr>
            <w:rStyle w:val="Hyperlink"/>
            <w:b/>
          </w:rPr>
          <w:t xml:space="preserve">: </w:t>
        </w:r>
        <w:r w:rsidR="00782FCA" w:rsidRPr="00F32A1E">
          <w:rPr>
            <w:rStyle w:val="Hyperlink"/>
            <w:b/>
          </w:rPr>
          <w:t>Fumigation Marking Poster</w:t>
        </w:r>
      </w:hyperlink>
    </w:p>
    <w:p w14:paraId="7F9E105D" w14:textId="77777777" w:rsidR="00782FCA" w:rsidRPr="009B2101" w:rsidRDefault="00595BD1" w:rsidP="001D1338">
      <w:pPr>
        <w:pStyle w:val="ListParagraph"/>
        <w:numPr>
          <w:ilvl w:val="1"/>
          <w:numId w:val="92"/>
        </w:numPr>
        <w:tabs>
          <w:tab w:val="clear" w:pos="1800"/>
        </w:tabs>
        <w:autoSpaceDE w:val="0"/>
        <w:autoSpaceDN w:val="0"/>
        <w:adjustRightInd w:val="0"/>
        <w:jc w:val="both"/>
        <w:rPr>
          <w:rFonts w:cs="Helvetica 45 Light"/>
          <w:bCs/>
          <w:color w:val="08455D"/>
        </w:rPr>
      </w:pPr>
      <w:hyperlink w:anchor="_Appendix_11:_Emergency" w:history="1">
        <w:r w:rsidR="0096325A" w:rsidRPr="00F32A1E">
          <w:rPr>
            <w:rStyle w:val="Hyperlink"/>
            <w:b/>
          </w:rPr>
          <w:t>Appendix 11</w:t>
        </w:r>
        <w:r w:rsidR="00EC5DE0" w:rsidRPr="00F32A1E">
          <w:rPr>
            <w:rStyle w:val="Hyperlink"/>
            <w:b/>
          </w:rPr>
          <w:t>: E</w:t>
        </w:r>
        <w:r w:rsidR="00BC7B6E" w:rsidRPr="00F32A1E">
          <w:rPr>
            <w:rStyle w:val="Hyperlink"/>
            <w:b/>
          </w:rPr>
          <w:t>mergency Contact Information</w:t>
        </w:r>
      </w:hyperlink>
      <w:r w:rsidR="00BC7B6E" w:rsidRPr="009B2101">
        <w:rPr>
          <w:b/>
          <w:color w:val="08455D"/>
        </w:rPr>
        <w:t xml:space="preserve"> </w:t>
      </w:r>
    </w:p>
    <w:p w14:paraId="6DE6AE74" w14:textId="2E68CC7D" w:rsidR="00782FCA" w:rsidRPr="00CA77CC" w:rsidRDefault="00782FCA" w:rsidP="001D1338">
      <w:pPr>
        <w:pStyle w:val="ListParagraph"/>
        <w:numPr>
          <w:ilvl w:val="0"/>
          <w:numId w:val="76"/>
        </w:numPr>
        <w:tabs>
          <w:tab w:val="clear" w:pos="1800"/>
        </w:tabs>
        <w:autoSpaceDE w:val="0"/>
        <w:autoSpaceDN w:val="0"/>
        <w:adjustRightInd w:val="0"/>
        <w:jc w:val="both"/>
        <w:rPr>
          <w:rFonts w:cs="Helvetica 45 Light"/>
          <w:bCs/>
        </w:rPr>
      </w:pPr>
      <w:r w:rsidRPr="00CA77CC">
        <w:t xml:space="preserve">Preparation and sealing procedures for </w:t>
      </w:r>
      <w:r w:rsidR="000A5BE0">
        <w:t xml:space="preserve">the commodities being fumigated including using gas proof sheets and tarps and securing </w:t>
      </w:r>
      <w:r w:rsidR="00E464E4">
        <w:t xml:space="preserve">them </w:t>
      </w:r>
      <w:r w:rsidR="000A5BE0">
        <w:t>to the ground with tape or sand snakes.</w:t>
      </w:r>
    </w:p>
    <w:p w14:paraId="45BF7CEB" w14:textId="77777777" w:rsidR="00782FCA" w:rsidRPr="00CA77CC" w:rsidRDefault="00782FCA" w:rsidP="001D1338">
      <w:pPr>
        <w:pStyle w:val="ListParagraph"/>
        <w:numPr>
          <w:ilvl w:val="0"/>
          <w:numId w:val="76"/>
        </w:numPr>
        <w:tabs>
          <w:tab w:val="clear" w:pos="1800"/>
        </w:tabs>
        <w:autoSpaceDE w:val="0"/>
        <w:autoSpaceDN w:val="0"/>
        <w:adjustRightInd w:val="0"/>
        <w:jc w:val="both"/>
        <w:rPr>
          <w:rFonts w:cs="Helvetica 45 Light"/>
          <w:bCs/>
        </w:rPr>
      </w:pPr>
      <w:r w:rsidRPr="00CA77CC">
        <w:t>Determination of dosages and downtime calculations as well as personal protective equipment (PPE) requirements.</w:t>
      </w:r>
    </w:p>
    <w:p w14:paraId="5E28290C" w14:textId="77777777" w:rsidR="00782FCA" w:rsidRPr="00CA77CC" w:rsidRDefault="00782FCA" w:rsidP="001D1338">
      <w:pPr>
        <w:pStyle w:val="ListParagraph"/>
        <w:numPr>
          <w:ilvl w:val="0"/>
          <w:numId w:val="76"/>
        </w:numPr>
        <w:tabs>
          <w:tab w:val="clear" w:pos="1800"/>
        </w:tabs>
        <w:autoSpaceDE w:val="0"/>
        <w:autoSpaceDN w:val="0"/>
        <w:adjustRightInd w:val="0"/>
        <w:jc w:val="both"/>
        <w:rPr>
          <w:rFonts w:cs="Helvetica 45 Light"/>
          <w:bCs/>
        </w:rPr>
      </w:pPr>
      <w:r w:rsidRPr="00CA77CC">
        <w:t>Fumigation and application method. This includes the fumigation's spatial plan and conformity with key steps and decision criteria including monitoring safety and efficacy during fumigation, determining when fumigation is complete, ventilating warehouses post-fumigation and allowing people to re-enter warehouses once safe to do so.</w:t>
      </w:r>
    </w:p>
    <w:p w14:paraId="45BB9DDB" w14:textId="77777777" w:rsidR="00782FCA" w:rsidRPr="00CA77CC" w:rsidRDefault="00782FCA" w:rsidP="001D1338">
      <w:pPr>
        <w:pStyle w:val="ListParagraph"/>
        <w:numPr>
          <w:ilvl w:val="0"/>
          <w:numId w:val="76"/>
        </w:numPr>
        <w:tabs>
          <w:tab w:val="clear" w:pos="1800"/>
        </w:tabs>
        <w:autoSpaceDE w:val="0"/>
        <w:autoSpaceDN w:val="0"/>
        <w:adjustRightInd w:val="0"/>
        <w:spacing w:after="240"/>
        <w:jc w:val="both"/>
        <w:rPr>
          <w:rFonts w:cs="Helvetica 45 Light"/>
          <w:bCs/>
        </w:rPr>
      </w:pPr>
      <w:r w:rsidRPr="00CA77CC">
        <w:t>Monitoring, including post monitoring accident and deviation reporting.</w:t>
      </w:r>
    </w:p>
    <w:p w14:paraId="49A3B4FF" w14:textId="0800C1E0" w:rsidR="00782FCA" w:rsidRPr="00CA77CC" w:rsidRDefault="00782FCA" w:rsidP="00C551CE">
      <w:pPr>
        <w:autoSpaceDE w:val="0"/>
        <w:autoSpaceDN w:val="0"/>
        <w:adjustRightInd w:val="0"/>
        <w:spacing w:after="240"/>
        <w:ind w:left="0"/>
        <w:jc w:val="both"/>
      </w:pPr>
      <w:r w:rsidRPr="00CA77CC">
        <w:t xml:space="preserve">PVOs planning to fumigate should review local requirements and amend the FMP template to comply. Any substantive deviations need to be submitted to USAID via the PERSUAP for approval. </w:t>
      </w:r>
    </w:p>
    <w:p w14:paraId="28637DB2" w14:textId="77777777" w:rsidR="00902DB6" w:rsidRDefault="00782FCA" w:rsidP="00C551CE">
      <w:pPr>
        <w:autoSpaceDE w:val="0"/>
        <w:autoSpaceDN w:val="0"/>
        <w:adjustRightInd w:val="0"/>
        <w:spacing w:after="240"/>
        <w:ind w:left="0"/>
        <w:jc w:val="both"/>
      </w:pPr>
      <w:r w:rsidRPr="00CA77CC">
        <w:t xml:space="preserve">The Commodity Manager and fumigator must review the FMP thoroughly, filling in details and making adjustments based on past fumigation activities prior to future applications. </w:t>
      </w:r>
    </w:p>
    <w:p w14:paraId="0BD9CE17" w14:textId="77777777" w:rsidR="00782FCA" w:rsidRPr="00483935" w:rsidRDefault="00782FCA" w:rsidP="00C551CE">
      <w:pPr>
        <w:autoSpaceDE w:val="0"/>
        <w:autoSpaceDN w:val="0"/>
        <w:adjustRightInd w:val="0"/>
        <w:spacing w:after="240"/>
        <w:ind w:left="0"/>
        <w:jc w:val="both"/>
        <w:rPr>
          <w:rFonts w:cs="Arial"/>
          <w:b/>
          <w:smallCaps/>
        </w:rPr>
      </w:pPr>
    </w:p>
    <w:p w14:paraId="3DC3F337" w14:textId="78267F5A" w:rsidR="00782FCA" w:rsidRPr="00E90FC0" w:rsidRDefault="00483935" w:rsidP="009B0F5A">
      <w:pPr>
        <w:pStyle w:val="Heading2"/>
        <w:ind w:left="0"/>
        <w:rPr>
          <w:rFonts w:ascii="Arial" w:hAnsi="Arial" w:cs="Arial"/>
        </w:rPr>
      </w:pPr>
      <w:bookmarkStart w:id="32" w:name="_Toc402789805"/>
      <w:bookmarkStart w:id="33" w:name="_Toc403490613"/>
      <w:r w:rsidRPr="00E90FC0">
        <w:rPr>
          <w:rFonts w:ascii="Arial" w:hAnsi="Arial" w:cs="Arial"/>
        </w:rPr>
        <w:t>3.4: Recommendations for</w:t>
      </w:r>
      <w:r w:rsidR="00782FCA" w:rsidRPr="00E90FC0">
        <w:rPr>
          <w:rFonts w:ascii="Arial" w:hAnsi="Arial" w:cs="Arial"/>
        </w:rPr>
        <w:t xml:space="preserve"> Staff to Avoid </w:t>
      </w:r>
      <w:r w:rsidR="00024F31" w:rsidRPr="00E90FC0">
        <w:rPr>
          <w:rFonts w:ascii="Arial" w:hAnsi="Arial" w:cs="Arial"/>
        </w:rPr>
        <w:br/>
      </w:r>
      <w:r w:rsidR="00782FCA" w:rsidRPr="00E90FC0">
        <w:rPr>
          <w:rFonts w:ascii="Arial" w:hAnsi="Arial" w:cs="Arial"/>
        </w:rPr>
        <w:t>Injury Related to Fumigation</w:t>
      </w:r>
      <w:bookmarkEnd w:id="32"/>
      <w:bookmarkEnd w:id="33"/>
    </w:p>
    <w:p w14:paraId="21565AED" w14:textId="77777777" w:rsidR="00782FCA" w:rsidRPr="00CA77CC" w:rsidRDefault="00782FCA" w:rsidP="00C0419D">
      <w:pPr>
        <w:pStyle w:val="Copysmallsize"/>
        <w:spacing w:after="120"/>
        <w:rPr>
          <w:b/>
        </w:rPr>
      </w:pPr>
      <w:r w:rsidRPr="00CA77CC">
        <w:t xml:space="preserve">Warehouse staff who work with or near fumigants </w:t>
      </w:r>
      <w:r w:rsidRPr="00CA77CC">
        <w:rPr>
          <w:rStyle w:val="Strong"/>
          <w:rFonts w:cstheme="majorBidi"/>
          <w:szCs w:val="24"/>
        </w:rPr>
        <w:t xml:space="preserve">must comply with the following recommendations for their safety: </w:t>
      </w:r>
    </w:p>
    <w:p w14:paraId="08EAF6B1" w14:textId="77777777" w:rsidR="00782FCA" w:rsidRPr="00D60039" w:rsidRDefault="00782FCA" w:rsidP="00E464E4">
      <w:pPr>
        <w:pStyle w:val="Copy0"/>
        <w:tabs>
          <w:tab w:val="clear" w:pos="1296"/>
          <w:tab w:val="num" w:pos="450"/>
        </w:tabs>
        <w:ind w:left="450" w:hanging="270"/>
        <w:rPr>
          <w:rFonts w:cstheme="majorBidi"/>
          <w:color w:val="000000"/>
        </w:rPr>
      </w:pPr>
      <w:r w:rsidRPr="00CA77CC">
        <w:rPr>
          <w:rFonts w:cstheme="majorBidi"/>
          <w:color w:val="000000"/>
        </w:rPr>
        <w:t xml:space="preserve">Be familiar with the FMP in </w:t>
      </w:r>
      <w:hyperlink w:anchor="_Appendix_8:_Fumigation" w:history="1">
        <w:r w:rsidRPr="002E7B05">
          <w:rPr>
            <w:rStyle w:val="Hyperlink"/>
            <w:rFonts w:cstheme="majorBidi"/>
            <w:b/>
          </w:rPr>
          <w:t xml:space="preserve">Appendix </w:t>
        </w:r>
        <w:r w:rsidR="0096325A" w:rsidRPr="002E7B05">
          <w:rPr>
            <w:rStyle w:val="Hyperlink"/>
            <w:rFonts w:cstheme="majorBidi"/>
            <w:b/>
          </w:rPr>
          <w:t>8</w:t>
        </w:r>
      </w:hyperlink>
      <w:r w:rsidR="00972CE3">
        <w:rPr>
          <w:rFonts w:cstheme="majorBidi"/>
          <w:color w:val="000000"/>
        </w:rPr>
        <w:t>.</w:t>
      </w:r>
      <w:r w:rsidRPr="00CA77CC">
        <w:rPr>
          <w:rFonts w:cstheme="majorBidi"/>
          <w:b/>
          <w:color w:val="000000"/>
        </w:rPr>
        <w:t xml:space="preserve"> </w:t>
      </w:r>
    </w:p>
    <w:p w14:paraId="39068771" w14:textId="77777777" w:rsidR="00782FCA" w:rsidRPr="00CA77CC" w:rsidRDefault="00782FCA" w:rsidP="00E464E4">
      <w:pPr>
        <w:pStyle w:val="Copy0"/>
        <w:tabs>
          <w:tab w:val="clear" w:pos="1296"/>
          <w:tab w:val="num" w:pos="450"/>
        </w:tabs>
        <w:ind w:left="450" w:hanging="270"/>
        <w:rPr>
          <w:rFonts w:cstheme="majorBidi"/>
          <w:color w:val="000000"/>
        </w:rPr>
      </w:pPr>
      <w:r w:rsidRPr="00CA77CC">
        <w:rPr>
          <w:rFonts w:cstheme="majorBidi"/>
          <w:color w:val="000000"/>
        </w:rPr>
        <w:t>Observe warning signs and know which work areas have been fumigated. Do not enter them until they have been aired out and monitored to show that they are safe.</w:t>
      </w:r>
    </w:p>
    <w:p w14:paraId="4A86DB28" w14:textId="77777777" w:rsidR="00D60039" w:rsidRDefault="00782FCA" w:rsidP="00E464E4">
      <w:pPr>
        <w:pStyle w:val="Copy0"/>
        <w:tabs>
          <w:tab w:val="clear" w:pos="1296"/>
          <w:tab w:val="num" w:pos="450"/>
        </w:tabs>
        <w:ind w:left="450" w:hanging="270"/>
        <w:rPr>
          <w:rFonts w:cstheme="majorBidi"/>
          <w:color w:val="000000"/>
        </w:rPr>
      </w:pPr>
      <w:r w:rsidRPr="00CA77CC">
        <w:rPr>
          <w:rFonts w:cstheme="majorBidi"/>
          <w:color w:val="000000"/>
        </w:rPr>
        <w:t xml:space="preserve">Pay careful attention to handling procedures on fumigant labels as these fumigants may explode when they come into contact with air or water. </w:t>
      </w:r>
    </w:p>
    <w:p w14:paraId="329276F5" w14:textId="77777777" w:rsidR="00782FCA" w:rsidRPr="00D60039" w:rsidRDefault="00782FCA" w:rsidP="00E464E4">
      <w:pPr>
        <w:pStyle w:val="Copy0"/>
        <w:tabs>
          <w:tab w:val="clear" w:pos="1296"/>
          <w:tab w:val="num" w:pos="450"/>
        </w:tabs>
        <w:ind w:left="450" w:hanging="270"/>
        <w:rPr>
          <w:rFonts w:cstheme="majorBidi"/>
          <w:color w:val="000000"/>
        </w:rPr>
      </w:pPr>
      <w:r w:rsidRPr="00D60039">
        <w:rPr>
          <w:rFonts w:cstheme="majorBidi"/>
        </w:rPr>
        <w:t xml:space="preserve">Take part in air monitoring or training programs your management offers. </w:t>
      </w:r>
    </w:p>
    <w:p w14:paraId="37EA5E49" w14:textId="77777777" w:rsidR="00782FCA" w:rsidRPr="00CA77CC" w:rsidRDefault="00782FCA" w:rsidP="00E464E4">
      <w:pPr>
        <w:pStyle w:val="Copy0"/>
        <w:tabs>
          <w:tab w:val="clear" w:pos="1296"/>
          <w:tab w:val="num" w:pos="450"/>
        </w:tabs>
        <w:ind w:left="450" w:hanging="270"/>
      </w:pPr>
      <w:r w:rsidRPr="00CA77CC">
        <w:t>Use protective clothing including:</w:t>
      </w:r>
    </w:p>
    <w:p w14:paraId="352FE2B9" w14:textId="77777777" w:rsidR="00782FCA" w:rsidRPr="00CA77CC" w:rsidRDefault="00782FCA" w:rsidP="001D1338">
      <w:pPr>
        <w:pStyle w:val="copy"/>
        <w:numPr>
          <w:ilvl w:val="0"/>
          <w:numId w:val="78"/>
        </w:numPr>
        <w:tabs>
          <w:tab w:val="clear" w:pos="1800"/>
        </w:tabs>
        <w:spacing w:after="0"/>
        <w:ind w:left="1080"/>
        <w:rPr>
          <w:color w:val="000000"/>
        </w:rPr>
      </w:pPr>
      <w:r w:rsidRPr="00CA77CC">
        <w:t xml:space="preserve">Respirator (see </w:t>
      </w:r>
      <w:hyperlink w:anchor="_3.5:_Recommendations_for" w:history="1">
        <w:r w:rsidRPr="00677EB2">
          <w:rPr>
            <w:rStyle w:val="Hyperlink"/>
            <w:b/>
          </w:rPr>
          <w:t>Section 3.5</w:t>
        </w:r>
      </w:hyperlink>
      <w:r w:rsidRPr="00CA77CC">
        <w:t xml:space="preserve"> below for recommendations)</w:t>
      </w:r>
    </w:p>
    <w:p w14:paraId="0919A2A2" w14:textId="77777777" w:rsidR="00782FCA" w:rsidRPr="00CA77CC" w:rsidRDefault="00782FCA" w:rsidP="001D1338">
      <w:pPr>
        <w:pStyle w:val="copy"/>
        <w:numPr>
          <w:ilvl w:val="0"/>
          <w:numId w:val="78"/>
        </w:numPr>
        <w:tabs>
          <w:tab w:val="clear" w:pos="1800"/>
        </w:tabs>
        <w:spacing w:after="0"/>
        <w:ind w:left="1080"/>
        <w:rPr>
          <w:color w:val="000000"/>
        </w:rPr>
      </w:pPr>
      <w:r w:rsidRPr="00CA77CC">
        <w:t>Protective clothes (</w:t>
      </w:r>
      <w:r w:rsidRPr="00CA77CC">
        <w:rPr>
          <w:color w:val="000000"/>
        </w:rPr>
        <w:t xml:space="preserve">long sleeve shirt and pants or overalls) </w:t>
      </w:r>
    </w:p>
    <w:p w14:paraId="3780E902" w14:textId="77777777" w:rsidR="00782FCA" w:rsidRPr="00CA77CC" w:rsidRDefault="00782FCA" w:rsidP="001D1338">
      <w:pPr>
        <w:pStyle w:val="copy"/>
        <w:numPr>
          <w:ilvl w:val="0"/>
          <w:numId w:val="78"/>
        </w:numPr>
        <w:tabs>
          <w:tab w:val="clear" w:pos="1800"/>
        </w:tabs>
        <w:spacing w:after="0"/>
        <w:ind w:left="1080"/>
        <w:rPr>
          <w:color w:val="000000"/>
        </w:rPr>
      </w:pPr>
      <w:r w:rsidRPr="00CA77CC">
        <w:rPr>
          <w:color w:val="000000"/>
        </w:rPr>
        <w:t>Boots</w:t>
      </w:r>
    </w:p>
    <w:p w14:paraId="6777C87E" w14:textId="77777777" w:rsidR="00782FCA" w:rsidRPr="00CA77CC" w:rsidRDefault="00782FCA" w:rsidP="001D1338">
      <w:pPr>
        <w:pStyle w:val="copy"/>
        <w:numPr>
          <w:ilvl w:val="0"/>
          <w:numId w:val="78"/>
        </w:numPr>
        <w:tabs>
          <w:tab w:val="clear" w:pos="1800"/>
        </w:tabs>
        <w:spacing w:after="0"/>
        <w:ind w:left="1080"/>
        <w:rPr>
          <w:rFonts w:cs="Arial"/>
          <w:color w:val="000000" w:themeColor="text1"/>
        </w:rPr>
      </w:pPr>
      <w:r w:rsidRPr="00CA77CC">
        <w:rPr>
          <w:rFonts w:cs="Arial"/>
          <w:color w:val="000000" w:themeColor="text1"/>
        </w:rPr>
        <w:lastRenderedPageBreak/>
        <w:t>Safety glasses (with solid side shields or goggles to protect eyes if contact with phosphide pellets is likely)</w:t>
      </w:r>
    </w:p>
    <w:p w14:paraId="795370A6" w14:textId="77777777" w:rsidR="00782FCA" w:rsidRPr="00CA77CC" w:rsidRDefault="00782FCA" w:rsidP="001D1338">
      <w:pPr>
        <w:pStyle w:val="copy"/>
        <w:numPr>
          <w:ilvl w:val="0"/>
          <w:numId w:val="78"/>
        </w:numPr>
        <w:tabs>
          <w:tab w:val="clear" w:pos="1800"/>
        </w:tabs>
        <w:spacing w:after="0"/>
        <w:ind w:left="1080"/>
        <w:rPr>
          <w:rFonts w:eastAsiaTheme="minorHAnsi"/>
          <w:b/>
          <w:bCs/>
          <w:color w:val="000000" w:themeColor="text1"/>
          <w:szCs w:val="28"/>
        </w:rPr>
      </w:pPr>
      <w:r w:rsidRPr="00CA77CC">
        <w:rPr>
          <w:rFonts w:cs="Arial"/>
          <w:color w:val="000000" w:themeColor="text1"/>
        </w:rPr>
        <w:t xml:space="preserve">Clean, dry cotton gloves (in the case of phosphine tablets) or elastomeric or plastic gloves (in the case of liquid insecticides) </w:t>
      </w:r>
    </w:p>
    <w:p w14:paraId="11157935" w14:textId="201A72E6" w:rsidR="00782FCA" w:rsidRPr="00CA77CC" w:rsidRDefault="00782FCA" w:rsidP="001D1338">
      <w:pPr>
        <w:pStyle w:val="copy"/>
        <w:numPr>
          <w:ilvl w:val="0"/>
          <w:numId w:val="78"/>
        </w:numPr>
        <w:tabs>
          <w:tab w:val="clear" w:pos="1800"/>
        </w:tabs>
        <w:spacing w:after="0"/>
        <w:ind w:left="1080"/>
        <w:rPr>
          <w:rFonts w:eastAsiaTheme="minorHAnsi"/>
          <w:b/>
          <w:bCs/>
          <w:color w:val="000000" w:themeColor="text1"/>
          <w:szCs w:val="28"/>
        </w:rPr>
      </w:pPr>
      <w:r w:rsidRPr="00CA77CC">
        <w:rPr>
          <w:rFonts w:cs="Arial"/>
          <w:color w:val="000000" w:themeColor="text1"/>
        </w:rPr>
        <w:t xml:space="preserve">Rubber boots to protect hands and feet from contact with phosphide pellets </w:t>
      </w:r>
    </w:p>
    <w:p w14:paraId="7FD7A51D" w14:textId="77777777" w:rsidR="00782FCA" w:rsidRPr="00CA77CC" w:rsidRDefault="00782FCA" w:rsidP="001D1338">
      <w:pPr>
        <w:pStyle w:val="copy"/>
        <w:numPr>
          <w:ilvl w:val="0"/>
          <w:numId w:val="78"/>
        </w:numPr>
        <w:tabs>
          <w:tab w:val="clear" w:pos="1800"/>
        </w:tabs>
        <w:spacing w:after="240"/>
        <w:ind w:left="1080"/>
        <w:rPr>
          <w:rFonts w:eastAsiaTheme="minorHAnsi"/>
          <w:b/>
          <w:bCs/>
          <w:color w:val="000000" w:themeColor="text1"/>
          <w:szCs w:val="28"/>
        </w:rPr>
      </w:pPr>
      <w:r w:rsidRPr="00CA77CC">
        <w:rPr>
          <w:rFonts w:cs="Arial"/>
          <w:color w:val="000000" w:themeColor="text1"/>
        </w:rPr>
        <w:t>Rubber hat or helmet to protect head and repel fumigant</w:t>
      </w:r>
    </w:p>
    <w:p w14:paraId="7E8A5CB4" w14:textId="77777777" w:rsidR="00792563" w:rsidRPr="00C0419D" w:rsidRDefault="00792563" w:rsidP="00792563">
      <w:pPr>
        <w:pStyle w:val="Copy0"/>
        <w:tabs>
          <w:tab w:val="clear" w:pos="1296"/>
          <w:tab w:val="num" w:pos="360"/>
        </w:tabs>
        <w:ind w:hanging="1116"/>
        <w:rPr>
          <w:b/>
          <w:bCs/>
          <w:szCs w:val="28"/>
        </w:rPr>
      </w:pPr>
      <w:r w:rsidRPr="00CA77CC">
        <w:t>Clean clothing with hot water and detergent before the next use.</w:t>
      </w:r>
    </w:p>
    <w:p w14:paraId="11021F42" w14:textId="77777777" w:rsidR="00792563" w:rsidRPr="00CA77CC" w:rsidRDefault="00792563" w:rsidP="00792563">
      <w:pPr>
        <w:pStyle w:val="Copy0"/>
        <w:tabs>
          <w:tab w:val="clear" w:pos="1296"/>
          <w:tab w:val="num" w:pos="360"/>
        </w:tabs>
        <w:ind w:hanging="1116"/>
      </w:pPr>
      <w:r w:rsidRPr="00CA77CC">
        <w:t xml:space="preserve">Practice good personal hygiene when moving around a fumigated area. </w:t>
      </w:r>
    </w:p>
    <w:p w14:paraId="33F3B2D1" w14:textId="77777777" w:rsidR="00782FCA" w:rsidRDefault="00782FCA" w:rsidP="00792563">
      <w:pPr>
        <w:pStyle w:val="Copy0"/>
        <w:tabs>
          <w:tab w:val="clear" w:pos="1296"/>
          <w:tab w:val="num" w:pos="360"/>
        </w:tabs>
        <w:ind w:hanging="1116"/>
      </w:pPr>
      <w:r w:rsidRPr="00CA77CC">
        <w:t>Do not eat, drink or use tobacco in areas where fumigants are used.</w:t>
      </w:r>
    </w:p>
    <w:p w14:paraId="271FC13C" w14:textId="77777777" w:rsidR="00782FCA" w:rsidRPr="00CA77CC" w:rsidRDefault="00782FCA" w:rsidP="00792563">
      <w:pPr>
        <w:pStyle w:val="Copy0"/>
        <w:tabs>
          <w:tab w:val="clear" w:pos="1296"/>
          <w:tab w:val="num" w:pos="360"/>
        </w:tabs>
        <w:ind w:hanging="1116"/>
      </w:pPr>
      <w:r w:rsidRPr="00CA77CC">
        <w:t>Wash your hands and face before you eat, drink or smoke.</w:t>
      </w:r>
    </w:p>
    <w:p w14:paraId="0844F550" w14:textId="77777777" w:rsidR="00C0419D" w:rsidRDefault="00782FCA" w:rsidP="00792563">
      <w:pPr>
        <w:pStyle w:val="Copy0"/>
        <w:tabs>
          <w:tab w:val="clear" w:pos="1296"/>
          <w:tab w:val="num" w:pos="360"/>
        </w:tabs>
        <w:spacing w:after="240"/>
        <w:ind w:hanging="1116"/>
      </w:pPr>
      <w:r w:rsidRPr="00CA77CC">
        <w:t>If possible, shower and change into clean clothes after using or coming into contact with fumigants.</w:t>
      </w:r>
    </w:p>
    <w:p w14:paraId="5883C1B9" w14:textId="77777777" w:rsidR="00782FCA" w:rsidRPr="00CA77CC" w:rsidRDefault="00782FCA" w:rsidP="00C551CE">
      <w:pPr>
        <w:pStyle w:val="Copy0"/>
        <w:numPr>
          <w:ilvl w:val="0"/>
          <w:numId w:val="0"/>
        </w:numPr>
        <w:spacing w:after="240"/>
      </w:pPr>
    </w:p>
    <w:p w14:paraId="51ABB0DF" w14:textId="699F10A6" w:rsidR="00782FCA" w:rsidRPr="00E90FC0" w:rsidRDefault="00782FCA" w:rsidP="009B0F5A">
      <w:pPr>
        <w:pStyle w:val="Heading2"/>
        <w:ind w:left="0"/>
        <w:rPr>
          <w:rFonts w:ascii="Arial" w:hAnsi="Arial" w:cs="Arial"/>
        </w:rPr>
      </w:pPr>
      <w:bookmarkStart w:id="34" w:name="_3.5:_Recommendations_for"/>
      <w:bookmarkStart w:id="35" w:name="_Toc402789806"/>
      <w:bookmarkStart w:id="36" w:name="_Toc403490614"/>
      <w:bookmarkEnd w:id="34"/>
      <w:r w:rsidRPr="00E90FC0">
        <w:rPr>
          <w:rFonts w:ascii="Arial" w:hAnsi="Arial" w:cs="Arial"/>
        </w:rPr>
        <w:t xml:space="preserve">3.5: Recommendations for MANAGEMENT to Avoid </w:t>
      </w:r>
      <w:r w:rsidRPr="00E90FC0">
        <w:rPr>
          <w:rFonts w:ascii="Arial" w:hAnsi="Arial" w:cs="Arial"/>
        </w:rPr>
        <w:br/>
        <w:t>Injury Related to Fumigation</w:t>
      </w:r>
      <w:bookmarkEnd w:id="35"/>
      <w:bookmarkEnd w:id="36"/>
    </w:p>
    <w:p w14:paraId="42AD2C9C" w14:textId="6B06544E" w:rsidR="00782FCA" w:rsidRPr="00CA77CC" w:rsidRDefault="00782FCA" w:rsidP="00C551CE">
      <w:pPr>
        <w:pStyle w:val="Copysmallsize"/>
        <w:spacing w:after="120"/>
        <w:rPr>
          <w:b/>
        </w:rPr>
      </w:pPr>
      <w:r w:rsidRPr="00677EB2">
        <w:rPr>
          <w:b/>
        </w:rPr>
        <w:t>Management is responsible for the welfare of</w:t>
      </w:r>
      <w:r w:rsidR="00677EB2" w:rsidRPr="00677EB2">
        <w:rPr>
          <w:b/>
        </w:rPr>
        <w:t xml:space="preserve"> its staff within the warehouse and must</w:t>
      </w:r>
      <w:r w:rsidRPr="00CA77CC">
        <w:rPr>
          <w:b/>
        </w:rPr>
        <w:t>:</w:t>
      </w:r>
    </w:p>
    <w:p w14:paraId="08952F19" w14:textId="77777777" w:rsidR="00782FCA" w:rsidRPr="00CA77CC" w:rsidRDefault="00782FCA" w:rsidP="00E464E4">
      <w:pPr>
        <w:pStyle w:val="Copy0"/>
        <w:ind w:left="360" w:hanging="180"/>
      </w:pPr>
      <w:r w:rsidRPr="00CA77CC">
        <w:t>Ensure staff has access to the right equipment.</w:t>
      </w:r>
    </w:p>
    <w:p w14:paraId="5E3C7E10" w14:textId="48026D2A" w:rsidR="00782FCA" w:rsidRPr="00CA77CC" w:rsidRDefault="00E9685F" w:rsidP="00E464E4">
      <w:pPr>
        <w:pStyle w:val="Copy0"/>
        <w:ind w:left="360" w:hanging="180"/>
      </w:pPr>
      <w:r>
        <w:t>R</w:t>
      </w:r>
      <w:r w:rsidR="00782FCA" w:rsidRPr="00CA77CC">
        <w:t>eview the FMP with all staff affected ensuring that they understand its contents. If necessary, use a checklist that each staff signs indicating they have read the FMP.</w:t>
      </w:r>
    </w:p>
    <w:p w14:paraId="51BD1D8E" w14:textId="77777777" w:rsidR="009F2EDD" w:rsidRDefault="00782FCA" w:rsidP="00E464E4">
      <w:pPr>
        <w:pStyle w:val="Copy0"/>
        <w:ind w:left="360" w:hanging="180"/>
      </w:pPr>
      <w:r w:rsidRPr="00CA77CC">
        <w:t>Inform staff that fumigants may cause fatal illness or injury.</w:t>
      </w:r>
      <w:r w:rsidR="009F2EDD" w:rsidRPr="009F2EDD">
        <w:t xml:space="preserve"> </w:t>
      </w:r>
    </w:p>
    <w:p w14:paraId="5F23A015" w14:textId="77777777" w:rsidR="009F2EDD" w:rsidRPr="00CA77CC" w:rsidRDefault="009F2EDD" w:rsidP="00E464E4">
      <w:pPr>
        <w:pStyle w:val="Copy0"/>
        <w:ind w:left="360" w:hanging="180"/>
      </w:pPr>
      <w:r w:rsidRPr="00CA77CC">
        <w:t>Tell staff which materials contain phosphide fumigants or are contaminated with them.</w:t>
      </w:r>
    </w:p>
    <w:p w14:paraId="74C13B1D" w14:textId="77777777" w:rsidR="00782FCA" w:rsidRPr="00CA77CC" w:rsidRDefault="00782FCA" w:rsidP="00E464E4">
      <w:pPr>
        <w:pStyle w:val="Copy0"/>
        <w:ind w:left="360" w:hanging="180"/>
      </w:pPr>
      <w:r w:rsidRPr="00CA77CC">
        <w:t xml:space="preserve">Confirm in writing that all staff in and around the structure to be fumigated has been notified prior to application beginning. </w:t>
      </w:r>
    </w:p>
    <w:p w14:paraId="3405C08C" w14:textId="77777777" w:rsidR="00782FCA" w:rsidRPr="00CA77CC" w:rsidRDefault="00782FCA" w:rsidP="00E464E4">
      <w:pPr>
        <w:pStyle w:val="Copy0"/>
        <w:ind w:left="360" w:hanging="180"/>
      </w:pPr>
      <w:r w:rsidRPr="00CA77CC">
        <w:t xml:space="preserve">Establish an evacuation route and a meeting area for all staff in case of emergency. </w:t>
      </w:r>
    </w:p>
    <w:p w14:paraId="5BB87BD2" w14:textId="77777777" w:rsidR="00782FCA" w:rsidRPr="00CA77CC" w:rsidRDefault="00782FCA" w:rsidP="00E464E4">
      <w:pPr>
        <w:pStyle w:val="Copy0"/>
        <w:ind w:left="360" w:hanging="180"/>
      </w:pPr>
      <w:r w:rsidRPr="00CA77CC">
        <w:t>Ensure that phosphide fumigant residues and containers are accounted for and are safely disposed of by trained staff.</w:t>
      </w:r>
    </w:p>
    <w:p w14:paraId="4F7313A2" w14:textId="77777777" w:rsidR="00782FCA" w:rsidRPr="00CA77CC" w:rsidRDefault="00782FCA" w:rsidP="00E464E4">
      <w:pPr>
        <w:pStyle w:val="Copy0"/>
        <w:ind w:left="360" w:hanging="180"/>
      </w:pPr>
      <w:r w:rsidRPr="00CA77CC">
        <w:t>Use extra caution with phosphide fumigants due to their explosive nature, particularly when it is in confined spaces or mixed with water.</w:t>
      </w:r>
    </w:p>
    <w:p w14:paraId="0CC520B8" w14:textId="77777777" w:rsidR="00782FCA" w:rsidRPr="00CA77CC" w:rsidRDefault="00782FCA" w:rsidP="00E464E4">
      <w:pPr>
        <w:pStyle w:val="Copy0"/>
        <w:ind w:left="360" w:hanging="180"/>
      </w:pPr>
      <w:r w:rsidRPr="00CA77CC">
        <w:t>Display red ribbons to indicate fumigated areas.</w:t>
      </w:r>
    </w:p>
    <w:p w14:paraId="0184F7C8" w14:textId="77777777" w:rsidR="00782FCA" w:rsidRPr="00CA77CC" w:rsidRDefault="00782FCA" w:rsidP="00E464E4">
      <w:pPr>
        <w:pStyle w:val="Copy0"/>
        <w:ind w:left="360" w:hanging="180"/>
      </w:pPr>
      <w:r w:rsidRPr="00CA77CC">
        <w:t>Decide when and where respirators should be used (see below for details).</w:t>
      </w:r>
    </w:p>
    <w:p w14:paraId="65226B53" w14:textId="77777777" w:rsidR="00782FCA" w:rsidRPr="00CA77CC" w:rsidRDefault="00782FCA" w:rsidP="00E464E4">
      <w:pPr>
        <w:pStyle w:val="Copy0"/>
        <w:ind w:left="360" w:hanging="180"/>
      </w:pPr>
      <w:r w:rsidRPr="00CA77CC">
        <w:t>Provide the respiratory protection and PPE recommended.</w:t>
      </w:r>
    </w:p>
    <w:p w14:paraId="747C4DC8" w14:textId="77777777" w:rsidR="00782FCA" w:rsidRPr="00CA77CC" w:rsidRDefault="00782FCA" w:rsidP="00E464E4">
      <w:pPr>
        <w:pStyle w:val="Copy0"/>
        <w:ind w:left="360" w:hanging="180"/>
      </w:pPr>
      <w:r w:rsidRPr="00CA77CC">
        <w:t>Provide training programs for warehouse staff to prevent exposure to fumigants.</w:t>
      </w:r>
    </w:p>
    <w:p w14:paraId="5FC0D5E9" w14:textId="77777777" w:rsidR="00782FCA" w:rsidRPr="00CA77CC" w:rsidRDefault="00782FCA" w:rsidP="00E464E4">
      <w:pPr>
        <w:pStyle w:val="Copy0"/>
        <w:tabs>
          <w:tab w:val="left" w:pos="720"/>
        </w:tabs>
        <w:ind w:left="360" w:hanging="180"/>
      </w:pPr>
      <w:r w:rsidRPr="00CA77CC">
        <w:t>Know the many symptoms associated with phosphine gas exposure.</w:t>
      </w:r>
    </w:p>
    <w:p w14:paraId="03DB26FC" w14:textId="77777777" w:rsidR="00782FCA" w:rsidRPr="00CA77CC" w:rsidRDefault="00782FCA" w:rsidP="00E464E4">
      <w:pPr>
        <w:pStyle w:val="Copy0"/>
        <w:ind w:left="360" w:hanging="180"/>
      </w:pPr>
      <w:r w:rsidRPr="00CA77CC">
        <w:t xml:space="preserve">Monitor air concentrations of phosphine gas and its exposure to staff. Post warning signs (see </w:t>
      </w:r>
      <w:hyperlink w:anchor="_Appendix_10:_" w:history="1">
        <w:r w:rsidRPr="002E7B05">
          <w:rPr>
            <w:rStyle w:val="Hyperlink"/>
            <w:rFonts w:cstheme="majorBidi"/>
            <w:b/>
          </w:rPr>
          <w:t xml:space="preserve">Appendix </w:t>
        </w:r>
        <w:r w:rsidR="0096325A" w:rsidRPr="002E7B05">
          <w:rPr>
            <w:rStyle w:val="Hyperlink"/>
            <w:rFonts w:cstheme="majorBidi"/>
            <w:b/>
          </w:rPr>
          <w:t>10</w:t>
        </w:r>
        <w:r w:rsidR="00601F45" w:rsidRPr="002E7B05">
          <w:rPr>
            <w:rStyle w:val="Hyperlink"/>
            <w:rFonts w:cstheme="majorBidi"/>
            <w:b/>
          </w:rPr>
          <w:t>:</w:t>
        </w:r>
        <w:r w:rsidR="00972CE3" w:rsidRPr="002E7B05">
          <w:rPr>
            <w:rStyle w:val="Hyperlink"/>
            <w:rFonts w:cstheme="majorBidi"/>
            <w:b/>
          </w:rPr>
          <w:t xml:space="preserve"> </w:t>
        </w:r>
        <w:r w:rsidRPr="002E7B05">
          <w:rPr>
            <w:rStyle w:val="Hyperlink"/>
            <w:rFonts w:cstheme="majorBidi"/>
            <w:b/>
          </w:rPr>
          <w:t>Fumigation Marking Poster</w:t>
        </w:r>
      </w:hyperlink>
      <w:r w:rsidRPr="00CA77CC">
        <w:t>) that include the following information:</w:t>
      </w:r>
    </w:p>
    <w:p w14:paraId="09735523" w14:textId="77777777" w:rsidR="00782FCA" w:rsidRPr="00CA77CC" w:rsidRDefault="00782FCA" w:rsidP="001D1338">
      <w:pPr>
        <w:pStyle w:val="ListParagraph"/>
        <w:numPr>
          <w:ilvl w:val="1"/>
          <w:numId w:val="77"/>
        </w:numPr>
        <w:tabs>
          <w:tab w:val="clear" w:pos="1800"/>
        </w:tabs>
        <w:autoSpaceDE w:val="0"/>
        <w:autoSpaceDN w:val="0"/>
        <w:adjustRightInd w:val="0"/>
        <w:spacing w:after="0"/>
        <w:jc w:val="both"/>
        <w:rPr>
          <w:rFonts w:cstheme="majorBidi"/>
        </w:rPr>
      </w:pPr>
      <w:r w:rsidRPr="00CA77CC">
        <w:rPr>
          <w:rFonts w:cstheme="majorBidi"/>
        </w:rPr>
        <w:t>Danger</w:t>
      </w:r>
    </w:p>
    <w:p w14:paraId="2895CD0C" w14:textId="77777777" w:rsidR="00782FCA" w:rsidRPr="00CA77CC" w:rsidRDefault="00782FCA" w:rsidP="001D1338">
      <w:pPr>
        <w:pStyle w:val="ListParagraph"/>
        <w:numPr>
          <w:ilvl w:val="1"/>
          <w:numId w:val="77"/>
        </w:numPr>
        <w:tabs>
          <w:tab w:val="clear" w:pos="1800"/>
        </w:tabs>
        <w:autoSpaceDE w:val="0"/>
        <w:autoSpaceDN w:val="0"/>
        <w:adjustRightInd w:val="0"/>
        <w:spacing w:after="0"/>
        <w:jc w:val="both"/>
        <w:rPr>
          <w:rFonts w:cstheme="majorBidi"/>
        </w:rPr>
      </w:pPr>
      <w:r w:rsidRPr="00CA77CC">
        <w:rPr>
          <w:rFonts w:cstheme="majorBidi"/>
        </w:rPr>
        <w:t>Date and time the fumigation begins and ends</w:t>
      </w:r>
    </w:p>
    <w:p w14:paraId="15E81B15" w14:textId="77777777" w:rsidR="00782FCA" w:rsidRPr="00CA77CC" w:rsidRDefault="00782FCA" w:rsidP="001D1338">
      <w:pPr>
        <w:pStyle w:val="ListParagraph"/>
        <w:numPr>
          <w:ilvl w:val="1"/>
          <w:numId w:val="77"/>
        </w:numPr>
        <w:tabs>
          <w:tab w:val="clear" w:pos="1800"/>
        </w:tabs>
        <w:autoSpaceDE w:val="0"/>
        <w:autoSpaceDN w:val="0"/>
        <w:adjustRightInd w:val="0"/>
        <w:spacing w:after="0"/>
        <w:jc w:val="both"/>
        <w:rPr>
          <w:rFonts w:cstheme="majorBidi"/>
        </w:rPr>
      </w:pPr>
      <w:r w:rsidRPr="00CA77CC">
        <w:rPr>
          <w:rFonts w:cstheme="majorBidi"/>
        </w:rPr>
        <w:t>Fumigant product name</w:t>
      </w:r>
    </w:p>
    <w:p w14:paraId="0463A051" w14:textId="77777777" w:rsidR="00782FCA" w:rsidRPr="00CA77CC" w:rsidRDefault="00782FCA" w:rsidP="001D1338">
      <w:pPr>
        <w:pStyle w:val="ListParagraph"/>
        <w:numPr>
          <w:ilvl w:val="1"/>
          <w:numId w:val="77"/>
        </w:numPr>
        <w:tabs>
          <w:tab w:val="clear" w:pos="1800"/>
        </w:tabs>
        <w:autoSpaceDE w:val="0"/>
        <w:autoSpaceDN w:val="0"/>
        <w:adjustRightInd w:val="0"/>
        <w:spacing w:after="0"/>
        <w:jc w:val="both"/>
        <w:rPr>
          <w:rFonts w:cstheme="majorBidi"/>
        </w:rPr>
      </w:pPr>
      <w:r w:rsidRPr="00CA77CC">
        <w:rPr>
          <w:rFonts w:cstheme="majorBidi"/>
        </w:rPr>
        <w:t xml:space="preserve">Applicator's name, address and 24-hour phone number </w:t>
      </w:r>
    </w:p>
    <w:p w14:paraId="7D09F2ED" w14:textId="77777777" w:rsidR="00782FCA" w:rsidRPr="00CA77CC" w:rsidRDefault="00782FCA" w:rsidP="001D1338">
      <w:pPr>
        <w:pStyle w:val="ListParagraph"/>
        <w:numPr>
          <w:ilvl w:val="0"/>
          <w:numId w:val="91"/>
        </w:numPr>
        <w:tabs>
          <w:tab w:val="clear" w:pos="1800"/>
        </w:tabs>
        <w:autoSpaceDE w:val="0"/>
        <w:autoSpaceDN w:val="0"/>
        <w:adjustRightInd w:val="0"/>
        <w:jc w:val="both"/>
        <w:rPr>
          <w:rFonts w:cstheme="majorBidi"/>
        </w:rPr>
      </w:pPr>
      <w:r w:rsidRPr="00CA77CC">
        <w:rPr>
          <w:rFonts w:cstheme="majorBidi"/>
        </w:rPr>
        <w:t>Medical contact number</w:t>
      </w:r>
    </w:p>
    <w:p w14:paraId="01B97473" w14:textId="77777777" w:rsidR="00782FCA" w:rsidRPr="00CA77CC" w:rsidRDefault="00782FCA" w:rsidP="00E464E4">
      <w:pPr>
        <w:pStyle w:val="Copy0"/>
        <w:tabs>
          <w:tab w:val="clear" w:pos="1296"/>
          <w:tab w:val="num" w:pos="360"/>
        </w:tabs>
        <w:spacing w:before="120"/>
        <w:ind w:left="360" w:hanging="180"/>
      </w:pPr>
      <w:r w:rsidRPr="00CA77CC">
        <w:t>Seek immediate medical attention for exposed staff with severe respiratory symptoms.</w:t>
      </w:r>
    </w:p>
    <w:p w14:paraId="42B5071D" w14:textId="77777777" w:rsidR="00232DBB" w:rsidRDefault="00782FCA" w:rsidP="00E464E4">
      <w:pPr>
        <w:pStyle w:val="Copy0"/>
        <w:tabs>
          <w:tab w:val="clear" w:pos="1296"/>
          <w:tab w:val="num" w:pos="360"/>
        </w:tabs>
        <w:ind w:left="360" w:hanging="180"/>
      </w:pPr>
      <w:r w:rsidRPr="00CA77CC">
        <w:t>Do not permit staff with symptoms such as dizziness and lightheadedness to drive or perform other complex tasks.</w:t>
      </w:r>
    </w:p>
    <w:p w14:paraId="765CB22C" w14:textId="3631DBE8" w:rsidR="00E9685F" w:rsidRPr="00384EFE" w:rsidRDefault="00E9685F" w:rsidP="00384EFE">
      <w:pPr>
        <w:ind w:left="0"/>
      </w:pPr>
    </w:p>
    <w:p w14:paraId="3F27BCA0" w14:textId="31CE2C99" w:rsidR="00F35737" w:rsidRPr="00384EFE" w:rsidRDefault="00677EB2" w:rsidP="00384EFE">
      <w:pPr>
        <w:ind w:left="0"/>
        <w:rPr>
          <w:b/>
          <w:sz w:val="22"/>
        </w:rPr>
      </w:pPr>
      <w:r w:rsidRPr="00384EFE">
        <w:rPr>
          <w:b/>
          <w:noProof/>
          <w:sz w:val="22"/>
        </w:rPr>
        <w:drawing>
          <wp:anchor distT="0" distB="0" distL="118745" distR="118745" simplePos="0" relativeHeight="251676672" behindDoc="0" locked="0" layoutInCell="1" allowOverlap="1" wp14:anchorId="3C9B97F0" wp14:editId="1D4DC1C2">
            <wp:simplePos x="0" y="0"/>
            <wp:positionH relativeFrom="column">
              <wp:posOffset>3564255</wp:posOffset>
            </wp:positionH>
            <wp:positionV relativeFrom="paragraph">
              <wp:posOffset>57785</wp:posOffset>
            </wp:positionV>
            <wp:extent cx="2438400" cy="1600835"/>
            <wp:effectExtent l="0" t="0" r="0" b="0"/>
            <wp:wrapSquare wrapText="bothSides"/>
            <wp:docPr id="24" name="Picture 24" descr="safety_illo_tarpstack_v1.ep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_tarpstack_v1.eps"/>
                    <pic:cNvPicPr/>
                  </pic:nvPicPr>
                  <pic:blipFill>
                    <a:blip r:embed="rId42"/>
                    <a:stretch>
                      <a:fillRect/>
                    </a:stretch>
                  </pic:blipFill>
                  <pic:spPr>
                    <a:xfrm>
                      <a:off x="0" y="0"/>
                      <a:ext cx="2438400" cy="1600835"/>
                    </a:xfrm>
                    <a:prstGeom prst="rect">
                      <a:avLst/>
                    </a:prstGeom>
                  </pic:spPr>
                </pic:pic>
              </a:graphicData>
            </a:graphic>
          </wp:anchor>
        </w:drawing>
      </w:r>
      <w:r w:rsidR="00384EFE" w:rsidRPr="00384EFE">
        <w:rPr>
          <w:b/>
          <w:sz w:val="22"/>
        </w:rPr>
        <w:t>SHEETING AND SEALING A STACK</w:t>
      </w:r>
    </w:p>
    <w:p w14:paraId="727C1B51" w14:textId="6F6C4C15" w:rsidR="00F35737" w:rsidRDefault="00F35737" w:rsidP="00F35737">
      <w:pPr>
        <w:ind w:left="0"/>
      </w:pPr>
      <w:r>
        <w:t xml:space="preserve">When sheeting </w:t>
      </w:r>
      <w:r w:rsidR="00E9685F">
        <w:t xml:space="preserve">a </w:t>
      </w:r>
      <w:r>
        <w:t xml:space="preserve">stack, </w:t>
      </w:r>
      <w:r w:rsidR="00E9685F">
        <w:t xml:space="preserve">only </w:t>
      </w:r>
      <w:r>
        <w:t>use gas-proof sheets and tarps and complete the following:</w:t>
      </w:r>
    </w:p>
    <w:p w14:paraId="1E30E06C" w14:textId="28AFA91B" w:rsidR="00F35737" w:rsidRDefault="00F35737" w:rsidP="001D1338">
      <w:pPr>
        <w:pStyle w:val="ListParagraph"/>
        <w:numPr>
          <w:ilvl w:val="0"/>
          <w:numId w:val="94"/>
        </w:numPr>
      </w:pPr>
      <w:r>
        <w:t>Cover entire stack with gas-proof sheet with 1</w:t>
      </w:r>
      <w:r w:rsidR="00E9685F">
        <w:t xml:space="preserve"> </w:t>
      </w:r>
      <w:r>
        <w:t>meter of sheeting lying on the ground.</w:t>
      </w:r>
    </w:p>
    <w:p w14:paraId="541E5B96" w14:textId="77777777" w:rsidR="00F35737" w:rsidRDefault="00F35737" w:rsidP="001D1338">
      <w:pPr>
        <w:pStyle w:val="ListParagraph"/>
        <w:numPr>
          <w:ilvl w:val="0"/>
          <w:numId w:val="94"/>
        </w:numPr>
      </w:pPr>
      <w:r>
        <w:t>If more than one sheet is used, join the sheets (with 1 meter overlap tightly rolled and then clipped or weighted).</w:t>
      </w:r>
    </w:p>
    <w:p w14:paraId="2BAC66DB" w14:textId="77777777" w:rsidR="00F35737" w:rsidRDefault="00F35737" w:rsidP="001D1338">
      <w:pPr>
        <w:pStyle w:val="ListParagraph"/>
        <w:numPr>
          <w:ilvl w:val="0"/>
          <w:numId w:val="94"/>
        </w:numPr>
      </w:pPr>
      <w:r>
        <w:t>Use sand snakes or tape to secure sheet to the ground.</w:t>
      </w:r>
    </w:p>
    <w:p w14:paraId="0FF29F7A" w14:textId="77777777" w:rsidR="00F35737" w:rsidRDefault="00F35737" w:rsidP="00F35737">
      <w:pPr>
        <w:ind w:left="0"/>
      </w:pPr>
    </w:p>
    <w:p w14:paraId="69DCBC79" w14:textId="4C7D5405" w:rsidR="00782FCA" w:rsidRPr="00384EFE" w:rsidRDefault="00384EFE" w:rsidP="00384EFE">
      <w:pPr>
        <w:ind w:left="0"/>
        <w:rPr>
          <w:b/>
          <w:sz w:val="22"/>
        </w:rPr>
      </w:pPr>
      <w:r>
        <w:rPr>
          <w:b/>
          <w:sz w:val="22"/>
        </w:rPr>
        <w:t>AERATION AND RE-ENTRY</w:t>
      </w:r>
    </w:p>
    <w:p w14:paraId="54374DCA" w14:textId="77777777" w:rsidR="00782FCA" w:rsidRPr="00CA77CC" w:rsidRDefault="00410BF9" w:rsidP="00782FCA">
      <w:pPr>
        <w:pStyle w:val="NormalWeb"/>
        <w:spacing w:before="0" w:beforeAutospacing="0" w:after="0" w:afterAutospacing="0"/>
        <w:ind w:left="0"/>
        <w:jc w:val="both"/>
        <w:rPr>
          <w:rFonts w:eastAsiaTheme="minorHAnsi"/>
          <w:bCs/>
          <w:i/>
          <w:color w:val="000000" w:themeColor="text1"/>
          <w:sz w:val="20"/>
          <w:szCs w:val="20"/>
        </w:rPr>
      </w:pPr>
      <w:r>
        <w:rPr>
          <w:rFonts w:cs="Arial"/>
          <w:noProof/>
          <w:sz w:val="20"/>
          <w:szCs w:val="20"/>
        </w:rPr>
        <w:drawing>
          <wp:anchor distT="0" distB="0" distL="118745" distR="137160" simplePos="0" relativeHeight="251668480" behindDoc="0" locked="1" layoutInCell="1" allowOverlap="1" wp14:anchorId="5726E937" wp14:editId="1829944D">
            <wp:simplePos x="0" y="0"/>
            <wp:positionH relativeFrom="page">
              <wp:posOffset>963295</wp:posOffset>
            </wp:positionH>
            <wp:positionV relativeFrom="page">
              <wp:posOffset>4551680</wp:posOffset>
            </wp:positionV>
            <wp:extent cx="592455" cy="1151255"/>
            <wp:effectExtent l="0" t="0" r="0" b="0"/>
            <wp:wrapSquare wrapText="bothSides"/>
            <wp:docPr id="31" name="Picture 31" descr="safety_illos_fumigation_v2.ep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s_fumigation_v2.eps"/>
                    <pic:cNvPicPr/>
                  </pic:nvPicPr>
                  <pic:blipFill>
                    <a:blip r:embed="rId44"/>
                    <a:stretch>
                      <a:fillRect/>
                    </a:stretch>
                  </pic:blipFill>
                  <pic:spPr>
                    <a:xfrm>
                      <a:off x="0" y="0"/>
                      <a:ext cx="592455" cy="1151255"/>
                    </a:xfrm>
                    <a:prstGeom prst="rect">
                      <a:avLst/>
                    </a:prstGeom>
                  </pic:spPr>
                </pic:pic>
              </a:graphicData>
            </a:graphic>
          </wp:anchor>
        </w:drawing>
      </w:r>
      <w:r w:rsidR="00782FCA" w:rsidRPr="00CA77CC">
        <w:rPr>
          <w:rFonts w:cs="Arial"/>
          <w:sz w:val="20"/>
          <w:szCs w:val="20"/>
        </w:rPr>
        <w:t>The fumigator is responsible for indicating</w:t>
      </w:r>
      <w:r w:rsidR="00B247CC">
        <w:rPr>
          <w:rFonts w:cs="Arial"/>
          <w:sz w:val="20"/>
          <w:szCs w:val="20"/>
        </w:rPr>
        <w:t xml:space="preserve"> </w:t>
      </w:r>
      <w:r w:rsidR="00782FCA" w:rsidRPr="00CA77CC">
        <w:rPr>
          <w:rFonts w:cs="Arial"/>
          <w:sz w:val="20"/>
          <w:szCs w:val="20"/>
        </w:rPr>
        <w:t xml:space="preserve">when a warehouse is safe after fumigation. The following should be verified before staff </w:t>
      </w:r>
      <w:r w:rsidR="00A722D5" w:rsidRPr="00CA77CC">
        <w:rPr>
          <w:rFonts w:cs="Arial"/>
          <w:sz w:val="20"/>
          <w:szCs w:val="20"/>
        </w:rPr>
        <w:t>is</w:t>
      </w:r>
      <w:r w:rsidR="00782FCA" w:rsidRPr="00CA77CC">
        <w:rPr>
          <w:rFonts w:cs="Arial"/>
          <w:sz w:val="20"/>
          <w:szCs w:val="20"/>
        </w:rPr>
        <w:t xml:space="preserve"> permitted to re-enter the area:</w:t>
      </w:r>
    </w:p>
    <w:p w14:paraId="68B0246F" w14:textId="77777777" w:rsidR="00782FCA" w:rsidRPr="00CA77CC" w:rsidRDefault="00782FCA" w:rsidP="001D1338">
      <w:pPr>
        <w:pStyle w:val="ListParagraph"/>
        <w:numPr>
          <w:ilvl w:val="0"/>
          <w:numId w:val="79"/>
        </w:numPr>
        <w:tabs>
          <w:tab w:val="clear" w:pos="1800"/>
        </w:tabs>
        <w:autoSpaceDE w:val="0"/>
        <w:autoSpaceDN w:val="0"/>
        <w:adjustRightInd w:val="0"/>
        <w:spacing w:after="60"/>
        <w:jc w:val="both"/>
        <w:rPr>
          <w:rFonts w:cs="Arial"/>
          <w:color w:val="000000"/>
        </w:rPr>
      </w:pPr>
      <w:r w:rsidRPr="00CA77CC">
        <w:rPr>
          <w:rFonts w:cs="Arial"/>
          <w:color w:val="000000"/>
        </w:rPr>
        <w:t>Aerate the area until the air borne concentration of phosphine gas is below 0.3 ppm.</w:t>
      </w:r>
    </w:p>
    <w:p w14:paraId="326D0AFD" w14:textId="77777777" w:rsidR="00792563" w:rsidRDefault="00782FCA" w:rsidP="001D1338">
      <w:pPr>
        <w:pStyle w:val="ListParagraph"/>
        <w:numPr>
          <w:ilvl w:val="0"/>
          <w:numId w:val="79"/>
        </w:numPr>
        <w:tabs>
          <w:tab w:val="clear" w:pos="1800"/>
        </w:tabs>
        <w:autoSpaceDE w:val="0"/>
        <w:autoSpaceDN w:val="0"/>
        <w:adjustRightInd w:val="0"/>
        <w:spacing w:after="60"/>
        <w:jc w:val="both"/>
        <w:rPr>
          <w:rFonts w:cs="Arial"/>
          <w:color w:val="000000"/>
        </w:rPr>
      </w:pPr>
      <w:r w:rsidRPr="00CA77CC">
        <w:rPr>
          <w:rFonts w:cs="Arial"/>
          <w:color w:val="000000"/>
        </w:rPr>
        <w:t>Monitor the area to make sure that phosphine gas released from the fumigated product does not raise concentrations above 0.3 ppm.</w:t>
      </w:r>
    </w:p>
    <w:p w14:paraId="705612CE" w14:textId="1C4B5BC9" w:rsidR="008222D2" w:rsidRPr="00792563" w:rsidRDefault="00782FCA" w:rsidP="001D1338">
      <w:pPr>
        <w:pStyle w:val="ListParagraph"/>
        <w:numPr>
          <w:ilvl w:val="0"/>
          <w:numId w:val="79"/>
        </w:numPr>
        <w:tabs>
          <w:tab w:val="clear" w:pos="1800"/>
        </w:tabs>
        <w:autoSpaceDE w:val="0"/>
        <w:autoSpaceDN w:val="0"/>
        <w:adjustRightInd w:val="0"/>
        <w:spacing w:after="60"/>
        <w:jc w:val="both"/>
        <w:rPr>
          <w:rFonts w:cs="Arial"/>
          <w:color w:val="000000"/>
        </w:rPr>
      </w:pPr>
      <w:r w:rsidRPr="00792563">
        <w:rPr>
          <w:rFonts w:cs="Arial"/>
          <w:color w:val="000000"/>
        </w:rPr>
        <w:t>Allow no one to re-enter a treated area without an approved respirator until monitoring is complete.</w:t>
      </w:r>
    </w:p>
    <w:p w14:paraId="120CF9A0" w14:textId="77777777" w:rsidR="00792563" w:rsidRDefault="00792563" w:rsidP="00384EFE">
      <w:pPr>
        <w:ind w:left="0"/>
        <w:rPr>
          <w:b/>
          <w:sz w:val="22"/>
        </w:rPr>
      </w:pPr>
    </w:p>
    <w:p w14:paraId="25E02575" w14:textId="4E19B438" w:rsidR="00232DBB" w:rsidRPr="00CA77CC" w:rsidRDefault="00384EFE" w:rsidP="00F32A1E">
      <w:pPr>
        <w:ind w:left="0"/>
      </w:pPr>
      <w:r>
        <w:rPr>
          <w:b/>
          <w:sz w:val="22"/>
        </w:rPr>
        <w:t xml:space="preserve">EFFICACY MONITORING </w:t>
      </w:r>
      <w:r w:rsidR="00F32A1E">
        <w:rPr>
          <w:b/>
          <w:sz w:val="22"/>
        </w:rPr>
        <w:br/>
      </w:r>
      <w:r w:rsidR="00232DBB" w:rsidRPr="00CA77CC">
        <w:t>Gas monitoring must be done correctly to ensure the eff</w:t>
      </w:r>
      <w:r w:rsidR="00410BF9">
        <w:t xml:space="preserve">icacy of the fumigation process </w:t>
      </w:r>
      <w:r w:rsidR="00232DBB" w:rsidRPr="00CA77CC">
        <w:t>and for the safety of people working in and around the warehouse. For more details on efficac</w:t>
      </w:r>
      <w:r w:rsidR="00232DBB">
        <w:t>y monitoring see the FMP</w:t>
      </w:r>
      <w:r w:rsidR="00232DBB" w:rsidRPr="00CA77CC">
        <w:t xml:space="preserve"> in </w:t>
      </w:r>
      <w:hyperlink w:anchor="_Appendix_8:_Fumigation" w:history="1">
        <w:r w:rsidR="00232DBB" w:rsidRPr="002E7B05">
          <w:rPr>
            <w:rStyle w:val="Hyperlink"/>
            <w:b/>
          </w:rPr>
          <w:t>Appendix 8</w:t>
        </w:r>
      </w:hyperlink>
      <w:r w:rsidR="00232DBB" w:rsidRPr="00CA77CC">
        <w:t xml:space="preserve">. </w:t>
      </w:r>
    </w:p>
    <w:p w14:paraId="2309B766" w14:textId="28FE2278" w:rsidR="00782FCA" w:rsidRPr="00CA77CC" w:rsidRDefault="00232DBB" w:rsidP="00C0419D">
      <w:pPr>
        <w:pStyle w:val="Copysmallsize"/>
        <w:spacing w:after="360"/>
      </w:pPr>
      <w:r w:rsidRPr="00CA77CC">
        <w:t>It is highly recommended that the organization acquire its own phosphine gas monitoring equipment</w:t>
      </w:r>
      <w:r>
        <w:t xml:space="preserve">. The cost benefit of </w:t>
      </w:r>
      <w:r w:rsidRPr="00CA77CC">
        <w:t>h</w:t>
      </w:r>
      <w:r>
        <w:t>aving this equipment is immense;</w:t>
      </w:r>
      <w:r w:rsidRPr="00CA77CC">
        <w:t xml:space="preserve"> especially in locations where it is highly unlikely the contractor would have this equipment.</w:t>
      </w:r>
    </w:p>
    <w:p w14:paraId="0579C160" w14:textId="06E1E2A8" w:rsidR="00782FCA" w:rsidRPr="00CA77CC" w:rsidRDefault="00C77697" w:rsidP="00C77697">
      <w:pPr>
        <w:ind w:left="0"/>
      </w:pPr>
      <w:r>
        <w:rPr>
          <w:noProof/>
        </w:rPr>
        <w:drawing>
          <wp:anchor distT="0" distB="0" distL="45720" distR="118745" simplePos="0" relativeHeight="251640832" behindDoc="0" locked="0" layoutInCell="1" allowOverlap="1" wp14:anchorId="1466B838" wp14:editId="1B968B2E">
            <wp:simplePos x="0" y="0"/>
            <wp:positionH relativeFrom="page">
              <wp:posOffset>5085080</wp:posOffset>
            </wp:positionH>
            <wp:positionV relativeFrom="paragraph">
              <wp:posOffset>187960</wp:posOffset>
            </wp:positionV>
            <wp:extent cx="1705610" cy="2336800"/>
            <wp:effectExtent l="0" t="0" r="889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1705610" cy="2336800"/>
                    </a:xfrm>
                    <a:prstGeom prst="rect">
                      <a:avLst/>
                    </a:prstGeom>
                    <a:noFill/>
                    <a:ln>
                      <a:noFill/>
                    </a:ln>
                    <a:effectLst/>
                  </pic:spPr>
                </pic:pic>
              </a:graphicData>
            </a:graphic>
          </wp:anchor>
        </w:drawing>
      </w:r>
      <w:r w:rsidR="00677EB2">
        <w:rPr>
          <w:b/>
          <w:sz w:val="22"/>
        </w:rPr>
        <w:br/>
      </w:r>
    </w:p>
    <w:p w14:paraId="2AFC323A" w14:textId="3525D179" w:rsidR="00782FCA" w:rsidRPr="00384EFE" w:rsidRDefault="00782FCA" w:rsidP="00384EFE">
      <w:pPr>
        <w:ind w:left="0"/>
        <w:rPr>
          <w:b/>
          <w:sz w:val="22"/>
        </w:rPr>
      </w:pPr>
      <w:r w:rsidRPr="00384EFE">
        <w:rPr>
          <w:b/>
          <w:sz w:val="22"/>
        </w:rPr>
        <w:t>R</w:t>
      </w:r>
      <w:r w:rsidR="00384EFE">
        <w:rPr>
          <w:b/>
          <w:sz w:val="22"/>
        </w:rPr>
        <w:t>ESPIRATOR USE</w:t>
      </w:r>
    </w:p>
    <w:p w14:paraId="281FB74F" w14:textId="77777777" w:rsidR="00782FCA" w:rsidRPr="00CA77CC" w:rsidRDefault="00782FCA" w:rsidP="00782FCA">
      <w:pPr>
        <w:pStyle w:val="Copysmallsize"/>
      </w:pPr>
      <w:r w:rsidRPr="00CA77CC">
        <w:t xml:space="preserve">Cartridge or canister type respirators rated for protection/filtration of phosphine or air respirators with self-contained breathing apparatus (SCBA) </w:t>
      </w:r>
      <w:r w:rsidRPr="00CA77CC">
        <w:rPr>
          <w:b/>
          <w:i/>
        </w:rPr>
        <w:t>MUST</w:t>
      </w:r>
      <w:r w:rsidRPr="00CA77CC">
        <w:t xml:space="preserve"> be used where staff may be exposed to phosphine. Respirators must have a full-face respirator mask. Canister respirators are preferred to cartridge respirators despite their greater cost.</w:t>
      </w:r>
    </w:p>
    <w:p w14:paraId="63C81C2D" w14:textId="77777777" w:rsidR="00782FCA" w:rsidRPr="00CA77CC" w:rsidRDefault="00782FCA" w:rsidP="00782FCA">
      <w:pPr>
        <w:pStyle w:val="Copysmallsize"/>
        <w:rPr>
          <w:rFonts w:eastAsiaTheme="minorHAnsi" w:cstheme="majorBidi"/>
          <w:b/>
          <w:bCs/>
          <w:color w:val="000000" w:themeColor="text1"/>
          <w:sz w:val="28"/>
          <w:szCs w:val="28"/>
        </w:rPr>
      </w:pPr>
      <w:r w:rsidRPr="00CA77CC">
        <w:t xml:space="preserve">Regardless of the expiration date or what the use log states on the canister, users should </w:t>
      </w:r>
      <w:r w:rsidRPr="00CA77CC">
        <w:rPr>
          <w:b/>
          <w:u w:val="single"/>
        </w:rPr>
        <w:t>never</w:t>
      </w:r>
      <w:r w:rsidRPr="00CA77CC">
        <w:t xml:space="preserve"> be exposed to the phosphine gas odor. </w:t>
      </w:r>
      <w:r w:rsidRPr="00677EB2">
        <w:rPr>
          <w:b/>
        </w:rPr>
        <w:t>Canisters should be checked regularly</w:t>
      </w:r>
      <w:r w:rsidRPr="00CA77CC">
        <w:t xml:space="preserve"> and if suspected of being faulty in any way they should be immediately subs</w:t>
      </w:r>
      <w:r w:rsidR="00777181">
        <w:t>tituted with another canister.</w:t>
      </w:r>
    </w:p>
    <w:p w14:paraId="0EEDD952" w14:textId="2A175E11" w:rsidR="00782FCA" w:rsidRPr="00CA77CC" w:rsidRDefault="00782FCA" w:rsidP="00C0419D">
      <w:pPr>
        <w:pStyle w:val="Copysmallsize"/>
        <w:spacing w:after="120"/>
      </w:pPr>
      <w:r w:rsidRPr="00CA77CC">
        <w:t>Respiratory protection standards are designed to establish minimum operating parameters that should be observed for a safe work environment when using respirators, these include the following:</w:t>
      </w:r>
    </w:p>
    <w:p w14:paraId="55B6D2A3" w14:textId="5D8073BD" w:rsidR="00782FCA" w:rsidRPr="00CA77CC" w:rsidRDefault="00782FCA" w:rsidP="00782FCA">
      <w:pPr>
        <w:pStyle w:val="Copy0"/>
        <w:ind w:left="432"/>
      </w:pPr>
      <w:r w:rsidRPr="00CA77CC">
        <w:t>Cartridge or canister rated for protection/filtration of phosphine</w:t>
      </w:r>
    </w:p>
    <w:p w14:paraId="61BBABBA" w14:textId="23E4F107" w:rsidR="00782FCA" w:rsidRPr="00CA77CC" w:rsidRDefault="00782FCA" w:rsidP="00782FCA">
      <w:pPr>
        <w:pStyle w:val="Copy0"/>
        <w:ind w:left="432"/>
      </w:pPr>
      <w:r w:rsidRPr="00CA77CC">
        <w:t>An evaluation of the staff member’s ability to perform the work while wearing a respirator</w:t>
      </w:r>
    </w:p>
    <w:p w14:paraId="77B7E9B7" w14:textId="20FF6B71" w:rsidR="00782FCA" w:rsidRPr="00CA77CC" w:rsidRDefault="00782FCA" w:rsidP="00782FCA">
      <w:pPr>
        <w:pStyle w:val="Copy0"/>
        <w:ind w:left="432"/>
      </w:pPr>
      <w:r w:rsidRPr="00CA77CC">
        <w:t>Regular training of staff in the correct use of respirators</w:t>
      </w:r>
    </w:p>
    <w:p w14:paraId="658E07F1" w14:textId="01C995FC" w:rsidR="00782FCA" w:rsidRPr="00CA77CC" w:rsidRDefault="00782FCA" w:rsidP="00782FCA">
      <w:pPr>
        <w:pStyle w:val="Copy0"/>
        <w:ind w:left="432"/>
      </w:pPr>
      <w:r w:rsidRPr="00CA77CC">
        <w:t>Periodic environmental monitoring</w:t>
      </w:r>
    </w:p>
    <w:p w14:paraId="14D38923" w14:textId="2D8BA669" w:rsidR="00782FCA" w:rsidRPr="00CA77CC" w:rsidRDefault="00782FCA" w:rsidP="00782FCA">
      <w:pPr>
        <w:pStyle w:val="Copy0"/>
        <w:ind w:left="432"/>
      </w:pPr>
      <w:r w:rsidRPr="00CA77CC">
        <w:t>Respirator fit testing</w:t>
      </w:r>
    </w:p>
    <w:p w14:paraId="1240BC5D" w14:textId="617BD706" w:rsidR="00782FCA" w:rsidRPr="00CA77CC" w:rsidRDefault="00782FCA" w:rsidP="00782FCA">
      <w:pPr>
        <w:pStyle w:val="Copy0"/>
        <w:ind w:left="432"/>
      </w:pPr>
      <w:r w:rsidRPr="00CA77CC">
        <w:t>Maintaining, inspecting, cleaning and storing respirators</w:t>
      </w:r>
      <w:r w:rsidR="0037776E">
        <w:t>,</w:t>
      </w:r>
      <w:r w:rsidRPr="00CA77CC">
        <w:t xml:space="preserve"> and</w:t>
      </w:r>
    </w:p>
    <w:p w14:paraId="5886FB8C" w14:textId="77777777" w:rsidR="00483935" w:rsidRDefault="00782FCA" w:rsidP="00D60039">
      <w:pPr>
        <w:pStyle w:val="Copy0"/>
        <w:spacing w:after="240"/>
        <w:ind w:left="432"/>
      </w:pPr>
      <w:r w:rsidRPr="00CA77CC">
        <w:lastRenderedPageBreak/>
        <w:t>Procedures to ensure adequate quality, quantity, and flow of breathing air for atmosphere-supplying respirators.</w:t>
      </w:r>
    </w:p>
    <w:p w14:paraId="4D6D19CD" w14:textId="77777777" w:rsidR="00782FCA" w:rsidRPr="00CA77CC" w:rsidRDefault="00782FCA" w:rsidP="00C0419D">
      <w:pPr>
        <w:pStyle w:val="Copysmallsize"/>
        <w:spacing w:after="120"/>
        <w:rPr>
          <w:rFonts w:eastAsiaTheme="minorHAnsi"/>
          <w:szCs w:val="24"/>
        </w:rPr>
      </w:pPr>
      <w:r w:rsidRPr="00CA77CC">
        <w:t>Management should evaluate the respiratory protection program regularly. The table below lists the recommended respiratory protection for staff exposed to phosphine gas.</w:t>
      </w:r>
    </w:p>
    <w:tbl>
      <w:tblPr>
        <w:tblStyle w:val="MediumShading1-Accent5"/>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3690"/>
        <w:gridCol w:w="5670"/>
      </w:tblGrid>
      <w:tr w:rsidR="00782FCA" w:rsidRPr="00CA77CC" w14:paraId="41AB91EA" w14:textId="77777777" w:rsidTr="00F32A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top w:val="none" w:sz="0" w:space="0" w:color="auto"/>
              <w:left w:val="none" w:sz="0" w:space="0" w:color="auto"/>
              <w:bottom w:val="none" w:sz="0" w:space="0" w:color="auto"/>
              <w:right w:val="none" w:sz="0" w:space="0" w:color="auto"/>
            </w:tcBorders>
            <w:shd w:val="clear" w:color="auto" w:fill="002060"/>
          </w:tcPr>
          <w:p w14:paraId="6D83B58C" w14:textId="74E9F8A1" w:rsidR="00782FCA" w:rsidRPr="00677EB2" w:rsidRDefault="00677EB2" w:rsidP="007918E9">
            <w:pPr>
              <w:ind w:left="30"/>
              <w:jc w:val="center"/>
              <w:rPr>
                <w:rFonts w:eastAsiaTheme="minorHAnsi" w:cstheme="majorBidi"/>
                <w:color w:val="auto"/>
              </w:rPr>
            </w:pPr>
            <w:r>
              <w:rPr>
                <w:color w:val="auto"/>
              </w:rPr>
              <w:t>CONDITION</w:t>
            </w:r>
          </w:p>
        </w:tc>
        <w:tc>
          <w:tcPr>
            <w:tcW w:w="5670" w:type="dxa"/>
            <w:tcBorders>
              <w:top w:val="none" w:sz="0" w:space="0" w:color="auto"/>
              <w:left w:val="none" w:sz="0" w:space="0" w:color="auto"/>
              <w:bottom w:val="none" w:sz="0" w:space="0" w:color="auto"/>
              <w:right w:val="none" w:sz="0" w:space="0" w:color="auto"/>
            </w:tcBorders>
            <w:shd w:val="clear" w:color="auto" w:fill="002060"/>
          </w:tcPr>
          <w:p w14:paraId="70D8A129" w14:textId="25BBFBA8" w:rsidR="00782FCA" w:rsidRPr="00677EB2" w:rsidRDefault="00782FCA" w:rsidP="00677EB2">
            <w:pPr>
              <w:pStyle w:val="Copysubheads"/>
              <w:jc w:val="center"/>
              <w:cnfStyle w:val="100000000000" w:firstRow="1" w:lastRow="0" w:firstColumn="0" w:lastColumn="0" w:oddVBand="0" w:evenVBand="0" w:oddHBand="0" w:evenHBand="0" w:firstRowFirstColumn="0" w:firstRowLastColumn="0" w:lastRowFirstColumn="0" w:lastRowLastColumn="0"/>
              <w:rPr>
                <w:rFonts w:eastAsiaTheme="minorHAnsi" w:cstheme="majorBidi"/>
                <w:b/>
                <w:color w:val="009900"/>
                <w:sz w:val="20"/>
                <w:szCs w:val="20"/>
              </w:rPr>
            </w:pPr>
            <w:bookmarkStart w:id="37" w:name="_Toc403490615"/>
            <w:r w:rsidRPr="00677EB2">
              <w:rPr>
                <w:b/>
                <w:color w:val="auto"/>
                <w:sz w:val="20"/>
                <w:szCs w:val="20"/>
              </w:rPr>
              <w:t>Minimum Respiratory Protection</w:t>
            </w:r>
            <w:bookmarkEnd w:id="37"/>
          </w:p>
        </w:tc>
      </w:tr>
      <w:tr w:rsidR="00782FCA" w:rsidRPr="00F74842" w14:paraId="21A8AC55" w14:textId="77777777" w:rsidTr="00200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shd w:val="clear" w:color="auto" w:fill="auto"/>
          </w:tcPr>
          <w:p w14:paraId="6E0986C3" w14:textId="77777777" w:rsidR="00782FCA" w:rsidRPr="00F74842" w:rsidRDefault="00782FCA" w:rsidP="00A722D5">
            <w:pPr>
              <w:pStyle w:val="Copysmallsize"/>
              <w:spacing w:before="80" w:after="60"/>
              <w:rPr>
                <w:rFonts w:eastAsiaTheme="minorHAnsi"/>
                <w:color w:val="009900"/>
              </w:rPr>
            </w:pPr>
            <w:r w:rsidRPr="00F74842">
              <w:rPr>
                <w:rFonts w:eastAsiaTheme="minorHAnsi"/>
              </w:rPr>
              <w:t>Phosphine gas concentration (ppm)</w:t>
            </w:r>
          </w:p>
        </w:tc>
        <w:tc>
          <w:tcPr>
            <w:tcW w:w="5670" w:type="dxa"/>
            <w:tcBorders>
              <w:left w:val="none" w:sz="0" w:space="0" w:color="auto"/>
            </w:tcBorders>
            <w:shd w:val="clear" w:color="auto" w:fill="auto"/>
          </w:tcPr>
          <w:p w14:paraId="7E83CEFD" w14:textId="77777777" w:rsidR="00782FCA" w:rsidRPr="00F74842" w:rsidRDefault="00782FCA" w:rsidP="00A722D5">
            <w:pPr>
              <w:pStyle w:val="Copysmallsize"/>
              <w:cnfStyle w:val="000000100000" w:firstRow="0" w:lastRow="0" w:firstColumn="0" w:lastColumn="0" w:oddVBand="0" w:evenVBand="0" w:oddHBand="1" w:evenHBand="0" w:firstRowFirstColumn="0" w:firstRowLastColumn="0" w:lastRowFirstColumn="0" w:lastRowLastColumn="0"/>
              <w:rPr>
                <w:rFonts w:eastAsiaTheme="minorHAnsi"/>
                <w:bCs/>
                <w:color w:val="009900"/>
              </w:rPr>
            </w:pPr>
          </w:p>
        </w:tc>
      </w:tr>
      <w:tr w:rsidR="00782FCA" w:rsidRPr="00CA77CC" w14:paraId="100A5888" w14:textId="77777777" w:rsidTr="00200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shd w:val="clear" w:color="auto" w:fill="auto"/>
          </w:tcPr>
          <w:p w14:paraId="5EE80C6C" w14:textId="77777777" w:rsidR="00782FCA" w:rsidRPr="00CA77CC" w:rsidRDefault="00782FCA" w:rsidP="00A722D5">
            <w:pPr>
              <w:pStyle w:val="Copysmallsize"/>
              <w:spacing w:after="0"/>
              <w:rPr>
                <w:rFonts w:eastAsiaTheme="minorHAnsi"/>
                <w:color w:val="009900"/>
              </w:rPr>
            </w:pPr>
            <w:r w:rsidRPr="00CA77CC">
              <w:rPr>
                <w:rFonts w:eastAsiaTheme="minorHAnsi"/>
              </w:rPr>
              <w:t xml:space="preserve">0.3-3 </w:t>
            </w:r>
          </w:p>
        </w:tc>
        <w:tc>
          <w:tcPr>
            <w:tcW w:w="5670" w:type="dxa"/>
            <w:tcBorders>
              <w:left w:val="none" w:sz="0" w:space="0" w:color="auto"/>
            </w:tcBorders>
            <w:shd w:val="clear" w:color="auto" w:fill="auto"/>
          </w:tcPr>
          <w:p w14:paraId="07317962" w14:textId="77777777" w:rsidR="00782FCA" w:rsidRPr="00CA77CC" w:rsidRDefault="00782FCA" w:rsidP="00A722D5">
            <w:pPr>
              <w:pStyle w:val="Copysmallsize"/>
              <w:spacing w:after="0"/>
              <w:cnfStyle w:val="000000010000" w:firstRow="0" w:lastRow="0" w:firstColumn="0" w:lastColumn="0" w:oddVBand="0" w:evenVBand="0" w:oddHBand="0" w:evenHBand="1" w:firstRowFirstColumn="0" w:firstRowLastColumn="0" w:lastRowFirstColumn="0" w:lastRowLastColumn="0"/>
              <w:rPr>
                <w:rFonts w:eastAsiaTheme="minorHAnsi"/>
                <w:b/>
                <w:bCs/>
                <w:color w:val="009900"/>
              </w:rPr>
            </w:pPr>
            <w:r w:rsidRPr="00CA77CC">
              <w:rPr>
                <w:rFonts w:cs="Arial"/>
              </w:rPr>
              <w:t>Supplied-air respirator</w:t>
            </w:r>
          </w:p>
        </w:tc>
      </w:tr>
      <w:tr w:rsidR="00782FCA" w:rsidRPr="00CA77CC" w14:paraId="57767548" w14:textId="77777777" w:rsidTr="00200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shd w:val="clear" w:color="auto" w:fill="auto"/>
          </w:tcPr>
          <w:p w14:paraId="77F30829" w14:textId="77777777" w:rsidR="00782FCA" w:rsidRPr="00CA77CC" w:rsidRDefault="00782FCA" w:rsidP="00A722D5">
            <w:pPr>
              <w:pStyle w:val="Copysmallsize"/>
              <w:spacing w:after="0"/>
              <w:rPr>
                <w:rFonts w:eastAsiaTheme="minorHAnsi"/>
                <w:color w:val="009900"/>
              </w:rPr>
            </w:pPr>
            <w:r w:rsidRPr="00CA77CC">
              <w:rPr>
                <w:rFonts w:eastAsiaTheme="minorHAnsi"/>
              </w:rPr>
              <w:t>7.5 or less</w:t>
            </w:r>
          </w:p>
        </w:tc>
        <w:tc>
          <w:tcPr>
            <w:tcW w:w="5670" w:type="dxa"/>
            <w:tcBorders>
              <w:left w:val="none" w:sz="0" w:space="0" w:color="auto"/>
            </w:tcBorders>
            <w:shd w:val="clear" w:color="auto" w:fill="auto"/>
          </w:tcPr>
          <w:p w14:paraId="418CF3EC" w14:textId="77777777" w:rsidR="00782FCA" w:rsidRPr="00CA77CC" w:rsidRDefault="00782FCA" w:rsidP="00A722D5">
            <w:pPr>
              <w:pStyle w:val="Copysmallsize"/>
              <w:spacing w:after="0"/>
              <w:cnfStyle w:val="000000100000" w:firstRow="0" w:lastRow="0" w:firstColumn="0" w:lastColumn="0" w:oddVBand="0" w:evenVBand="0" w:oddHBand="1" w:evenHBand="0" w:firstRowFirstColumn="0" w:firstRowLastColumn="0" w:lastRowFirstColumn="0" w:lastRowLastColumn="0"/>
              <w:rPr>
                <w:rFonts w:eastAsiaTheme="minorHAnsi"/>
                <w:b/>
                <w:bCs/>
                <w:color w:val="009900"/>
              </w:rPr>
            </w:pPr>
            <w:r w:rsidRPr="00CA77CC">
              <w:rPr>
                <w:rFonts w:cs="Arial"/>
              </w:rPr>
              <w:t>Supplied-air respirator operated in a continuous-flow mode</w:t>
            </w:r>
          </w:p>
        </w:tc>
      </w:tr>
      <w:tr w:rsidR="00782FCA" w:rsidRPr="00CA77CC" w14:paraId="12AB1897" w14:textId="77777777" w:rsidTr="00200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shd w:val="clear" w:color="auto" w:fill="auto"/>
          </w:tcPr>
          <w:p w14:paraId="767E2F1C" w14:textId="77777777" w:rsidR="00782FCA" w:rsidRPr="00CA77CC" w:rsidRDefault="00782FCA" w:rsidP="00A722D5">
            <w:pPr>
              <w:pStyle w:val="Copysmallsize"/>
              <w:spacing w:after="0"/>
              <w:rPr>
                <w:rFonts w:eastAsiaTheme="minorHAnsi"/>
                <w:color w:val="009900"/>
              </w:rPr>
            </w:pPr>
            <w:r w:rsidRPr="00CA77CC">
              <w:rPr>
                <w:rFonts w:eastAsiaTheme="minorHAnsi"/>
              </w:rPr>
              <w:t>15 or less</w:t>
            </w:r>
          </w:p>
        </w:tc>
        <w:tc>
          <w:tcPr>
            <w:tcW w:w="5670" w:type="dxa"/>
            <w:tcBorders>
              <w:left w:val="none" w:sz="0" w:space="0" w:color="auto"/>
            </w:tcBorders>
            <w:shd w:val="clear" w:color="auto" w:fill="auto"/>
          </w:tcPr>
          <w:p w14:paraId="61E22AD9" w14:textId="77777777" w:rsidR="00782FCA" w:rsidRPr="00CA77CC" w:rsidRDefault="00782FCA" w:rsidP="00A722D5">
            <w:pPr>
              <w:pStyle w:val="Copysmallsize"/>
              <w:spacing w:after="0"/>
              <w:cnfStyle w:val="000000010000" w:firstRow="0" w:lastRow="0" w:firstColumn="0" w:lastColumn="0" w:oddVBand="0" w:evenVBand="0" w:oddHBand="0" w:evenHBand="1" w:firstRowFirstColumn="0" w:firstRowLastColumn="0" w:lastRowFirstColumn="0" w:lastRowLastColumn="0"/>
              <w:rPr>
                <w:rFonts w:cs="Arial"/>
              </w:rPr>
            </w:pPr>
            <w:r w:rsidRPr="00CA77CC">
              <w:rPr>
                <w:rFonts w:cs="Arial"/>
              </w:rPr>
              <w:t>Self-contained breathing apparatus with a full face piece, or</w:t>
            </w:r>
          </w:p>
          <w:p w14:paraId="3C92B367" w14:textId="77777777" w:rsidR="00782FCA" w:rsidRPr="00CA77CC" w:rsidRDefault="00782FCA" w:rsidP="00A722D5">
            <w:pPr>
              <w:pStyle w:val="Copysmallsize"/>
              <w:spacing w:after="0"/>
              <w:cnfStyle w:val="000000010000" w:firstRow="0" w:lastRow="0" w:firstColumn="0" w:lastColumn="0" w:oddVBand="0" w:evenVBand="0" w:oddHBand="0" w:evenHBand="1" w:firstRowFirstColumn="0" w:firstRowLastColumn="0" w:lastRowFirstColumn="0" w:lastRowLastColumn="0"/>
              <w:rPr>
                <w:rFonts w:cs="Arial"/>
              </w:rPr>
            </w:pPr>
            <w:r w:rsidRPr="00CA77CC">
              <w:rPr>
                <w:rFonts w:cs="Arial"/>
              </w:rPr>
              <w:t>Supplied-air respirator with a full face piece, or</w:t>
            </w:r>
          </w:p>
          <w:p w14:paraId="62F957D3" w14:textId="77777777" w:rsidR="00782FCA" w:rsidRPr="00CA77CC" w:rsidRDefault="00782FCA" w:rsidP="00A722D5">
            <w:pPr>
              <w:pStyle w:val="Copysmallsize"/>
              <w:spacing w:after="0"/>
              <w:cnfStyle w:val="000000010000" w:firstRow="0" w:lastRow="0" w:firstColumn="0" w:lastColumn="0" w:oddVBand="0" w:evenVBand="0" w:oddHBand="0" w:evenHBand="1" w:firstRowFirstColumn="0" w:firstRowLastColumn="0" w:lastRowFirstColumn="0" w:lastRowLastColumn="0"/>
              <w:rPr>
                <w:rFonts w:eastAsiaTheme="minorHAnsi"/>
                <w:b/>
                <w:bCs/>
                <w:color w:val="009900"/>
              </w:rPr>
            </w:pPr>
            <w:r w:rsidRPr="00CA77CC">
              <w:rPr>
                <w:rFonts w:cs="Arial"/>
              </w:rPr>
              <w:t>Air-purifying, full face piece respirator (gas masks) with a chin-style front- or back-mounted canister</w:t>
            </w:r>
          </w:p>
        </w:tc>
      </w:tr>
      <w:tr w:rsidR="00782FCA" w:rsidRPr="00CA77CC" w14:paraId="33DE5ADA" w14:textId="77777777" w:rsidTr="00200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shd w:val="clear" w:color="auto" w:fill="auto"/>
          </w:tcPr>
          <w:p w14:paraId="48DB11A7" w14:textId="77777777" w:rsidR="00782FCA" w:rsidRPr="00CA77CC" w:rsidRDefault="00782FCA" w:rsidP="00A722D5">
            <w:pPr>
              <w:pStyle w:val="Copysmallsize"/>
              <w:spacing w:after="0"/>
              <w:rPr>
                <w:rFonts w:eastAsiaTheme="minorHAnsi"/>
                <w:color w:val="009900"/>
              </w:rPr>
            </w:pPr>
            <w:r w:rsidRPr="00CA77CC">
              <w:rPr>
                <w:rFonts w:eastAsiaTheme="minorHAnsi"/>
              </w:rPr>
              <w:t>50 or less</w:t>
            </w:r>
          </w:p>
        </w:tc>
        <w:tc>
          <w:tcPr>
            <w:tcW w:w="5670" w:type="dxa"/>
            <w:tcBorders>
              <w:left w:val="none" w:sz="0" w:space="0" w:color="auto"/>
            </w:tcBorders>
            <w:shd w:val="clear" w:color="auto" w:fill="auto"/>
          </w:tcPr>
          <w:p w14:paraId="1741015F" w14:textId="77777777" w:rsidR="00782FCA" w:rsidRPr="00CA77CC" w:rsidRDefault="00782FCA" w:rsidP="00A722D5">
            <w:pPr>
              <w:pStyle w:val="Copysmallsize"/>
              <w:spacing w:after="0"/>
              <w:cnfStyle w:val="000000100000" w:firstRow="0" w:lastRow="0" w:firstColumn="0" w:lastColumn="0" w:oddVBand="0" w:evenVBand="0" w:oddHBand="1" w:evenHBand="0" w:firstRowFirstColumn="0" w:firstRowLastColumn="0" w:lastRowFirstColumn="0" w:lastRowLastColumn="0"/>
              <w:rPr>
                <w:rFonts w:cs="Arial"/>
              </w:rPr>
            </w:pPr>
            <w:r w:rsidRPr="00CA77CC">
              <w:rPr>
                <w:rFonts w:cs="Arial"/>
              </w:rPr>
              <w:t>Supplied-air respirator equipped with a full face piece and operated in a pressure-demand mode, or self-contained breathing apparatus equipped with a full face piece and operated in a pressure-demand mode</w:t>
            </w:r>
          </w:p>
        </w:tc>
      </w:tr>
      <w:tr w:rsidR="00782FCA" w:rsidRPr="00CA77CC" w14:paraId="38575A34" w14:textId="77777777" w:rsidTr="002002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Borders>
              <w:right w:val="none" w:sz="0" w:space="0" w:color="auto"/>
            </w:tcBorders>
            <w:shd w:val="clear" w:color="auto" w:fill="auto"/>
          </w:tcPr>
          <w:p w14:paraId="74501FA7" w14:textId="77777777" w:rsidR="00782FCA" w:rsidRPr="00CA77CC" w:rsidRDefault="00782FCA" w:rsidP="00A722D5">
            <w:pPr>
              <w:pStyle w:val="Copysmallsize"/>
              <w:spacing w:after="0"/>
              <w:rPr>
                <w:rFonts w:eastAsiaTheme="minorHAnsi"/>
                <w:color w:val="009900"/>
              </w:rPr>
            </w:pPr>
            <w:r w:rsidRPr="00CA77CC">
              <w:rPr>
                <w:rFonts w:eastAsiaTheme="minorHAnsi"/>
              </w:rPr>
              <w:t>Oxygen-limited atmospheres</w:t>
            </w:r>
          </w:p>
        </w:tc>
        <w:tc>
          <w:tcPr>
            <w:tcW w:w="5670" w:type="dxa"/>
            <w:tcBorders>
              <w:left w:val="none" w:sz="0" w:space="0" w:color="auto"/>
            </w:tcBorders>
            <w:shd w:val="clear" w:color="auto" w:fill="auto"/>
          </w:tcPr>
          <w:p w14:paraId="40DB4E4B" w14:textId="77777777" w:rsidR="00782FCA" w:rsidRPr="00CA77CC" w:rsidRDefault="00782FCA" w:rsidP="00A722D5">
            <w:pPr>
              <w:pStyle w:val="Copysmallsize"/>
              <w:spacing w:after="0"/>
              <w:cnfStyle w:val="000000010000" w:firstRow="0" w:lastRow="0" w:firstColumn="0" w:lastColumn="0" w:oddVBand="0" w:evenVBand="0" w:oddHBand="0" w:evenHBand="1" w:firstRowFirstColumn="0" w:firstRowLastColumn="0" w:lastRowFirstColumn="0" w:lastRowLastColumn="0"/>
              <w:rPr>
                <w:rFonts w:cs="Arial"/>
              </w:rPr>
            </w:pPr>
            <w:r w:rsidRPr="00CA77CC">
              <w:rPr>
                <w:rFonts w:cs="Arial"/>
              </w:rPr>
              <w:t>Supplied-air respirator equipped with a full face piece and operated in a pressure-demand or other positive-pressure mode, or self-contained breathing apparatus equipped with a full face piece and operated in a pressure-demand or other positive-pressure mode</w:t>
            </w:r>
          </w:p>
        </w:tc>
      </w:tr>
    </w:tbl>
    <w:p w14:paraId="0A2C5742" w14:textId="77777777" w:rsidR="00782FCA" w:rsidRPr="00CA77CC" w:rsidRDefault="00782FCA" w:rsidP="00782FCA">
      <w:pPr>
        <w:autoSpaceDE w:val="0"/>
        <w:autoSpaceDN w:val="0"/>
        <w:adjustRightInd w:val="0"/>
        <w:ind w:left="0"/>
        <w:rPr>
          <w:rFonts w:eastAsiaTheme="minorHAnsi" w:cstheme="majorBidi"/>
          <w:b/>
          <w:bCs/>
          <w:color w:val="009900"/>
          <w:sz w:val="28"/>
          <w:szCs w:val="28"/>
        </w:rPr>
      </w:pPr>
    </w:p>
    <w:p w14:paraId="621C34B3" w14:textId="6ED10CDA" w:rsidR="00782FCA" w:rsidRPr="00E90FC0" w:rsidRDefault="007C1043" w:rsidP="009B0F5A">
      <w:pPr>
        <w:pStyle w:val="Heading2"/>
        <w:ind w:left="0"/>
        <w:rPr>
          <w:rFonts w:ascii="Arial" w:hAnsi="Arial" w:cs="Arial"/>
        </w:rPr>
      </w:pPr>
      <w:bookmarkStart w:id="38" w:name="_3.6:_safe_Disposal"/>
      <w:bookmarkStart w:id="39" w:name="_Toc402789807"/>
      <w:bookmarkStart w:id="40" w:name="_Toc403490616"/>
      <w:bookmarkEnd w:id="38"/>
      <w:r w:rsidRPr="00E90FC0">
        <w:rPr>
          <w:rFonts w:ascii="Arial" w:hAnsi="Arial" w:cs="Arial"/>
        </w:rPr>
        <w:t>3.6: S</w:t>
      </w:r>
      <w:r w:rsidR="00782FCA" w:rsidRPr="00E90FC0">
        <w:rPr>
          <w:rFonts w:ascii="Arial" w:hAnsi="Arial" w:cs="Arial"/>
        </w:rPr>
        <w:t>afe Disposal of Fumigation Containers</w:t>
      </w:r>
      <w:bookmarkEnd w:id="39"/>
      <w:bookmarkEnd w:id="40"/>
    </w:p>
    <w:p w14:paraId="6F1E99EE" w14:textId="77777777" w:rsidR="00782FCA" w:rsidRPr="00CA77CC" w:rsidRDefault="00782FCA" w:rsidP="00782FCA">
      <w:pPr>
        <w:pStyle w:val="Copysmallsize"/>
      </w:pPr>
      <w:r w:rsidRPr="00CA77CC">
        <w:t>Disposal of fumigant residues and old packaging must be determined during the hazard assessment</w:t>
      </w:r>
      <w:r w:rsidR="00002214">
        <w:t>,</w:t>
      </w:r>
      <w:r w:rsidRPr="00CA77CC">
        <w:t xml:space="preserve"> which is part of the FMP process. Disposal instructions are normally provided on the fumigant’s container label. Fumigation operators must comply with these requirements. In addition, the material safety data sheets (MSDS) </w:t>
      </w:r>
      <w:r w:rsidR="00002214">
        <w:t>that</w:t>
      </w:r>
      <w:r w:rsidRPr="00CA77CC">
        <w:t xml:space="preserve"> can be found online contain disposal information and must be available to each person involved in the fumigation and on file in the office.</w:t>
      </w:r>
    </w:p>
    <w:p w14:paraId="040436AD" w14:textId="77777777" w:rsidR="00782FCA" w:rsidRPr="00CA77CC" w:rsidRDefault="00782FCA" w:rsidP="00782FCA">
      <w:pPr>
        <w:pStyle w:val="Copysmallsize"/>
      </w:pPr>
      <w:r w:rsidRPr="00CA77CC">
        <w:t>Most packaging used in fumigation operations will require appropriate disposal either in a landfill, or where allowed by local bylaws, by burning after all residues are cleaned out. Metal containers such as aluminum/magnesium phosphide flasks must be rendered unusable before disposal by punching holes in them or crushing. Cardboard and paper packaging not contaminated with pesticide can be recycled or disposed of in a landfill. Cylinders are normally returned to the supplier for refilling.</w:t>
      </w:r>
    </w:p>
    <w:p w14:paraId="30B23E06" w14:textId="29E76463" w:rsidR="00410BF9" w:rsidRPr="00CA77CC" w:rsidRDefault="00410BF9" w:rsidP="007C1043">
      <w:pPr>
        <w:ind w:left="0"/>
        <w:rPr>
          <w:rFonts w:eastAsiaTheme="minorHAnsi"/>
        </w:rPr>
      </w:pPr>
      <w:r>
        <w:rPr>
          <w:rFonts w:eastAsiaTheme="minorHAnsi"/>
        </w:rPr>
        <w:br w:type="page"/>
      </w:r>
      <w:r w:rsidRPr="007C1043">
        <w:rPr>
          <w:b/>
          <w:sz w:val="22"/>
        </w:rPr>
        <w:lastRenderedPageBreak/>
        <w:t>D</w:t>
      </w:r>
      <w:r w:rsidR="007C1043">
        <w:rPr>
          <w:b/>
          <w:sz w:val="22"/>
        </w:rPr>
        <w:t xml:space="preserve">ISPOSING OF FUMIGATION CONTAINERS </w:t>
      </w:r>
    </w:p>
    <w:p w14:paraId="41024857" w14:textId="3D188B4D" w:rsidR="00782FCA" w:rsidRPr="00CA77CC" w:rsidRDefault="00782FCA" w:rsidP="00C0419D">
      <w:pPr>
        <w:pStyle w:val="Copysmallsize"/>
        <w:spacing w:after="120"/>
      </w:pPr>
      <w:r w:rsidRPr="00CA77CC">
        <w:t xml:space="preserve">In most developing countries there are no designated areas for disposal of fumigation containers. </w:t>
      </w:r>
      <w:r w:rsidR="001E603F">
        <w:t xml:space="preserve">Prior to completing the following steps ensure that </w:t>
      </w:r>
      <w:r w:rsidR="001E603F" w:rsidRPr="00CA77CC">
        <w:t>all fumigants - pellets, liquids or dusters</w:t>
      </w:r>
      <w:r w:rsidR="001E603F">
        <w:t xml:space="preserve"> </w:t>
      </w:r>
      <w:r w:rsidR="00792563">
        <w:t xml:space="preserve">- </w:t>
      </w:r>
      <w:r w:rsidR="001E603F">
        <w:t>are used up</w:t>
      </w:r>
      <w:r w:rsidR="001E603F" w:rsidRPr="00CA77CC">
        <w:t xml:space="preserve"> during the fumigation event</w:t>
      </w:r>
      <w:r w:rsidR="001E603F">
        <w:t xml:space="preserve">. </w:t>
      </w:r>
    </w:p>
    <w:p w14:paraId="0F9E1B7C" w14:textId="36CCBC10" w:rsidR="00782FCA" w:rsidRPr="00792563" w:rsidRDefault="001E603F" w:rsidP="001D1338">
      <w:pPr>
        <w:pStyle w:val="Copysmallnumbered"/>
        <w:numPr>
          <w:ilvl w:val="0"/>
          <w:numId w:val="86"/>
        </w:numPr>
        <w:rPr>
          <w:szCs w:val="20"/>
        </w:rPr>
      </w:pPr>
      <w:r w:rsidRPr="00792563">
        <w:rPr>
          <w:szCs w:val="20"/>
        </w:rPr>
        <w:t>Use a leak-proof drum, add deactivation solution or 2% solution of a low-sudsing detergent</w:t>
      </w:r>
      <w:r w:rsidR="00782FCA" w:rsidRPr="00792563">
        <w:rPr>
          <w:szCs w:val="20"/>
        </w:rPr>
        <w:t>.</w:t>
      </w:r>
      <w:r w:rsidRPr="00792563">
        <w:rPr>
          <w:szCs w:val="20"/>
        </w:rPr>
        <w:t xml:space="preserve"> </w:t>
      </w:r>
      <w:r w:rsidR="00E45A64">
        <w:rPr>
          <w:szCs w:val="20"/>
        </w:rPr>
        <w:t xml:space="preserve">Wearing </w:t>
      </w:r>
      <w:r w:rsidRPr="00792563">
        <w:rPr>
          <w:szCs w:val="20"/>
        </w:rPr>
        <w:t>a respirator</w:t>
      </w:r>
      <w:r w:rsidR="00E45A64">
        <w:rPr>
          <w:szCs w:val="20"/>
        </w:rPr>
        <w:t>,</w:t>
      </w:r>
      <w:r w:rsidRPr="00792563">
        <w:rPr>
          <w:szCs w:val="20"/>
        </w:rPr>
        <w:t xml:space="preserve"> slowly pour in deactivated material or submerge containers and let stand for 36 hours.</w:t>
      </w:r>
      <w:r w:rsidR="00782FCA" w:rsidRPr="00792563">
        <w:rPr>
          <w:szCs w:val="20"/>
        </w:rPr>
        <w:t xml:space="preserve"> </w:t>
      </w:r>
    </w:p>
    <w:p w14:paraId="3F910A69" w14:textId="77777777" w:rsidR="001E603F" w:rsidRPr="00792563" w:rsidRDefault="001E603F" w:rsidP="001D1338">
      <w:pPr>
        <w:pStyle w:val="Copysmallnumbered"/>
        <w:numPr>
          <w:ilvl w:val="0"/>
          <w:numId w:val="86"/>
        </w:numPr>
        <w:rPr>
          <w:szCs w:val="20"/>
        </w:rPr>
      </w:pPr>
      <w:r w:rsidRPr="00792563">
        <w:rPr>
          <w:szCs w:val="20"/>
        </w:rPr>
        <w:t>Puncture all deactivated containers.</w:t>
      </w:r>
    </w:p>
    <w:p w14:paraId="3A4937FC" w14:textId="6534FE9C" w:rsidR="00782FCA" w:rsidRPr="00792563" w:rsidRDefault="001E603F" w:rsidP="001D1338">
      <w:pPr>
        <w:pStyle w:val="Copysmallnumbered"/>
        <w:numPr>
          <w:ilvl w:val="0"/>
          <w:numId w:val="86"/>
        </w:numPr>
        <w:rPr>
          <w:szCs w:val="20"/>
        </w:rPr>
      </w:pPr>
      <w:r w:rsidRPr="00792563">
        <w:rPr>
          <w:szCs w:val="20"/>
        </w:rPr>
        <w:t xml:space="preserve">Dispose containers in landfill or </w:t>
      </w:r>
      <w:r w:rsidR="00792563" w:rsidRPr="00792563">
        <w:rPr>
          <w:szCs w:val="20"/>
        </w:rPr>
        <w:t xml:space="preserve">a </w:t>
      </w:r>
      <w:r w:rsidRPr="00792563">
        <w:rPr>
          <w:szCs w:val="20"/>
        </w:rPr>
        <w:t>proper receptacle.</w:t>
      </w:r>
    </w:p>
    <w:p w14:paraId="25F59038" w14:textId="77777777" w:rsidR="00782FCA" w:rsidRPr="00792563" w:rsidRDefault="001E603F" w:rsidP="001D1338">
      <w:pPr>
        <w:pStyle w:val="Copysmallnumbered"/>
        <w:numPr>
          <w:ilvl w:val="0"/>
          <w:numId w:val="86"/>
        </w:numPr>
        <w:rPr>
          <w:szCs w:val="20"/>
        </w:rPr>
      </w:pPr>
      <w:r w:rsidRPr="00792563">
        <w:rPr>
          <w:szCs w:val="20"/>
        </w:rPr>
        <w:t>Dispose of deactivated mixture into a disposal pit</w:t>
      </w:r>
      <w:r w:rsidR="00782FCA" w:rsidRPr="00792563">
        <w:rPr>
          <w:szCs w:val="20"/>
        </w:rPr>
        <w:t>.</w:t>
      </w:r>
    </w:p>
    <w:p w14:paraId="688D4172" w14:textId="77777777" w:rsidR="00792563" w:rsidRPr="00792563" w:rsidRDefault="001E603F" w:rsidP="001D1338">
      <w:pPr>
        <w:pStyle w:val="Copysmallnumbered"/>
        <w:numPr>
          <w:ilvl w:val="0"/>
          <w:numId w:val="86"/>
        </w:numPr>
        <w:spacing w:after="240"/>
        <w:rPr>
          <w:szCs w:val="20"/>
        </w:rPr>
      </w:pPr>
      <w:r w:rsidRPr="00792563">
        <w:rPr>
          <w:szCs w:val="20"/>
        </w:rPr>
        <w:t>Cover disposal pit with dirt.</w:t>
      </w:r>
    </w:p>
    <w:p w14:paraId="220C3386" w14:textId="0E14A4AF" w:rsidR="001E603F" w:rsidRPr="00792563" w:rsidRDefault="001E603F" w:rsidP="001D1338">
      <w:pPr>
        <w:pStyle w:val="Copysmallnumbered"/>
        <w:numPr>
          <w:ilvl w:val="0"/>
          <w:numId w:val="86"/>
        </w:numPr>
        <w:spacing w:after="240"/>
        <w:rPr>
          <w:szCs w:val="20"/>
        </w:rPr>
      </w:pPr>
      <w:r w:rsidRPr="00792563">
        <w:rPr>
          <w:szCs w:val="20"/>
        </w:rPr>
        <w:t>Wash drum, equipment, clothing, gloves and hands thoroughly after disposal.</w:t>
      </w:r>
    </w:p>
    <w:p w14:paraId="4921676F" w14:textId="66AC8143" w:rsidR="001E603F" w:rsidRDefault="001E603F" w:rsidP="001D1338">
      <w:pPr>
        <w:pStyle w:val="Copysmallnumbered"/>
        <w:numPr>
          <w:ilvl w:val="0"/>
          <w:numId w:val="86"/>
        </w:numPr>
        <w:spacing w:after="240"/>
      </w:pPr>
      <w:r w:rsidRPr="00792563">
        <w:rPr>
          <w:szCs w:val="20"/>
        </w:rPr>
        <w:t>WARNING- Do not dispose of mixture in a toilet!</w:t>
      </w:r>
      <w:r>
        <w:t>!</w:t>
      </w:r>
    </w:p>
    <w:p w14:paraId="2189D94E" w14:textId="02E7E2FA" w:rsidR="00B247CC" w:rsidRPr="007C1043" w:rsidRDefault="00792563" w:rsidP="007C1043">
      <w:r w:rsidRPr="00CA77CC">
        <w:rPr>
          <w:noProof/>
        </w:rPr>
        <w:drawing>
          <wp:anchor distT="0" distB="0" distL="114300" distR="114300" simplePos="0" relativeHeight="251644928" behindDoc="1" locked="0" layoutInCell="1" allowOverlap="1" wp14:anchorId="375C0A57" wp14:editId="15D78F6A">
            <wp:simplePos x="0" y="0"/>
            <wp:positionH relativeFrom="page">
              <wp:posOffset>1575733</wp:posOffset>
            </wp:positionH>
            <wp:positionV relativeFrom="page">
              <wp:posOffset>3465830</wp:posOffset>
            </wp:positionV>
            <wp:extent cx="4704753" cy="3084830"/>
            <wp:effectExtent l="0" t="0" r="0" b="0"/>
            <wp:wrapNone/>
            <wp:docPr id="18" name="Picture 1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migationDisposalIllustration1.eps"/>
                    <pic:cNvPicPr/>
                  </pic:nvPicPr>
                  <pic:blipFill>
                    <a:blip r:embed="rId47">
                      <a:extLst>
                        <a:ext uri="{28A0092B-C50C-407E-A947-70E740481C1C}">
                          <a14:useLocalDpi xmlns:a14="http://schemas.microsoft.com/office/drawing/2010/main" val="0"/>
                        </a:ext>
                      </a:extLst>
                    </a:blip>
                    <a:stretch>
                      <a:fillRect/>
                    </a:stretch>
                  </pic:blipFill>
                  <pic:spPr>
                    <a:xfrm>
                      <a:off x="0" y="0"/>
                      <a:ext cx="4704753" cy="3084830"/>
                    </a:xfrm>
                    <a:prstGeom prst="rect">
                      <a:avLst/>
                    </a:prstGeom>
                  </pic:spPr>
                </pic:pic>
              </a:graphicData>
            </a:graphic>
          </wp:anchor>
        </w:drawing>
      </w:r>
    </w:p>
    <w:p w14:paraId="40623FDB" w14:textId="77777777" w:rsidR="00B247CC" w:rsidRPr="007C1043" w:rsidRDefault="00B247CC" w:rsidP="007C1043"/>
    <w:p w14:paraId="14388915" w14:textId="77777777" w:rsidR="00B247CC" w:rsidRPr="007C1043" w:rsidRDefault="00B247CC" w:rsidP="007C1043"/>
    <w:p w14:paraId="57EF99E8" w14:textId="77777777" w:rsidR="00B247CC" w:rsidRPr="007C1043" w:rsidRDefault="00B247CC" w:rsidP="007C1043"/>
    <w:p w14:paraId="1DF04ABA" w14:textId="77777777" w:rsidR="00B247CC" w:rsidRPr="007C1043" w:rsidRDefault="00B247CC" w:rsidP="007C1043"/>
    <w:p w14:paraId="266F7533" w14:textId="77777777" w:rsidR="00B247CC" w:rsidRPr="007C1043" w:rsidRDefault="00B247CC" w:rsidP="007C1043"/>
    <w:p w14:paraId="04C9E257" w14:textId="77777777" w:rsidR="007C1043" w:rsidRPr="007C1043" w:rsidRDefault="007C1043" w:rsidP="007C1043"/>
    <w:p w14:paraId="2664ADBE" w14:textId="77777777" w:rsidR="007C1043" w:rsidRPr="007C1043" w:rsidRDefault="007C1043" w:rsidP="007C1043"/>
    <w:p w14:paraId="7F6A0964" w14:textId="77777777" w:rsidR="007C1043" w:rsidRPr="007C1043" w:rsidRDefault="007C1043" w:rsidP="007C1043"/>
    <w:p w14:paraId="21F74A73" w14:textId="77777777" w:rsidR="007C1043" w:rsidRPr="007C1043" w:rsidRDefault="007C1043" w:rsidP="007C1043"/>
    <w:p w14:paraId="26EFE0D7" w14:textId="77777777" w:rsidR="007C1043" w:rsidRPr="007C1043" w:rsidRDefault="007C1043" w:rsidP="007C1043"/>
    <w:p w14:paraId="5B916162" w14:textId="77777777" w:rsidR="007C1043" w:rsidRPr="007C1043" w:rsidRDefault="007C1043" w:rsidP="007C1043"/>
    <w:p w14:paraId="7351DF2A" w14:textId="77777777" w:rsidR="007C1043" w:rsidRPr="007C1043" w:rsidRDefault="007C1043" w:rsidP="007C1043"/>
    <w:p w14:paraId="26EB440C" w14:textId="77777777" w:rsidR="007C1043" w:rsidRPr="007C1043" w:rsidRDefault="007C1043" w:rsidP="007C1043"/>
    <w:p w14:paraId="56E467B8" w14:textId="77777777" w:rsidR="007C1043" w:rsidRPr="007C1043" w:rsidRDefault="007C1043" w:rsidP="007C1043"/>
    <w:p w14:paraId="136BE6BF" w14:textId="77777777" w:rsidR="007C1043" w:rsidRPr="007C1043" w:rsidRDefault="007C1043" w:rsidP="007C1043"/>
    <w:p w14:paraId="2D7FEC41" w14:textId="77777777" w:rsidR="007C1043" w:rsidRPr="007C1043" w:rsidRDefault="007C1043" w:rsidP="007C1043"/>
    <w:p w14:paraId="1F973C4D" w14:textId="77777777" w:rsidR="007C1043" w:rsidRPr="007C1043" w:rsidRDefault="007C1043" w:rsidP="007C1043"/>
    <w:p w14:paraId="286B6155" w14:textId="77777777" w:rsidR="007C1043" w:rsidRDefault="007C1043" w:rsidP="007C1043"/>
    <w:p w14:paraId="0C1B1DC6" w14:textId="77777777" w:rsidR="007C1043" w:rsidRPr="007C1043" w:rsidRDefault="007C1043" w:rsidP="007C1043"/>
    <w:p w14:paraId="3A81B406" w14:textId="77777777" w:rsidR="007C1043" w:rsidRPr="007C1043" w:rsidRDefault="007C1043" w:rsidP="007C1043"/>
    <w:p w14:paraId="1CE42239" w14:textId="77777777" w:rsidR="007C1043" w:rsidRPr="007C1043" w:rsidRDefault="007C1043" w:rsidP="007C1043"/>
    <w:p w14:paraId="10C15DB7" w14:textId="77777777" w:rsidR="00792563" w:rsidRDefault="00792563" w:rsidP="00810819">
      <w:pPr>
        <w:pStyle w:val="Heading2"/>
        <w:rPr>
          <w:rFonts w:hint="eastAsia"/>
        </w:rPr>
      </w:pPr>
      <w:bookmarkStart w:id="41" w:name="_Toc402789808"/>
    </w:p>
    <w:p w14:paraId="39422314" w14:textId="11126A7F" w:rsidR="00782FCA" w:rsidRPr="00E90FC0" w:rsidRDefault="00D60039" w:rsidP="009B0F5A">
      <w:pPr>
        <w:pStyle w:val="Heading2"/>
        <w:ind w:left="0"/>
        <w:rPr>
          <w:rFonts w:ascii="Arial" w:hAnsi="Arial" w:cs="Arial"/>
        </w:rPr>
      </w:pPr>
      <w:bookmarkStart w:id="42" w:name="_Toc403490617"/>
      <w:r w:rsidRPr="00E90FC0">
        <w:rPr>
          <w:rFonts w:ascii="Arial" w:hAnsi="Arial" w:cs="Arial"/>
        </w:rPr>
        <w:t xml:space="preserve">3.7: </w:t>
      </w:r>
      <w:r w:rsidR="00782FCA" w:rsidRPr="00E90FC0">
        <w:rPr>
          <w:rFonts w:ascii="Arial" w:hAnsi="Arial" w:cs="Arial"/>
        </w:rPr>
        <w:t>Use of Pesticide Sprays</w:t>
      </w:r>
      <w:bookmarkEnd w:id="41"/>
      <w:bookmarkEnd w:id="42"/>
    </w:p>
    <w:p w14:paraId="3948853E" w14:textId="77777777" w:rsidR="00782FCA" w:rsidRPr="00CA77CC" w:rsidRDefault="00782FCA" w:rsidP="007372A1">
      <w:pPr>
        <w:pStyle w:val="Copysmallsize"/>
        <w:spacing w:after="120"/>
      </w:pPr>
      <w:r w:rsidRPr="00CA77CC">
        <w:t xml:space="preserve">Spraying pesticides to kill insects in an empty warehouse prior to receiving food requires the same level of safety precautions as fumigants. The following steps must be observed (extracted from the </w:t>
      </w:r>
      <w:r w:rsidR="00002214">
        <w:t>PEA</w:t>
      </w:r>
      <w:r w:rsidRPr="00CA77CC">
        <w:t xml:space="preserve"> </w:t>
      </w:r>
      <w:r w:rsidR="00C42EAF">
        <w:t>FMP</w:t>
      </w:r>
      <w:r w:rsidRPr="00CA77CC">
        <w:t xml:space="preserve"> in </w:t>
      </w:r>
      <w:hyperlink w:anchor="_Appendix_8:_Fumigation" w:history="1">
        <w:r w:rsidRPr="002E7B05">
          <w:rPr>
            <w:rStyle w:val="Hyperlink"/>
            <w:b/>
          </w:rPr>
          <w:t xml:space="preserve">Appendix </w:t>
        </w:r>
        <w:r w:rsidR="0096325A" w:rsidRPr="002E7B05">
          <w:rPr>
            <w:rStyle w:val="Hyperlink"/>
            <w:b/>
          </w:rPr>
          <w:t>8</w:t>
        </w:r>
      </w:hyperlink>
      <w:r w:rsidR="00270AA6">
        <w:rPr>
          <w:noProof/>
        </w:rPr>
        <w:t xml:space="preserve"> (USAID GEMS, 2014)</w:t>
      </w:r>
      <w:r w:rsidRPr="00CA77CC">
        <w:t>:</w:t>
      </w:r>
    </w:p>
    <w:p w14:paraId="2E2C603C" w14:textId="77777777" w:rsidR="00782FCA" w:rsidRPr="00CA77CC" w:rsidRDefault="00782FCA" w:rsidP="00782FCA">
      <w:pPr>
        <w:pStyle w:val="Copy0"/>
        <w:ind w:left="432"/>
      </w:pPr>
      <w:r w:rsidRPr="00CA77CC">
        <w:t>Submit a PERSUAP to USAID that requests specific pesticides.</w:t>
      </w:r>
    </w:p>
    <w:p w14:paraId="7774A6ED" w14:textId="77777777" w:rsidR="00782FCA" w:rsidRPr="00CA77CC" w:rsidRDefault="00782FCA" w:rsidP="00782FCA">
      <w:pPr>
        <w:pStyle w:val="Copy0"/>
        <w:ind w:left="432"/>
        <w:rPr>
          <w:color w:val="000000"/>
        </w:rPr>
      </w:pPr>
      <w:r w:rsidRPr="00CA77CC">
        <w:rPr>
          <w:color w:val="000000"/>
        </w:rPr>
        <w:t xml:space="preserve">Give prior notice of the spraying to warehouse staff that is likely to be disrupted while the area is cleared for fumigation. </w:t>
      </w:r>
    </w:p>
    <w:p w14:paraId="5134B6BA" w14:textId="77777777" w:rsidR="00782FCA" w:rsidRPr="00CA77CC" w:rsidRDefault="00782FCA" w:rsidP="00782FCA">
      <w:pPr>
        <w:pStyle w:val="Copy0"/>
        <w:ind w:left="432"/>
        <w:rPr>
          <w:color w:val="000000"/>
        </w:rPr>
      </w:pPr>
      <w:r w:rsidRPr="00CA77CC">
        <w:rPr>
          <w:color w:val="000000"/>
        </w:rPr>
        <w:t>Ensure the warehouse is totally clean to increase insecticide effectiveness.</w:t>
      </w:r>
    </w:p>
    <w:p w14:paraId="6E52D54F" w14:textId="77777777" w:rsidR="00782FCA" w:rsidRPr="00CA77CC" w:rsidRDefault="00782FCA" w:rsidP="00782FCA">
      <w:pPr>
        <w:pStyle w:val="Copy0"/>
        <w:ind w:left="432"/>
        <w:rPr>
          <w:color w:val="000000"/>
        </w:rPr>
      </w:pPr>
      <w:r w:rsidRPr="00CA77CC">
        <w:rPr>
          <w:color w:val="000000"/>
        </w:rPr>
        <w:t>Repair all cracks, roof leaks and equipment prior to spraying.</w:t>
      </w:r>
    </w:p>
    <w:p w14:paraId="7ACE2C6F" w14:textId="77777777" w:rsidR="00782FCA" w:rsidRPr="00CA77CC" w:rsidRDefault="00782FCA" w:rsidP="00782FCA">
      <w:pPr>
        <w:pStyle w:val="Copy0"/>
        <w:ind w:left="432"/>
        <w:rPr>
          <w:color w:val="000000"/>
        </w:rPr>
      </w:pPr>
      <w:r w:rsidRPr="00CA77CC">
        <w:rPr>
          <w:color w:val="000000"/>
        </w:rPr>
        <w:t>Calculate the area to be sprayed (usual recommended rate is two to five liters of water/100 square meters) and provide sufficient insecticide (recommended dosage rate 2% active ingredient in the solution or as recommended by the label). Ensure adequate availability of water and sprayers, protective clothing, and water and soap for washing.</w:t>
      </w:r>
    </w:p>
    <w:p w14:paraId="528B9E87" w14:textId="77777777" w:rsidR="00782FCA" w:rsidRPr="00CA77CC" w:rsidRDefault="00782FCA" w:rsidP="00782FCA">
      <w:pPr>
        <w:pStyle w:val="Copy0"/>
        <w:ind w:left="432"/>
        <w:rPr>
          <w:color w:val="000000"/>
        </w:rPr>
      </w:pPr>
      <w:r w:rsidRPr="00CA77CC">
        <w:rPr>
          <w:color w:val="000000"/>
        </w:rPr>
        <w:lastRenderedPageBreak/>
        <w:t>Ensure that applicators wear protective clothing, including boots, long sleeve shirts, pants, disposable gloves, goggles, respirator and coveralls. In some cases, cartridge type respirators should be worn to protect against inhaling spray droplets. Check the fumigant's label for respiratory protection needed.</w:t>
      </w:r>
    </w:p>
    <w:p w14:paraId="514D72CA" w14:textId="77777777" w:rsidR="00782FCA" w:rsidRPr="00CA77CC" w:rsidRDefault="00782FCA" w:rsidP="00782FCA">
      <w:pPr>
        <w:pStyle w:val="Copy0"/>
        <w:ind w:left="432"/>
        <w:rPr>
          <w:color w:val="000000"/>
        </w:rPr>
      </w:pPr>
      <w:r w:rsidRPr="00CA77CC">
        <w:rPr>
          <w:color w:val="000000"/>
        </w:rPr>
        <w:t xml:space="preserve">Calibrate sprayer by adjusting volume of water needed to cover a known amount of floor area. </w:t>
      </w:r>
    </w:p>
    <w:p w14:paraId="23398FBE" w14:textId="77777777" w:rsidR="00782FCA" w:rsidRPr="002E7B05" w:rsidRDefault="00782FCA" w:rsidP="002E7B05">
      <w:pPr>
        <w:pStyle w:val="Copy0"/>
        <w:ind w:left="432"/>
        <w:rPr>
          <w:color w:val="000000"/>
        </w:rPr>
      </w:pPr>
      <w:r w:rsidRPr="00CA77CC">
        <w:rPr>
          <w:color w:val="000000"/>
        </w:rPr>
        <w:t>Provide clear instructions to applicators as to the parts of the warehouse to be treated and an estimate of the area to be co</w:t>
      </w:r>
      <w:r w:rsidRPr="002E7B05">
        <w:rPr>
          <w:color w:val="000000"/>
        </w:rPr>
        <w:t xml:space="preserve">vered with one knapsack sprayer of pesticide. </w:t>
      </w:r>
    </w:p>
    <w:p w14:paraId="724C3620" w14:textId="77777777" w:rsidR="00782FCA" w:rsidRPr="00CA77CC" w:rsidRDefault="00782FCA" w:rsidP="00782FCA">
      <w:pPr>
        <w:pStyle w:val="Copy0"/>
        <w:ind w:left="432"/>
        <w:rPr>
          <w:color w:val="000000"/>
        </w:rPr>
      </w:pPr>
      <w:r w:rsidRPr="00CA77CC">
        <w:rPr>
          <w:color w:val="000000"/>
        </w:rPr>
        <w:t xml:space="preserve">Give special instructions, for example, about applying heavier than normal dosages of spray to places where insects might be concentrated (i.e., cracks and crevices in walls and floors). </w:t>
      </w:r>
    </w:p>
    <w:p w14:paraId="70C55C1D" w14:textId="77777777" w:rsidR="00782FCA" w:rsidRPr="00CA77CC" w:rsidRDefault="00782FCA" w:rsidP="00782FCA">
      <w:pPr>
        <w:pStyle w:val="Copy0"/>
        <w:ind w:left="432"/>
        <w:rPr>
          <w:color w:val="000000"/>
        </w:rPr>
      </w:pPr>
      <w:r w:rsidRPr="00CA77CC">
        <w:rPr>
          <w:color w:val="000000"/>
        </w:rPr>
        <w:t xml:space="preserve">Notify applicators about hazards such as electrical equipment, dimly lit areas and slippery floors. </w:t>
      </w:r>
    </w:p>
    <w:p w14:paraId="5E6BB35A" w14:textId="77777777" w:rsidR="00782FCA" w:rsidRPr="00CA77CC" w:rsidRDefault="00782FCA" w:rsidP="00782FCA">
      <w:pPr>
        <w:pStyle w:val="Copy0"/>
        <w:ind w:left="432"/>
        <w:rPr>
          <w:color w:val="000000"/>
        </w:rPr>
      </w:pPr>
      <w:r w:rsidRPr="00CA77CC">
        <w:rPr>
          <w:color w:val="000000"/>
        </w:rPr>
        <w:t>Mix pesticides in a well-ventilated area using disposable gloves and goggles. If a pest management service provider is used for spraying, pesticides should be mixed off-site before arriving on warehouse grounds</w:t>
      </w:r>
      <w:r w:rsidRPr="00CA77CC">
        <w:rPr>
          <w:b/>
          <w:bCs/>
          <w:color w:val="000000"/>
        </w:rPr>
        <w:t xml:space="preserve">. </w:t>
      </w:r>
    </w:p>
    <w:p w14:paraId="64CC7669" w14:textId="444858E1" w:rsidR="00782FCA" w:rsidRPr="00CA77CC" w:rsidRDefault="00782FCA" w:rsidP="00782FCA">
      <w:pPr>
        <w:pStyle w:val="Copy0"/>
        <w:ind w:left="432"/>
        <w:rPr>
          <w:color w:val="000000"/>
        </w:rPr>
      </w:pPr>
      <w:r w:rsidRPr="00CA77CC">
        <w:rPr>
          <w:color w:val="000000"/>
        </w:rPr>
        <w:t xml:space="preserve">Spray an empty warehouse (floor, walls, roofs, etc.) and surrounding areas </w:t>
      </w:r>
      <w:r w:rsidR="00D93ED5" w:rsidRPr="00CA77CC">
        <w:rPr>
          <w:color w:val="000000"/>
        </w:rPr>
        <w:t xml:space="preserve">to kill insects </w:t>
      </w:r>
      <w:r w:rsidRPr="00CA77CC">
        <w:rPr>
          <w:color w:val="000000"/>
        </w:rPr>
        <w:t>before receipt of food commodities</w:t>
      </w:r>
      <w:r w:rsidR="00D93ED5">
        <w:rPr>
          <w:color w:val="000000"/>
        </w:rPr>
        <w:t>.</w:t>
      </w:r>
      <w:r w:rsidRPr="00CA77CC">
        <w:rPr>
          <w:color w:val="000000"/>
        </w:rPr>
        <w:t xml:space="preserve"> The perimeter of the warehouse on the outside should be sprayed. Do not spray near waterways; spray at least 50 meters away from any body of water. </w:t>
      </w:r>
    </w:p>
    <w:p w14:paraId="12E77782" w14:textId="77777777" w:rsidR="00782FCA" w:rsidRPr="00CA77CC" w:rsidRDefault="00782FCA" w:rsidP="00782FCA">
      <w:pPr>
        <w:pStyle w:val="Copy0"/>
        <w:ind w:left="432"/>
        <w:rPr>
          <w:color w:val="000000"/>
        </w:rPr>
      </w:pPr>
      <w:r w:rsidRPr="00CA77CC">
        <w:rPr>
          <w:color w:val="000000"/>
        </w:rPr>
        <w:t xml:space="preserve">Inspect all areas immediately after spraying to ensure they have been thoroughly treated. Any surplus spray should be applied to walls so that none is leftover. Diluted water-based sprays should not be retained in the sprayer for longer than one day because the insecticide may deteriorate rapidly. </w:t>
      </w:r>
    </w:p>
    <w:p w14:paraId="54E07624" w14:textId="77777777" w:rsidR="00782FCA" w:rsidRPr="00CA77CC" w:rsidRDefault="00782FCA" w:rsidP="00782FCA">
      <w:pPr>
        <w:pStyle w:val="Copy0"/>
        <w:ind w:left="432"/>
        <w:rPr>
          <w:color w:val="000000"/>
        </w:rPr>
      </w:pPr>
      <w:r w:rsidRPr="00CA77CC">
        <w:rPr>
          <w:color w:val="000000"/>
        </w:rPr>
        <w:t xml:space="preserve">Wash and triple rinse sprayers thoroughly with clean water, collecting water used throughout the process. Dismantle and clean nozzles. Drain and dry spray tanks, hoses, and lances. Safely dispose of water used for washing and rinsing, preferably in an area designated for this waste where it will not affect non-target organisms. Crush empty insecticide containers and dispose of them in a secure pit/landfill where they will be covered. </w:t>
      </w:r>
    </w:p>
    <w:p w14:paraId="42211A98" w14:textId="77777777" w:rsidR="00782FCA" w:rsidRPr="00CA77CC" w:rsidRDefault="00782FCA" w:rsidP="00782FCA">
      <w:pPr>
        <w:pStyle w:val="Copy0"/>
        <w:ind w:left="432"/>
        <w:rPr>
          <w:color w:val="000000"/>
        </w:rPr>
      </w:pPr>
      <w:r w:rsidRPr="00CA77CC">
        <w:rPr>
          <w:color w:val="000000"/>
        </w:rPr>
        <w:t xml:space="preserve">Wash hands, clothing and goggles worn during application in soap and warm water. Do not reuse gloves. </w:t>
      </w:r>
    </w:p>
    <w:p w14:paraId="0B06190E" w14:textId="77777777" w:rsidR="00B247CC" w:rsidRPr="007372A1" w:rsidRDefault="00782FCA" w:rsidP="007372A1">
      <w:pPr>
        <w:pStyle w:val="Copy0"/>
        <w:spacing w:after="360"/>
        <w:ind w:left="432"/>
        <w:rPr>
          <w:rFonts w:cs="Arial"/>
          <w:color w:val="000000"/>
          <w:sz w:val="22"/>
          <w:szCs w:val="22"/>
        </w:rPr>
      </w:pPr>
      <w:r w:rsidRPr="00CA77CC">
        <w:rPr>
          <w:color w:val="000000"/>
        </w:rPr>
        <w:t>Report the area of a warehouse sprayed and the type and quantity of pesticides used.</w:t>
      </w:r>
      <w:r w:rsidRPr="00CA77CC">
        <w:rPr>
          <w:rFonts w:cs="Arial"/>
          <w:color w:val="000000"/>
          <w:sz w:val="22"/>
          <w:szCs w:val="22"/>
        </w:rPr>
        <w:t xml:space="preserve"> </w:t>
      </w:r>
    </w:p>
    <w:p w14:paraId="03FBEDC7" w14:textId="18CFCE97" w:rsidR="00782FCA" w:rsidRPr="00F32A1E" w:rsidRDefault="007C1043" w:rsidP="007C1043">
      <w:pPr>
        <w:ind w:left="0"/>
        <w:rPr>
          <w:b/>
          <w:sz w:val="22"/>
          <w:szCs w:val="22"/>
        </w:rPr>
      </w:pPr>
      <w:r w:rsidRPr="00F32A1E">
        <w:rPr>
          <w:b/>
          <w:sz w:val="22"/>
          <w:szCs w:val="22"/>
        </w:rPr>
        <w:t>CONCLUSION</w:t>
      </w:r>
    </w:p>
    <w:p w14:paraId="72DDADE7" w14:textId="77777777" w:rsidR="00782FCA" w:rsidRPr="00CA77CC" w:rsidRDefault="00782FCA" w:rsidP="007372A1">
      <w:pPr>
        <w:pStyle w:val="Copysmallsize"/>
        <w:spacing w:after="120"/>
      </w:pPr>
      <w:r w:rsidRPr="00CA77CC">
        <w:t>Serious illness, injury, and death may result from handling phosphide fumigants in the workplace. These risks are linked to the following:</w:t>
      </w:r>
    </w:p>
    <w:p w14:paraId="3D65631D" w14:textId="77777777" w:rsidR="00782FCA" w:rsidRPr="00CA77CC" w:rsidRDefault="00782FCA" w:rsidP="00782FCA">
      <w:pPr>
        <w:pStyle w:val="Copy0"/>
        <w:ind w:left="432"/>
      </w:pPr>
      <w:r w:rsidRPr="00CA77CC">
        <w:t>Inexperienced fumigation service providers without access to required safety and monitoring equipment.</w:t>
      </w:r>
    </w:p>
    <w:p w14:paraId="75983476" w14:textId="77777777" w:rsidR="00782FCA" w:rsidRPr="00CA77CC" w:rsidRDefault="00782FCA" w:rsidP="00782FCA">
      <w:pPr>
        <w:pStyle w:val="Copy0"/>
        <w:ind w:left="432"/>
      </w:pPr>
      <w:r w:rsidRPr="00CA77CC">
        <w:t>Incorrect handling during and after fumigant application.</w:t>
      </w:r>
    </w:p>
    <w:p w14:paraId="6B218668" w14:textId="77777777" w:rsidR="00CB56C8" w:rsidRDefault="00CB56C8" w:rsidP="00782FCA">
      <w:pPr>
        <w:pStyle w:val="Copy0"/>
        <w:ind w:left="432"/>
      </w:pPr>
      <w:r>
        <w:t>Failure to use gas-proof tarps.</w:t>
      </w:r>
    </w:p>
    <w:p w14:paraId="002E2139" w14:textId="77777777" w:rsidR="00782FCA" w:rsidRPr="00CA77CC" w:rsidRDefault="00782FCA" w:rsidP="00782FCA">
      <w:pPr>
        <w:pStyle w:val="Copy0"/>
        <w:ind w:left="432"/>
      </w:pPr>
      <w:r w:rsidRPr="00CA77CC">
        <w:t>Failure to monitor air concentrations during and after application.</w:t>
      </w:r>
    </w:p>
    <w:p w14:paraId="04BD284E" w14:textId="77777777" w:rsidR="00782FCA" w:rsidRPr="00CA77CC" w:rsidRDefault="00782FCA" w:rsidP="00782FCA">
      <w:pPr>
        <w:pStyle w:val="Copy0"/>
        <w:ind w:left="432"/>
      </w:pPr>
      <w:r w:rsidRPr="00CA77CC">
        <w:t>Failure to use appropriate respiratory equipment during and after application.</w:t>
      </w:r>
    </w:p>
    <w:p w14:paraId="67BFEC56" w14:textId="77777777" w:rsidR="00782FCA" w:rsidRPr="00CA77CC" w:rsidRDefault="00782FCA" w:rsidP="00782FCA">
      <w:pPr>
        <w:pStyle w:val="Copy0"/>
        <w:ind w:left="432"/>
      </w:pPr>
      <w:r w:rsidRPr="00CA77CC">
        <w:t>Incorrect disposal of unused fumigant products and containers.</w:t>
      </w:r>
    </w:p>
    <w:p w14:paraId="48DA89B3" w14:textId="77777777" w:rsidR="00782FCA" w:rsidRPr="00CA77CC" w:rsidRDefault="00782FCA" w:rsidP="007372A1">
      <w:pPr>
        <w:pStyle w:val="Copy0"/>
        <w:spacing w:after="240"/>
        <w:ind w:left="432"/>
      </w:pPr>
      <w:r w:rsidRPr="00CA77CC">
        <w:t>Incidental exposure from nearby fumigant application.</w:t>
      </w:r>
    </w:p>
    <w:p w14:paraId="02E185A7" w14:textId="77777777" w:rsidR="00C0419D" w:rsidRDefault="00782FCA" w:rsidP="00851424">
      <w:pPr>
        <w:pStyle w:val="Copysmallsize"/>
      </w:pPr>
      <w:r w:rsidRPr="00CA77CC">
        <w:t>Fires and explosions due to the mishandling of fumigant products have particularly disastrous consequences. Staff is often unaware of the risks of working with or near phosphide fumigants. These risks can be greatly minimized by following the recommendations outlined abov</w:t>
      </w:r>
      <w:r w:rsidR="00410BF9">
        <w:t>e.</w:t>
      </w:r>
    </w:p>
    <w:p w14:paraId="20D1012E" w14:textId="77777777" w:rsidR="00851424" w:rsidRDefault="00851424" w:rsidP="00851424">
      <w:pPr>
        <w:pStyle w:val="Copysmallsize"/>
      </w:pPr>
    </w:p>
    <w:p w14:paraId="0D270D52" w14:textId="77777777" w:rsidR="00C0419D" w:rsidRDefault="00C0419D" w:rsidP="00851424">
      <w:pPr>
        <w:pStyle w:val="Copysmallsize"/>
        <w:sectPr w:rsidR="00C0419D" w:rsidSect="00E612CC">
          <w:headerReference w:type="default" r:id="rId48"/>
          <w:type w:val="continuous"/>
          <w:pgSz w:w="12240" w:h="15840"/>
          <w:pgMar w:top="1296" w:right="1440" w:bottom="1080" w:left="1440" w:header="576" w:footer="576" w:gutter="0"/>
          <w:cols w:space="720"/>
          <w:docGrid w:linePitch="360"/>
        </w:sectPr>
      </w:pPr>
    </w:p>
    <w:p w14:paraId="2E36B179" w14:textId="6FBF52C4" w:rsidR="00C0419D" w:rsidRPr="00F32A1E" w:rsidRDefault="00C0419D" w:rsidP="00810819">
      <w:pPr>
        <w:pStyle w:val="Heading1"/>
        <w:rPr>
          <w:rFonts w:ascii="Arial" w:hAnsi="Arial" w:cs="Arial"/>
          <w:color w:val="002060"/>
        </w:rPr>
      </w:pPr>
      <w:bookmarkStart w:id="43" w:name="_Chapter_4:_Fire"/>
      <w:bookmarkStart w:id="44" w:name="_Toc402789809"/>
      <w:bookmarkStart w:id="45" w:name="_Toc403490618"/>
      <w:bookmarkEnd w:id="43"/>
      <w:r w:rsidRPr="00F32A1E">
        <w:rPr>
          <w:rFonts w:ascii="Arial" w:hAnsi="Arial" w:cs="Arial"/>
          <w:color w:val="002060"/>
        </w:rPr>
        <w:lastRenderedPageBreak/>
        <w:t xml:space="preserve">Chapter 4: Fire Prevention and </w:t>
      </w:r>
      <w:r w:rsidRPr="00F32A1E">
        <w:rPr>
          <w:rFonts w:ascii="Arial" w:hAnsi="Arial" w:cs="Arial"/>
          <w:color w:val="002060"/>
        </w:rPr>
        <w:br/>
        <w:t>Emergency Action Plan</w:t>
      </w:r>
      <w:bookmarkEnd w:id="44"/>
      <w:bookmarkEnd w:id="45"/>
    </w:p>
    <w:p w14:paraId="034328A8" w14:textId="77777777" w:rsidR="00ED6121" w:rsidRPr="00CA77CC" w:rsidRDefault="009E3C69" w:rsidP="00A551D3">
      <w:pPr>
        <w:pStyle w:val="Copysmallsize"/>
        <w:sectPr w:rsidR="00ED6121" w:rsidRPr="00CA77CC" w:rsidSect="00E612CC">
          <w:headerReference w:type="default" r:id="rId49"/>
          <w:pgSz w:w="12240" w:h="15840"/>
          <w:pgMar w:top="1440" w:right="1440" w:bottom="1080" w:left="1440" w:header="576" w:footer="576" w:gutter="0"/>
          <w:cols w:space="720"/>
          <w:docGrid w:linePitch="360"/>
        </w:sectPr>
      </w:pPr>
      <w:r w:rsidRPr="009E3C69">
        <w:rPr>
          <w:noProof/>
        </w:rPr>
        <w:drawing>
          <wp:anchor distT="0" distB="0" distL="114300" distR="114300" simplePos="0" relativeHeight="251649024" behindDoc="1" locked="1" layoutInCell="1" allowOverlap="1" wp14:anchorId="291A17E7" wp14:editId="0C4061A8">
            <wp:simplePos x="0" y="0"/>
            <wp:positionH relativeFrom="page">
              <wp:align>center</wp:align>
            </wp:positionH>
            <wp:positionV relativeFrom="page">
              <wp:posOffset>228600</wp:posOffset>
            </wp:positionV>
            <wp:extent cx="5897880" cy="388620"/>
            <wp:effectExtent l="0" t="0" r="7620" b="0"/>
            <wp:wrapNone/>
            <wp:docPr id="10" name="Picture 10" descr=":WarehouseSafetyGuide_chapter_rd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SafetyGuide_chapter_rd3b.eps"/>
                    <pic:cNvPicPr>
                      <a:picLocks noChangeAspect="1" noChangeArrowheads="1"/>
                    </pic:cNvPicPr>
                  </pic:nvPicPr>
                  <pic:blipFill>
                    <a:blip r:embed="rId16"/>
                    <a:srcRect/>
                    <a:stretch>
                      <a:fillRect/>
                    </a:stretch>
                  </pic:blipFill>
                  <pic:spPr bwMode="auto">
                    <a:xfrm>
                      <a:off x="0" y="0"/>
                      <a:ext cx="5907517" cy="389255"/>
                    </a:xfrm>
                    <a:prstGeom prst="rect">
                      <a:avLst/>
                    </a:prstGeom>
                    <a:noFill/>
                    <a:ln w="9525">
                      <a:noFill/>
                      <a:miter lim="800000"/>
                      <a:headEnd/>
                      <a:tailEnd/>
                    </a:ln>
                  </pic:spPr>
                </pic:pic>
              </a:graphicData>
            </a:graphic>
            <wp14:sizeRelH relativeFrom="margin">
              <wp14:pctWidth>0</wp14:pctWidth>
            </wp14:sizeRelH>
          </wp:anchor>
        </w:drawing>
      </w:r>
    </w:p>
    <w:p w14:paraId="427B6343" w14:textId="77777777" w:rsidR="00B151FE" w:rsidRPr="00CA77CC" w:rsidRDefault="009C6B43" w:rsidP="00A551D3">
      <w:pPr>
        <w:pStyle w:val="Copysmallsize"/>
      </w:pPr>
      <w:r w:rsidRPr="00CA77CC">
        <w:lastRenderedPageBreak/>
        <w:t xml:space="preserve">Warehouse fire safety is essential to </w:t>
      </w:r>
      <w:r w:rsidR="009223BA" w:rsidRPr="00CA77CC">
        <w:t>prevent</w:t>
      </w:r>
      <w:r w:rsidRPr="00CA77CC">
        <w:t xml:space="preserve"> </w:t>
      </w:r>
      <w:r w:rsidR="00986DA1" w:rsidRPr="00CA77CC">
        <w:t xml:space="preserve">or control </w:t>
      </w:r>
      <w:r w:rsidRPr="00CA77CC">
        <w:t>fires qu</w:t>
      </w:r>
      <w:r w:rsidR="009223BA" w:rsidRPr="00CA77CC">
        <w:t xml:space="preserve">ickly, effectively and safely. </w:t>
      </w:r>
      <w:r w:rsidRPr="00CA77CC">
        <w:t xml:space="preserve">Good </w:t>
      </w:r>
      <w:r w:rsidR="00986DA1" w:rsidRPr="00CA77CC">
        <w:t xml:space="preserve">fire safety </w:t>
      </w:r>
      <w:r w:rsidRPr="00CA77CC">
        <w:t xml:space="preserve">management ensures that in </w:t>
      </w:r>
      <w:r w:rsidR="00986DA1" w:rsidRPr="00CA77CC">
        <w:t xml:space="preserve">the </w:t>
      </w:r>
      <w:r w:rsidRPr="00CA77CC">
        <w:t xml:space="preserve">event of a fire, all </w:t>
      </w:r>
      <w:r w:rsidR="00C14979" w:rsidRPr="00CA77CC">
        <w:t>staff</w:t>
      </w:r>
      <w:r w:rsidR="00B85E4F" w:rsidRPr="00CA77CC">
        <w:t xml:space="preserve"> </w:t>
      </w:r>
      <w:r w:rsidR="00216545" w:rsidRPr="00CA77CC">
        <w:t>is</w:t>
      </w:r>
      <w:r w:rsidR="00986DA1" w:rsidRPr="00CA77CC">
        <w:t xml:space="preserve"> able to evacuate to </w:t>
      </w:r>
      <w:r w:rsidRPr="00CA77CC">
        <w:t>a safe place</w:t>
      </w:r>
      <w:r w:rsidR="005829C7" w:rsidRPr="00CA77CC">
        <w:t xml:space="preserve"> and the fire is contained as quickly as possible</w:t>
      </w:r>
      <w:r w:rsidR="009223BA" w:rsidRPr="00CA77CC">
        <w:t>.</w:t>
      </w:r>
      <w:r w:rsidRPr="00CA77CC">
        <w:t xml:space="preserve"> Warehouse fire safety goes beyond mandatory compliance with fire codes and regulations. </w:t>
      </w:r>
    </w:p>
    <w:p w14:paraId="129BDDF5" w14:textId="77777777" w:rsidR="00B247CC" w:rsidRPr="00CA77CC" w:rsidRDefault="00B247CC" w:rsidP="007C1043">
      <w:pPr>
        <w:ind w:left="0"/>
      </w:pPr>
      <w:r w:rsidRPr="00CA77CC">
        <w:t>Below are a few misconceptions about warehouse fire safety:</w:t>
      </w:r>
    </w:p>
    <w:p w14:paraId="009EB79B" w14:textId="77777777" w:rsidR="00B247CC" w:rsidRPr="00CA77CC" w:rsidRDefault="00B247CC" w:rsidP="00B247CC">
      <w:pPr>
        <w:pStyle w:val="Copy0"/>
      </w:pPr>
      <w:r w:rsidRPr="00CA77CC">
        <w:t>The warehouse recently passed a fire inspection therefore it must be up to code.</w:t>
      </w:r>
    </w:p>
    <w:p w14:paraId="63F6603E" w14:textId="77777777" w:rsidR="00B247CC" w:rsidRPr="00CA77CC" w:rsidRDefault="00B247CC" w:rsidP="00B247CC">
      <w:pPr>
        <w:pStyle w:val="Copy0"/>
      </w:pPr>
      <w:r w:rsidRPr="00CA77CC">
        <w:t>The warehouse is up to code therefore it must be safe.</w:t>
      </w:r>
    </w:p>
    <w:p w14:paraId="7DD7076F" w14:textId="77777777" w:rsidR="00B247CC" w:rsidRPr="00CA77CC" w:rsidRDefault="00B247CC" w:rsidP="00B247CC">
      <w:pPr>
        <w:pStyle w:val="Copy0"/>
      </w:pPr>
      <w:r w:rsidRPr="00CA77CC">
        <w:t>The warehouse was designed with a sprinkler system therefore it cannot burn down.</w:t>
      </w:r>
    </w:p>
    <w:p w14:paraId="3D451B9F" w14:textId="77777777" w:rsidR="00B247CC" w:rsidRDefault="00B247CC" w:rsidP="007372A1">
      <w:pPr>
        <w:pStyle w:val="Copy0"/>
        <w:spacing w:after="240"/>
      </w:pPr>
      <w:r w:rsidRPr="00CA77CC">
        <w:t>The warehouse is full of non-combustible products that do not pose a fire hazard.</w:t>
      </w:r>
    </w:p>
    <w:p w14:paraId="1F4164A0" w14:textId="77777777" w:rsidR="00A64DB9" w:rsidRPr="00CA77CC" w:rsidRDefault="0041638D" w:rsidP="00A551D3">
      <w:pPr>
        <w:pStyle w:val="Copysmallsize"/>
      </w:pPr>
      <w:r w:rsidRPr="00CA77CC">
        <w:t xml:space="preserve">Fumigation, a common practice in warehouses storing food commodities, is a hazardous operation with the risk of fire or explosion. </w:t>
      </w:r>
      <w:r w:rsidR="00406030" w:rsidRPr="00CA77CC">
        <w:t xml:space="preserve">Phosphine, a common fumigant, is extremely flammable and explosive. The following fire prevention and response information should be reviewed prior to the fumigation of a warehouse so that staff is prepared in case of an emergency. </w:t>
      </w:r>
    </w:p>
    <w:p w14:paraId="2ABE1B01" w14:textId="77777777" w:rsidR="00D26B62" w:rsidRPr="00CA77CC" w:rsidRDefault="00D26B62" w:rsidP="007372A1">
      <w:pPr>
        <w:pStyle w:val="Copysmallsize"/>
        <w:spacing w:after="120"/>
      </w:pPr>
      <w:r w:rsidRPr="00CA77CC">
        <w:t xml:space="preserve">Training is a vital part of a fire protection and prevention program. Initial training should be provided at the beginning of employment and </w:t>
      </w:r>
      <w:r w:rsidRPr="00CA77CC">
        <w:rPr>
          <w:color w:val="000000"/>
        </w:rPr>
        <w:t xml:space="preserve">half-day refresher courses should be conducted annually. </w:t>
      </w:r>
      <w:r w:rsidRPr="00CA77CC">
        <w:t xml:space="preserve">All warehouse staff including </w:t>
      </w:r>
      <w:r w:rsidRPr="00CA77CC">
        <w:rPr>
          <w:color w:val="000000"/>
        </w:rPr>
        <w:t xml:space="preserve">drivers, stevedores, warehouse staff, and managers </w:t>
      </w:r>
      <w:r w:rsidRPr="00CA77CC">
        <w:t>must be trained in fire safety and response. Training should include an understanding of staff responsibilities as identified in the fire plan. It must also include instruction in the following:</w:t>
      </w:r>
    </w:p>
    <w:p w14:paraId="5A1EB6C6" w14:textId="77777777" w:rsidR="00D26B62" w:rsidRPr="00CA77CC" w:rsidRDefault="00D26B62" w:rsidP="00D26B62">
      <w:pPr>
        <w:pStyle w:val="Copy0"/>
      </w:pPr>
      <w:r w:rsidRPr="00CA77CC">
        <w:t>Fire prevention strategies</w:t>
      </w:r>
    </w:p>
    <w:p w14:paraId="6756B9B8" w14:textId="77777777" w:rsidR="00D26B62" w:rsidRPr="00CA77CC" w:rsidRDefault="00D26B62" w:rsidP="00D26B62">
      <w:pPr>
        <w:pStyle w:val="Copy0"/>
      </w:pPr>
      <w:r w:rsidRPr="00CA77CC">
        <w:t>Procedures for reporting fires and sounding alarms</w:t>
      </w:r>
    </w:p>
    <w:p w14:paraId="051FC85A" w14:textId="77777777" w:rsidR="00D26B62" w:rsidRPr="00CA77CC" w:rsidRDefault="00D26B62" w:rsidP="00D26B62">
      <w:pPr>
        <w:pStyle w:val="Copy0"/>
      </w:pPr>
      <w:r w:rsidRPr="00CA77CC">
        <w:t>Evacuation plans</w:t>
      </w:r>
    </w:p>
    <w:p w14:paraId="2F55C584" w14:textId="77777777" w:rsidR="00D26B62" w:rsidRPr="00CA77CC" w:rsidRDefault="00D26B62" w:rsidP="00D26B62">
      <w:pPr>
        <w:pStyle w:val="Copy0"/>
      </w:pPr>
      <w:r w:rsidRPr="00CA77CC">
        <w:t xml:space="preserve">Meaning and application of each type of fire and hazard symbol </w:t>
      </w:r>
    </w:p>
    <w:p w14:paraId="088721DD" w14:textId="77777777" w:rsidR="00D26B62" w:rsidRPr="00CA77CC" w:rsidRDefault="00D26B62" w:rsidP="00D26B62">
      <w:pPr>
        <w:pStyle w:val="Copy0"/>
        <w:rPr>
          <w:color w:val="000000"/>
        </w:rPr>
      </w:pPr>
      <w:r w:rsidRPr="00CA77CC">
        <w:t>Type and use of appropriate fire-fighting equipment</w:t>
      </w:r>
    </w:p>
    <w:p w14:paraId="432AC4A5" w14:textId="18D70942" w:rsidR="00D26B62" w:rsidRPr="007372A1" w:rsidRDefault="00D26B62" w:rsidP="007372A1">
      <w:pPr>
        <w:pStyle w:val="Copy0"/>
        <w:spacing w:after="240"/>
        <w:rPr>
          <w:color w:val="000000"/>
        </w:rPr>
      </w:pPr>
      <w:r w:rsidRPr="00CA77CC">
        <w:t xml:space="preserve">Fumigation oversight, safety and emergency response (refer to </w:t>
      </w:r>
      <w:hyperlink w:anchor="_Chapter_5:_First" w:history="1">
        <w:r w:rsidRPr="00F32A1E">
          <w:rPr>
            <w:rStyle w:val="Hyperlink"/>
            <w:b/>
          </w:rPr>
          <w:t>Chapter 5</w:t>
        </w:r>
      </w:hyperlink>
      <w:r w:rsidRPr="00CA77CC">
        <w:t xml:space="preserve"> for more details)</w:t>
      </w:r>
    </w:p>
    <w:p w14:paraId="5AC6D1F8" w14:textId="0F8A24C6" w:rsidR="00902DB6" w:rsidRDefault="00D26B62" w:rsidP="00483935">
      <w:pPr>
        <w:pStyle w:val="Copysmallsize"/>
      </w:pPr>
      <w:r w:rsidRPr="00CA77CC">
        <w:t xml:space="preserve">See </w:t>
      </w:r>
      <w:hyperlink w:anchor="_Chapter_6:_Warehouse" w:history="1">
        <w:r w:rsidRPr="00AF5A6F">
          <w:rPr>
            <w:rStyle w:val="Hyperlink"/>
            <w:b/>
          </w:rPr>
          <w:t>Chapter 6</w:t>
        </w:r>
      </w:hyperlink>
      <w:r w:rsidRPr="00360230">
        <w:t xml:space="preserve">: </w:t>
      </w:r>
      <w:r w:rsidRPr="00360230">
        <w:rPr>
          <w:b/>
          <w:i/>
        </w:rPr>
        <w:t>Warehouse Staff Safety Guide</w:t>
      </w:r>
      <w:r w:rsidR="008C7EC2">
        <w:rPr>
          <w:b/>
          <w:i/>
        </w:rPr>
        <w:t xml:space="preserve"> -</w:t>
      </w:r>
      <w:r w:rsidRPr="00360230">
        <w:rPr>
          <w:b/>
          <w:i/>
        </w:rPr>
        <w:t xml:space="preserve"> Facilitator's Training Tool</w:t>
      </w:r>
      <w:r w:rsidRPr="00CA77CC">
        <w:t xml:space="preserve"> for more information regarding training staff to prepare for and respond to a fire. </w:t>
      </w:r>
    </w:p>
    <w:p w14:paraId="187203BE" w14:textId="77777777" w:rsidR="009C6B43" w:rsidRPr="00CA77CC" w:rsidRDefault="009C6B43" w:rsidP="00483935">
      <w:pPr>
        <w:pStyle w:val="Copysmallsize"/>
      </w:pPr>
    </w:p>
    <w:p w14:paraId="69065208" w14:textId="43B4915C" w:rsidR="009C6B43" w:rsidRPr="00E90FC0" w:rsidRDefault="009223BA" w:rsidP="009B0F5A">
      <w:pPr>
        <w:pStyle w:val="Heading2"/>
        <w:ind w:left="0"/>
        <w:rPr>
          <w:rFonts w:ascii="Arial" w:hAnsi="Arial" w:cs="Arial"/>
        </w:rPr>
      </w:pPr>
      <w:bookmarkStart w:id="46" w:name="_Toc402789810"/>
      <w:bookmarkStart w:id="47" w:name="_Toc403490619"/>
      <w:r w:rsidRPr="00E90FC0">
        <w:rPr>
          <w:rFonts w:ascii="Arial" w:hAnsi="Arial" w:cs="Arial"/>
        </w:rPr>
        <w:t>4</w:t>
      </w:r>
      <w:r w:rsidR="00F91365" w:rsidRPr="00E90FC0">
        <w:rPr>
          <w:rFonts w:ascii="Arial" w:hAnsi="Arial" w:cs="Arial"/>
        </w:rPr>
        <w:t>.1</w:t>
      </w:r>
      <w:r w:rsidR="00C0419D" w:rsidRPr="00E90FC0">
        <w:rPr>
          <w:rFonts w:ascii="Arial" w:hAnsi="Arial" w:cs="Arial"/>
        </w:rPr>
        <w:t xml:space="preserve">: </w:t>
      </w:r>
      <w:r w:rsidR="00FB66BC" w:rsidRPr="00E90FC0">
        <w:rPr>
          <w:rFonts w:ascii="Arial" w:hAnsi="Arial" w:cs="Arial"/>
        </w:rPr>
        <w:t>F</w:t>
      </w:r>
      <w:r w:rsidR="009C6B43" w:rsidRPr="00E90FC0">
        <w:rPr>
          <w:rFonts w:ascii="Arial" w:hAnsi="Arial" w:cs="Arial"/>
        </w:rPr>
        <w:t>ire</w:t>
      </w:r>
      <w:r w:rsidR="00FB66BC" w:rsidRPr="00E90FC0">
        <w:rPr>
          <w:rFonts w:ascii="Arial" w:hAnsi="Arial" w:cs="Arial"/>
        </w:rPr>
        <w:t xml:space="preserve"> Safety Codes and I</w:t>
      </w:r>
      <w:r w:rsidR="009C6B43" w:rsidRPr="00E90FC0">
        <w:rPr>
          <w:rFonts w:ascii="Arial" w:hAnsi="Arial" w:cs="Arial"/>
        </w:rPr>
        <w:t>nspections</w:t>
      </w:r>
      <w:bookmarkEnd w:id="46"/>
      <w:bookmarkEnd w:id="47"/>
    </w:p>
    <w:p w14:paraId="3285FE15" w14:textId="77777777" w:rsidR="007372A1" w:rsidRDefault="00D15F96" w:rsidP="007372A1">
      <w:pPr>
        <w:shd w:val="clear" w:color="auto" w:fill="FFFFFF"/>
        <w:spacing w:after="240"/>
        <w:ind w:left="0"/>
        <w:rPr>
          <w:color w:val="000000"/>
        </w:rPr>
      </w:pPr>
      <w:r w:rsidRPr="00CA77CC">
        <w:rPr>
          <w:color w:val="000000"/>
        </w:rPr>
        <w:t>Fire codes may vary from country to country depending on the skill and the education of fire department personnel. However, the purpose of all codes is universal:  the achievement of a minimu</w:t>
      </w:r>
      <w:r w:rsidR="007372A1">
        <w:rPr>
          <w:color w:val="000000"/>
        </w:rPr>
        <w:t xml:space="preserve">m level of acceptable safety. </w:t>
      </w:r>
    </w:p>
    <w:p w14:paraId="59714B29" w14:textId="77777777" w:rsidR="00D15F96" w:rsidRPr="00CA77CC" w:rsidRDefault="00D15F96" w:rsidP="007372A1">
      <w:pPr>
        <w:shd w:val="clear" w:color="auto" w:fill="FFFFFF"/>
        <w:spacing w:after="240"/>
        <w:ind w:left="0"/>
        <w:rPr>
          <w:color w:val="000000"/>
        </w:rPr>
      </w:pPr>
      <w:r w:rsidRPr="00CA77CC">
        <w:rPr>
          <w:color w:val="000000"/>
        </w:rPr>
        <w:t xml:space="preserve">Codes are used to determine building access, aisle widths, fire walls, smoke and heat removal systems, flue space requirements, and sprinkler density (including in-rack sprinklers). Fire inspections assess whether a building meets code and looks for hazards such as flammable debris, blocked exits and aisles, missing fire extinguishers, and damaged sprinkler systems. </w:t>
      </w:r>
    </w:p>
    <w:p w14:paraId="74F7B9E4" w14:textId="77777777" w:rsidR="00E56F8E" w:rsidRDefault="00D15F96" w:rsidP="007372A1">
      <w:pPr>
        <w:shd w:val="clear" w:color="auto" w:fill="FFFFFF"/>
        <w:spacing w:after="240"/>
        <w:ind w:left="0"/>
        <w:rPr>
          <w:color w:val="000000"/>
        </w:rPr>
        <w:sectPr w:rsidR="00E56F8E" w:rsidSect="00E612CC">
          <w:headerReference w:type="default" r:id="rId50"/>
          <w:type w:val="continuous"/>
          <w:pgSz w:w="12240" w:h="15840"/>
          <w:pgMar w:top="1296" w:right="1440" w:bottom="1080" w:left="1440" w:header="576" w:footer="576" w:gutter="0"/>
          <w:cols w:space="720"/>
          <w:docGrid w:linePitch="360"/>
        </w:sectPr>
      </w:pPr>
      <w:r w:rsidRPr="00CA77CC">
        <w:rPr>
          <w:color w:val="000000"/>
        </w:rPr>
        <w:t xml:space="preserve">A warehouse must have </w:t>
      </w:r>
      <w:r w:rsidR="00E869BB" w:rsidRPr="00CA77CC">
        <w:rPr>
          <w:color w:val="000000"/>
        </w:rPr>
        <w:t xml:space="preserve">at least one </w:t>
      </w:r>
      <w:r w:rsidR="00B80BCD" w:rsidRPr="00CA77CC">
        <w:rPr>
          <w:color w:val="000000"/>
        </w:rPr>
        <w:t>correct</w:t>
      </w:r>
      <w:r w:rsidRPr="00CA77CC">
        <w:rPr>
          <w:color w:val="000000"/>
        </w:rPr>
        <w:t>ly fitted and operational fire alarm that is maintained and tested at least every 6 months.</w:t>
      </w:r>
      <w:r w:rsidR="00E869BB" w:rsidRPr="00CA77CC">
        <w:rPr>
          <w:color w:val="000000"/>
        </w:rPr>
        <w:t xml:space="preserve"> Refer to national fire department equivalent standards for the number of fire alarms required for a particular warehouse.</w:t>
      </w:r>
    </w:p>
    <w:p w14:paraId="6A5D546F" w14:textId="708D3A05" w:rsidR="007372A1" w:rsidRDefault="007372A1" w:rsidP="007372A1">
      <w:pPr>
        <w:shd w:val="clear" w:color="auto" w:fill="FFFFFF"/>
        <w:spacing w:after="240"/>
        <w:ind w:left="0"/>
        <w:rPr>
          <w:color w:val="000000"/>
        </w:rPr>
      </w:pPr>
    </w:p>
    <w:p w14:paraId="7039265A" w14:textId="77777777" w:rsidR="009C6B43" w:rsidRPr="007C1043" w:rsidRDefault="009C6B43" w:rsidP="007C1043">
      <w:pPr>
        <w:ind w:left="0"/>
        <w:rPr>
          <w:b/>
        </w:rPr>
      </w:pPr>
      <w:r w:rsidRPr="007C1043">
        <w:rPr>
          <w:b/>
        </w:rPr>
        <w:lastRenderedPageBreak/>
        <w:t xml:space="preserve">The main causes of warehouse fires include the following: </w:t>
      </w:r>
    </w:p>
    <w:p w14:paraId="5B813DB5" w14:textId="77777777" w:rsidR="009C6B43" w:rsidRPr="00CA77CC" w:rsidRDefault="009C6B43" w:rsidP="00493116">
      <w:pPr>
        <w:pStyle w:val="Copy0"/>
      </w:pPr>
      <w:r w:rsidRPr="00CA77CC">
        <w:t>Arson</w:t>
      </w:r>
    </w:p>
    <w:p w14:paraId="08294211" w14:textId="77777777" w:rsidR="009C6B43" w:rsidRPr="00CA77CC" w:rsidRDefault="009C6B43" w:rsidP="00493116">
      <w:pPr>
        <w:pStyle w:val="Copy0"/>
        <w:rPr>
          <w:b/>
          <w:bCs/>
        </w:rPr>
      </w:pPr>
      <w:r w:rsidRPr="00CA77CC">
        <w:t>Open flames</w:t>
      </w:r>
    </w:p>
    <w:p w14:paraId="31D83C93" w14:textId="77777777" w:rsidR="009C6B43" w:rsidRPr="00CA77CC" w:rsidRDefault="00FC34C4" w:rsidP="00493116">
      <w:pPr>
        <w:pStyle w:val="Copy0"/>
      </w:pPr>
      <w:r w:rsidRPr="00CA77CC">
        <w:t>Electrical-</w:t>
      </w:r>
      <w:r w:rsidR="009C6B43" w:rsidRPr="00CA77CC">
        <w:t>related causes</w:t>
      </w:r>
    </w:p>
    <w:p w14:paraId="4F98A84C" w14:textId="77777777" w:rsidR="009C6B43" w:rsidRPr="00CA77CC" w:rsidRDefault="009C6B43" w:rsidP="00493116">
      <w:pPr>
        <w:pStyle w:val="Copy0"/>
      </w:pPr>
      <w:r w:rsidRPr="00CA77CC">
        <w:t>Plant and equipment</w:t>
      </w:r>
    </w:p>
    <w:p w14:paraId="2E7D3DBB" w14:textId="77777777" w:rsidR="009C6B43" w:rsidRPr="00CA77CC" w:rsidRDefault="009C6B43" w:rsidP="00493116">
      <w:pPr>
        <w:pStyle w:val="Copy0"/>
      </w:pPr>
      <w:r w:rsidRPr="00CA77CC">
        <w:t>Heating equipment</w:t>
      </w:r>
    </w:p>
    <w:p w14:paraId="15B60BC6" w14:textId="77777777" w:rsidR="009C6B43" w:rsidRPr="00CA77CC" w:rsidRDefault="009C6B43" w:rsidP="00493116">
      <w:pPr>
        <w:pStyle w:val="Copy0"/>
      </w:pPr>
      <w:r w:rsidRPr="00CA77CC">
        <w:t xml:space="preserve">Lighting </w:t>
      </w:r>
    </w:p>
    <w:p w14:paraId="03EE606F" w14:textId="77777777" w:rsidR="009C6B43" w:rsidRPr="00E73A04" w:rsidRDefault="009C6B43" w:rsidP="007372A1">
      <w:pPr>
        <w:pStyle w:val="Copy0"/>
        <w:spacing w:after="300"/>
        <w:rPr>
          <w:b/>
          <w:bCs/>
        </w:rPr>
      </w:pPr>
      <w:r w:rsidRPr="00CA77CC">
        <w:t>Smoking</w:t>
      </w:r>
    </w:p>
    <w:p w14:paraId="6AF629F6" w14:textId="01E627F6" w:rsidR="009C6B43" w:rsidRPr="007C1043" w:rsidRDefault="007C1043" w:rsidP="007C1043">
      <w:pPr>
        <w:ind w:left="0"/>
        <w:rPr>
          <w:b/>
          <w:sz w:val="22"/>
        </w:rPr>
      </w:pPr>
      <w:r w:rsidRPr="007C1043">
        <w:rPr>
          <w:b/>
          <w:sz w:val="22"/>
        </w:rPr>
        <w:t>FIRE PREVENTION</w:t>
      </w:r>
    </w:p>
    <w:p w14:paraId="00B49F95" w14:textId="77777777" w:rsidR="009C6B43" w:rsidRPr="00CA77CC" w:rsidRDefault="009C6B43" w:rsidP="007372A1">
      <w:pPr>
        <w:pStyle w:val="Copysmallsize"/>
      </w:pPr>
      <w:r w:rsidRPr="00CA77CC">
        <w:t xml:space="preserve">The safest way to deal with fire is to prevent it. The goal of fire prevention is to educate </w:t>
      </w:r>
      <w:r w:rsidR="00C14979" w:rsidRPr="00CA77CC">
        <w:t>staff</w:t>
      </w:r>
      <w:r w:rsidRPr="00CA77CC">
        <w:t xml:space="preserve"> to take precautions to prevent potentially harmful fires and be educated about surviving them. It is a proactive method of reducing emergencies</w:t>
      </w:r>
      <w:r w:rsidR="00E73A04">
        <w:t xml:space="preserve"> and the damage caused by them.</w:t>
      </w:r>
    </w:p>
    <w:p w14:paraId="2C5AC91C" w14:textId="77777777" w:rsidR="00AB6EF3" w:rsidRPr="00CA77CC" w:rsidRDefault="009C6B43" w:rsidP="007372A1">
      <w:pPr>
        <w:pStyle w:val="Copysmallsize"/>
        <w:spacing w:after="300"/>
      </w:pPr>
      <w:r w:rsidRPr="00CA77CC">
        <w:t xml:space="preserve">A fire needs three elements – heat, fuel and oxygen. A key strategy to prevent </w:t>
      </w:r>
      <w:r w:rsidR="00FB041D" w:rsidRPr="00CA77CC">
        <w:t xml:space="preserve">or contain </w:t>
      </w:r>
      <w:r w:rsidRPr="00CA77CC">
        <w:t>fire is to remove one or mor</w:t>
      </w:r>
      <w:r w:rsidR="00D15F96" w:rsidRPr="00CA77CC">
        <w:t>e</w:t>
      </w:r>
      <w:r w:rsidRPr="00CA77CC">
        <w:t xml:space="preserve"> of </w:t>
      </w:r>
      <w:r w:rsidR="00E57C3B" w:rsidRPr="00CA77CC">
        <w:t>these elements</w:t>
      </w:r>
      <w:r w:rsidRPr="00CA77CC">
        <w:t xml:space="preserve">. </w:t>
      </w:r>
    </w:p>
    <w:p w14:paraId="31E1F092" w14:textId="4C88BE59" w:rsidR="009C6B43" w:rsidRPr="007C1043" w:rsidRDefault="007C1043" w:rsidP="007C1043">
      <w:pPr>
        <w:ind w:left="0"/>
        <w:rPr>
          <w:b/>
          <w:sz w:val="22"/>
        </w:rPr>
      </w:pPr>
      <w:r>
        <w:rPr>
          <w:b/>
          <w:sz w:val="22"/>
        </w:rPr>
        <w:t>HEAT</w:t>
      </w:r>
    </w:p>
    <w:p w14:paraId="43D6D543" w14:textId="77777777" w:rsidR="00D15F96" w:rsidRPr="00CA77CC" w:rsidRDefault="00D15F96" w:rsidP="007372A1">
      <w:pPr>
        <w:spacing w:after="300"/>
        <w:ind w:left="0"/>
      </w:pPr>
      <w:r w:rsidRPr="00CA77CC">
        <w:t xml:space="preserve">Heat can be generated by work processes and is an essential part of some activities such as cooking. Heat must be controlled and kept away from fuel unless carefully controlled. Heat generated as a by-product of a process must be dealt with </w:t>
      </w:r>
      <w:r w:rsidR="00B80BCD" w:rsidRPr="00CA77CC">
        <w:t>correct</w:t>
      </w:r>
      <w:r w:rsidRPr="00CA77CC">
        <w:t>ly. </w:t>
      </w:r>
    </w:p>
    <w:p w14:paraId="23C040B9" w14:textId="6EC1DBE0" w:rsidR="009C6B43" w:rsidRPr="007C1043" w:rsidRDefault="007C1043" w:rsidP="007C1043">
      <w:pPr>
        <w:ind w:left="0"/>
        <w:rPr>
          <w:b/>
          <w:sz w:val="22"/>
        </w:rPr>
      </w:pPr>
      <w:r>
        <w:rPr>
          <w:b/>
          <w:sz w:val="22"/>
        </w:rPr>
        <w:t>HEAT SAFEGUARDS</w:t>
      </w:r>
    </w:p>
    <w:p w14:paraId="217FBF0B" w14:textId="77777777" w:rsidR="00BE4CA4" w:rsidRPr="007C1043" w:rsidRDefault="00517EFD" w:rsidP="007C1043">
      <w:pPr>
        <w:ind w:left="0"/>
        <w:rPr>
          <w:b/>
        </w:rPr>
      </w:pPr>
      <w:r w:rsidRPr="007C1043">
        <w:rPr>
          <w:b/>
        </w:rPr>
        <w:t>To m</w:t>
      </w:r>
      <w:r w:rsidR="00BE4CA4" w:rsidRPr="007C1043">
        <w:rPr>
          <w:b/>
        </w:rPr>
        <w:t>anage sources of heat:</w:t>
      </w:r>
    </w:p>
    <w:p w14:paraId="3CD0C790" w14:textId="77777777" w:rsidR="009C6B43" w:rsidRPr="00CA77CC" w:rsidRDefault="00517EFD" w:rsidP="00493116">
      <w:pPr>
        <w:pStyle w:val="Copy0"/>
      </w:pPr>
      <w:r w:rsidRPr="00CA77CC">
        <w:t>Ensure</w:t>
      </w:r>
      <w:r w:rsidR="009C6B43" w:rsidRPr="00CA77CC">
        <w:t xml:space="preserve"> </w:t>
      </w:r>
      <w:r w:rsidR="00C14979" w:rsidRPr="00CA77CC">
        <w:t>staff</w:t>
      </w:r>
      <w:r w:rsidR="009C6B43" w:rsidRPr="00CA77CC">
        <w:t xml:space="preserve"> </w:t>
      </w:r>
      <w:r w:rsidR="00F91365" w:rsidRPr="00CA77CC">
        <w:t>is</w:t>
      </w:r>
      <w:r w:rsidR="009C6B43" w:rsidRPr="00CA77CC">
        <w:t xml:space="preserve"> aware of their responsibility to report dangers.</w:t>
      </w:r>
    </w:p>
    <w:p w14:paraId="3084AC7D" w14:textId="77777777" w:rsidR="009C6B43" w:rsidRPr="00CA77CC" w:rsidRDefault="00517EFD" w:rsidP="00493116">
      <w:pPr>
        <w:pStyle w:val="Copy0"/>
      </w:pPr>
      <w:r w:rsidRPr="00CA77CC">
        <w:t>C</w:t>
      </w:r>
      <w:r w:rsidR="009C6B43" w:rsidRPr="00CA77CC">
        <w:t>ontrol sources of ignition.</w:t>
      </w:r>
    </w:p>
    <w:p w14:paraId="6CDA14B2" w14:textId="77777777" w:rsidR="009C6B43" w:rsidRPr="00CA77CC" w:rsidRDefault="00517EFD" w:rsidP="00493116">
      <w:pPr>
        <w:pStyle w:val="Copy0"/>
      </w:pPr>
      <w:r w:rsidRPr="00CA77CC">
        <w:t>Have</w:t>
      </w:r>
      <w:r w:rsidR="009C6B43" w:rsidRPr="00CA77CC">
        <w:t xml:space="preserve"> chimneys inspected and cleaned regularly.</w:t>
      </w:r>
    </w:p>
    <w:p w14:paraId="0558CFFA" w14:textId="77777777" w:rsidR="009C6B43" w:rsidRPr="00CA77CC" w:rsidRDefault="00517EFD" w:rsidP="00493116">
      <w:pPr>
        <w:pStyle w:val="Copy0"/>
      </w:pPr>
      <w:r w:rsidRPr="00CA77CC">
        <w:t>I</w:t>
      </w:r>
      <w:r w:rsidR="00E57C3B" w:rsidRPr="00CA77CC">
        <w:t>dentify</w:t>
      </w:r>
      <w:r w:rsidR="009C6B43" w:rsidRPr="00CA77CC">
        <w:t xml:space="preserve"> </w:t>
      </w:r>
      <w:r w:rsidR="00E57C3B" w:rsidRPr="00CA77CC">
        <w:t xml:space="preserve">different </w:t>
      </w:r>
      <w:r w:rsidR="009C6B43" w:rsidRPr="00CA77CC">
        <w:t>building uses</w:t>
      </w:r>
      <w:r w:rsidR="00E57C3B" w:rsidRPr="00CA77CC">
        <w:t>,</w:t>
      </w:r>
      <w:r w:rsidR="009C6B43" w:rsidRPr="00CA77CC">
        <w:t xml:space="preserve"> such as an office over a shop</w:t>
      </w:r>
      <w:r w:rsidR="00E57C3B" w:rsidRPr="00CA77CC">
        <w:t xml:space="preserve">, and </w:t>
      </w:r>
      <w:r w:rsidR="00C950D2" w:rsidRPr="00CA77CC">
        <w:t>address</w:t>
      </w:r>
      <w:r w:rsidR="00E57C3B" w:rsidRPr="00CA77CC">
        <w:t xml:space="preserve"> </w:t>
      </w:r>
      <w:r w:rsidR="00C950D2" w:rsidRPr="00CA77CC">
        <w:t>them separately in terms of fire prevention</w:t>
      </w:r>
      <w:r w:rsidR="009C6B43" w:rsidRPr="00CA77CC">
        <w:t>.</w:t>
      </w:r>
    </w:p>
    <w:p w14:paraId="3B2F5F18" w14:textId="77777777" w:rsidR="009C6B43" w:rsidRPr="00CA77CC" w:rsidRDefault="009C6B43" w:rsidP="007372A1">
      <w:pPr>
        <w:pStyle w:val="Copy0"/>
        <w:spacing w:after="300"/>
      </w:pPr>
      <w:r w:rsidRPr="00CA77CC">
        <w:t>Ensure cooking food is always attended to.</w:t>
      </w:r>
    </w:p>
    <w:p w14:paraId="235FFB2E" w14:textId="03147D97" w:rsidR="009C6B43" w:rsidRPr="007C1043" w:rsidRDefault="007C1043" w:rsidP="007C1043">
      <w:pPr>
        <w:ind w:left="0"/>
        <w:rPr>
          <w:b/>
          <w:sz w:val="22"/>
        </w:rPr>
      </w:pPr>
      <w:r>
        <w:rPr>
          <w:b/>
          <w:sz w:val="22"/>
        </w:rPr>
        <w:t>SMOKING</w:t>
      </w:r>
    </w:p>
    <w:p w14:paraId="3433D6EC" w14:textId="77777777" w:rsidR="00BE4CA4" w:rsidRPr="007C1043" w:rsidRDefault="00517EFD" w:rsidP="007C1043">
      <w:pPr>
        <w:ind w:left="0"/>
        <w:rPr>
          <w:b/>
        </w:rPr>
      </w:pPr>
      <w:r w:rsidRPr="007C1043">
        <w:rPr>
          <w:b/>
        </w:rPr>
        <w:t>To m</w:t>
      </w:r>
      <w:r w:rsidR="00BE4CA4" w:rsidRPr="007C1043">
        <w:rPr>
          <w:b/>
        </w:rPr>
        <w:t>anage smoking on warehouse premises:</w:t>
      </w:r>
    </w:p>
    <w:p w14:paraId="43C8F2F3" w14:textId="77777777" w:rsidR="00D15F96" w:rsidRPr="004F01A7" w:rsidRDefault="00D15F96" w:rsidP="00493116">
      <w:pPr>
        <w:pStyle w:val="Copy0"/>
        <w:rPr>
          <w:b/>
          <w:i/>
        </w:rPr>
      </w:pPr>
      <w:r w:rsidRPr="004F01A7">
        <w:rPr>
          <w:b/>
          <w:i/>
        </w:rPr>
        <w:t>Do not allow smoking in the warehouse</w:t>
      </w:r>
      <w:r w:rsidR="007D4818" w:rsidRPr="004F01A7">
        <w:rPr>
          <w:b/>
          <w:i/>
        </w:rPr>
        <w:t>.</w:t>
      </w:r>
    </w:p>
    <w:p w14:paraId="0F1D3E9B" w14:textId="77777777" w:rsidR="009C6B43" w:rsidRPr="00CA77CC" w:rsidRDefault="00517EFD" w:rsidP="00493116">
      <w:pPr>
        <w:pStyle w:val="Copy0"/>
      </w:pPr>
      <w:r w:rsidRPr="00CA77CC">
        <w:t>Provide</w:t>
      </w:r>
      <w:r w:rsidR="009C6B43" w:rsidRPr="00CA77CC">
        <w:t xml:space="preserve"> </w:t>
      </w:r>
      <w:r w:rsidR="00C950D2" w:rsidRPr="00CA77CC">
        <w:t>'</w:t>
      </w:r>
      <w:r w:rsidR="009C6B43" w:rsidRPr="00CA77CC">
        <w:t>no smoking</w:t>
      </w:r>
      <w:r w:rsidR="00C950D2" w:rsidRPr="00CA77CC">
        <w:t>'</w:t>
      </w:r>
      <w:r w:rsidR="009C6B43" w:rsidRPr="00CA77CC">
        <w:t xml:space="preserve"> signs at appropriate locations.</w:t>
      </w:r>
    </w:p>
    <w:p w14:paraId="6FF76A1E" w14:textId="77777777" w:rsidR="009C6B43" w:rsidRPr="00CA77CC" w:rsidRDefault="00517EFD" w:rsidP="00493116">
      <w:pPr>
        <w:pStyle w:val="Copy0"/>
      </w:pPr>
      <w:r w:rsidRPr="00CA77CC">
        <w:t>Ensure</w:t>
      </w:r>
      <w:r w:rsidR="009C6B43" w:rsidRPr="00CA77CC">
        <w:t xml:space="preserve"> </w:t>
      </w:r>
      <w:r w:rsidR="008151E4" w:rsidRPr="00CA77CC">
        <w:t xml:space="preserve">outside </w:t>
      </w:r>
      <w:r w:rsidR="009C6B43" w:rsidRPr="00CA77CC">
        <w:t>smoking areas are away from flammable materials.</w:t>
      </w:r>
    </w:p>
    <w:p w14:paraId="01AEE861" w14:textId="77777777" w:rsidR="009C6B43" w:rsidRPr="00CA77CC" w:rsidRDefault="00E44DBC" w:rsidP="007372A1">
      <w:pPr>
        <w:pStyle w:val="Copy0"/>
        <w:spacing w:after="300"/>
      </w:pPr>
      <w:r w:rsidRPr="00CA77CC">
        <w:t xml:space="preserve">Designate a place </w:t>
      </w:r>
      <w:r w:rsidR="009C6B43" w:rsidRPr="00CA77CC">
        <w:t>for cigarettes and matches to be disposed of safely and away from other combustible rubbish.</w:t>
      </w:r>
    </w:p>
    <w:p w14:paraId="2E157EDF" w14:textId="1581A3FA" w:rsidR="00C950D2" w:rsidRPr="007C1043" w:rsidRDefault="007C1043" w:rsidP="007C1043">
      <w:pPr>
        <w:ind w:left="0"/>
        <w:rPr>
          <w:b/>
          <w:sz w:val="22"/>
        </w:rPr>
      </w:pPr>
      <w:r>
        <w:rPr>
          <w:b/>
          <w:sz w:val="22"/>
        </w:rPr>
        <w:t>PORTABLE HEATERS</w:t>
      </w:r>
    </w:p>
    <w:p w14:paraId="09B0FC3F" w14:textId="77777777" w:rsidR="00C950D2" w:rsidRPr="007C1043" w:rsidRDefault="00517EFD" w:rsidP="007C1043">
      <w:pPr>
        <w:ind w:left="0"/>
        <w:rPr>
          <w:b/>
        </w:rPr>
      </w:pPr>
      <w:r w:rsidRPr="007C1043">
        <w:rPr>
          <w:b/>
        </w:rPr>
        <w:t>To m</w:t>
      </w:r>
      <w:r w:rsidR="00B151FE" w:rsidRPr="007C1043">
        <w:rPr>
          <w:b/>
        </w:rPr>
        <w:t xml:space="preserve">anage </w:t>
      </w:r>
      <w:r w:rsidRPr="007C1043">
        <w:rPr>
          <w:b/>
        </w:rPr>
        <w:t>portable heaters</w:t>
      </w:r>
      <w:r w:rsidR="00C950D2" w:rsidRPr="007C1043">
        <w:rPr>
          <w:b/>
        </w:rPr>
        <w:t xml:space="preserve">: </w:t>
      </w:r>
    </w:p>
    <w:p w14:paraId="65C9AF16" w14:textId="77777777" w:rsidR="009C6B43" w:rsidRPr="00CA77CC" w:rsidRDefault="00517EFD" w:rsidP="00493116">
      <w:pPr>
        <w:pStyle w:val="Copy0"/>
      </w:pPr>
      <w:r w:rsidRPr="00CA77CC">
        <w:t>Do not use</w:t>
      </w:r>
      <w:r w:rsidR="00C950D2" w:rsidRPr="00CA77CC">
        <w:t xml:space="preserve"> them </w:t>
      </w:r>
      <w:r w:rsidR="009C6B43" w:rsidRPr="00CA77CC">
        <w:t>unnecessarily.</w:t>
      </w:r>
    </w:p>
    <w:p w14:paraId="054ED3A9" w14:textId="77777777" w:rsidR="009C6B43" w:rsidRPr="00CA77CC" w:rsidRDefault="00517EFD" w:rsidP="00493116">
      <w:pPr>
        <w:pStyle w:val="Copy0"/>
      </w:pPr>
      <w:r w:rsidRPr="00CA77CC">
        <w:t xml:space="preserve">Ensure </w:t>
      </w:r>
      <w:r w:rsidR="00C950D2" w:rsidRPr="00CA77CC">
        <w:t xml:space="preserve">they </w:t>
      </w:r>
      <w:r w:rsidR="009C6B43" w:rsidRPr="00CA77CC">
        <w:t>have emergency t</w:t>
      </w:r>
      <w:r w:rsidR="005829C7" w:rsidRPr="00CA77CC">
        <w:t>r</w:t>
      </w:r>
      <w:r w:rsidR="009C6B43" w:rsidRPr="00CA77CC">
        <w:t>ip-</w:t>
      </w:r>
      <w:r w:rsidR="005829C7" w:rsidRPr="00CA77CC">
        <w:t>off</w:t>
      </w:r>
      <w:r w:rsidR="00C950D2" w:rsidRPr="00CA77CC">
        <w:t xml:space="preserve"> switches</w:t>
      </w:r>
      <w:r w:rsidR="009C6B43" w:rsidRPr="00CA77CC">
        <w:t xml:space="preserve"> and thermostatic limiting controls.</w:t>
      </w:r>
    </w:p>
    <w:p w14:paraId="3C1AA6C1" w14:textId="77777777" w:rsidR="009C6B43" w:rsidRPr="00CA77CC" w:rsidRDefault="00517EFD" w:rsidP="00493116">
      <w:pPr>
        <w:pStyle w:val="Copy0"/>
      </w:pPr>
      <w:r w:rsidRPr="00CA77CC">
        <w:t xml:space="preserve">Turn </w:t>
      </w:r>
      <w:r w:rsidR="009C6B43" w:rsidRPr="00CA77CC">
        <w:t>them off if people leave the room or are going to sleep.</w:t>
      </w:r>
    </w:p>
    <w:p w14:paraId="657C01F8" w14:textId="77777777" w:rsidR="009C6B43" w:rsidRPr="00CA77CC" w:rsidRDefault="00517EFD" w:rsidP="00493116">
      <w:pPr>
        <w:pStyle w:val="Copy0"/>
      </w:pPr>
      <w:r w:rsidRPr="00CA77CC">
        <w:t>Position</w:t>
      </w:r>
      <w:r w:rsidR="00C950D2" w:rsidRPr="00CA77CC">
        <w:t xml:space="preserve"> them </w:t>
      </w:r>
      <w:r w:rsidR="009C6B43" w:rsidRPr="00CA77CC">
        <w:t>1</w:t>
      </w:r>
      <w:r w:rsidR="00C950D2" w:rsidRPr="00CA77CC">
        <w:t xml:space="preserve"> </w:t>
      </w:r>
      <w:r w:rsidR="009C6B43" w:rsidRPr="00CA77CC">
        <w:t>meter away from anything that can burn.</w:t>
      </w:r>
    </w:p>
    <w:p w14:paraId="61646859" w14:textId="77777777" w:rsidR="009C6B43" w:rsidRPr="00CA77CC" w:rsidRDefault="00517EFD" w:rsidP="00493116">
      <w:pPr>
        <w:pStyle w:val="Copy0"/>
      </w:pPr>
      <w:r w:rsidRPr="00CA77CC">
        <w:t>Do not use</w:t>
      </w:r>
      <w:r w:rsidR="009C6B43" w:rsidRPr="00CA77CC">
        <w:t xml:space="preserve"> them to dry clothes.</w:t>
      </w:r>
    </w:p>
    <w:p w14:paraId="640415B1" w14:textId="2A20629E" w:rsidR="00AC0EC2" w:rsidRPr="00AC0EC2" w:rsidRDefault="00AC0EC2" w:rsidP="007C1043">
      <w:pPr>
        <w:ind w:left="0"/>
      </w:pPr>
      <w:r>
        <w:br w:type="page"/>
      </w:r>
      <w:r w:rsidR="007C1043">
        <w:rPr>
          <w:b/>
          <w:sz w:val="22"/>
        </w:rPr>
        <w:lastRenderedPageBreak/>
        <w:t>ELECTRICAL SAFEGUARDS</w:t>
      </w:r>
    </w:p>
    <w:p w14:paraId="0BC10EB5" w14:textId="77777777" w:rsidR="0004372C" w:rsidRPr="007C1043" w:rsidRDefault="00FD40B9" w:rsidP="007C1043">
      <w:pPr>
        <w:ind w:left="0"/>
        <w:rPr>
          <w:b/>
        </w:rPr>
      </w:pPr>
      <w:r w:rsidRPr="007C1043">
        <w:rPr>
          <w:b/>
        </w:rPr>
        <w:t>Promote safety around electrical equipment by following these safeguards:</w:t>
      </w:r>
    </w:p>
    <w:p w14:paraId="085DDC59" w14:textId="41B16D69" w:rsidR="007C492C" w:rsidRPr="00CA77CC" w:rsidRDefault="009C6B43" w:rsidP="00493116">
      <w:pPr>
        <w:pStyle w:val="Copy0"/>
        <w:rPr>
          <w:color w:val="231F20"/>
        </w:rPr>
      </w:pPr>
      <w:r w:rsidRPr="00CA77CC">
        <w:t xml:space="preserve">All electrical equipment and installations </w:t>
      </w:r>
      <w:r w:rsidR="00531E8C" w:rsidRPr="00CA77CC">
        <w:t xml:space="preserve">must be </w:t>
      </w:r>
      <w:r w:rsidRPr="00CA77CC">
        <w:t xml:space="preserve">designed, constructed, installed, maintained, protected, and used </w:t>
      </w:r>
      <w:r w:rsidR="00531E8C" w:rsidRPr="00CA77CC">
        <w:t xml:space="preserve">in a manner that </w:t>
      </w:r>
      <w:r w:rsidRPr="00CA77CC">
        <w:t>prevent</w:t>
      </w:r>
      <w:r w:rsidR="00531E8C" w:rsidRPr="00CA77CC">
        <w:t>s</w:t>
      </w:r>
      <w:r w:rsidRPr="00CA77CC">
        <w:t xml:space="preserve"> danger.</w:t>
      </w:r>
      <w:r w:rsidR="007C492C" w:rsidRPr="00CA77CC">
        <w:t xml:space="preserve"> </w:t>
      </w:r>
      <w:r w:rsidR="00A727CC" w:rsidRPr="00CA77CC">
        <w:t>Ensure</w:t>
      </w:r>
      <w:r w:rsidR="000F073C" w:rsidRPr="00CA77CC">
        <w:t xml:space="preserve"> </w:t>
      </w:r>
      <w:r w:rsidR="000F073C" w:rsidRPr="00CA77CC">
        <w:rPr>
          <w:color w:val="231F20"/>
        </w:rPr>
        <w:t>a</w:t>
      </w:r>
      <w:r w:rsidR="007C492C" w:rsidRPr="00CA77CC">
        <w:rPr>
          <w:color w:val="231F20"/>
        </w:rPr>
        <w:t xml:space="preserve"> registered electrical worker or a </w:t>
      </w:r>
      <w:r w:rsidR="00531E8C" w:rsidRPr="00CA77CC">
        <w:rPr>
          <w:color w:val="231F20"/>
        </w:rPr>
        <w:t xml:space="preserve">person </w:t>
      </w:r>
      <w:r w:rsidR="007C492C" w:rsidRPr="00CA77CC">
        <w:rPr>
          <w:color w:val="231F20"/>
        </w:rPr>
        <w:t xml:space="preserve">suitably qualified by experience </w:t>
      </w:r>
      <w:r w:rsidR="00531E8C" w:rsidRPr="00CA77CC">
        <w:rPr>
          <w:color w:val="231F20"/>
        </w:rPr>
        <w:t>carries</w:t>
      </w:r>
      <w:r w:rsidR="007C492C" w:rsidRPr="00CA77CC">
        <w:rPr>
          <w:color w:val="231F20"/>
        </w:rPr>
        <w:t xml:space="preserve"> out </w:t>
      </w:r>
      <w:r w:rsidR="00535201" w:rsidRPr="00CA77CC">
        <w:rPr>
          <w:color w:val="231F20"/>
        </w:rPr>
        <w:t xml:space="preserve">these tasks </w:t>
      </w:r>
      <w:r w:rsidR="007C492C" w:rsidRPr="00CA77CC">
        <w:rPr>
          <w:color w:val="231F20"/>
        </w:rPr>
        <w:t xml:space="preserve">on </w:t>
      </w:r>
      <w:r w:rsidR="007F6209" w:rsidRPr="00CA77CC">
        <w:rPr>
          <w:color w:val="231F20"/>
        </w:rPr>
        <w:t xml:space="preserve">fixed </w:t>
      </w:r>
      <w:r w:rsidR="007C492C" w:rsidRPr="00CA77CC">
        <w:rPr>
          <w:color w:val="231F20"/>
        </w:rPr>
        <w:t xml:space="preserve">electrical wiring up to the socket outlet. </w:t>
      </w:r>
    </w:p>
    <w:p w14:paraId="13DAE45A" w14:textId="77777777" w:rsidR="009C6B43" w:rsidRPr="00CA77CC" w:rsidRDefault="007C492C" w:rsidP="00493116">
      <w:pPr>
        <w:pStyle w:val="Copy0"/>
      </w:pPr>
      <w:r w:rsidRPr="00CA77CC">
        <w:rPr>
          <w:color w:val="231F20"/>
        </w:rPr>
        <w:t xml:space="preserve">Electrical contractors and </w:t>
      </w:r>
      <w:r w:rsidR="00C14979" w:rsidRPr="00CA77CC">
        <w:rPr>
          <w:color w:val="231F20"/>
        </w:rPr>
        <w:t>staff</w:t>
      </w:r>
      <w:r w:rsidRPr="00CA77CC">
        <w:rPr>
          <w:color w:val="231F20"/>
        </w:rPr>
        <w:t xml:space="preserve"> are responsible for ensuring that the work they do is carried out according to relevant local standards.</w:t>
      </w:r>
    </w:p>
    <w:p w14:paraId="4F771601" w14:textId="77777777" w:rsidR="008D2E2B" w:rsidRPr="00CA77CC" w:rsidRDefault="008D2E2B" w:rsidP="00493116">
      <w:pPr>
        <w:pStyle w:val="Copy0"/>
      </w:pPr>
      <w:r w:rsidRPr="00CA77CC">
        <w:rPr>
          <w:color w:val="231F20"/>
        </w:rPr>
        <w:t>Ensure all warehouse staff are aware of the location of the main power switch and fuse box.</w:t>
      </w:r>
    </w:p>
    <w:p w14:paraId="2693FEE1" w14:textId="77777777" w:rsidR="009C6B43" w:rsidRPr="00CA77CC" w:rsidRDefault="009C6B43" w:rsidP="00493116">
      <w:pPr>
        <w:pStyle w:val="Copy0"/>
      </w:pPr>
      <w:r w:rsidRPr="00CA77CC">
        <w:t xml:space="preserve">Maintain </w:t>
      </w:r>
      <w:r w:rsidR="00B80BCD" w:rsidRPr="00CA77CC">
        <w:t>sufficient</w:t>
      </w:r>
      <w:r w:rsidRPr="00CA77CC">
        <w:t xml:space="preserve"> pest control to avoid rodent damage to electric wiring and equipment.</w:t>
      </w:r>
    </w:p>
    <w:p w14:paraId="16A5C167" w14:textId="77777777" w:rsidR="009C6B43" w:rsidRPr="00CA77CC" w:rsidRDefault="009C6B43" w:rsidP="00493116">
      <w:pPr>
        <w:pStyle w:val="Copy0"/>
      </w:pPr>
      <w:r w:rsidRPr="00CA77CC">
        <w:t xml:space="preserve">Check electrical equipment and remove </w:t>
      </w:r>
      <w:r w:rsidR="00C151F7" w:rsidRPr="00CA77CC">
        <w:t xml:space="preserve">anything found to be </w:t>
      </w:r>
      <w:r w:rsidRPr="00CA77CC">
        <w:t>defective.</w:t>
      </w:r>
    </w:p>
    <w:p w14:paraId="6FF940B7" w14:textId="77777777" w:rsidR="009C6B43" w:rsidRPr="00CA77CC" w:rsidRDefault="009C6B43" w:rsidP="00493116">
      <w:pPr>
        <w:pStyle w:val="Copy0"/>
      </w:pPr>
      <w:r w:rsidRPr="00CA77CC">
        <w:t>Ensure electrical cords are in good condition.</w:t>
      </w:r>
    </w:p>
    <w:p w14:paraId="4834A471" w14:textId="77777777" w:rsidR="009C6B43" w:rsidRPr="00CA77CC" w:rsidRDefault="009C6B43" w:rsidP="00493116">
      <w:pPr>
        <w:pStyle w:val="Copy0"/>
      </w:pPr>
      <w:r w:rsidRPr="00CA77CC">
        <w:t>Plug appliances and lights into separate electrical outlets.</w:t>
      </w:r>
    </w:p>
    <w:p w14:paraId="2695558C" w14:textId="4EBF38CC" w:rsidR="009C6B43" w:rsidRPr="00CA77CC" w:rsidRDefault="009C6B43" w:rsidP="00493116">
      <w:pPr>
        <w:pStyle w:val="Copy0"/>
      </w:pPr>
      <w:r w:rsidRPr="00CA77CC">
        <w:t xml:space="preserve">Avoid using extension cords. If an outlet </w:t>
      </w:r>
      <w:r w:rsidR="00C14E29" w:rsidRPr="00CA77CC">
        <w:t xml:space="preserve">is required </w:t>
      </w:r>
      <w:r w:rsidRPr="00CA77CC">
        <w:t>in an area where there i</w:t>
      </w:r>
      <w:r w:rsidR="007F6209">
        <w:t>s</w:t>
      </w:r>
      <w:r w:rsidRPr="00CA77CC">
        <w:t xml:space="preserve"> none, have one installed by a qualified electrician.</w:t>
      </w:r>
    </w:p>
    <w:p w14:paraId="49FFB52C" w14:textId="616F9B93" w:rsidR="009C6B43" w:rsidRPr="00CA77CC" w:rsidRDefault="00535201" w:rsidP="00493116">
      <w:pPr>
        <w:pStyle w:val="Copy0"/>
      </w:pPr>
      <w:r w:rsidRPr="00CA77CC">
        <w:t>Use extension cords safel</w:t>
      </w:r>
      <w:r w:rsidR="009C6B43" w:rsidRPr="00CA77CC">
        <w:t xml:space="preserve">y – </w:t>
      </w:r>
      <w:r w:rsidR="007F6209">
        <w:t xml:space="preserve">do </w:t>
      </w:r>
      <w:r w:rsidR="009C6B43" w:rsidRPr="00CA77CC">
        <w:t>not</w:t>
      </w:r>
      <w:r w:rsidR="007F6209">
        <w:t xml:space="preserve"> lay them</w:t>
      </w:r>
      <w:r w:rsidR="009C6B43" w:rsidRPr="00CA77CC">
        <w:t xml:space="preserve"> under carpets or across walking areas.</w:t>
      </w:r>
    </w:p>
    <w:p w14:paraId="71D6469A" w14:textId="77777777" w:rsidR="009F7EAA" w:rsidRPr="00CA77CC" w:rsidRDefault="009C6B43" w:rsidP="00E73A04">
      <w:pPr>
        <w:pStyle w:val="Copy0"/>
        <w:spacing w:after="360"/>
      </w:pPr>
      <w:r w:rsidRPr="00CA77CC">
        <w:t>Use only one device per outlet.</w:t>
      </w:r>
    </w:p>
    <w:p w14:paraId="445F782F" w14:textId="53DDE460" w:rsidR="009C6B43" w:rsidRPr="00CA77CC" w:rsidRDefault="007C1043" w:rsidP="007C1043">
      <w:pPr>
        <w:ind w:left="0"/>
        <w:rPr>
          <w:rFonts w:eastAsiaTheme="minorHAnsi"/>
        </w:rPr>
      </w:pPr>
      <w:r>
        <w:rPr>
          <w:b/>
          <w:sz w:val="22"/>
        </w:rPr>
        <w:t>ARSON</w:t>
      </w:r>
    </w:p>
    <w:p w14:paraId="1D926ED4" w14:textId="77777777" w:rsidR="00D15F96" w:rsidRPr="00CA77CC" w:rsidRDefault="00D15F96" w:rsidP="00024F31">
      <w:pPr>
        <w:spacing w:after="240"/>
        <w:ind w:left="0"/>
      </w:pPr>
      <w:r w:rsidRPr="00CA77CC">
        <w:t xml:space="preserve">Arson is when fires are started deliberately and poses very significant risks to all workplaces. Arson most often occurs in areas with a known history of vandalism or </w:t>
      </w:r>
      <w:r w:rsidR="00DF1845" w:rsidRPr="00CA77CC">
        <w:t>fire setting</w:t>
      </w:r>
      <w:r w:rsidRPr="00CA77CC">
        <w:t>. Typically, local youths light the fires outside a premise as an act of vandalism, using materials found nearby. Appropriate security measures, including the protection of stored materials and the efficient and prompt removal of rubbish, can therefore do much to alleviate this problem.</w:t>
      </w:r>
    </w:p>
    <w:p w14:paraId="15B286FF" w14:textId="77777777" w:rsidR="009C6B43" w:rsidRPr="00CA77CC" w:rsidRDefault="00D15F96" w:rsidP="00024F31">
      <w:pPr>
        <w:spacing w:after="240"/>
        <w:ind w:left="0"/>
      </w:pPr>
      <w:r w:rsidRPr="00CA77CC">
        <w:t xml:space="preserve">Advice should be sought from the local police or fire authority that will involve the other agencies as appropriate. Occasionally, </w:t>
      </w:r>
      <w:r w:rsidR="00DF1845" w:rsidRPr="00CA77CC">
        <w:t>staff or ex-staff commits arson attacks in the workplace</w:t>
      </w:r>
      <w:r w:rsidRPr="00CA77CC">
        <w:t xml:space="preserve">. </w:t>
      </w:r>
      <w:r w:rsidR="00D05238" w:rsidRPr="00CA77CC">
        <w:t>Management</w:t>
      </w:r>
      <w:r w:rsidRPr="00CA77CC">
        <w:t xml:space="preserve"> and other staff should be aware of this potential threat and be alert for early signs, such as a series of unexplained small fires.</w:t>
      </w:r>
    </w:p>
    <w:p w14:paraId="7CF19F27" w14:textId="77777777" w:rsidR="009C6B43" w:rsidRPr="007C1043" w:rsidRDefault="009C6B43" w:rsidP="007C1043">
      <w:pPr>
        <w:ind w:left="0"/>
        <w:rPr>
          <w:b/>
        </w:rPr>
      </w:pPr>
      <w:r w:rsidRPr="007C1043">
        <w:rPr>
          <w:b/>
        </w:rPr>
        <w:t>Provide adequate security</w:t>
      </w:r>
      <w:r w:rsidR="00EB6223" w:rsidRPr="007C1043">
        <w:rPr>
          <w:b/>
        </w:rPr>
        <w:t xml:space="preserve"> by:</w:t>
      </w:r>
      <w:r w:rsidRPr="007C1043">
        <w:rPr>
          <w:b/>
        </w:rPr>
        <w:t xml:space="preserve"> </w:t>
      </w:r>
    </w:p>
    <w:p w14:paraId="5C73960D" w14:textId="77777777" w:rsidR="00535201" w:rsidRPr="00CA77CC" w:rsidRDefault="00535201" w:rsidP="00493116">
      <w:pPr>
        <w:pStyle w:val="Copy0"/>
      </w:pPr>
      <w:r w:rsidRPr="00CA77CC">
        <w:t>U</w:t>
      </w:r>
      <w:r w:rsidR="00EB6223" w:rsidRPr="00CA77CC">
        <w:t>sing</w:t>
      </w:r>
      <w:r w:rsidR="000258D8" w:rsidRPr="00CA77CC">
        <w:t xml:space="preserve"> exterior and </w:t>
      </w:r>
      <w:r w:rsidR="009C6B43" w:rsidRPr="00CA77CC">
        <w:t xml:space="preserve">interior lighting, intrusion alarms, </w:t>
      </w:r>
      <w:r w:rsidR="000258D8" w:rsidRPr="00CA77CC">
        <w:t xml:space="preserve">and a </w:t>
      </w:r>
      <w:r w:rsidR="003736A8" w:rsidRPr="00CA77CC">
        <w:t>well-</w:t>
      </w:r>
      <w:r w:rsidR="008D2E2B" w:rsidRPr="00CA77CC">
        <w:t xml:space="preserve">equipped </w:t>
      </w:r>
      <w:r w:rsidR="000258D8" w:rsidRPr="00CA77CC">
        <w:t>guard service.</w:t>
      </w:r>
      <w:r w:rsidR="009C6B43" w:rsidRPr="00CA77CC">
        <w:t xml:space="preserve"> </w:t>
      </w:r>
    </w:p>
    <w:p w14:paraId="5950465D" w14:textId="77777777" w:rsidR="009C6B43" w:rsidRPr="00CA77CC" w:rsidRDefault="00535201" w:rsidP="00493116">
      <w:pPr>
        <w:pStyle w:val="Copy0"/>
      </w:pPr>
      <w:r w:rsidRPr="00CA77CC">
        <w:t>E</w:t>
      </w:r>
      <w:r w:rsidR="00EB6223" w:rsidRPr="00CA77CC">
        <w:t>nsuring</w:t>
      </w:r>
      <w:r w:rsidR="000258D8" w:rsidRPr="00CA77CC">
        <w:t xml:space="preserve"> access openings are </w:t>
      </w:r>
      <w:r w:rsidR="00823238" w:rsidRPr="00CA77CC">
        <w:t xml:space="preserve">well </w:t>
      </w:r>
      <w:r w:rsidR="009C6B43" w:rsidRPr="00CA77CC">
        <w:t>secured.</w:t>
      </w:r>
    </w:p>
    <w:p w14:paraId="77A84F39" w14:textId="77777777" w:rsidR="009C6B43" w:rsidRPr="00CA77CC" w:rsidRDefault="00535201" w:rsidP="00493116">
      <w:pPr>
        <w:pStyle w:val="Copy0"/>
      </w:pPr>
      <w:r w:rsidRPr="00CA77CC">
        <w:t>P</w:t>
      </w:r>
      <w:r w:rsidR="009C6B43" w:rsidRPr="00CA77CC">
        <w:t>revent</w:t>
      </w:r>
      <w:r w:rsidR="00EB6223" w:rsidRPr="00CA77CC">
        <w:t>ing</w:t>
      </w:r>
      <w:r w:rsidR="009C6B43" w:rsidRPr="00CA77CC">
        <w:t xml:space="preserve"> access by unauthorized </w:t>
      </w:r>
      <w:r w:rsidR="005F1505" w:rsidRPr="00CA77CC">
        <w:t>persons</w:t>
      </w:r>
      <w:r w:rsidR="009C6B43" w:rsidRPr="00CA77CC">
        <w:t>.</w:t>
      </w:r>
    </w:p>
    <w:p w14:paraId="0EF43E10" w14:textId="77777777" w:rsidR="009C6B43" w:rsidRPr="00CA77CC" w:rsidRDefault="00535201" w:rsidP="00E73A04">
      <w:pPr>
        <w:pStyle w:val="Copy0"/>
        <w:spacing w:after="360"/>
      </w:pPr>
      <w:r w:rsidRPr="00CA77CC">
        <w:t>K</w:t>
      </w:r>
      <w:r w:rsidR="009C6B43" w:rsidRPr="00CA77CC">
        <w:t>eep</w:t>
      </w:r>
      <w:r w:rsidR="00EB6223" w:rsidRPr="00CA77CC">
        <w:t>ing</w:t>
      </w:r>
      <w:r w:rsidR="009C6B43" w:rsidRPr="00CA77CC">
        <w:t xml:space="preserve"> flammables </w:t>
      </w:r>
      <w:r w:rsidR="003736A8" w:rsidRPr="00CA77CC">
        <w:t>safely</w:t>
      </w:r>
      <w:r w:rsidR="009C6B43" w:rsidRPr="00CA77CC">
        <w:t xml:space="preserve"> stored and secured.</w:t>
      </w:r>
    </w:p>
    <w:p w14:paraId="4AFDA522" w14:textId="557F4FC3" w:rsidR="009C6B43" w:rsidRPr="00CA77CC" w:rsidRDefault="007C1043" w:rsidP="007C1043">
      <w:pPr>
        <w:ind w:left="0"/>
      </w:pPr>
      <w:r>
        <w:rPr>
          <w:b/>
          <w:sz w:val="22"/>
        </w:rPr>
        <w:t>OXYGEN</w:t>
      </w:r>
    </w:p>
    <w:p w14:paraId="7FB4E177" w14:textId="77777777" w:rsidR="009C6B43" w:rsidRPr="007C1043" w:rsidRDefault="00611F3B" w:rsidP="007C1043">
      <w:pPr>
        <w:ind w:left="0"/>
        <w:rPr>
          <w:b/>
        </w:rPr>
      </w:pPr>
      <w:r w:rsidRPr="007C1043">
        <w:rPr>
          <w:b/>
        </w:rPr>
        <w:t>Oxygen gas is used for:</w:t>
      </w:r>
      <w:r w:rsidR="009C6B43" w:rsidRPr="007C1043">
        <w:rPr>
          <w:b/>
        </w:rPr>
        <w:t xml:space="preserve"> </w:t>
      </w:r>
    </w:p>
    <w:p w14:paraId="593A8372" w14:textId="77777777" w:rsidR="009C6B43" w:rsidRPr="00CA77CC" w:rsidRDefault="00535201" w:rsidP="00493116">
      <w:pPr>
        <w:pStyle w:val="Copy0"/>
      </w:pPr>
      <w:r w:rsidRPr="00CA77CC">
        <w:t>W</w:t>
      </w:r>
      <w:r w:rsidR="009C6B43" w:rsidRPr="00CA77CC">
        <w:t>elding, flame cutting and other similar processes</w:t>
      </w:r>
      <w:r w:rsidR="00EB6223" w:rsidRPr="00CA77CC">
        <w:t>.</w:t>
      </w:r>
    </w:p>
    <w:p w14:paraId="34D197F0" w14:textId="77777777" w:rsidR="009C6B43" w:rsidRPr="00CA77CC" w:rsidRDefault="00535201" w:rsidP="00493116">
      <w:pPr>
        <w:pStyle w:val="Copy0"/>
      </w:pPr>
      <w:r w:rsidRPr="00CA77CC">
        <w:t>H</w:t>
      </w:r>
      <w:r w:rsidR="009C6B43" w:rsidRPr="00CA77CC">
        <w:t>elping people with breathing difficulties</w:t>
      </w:r>
      <w:r w:rsidR="00EB6223" w:rsidRPr="00CA77CC">
        <w:t>.</w:t>
      </w:r>
    </w:p>
    <w:p w14:paraId="67BE9EC3" w14:textId="77777777" w:rsidR="009C6B43" w:rsidRPr="00CA77CC" w:rsidRDefault="00535201" w:rsidP="00493116">
      <w:pPr>
        <w:pStyle w:val="Copy0"/>
      </w:pPr>
      <w:r w:rsidRPr="00CA77CC">
        <w:t>O</w:t>
      </w:r>
      <w:r w:rsidR="00611F3B" w:rsidRPr="00CA77CC">
        <w:t>perating</w:t>
      </w:r>
      <w:r w:rsidR="009C6B43" w:rsidRPr="00CA77CC">
        <w:t xml:space="preserve"> </w:t>
      </w:r>
      <w:r w:rsidR="00D82F2B" w:rsidRPr="00CA77CC">
        <w:t xml:space="preserve">decompression and </w:t>
      </w:r>
      <w:r w:rsidR="009C6B43" w:rsidRPr="00CA77CC">
        <w:t>hyperbaric chambers as a medical treatment</w:t>
      </w:r>
      <w:r w:rsidR="00EB6223" w:rsidRPr="00CA77CC">
        <w:t>.</w:t>
      </w:r>
    </w:p>
    <w:p w14:paraId="16DD911C" w14:textId="77777777" w:rsidR="009C6B43" w:rsidRPr="00CA77CC" w:rsidRDefault="00535201" w:rsidP="00493116">
      <w:pPr>
        <w:pStyle w:val="Copy0"/>
      </w:pPr>
      <w:r w:rsidRPr="00CA77CC">
        <w:t>P</w:t>
      </w:r>
      <w:r w:rsidR="00611F3B" w:rsidRPr="00CA77CC">
        <w:t xml:space="preserve">reserving and </w:t>
      </w:r>
      <w:r w:rsidR="009C6B43" w:rsidRPr="00CA77CC">
        <w:t>packaging</w:t>
      </w:r>
      <w:r w:rsidR="001963A1" w:rsidRPr="00CA77CC">
        <w:t xml:space="preserve"> food</w:t>
      </w:r>
      <w:r w:rsidR="00EB6223" w:rsidRPr="00CA77CC">
        <w:t>.</w:t>
      </w:r>
    </w:p>
    <w:p w14:paraId="4D1492B9" w14:textId="77777777" w:rsidR="009C6B43" w:rsidRPr="00CA77CC" w:rsidRDefault="00535201" w:rsidP="00E73A04">
      <w:pPr>
        <w:pStyle w:val="Copy0"/>
        <w:spacing w:after="120"/>
      </w:pPr>
      <w:r w:rsidRPr="00CA77CC">
        <w:t>R</w:t>
      </w:r>
      <w:r w:rsidR="00D82F2B" w:rsidRPr="00CA77CC">
        <w:t>unning</w:t>
      </w:r>
      <w:r w:rsidR="009C6B43" w:rsidRPr="00CA77CC">
        <w:t xml:space="preserve"> steelworks and chemical plants</w:t>
      </w:r>
      <w:r w:rsidR="00EB6223" w:rsidRPr="00CA77CC">
        <w:t>.</w:t>
      </w:r>
    </w:p>
    <w:p w14:paraId="294D9BD9" w14:textId="77777777" w:rsidR="00A727CC" w:rsidRPr="00CA77CC" w:rsidRDefault="0082127E" w:rsidP="00A551D3">
      <w:pPr>
        <w:pStyle w:val="Copysmallsize"/>
      </w:pPr>
      <w:r w:rsidRPr="00CA77CC">
        <w:t>Pure oxygen at high pressure</w:t>
      </w:r>
      <w:r w:rsidR="007D4818" w:rsidRPr="00CA77CC">
        <w:t xml:space="preserve"> from a cylinder</w:t>
      </w:r>
      <w:r w:rsidR="009C6B43" w:rsidRPr="00CA77CC">
        <w:t xml:space="preserve"> can react violently with common materials such as oil and grease. Other materials may catch fire spontaneously. Nearly all materials including textiles, rubber and even metals will burn vigorously in oxygen.</w:t>
      </w:r>
    </w:p>
    <w:p w14:paraId="2160A91A" w14:textId="77777777" w:rsidR="009C6B43" w:rsidRPr="00CA77CC" w:rsidRDefault="009C6B43" w:rsidP="00A551D3">
      <w:pPr>
        <w:pStyle w:val="Copysmallsize"/>
      </w:pPr>
      <w:r w:rsidRPr="00CA77CC">
        <w:t>With even a small increase</w:t>
      </w:r>
      <w:r w:rsidR="0082127E" w:rsidRPr="00CA77CC">
        <w:t xml:space="preserve"> in the oxygen level in the air</w:t>
      </w:r>
      <w:r w:rsidRPr="00CA77CC">
        <w:t xml:space="preserve"> it becomes easier to start a fire, which will then burn hotter and more fiercely than in normal air. It may be almost impossible to put the fire out. A leaking </w:t>
      </w:r>
      <w:r w:rsidRPr="00CA77CC">
        <w:lastRenderedPageBreak/>
        <w:t>valve or hose in a poorly ventilated room or confined space can quickly increase the oxygen concentration to a dangerous level.</w:t>
      </w:r>
    </w:p>
    <w:p w14:paraId="1444190C" w14:textId="77777777" w:rsidR="009C6B43" w:rsidRPr="007C1043" w:rsidRDefault="009C6B43" w:rsidP="007C1043">
      <w:pPr>
        <w:ind w:left="0"/>
        <w:rPr>
          <w:b/>
        </w:rPr>
      </w:pPr>
      <w:r w:rsidRPr="007C1043">
        <w:rPr>
          <w:b/>
        </w:rPr>
        <w:t>The main causes of fires and explosions when using oxygen are</w:t>
      </w:r>
      <w:r w:rsidR="00D82F2B" w:rsidRPr="007C1043">
        <w:rPr>
          <w:b/>
        </w:rPr>
        <w:t xml:space="preserve">: </w:t>
      </w:r>
      <w:r w:rsidRPr="007C1043">
        <w:rPr>
          <w:b/>
        </w:rPr>
        <w:t xml:space="preserve"> </w:t>
      </w:r>
    </w:p>
    <w:p w14:paraId="1381A998" w14:textId="77777777" w:rsidR="009C6B43" w:rsidRPr="00CA77CC" w:rsidRDefault="0082127E" w:rsidP="00493116">
      <w:pPr>
        <w:pStyle w:val="Copy0"/>
      </w:pPr>
      <w:r w:rsidRPr="00CA77CC">
        <w:t>O</w:t>
      </w:r>
      <w:r w:rsidR="009C6B43" w:rsidRPr="00CA77CC">
        <w:t>xygen enrichment from leaking equipment</w:t>
      </w:r>
      <w:r w:rsidR="00856E7B" w:rsidRPr="00CA77CC">
        <w:t>.</w:t>
      </w:r>
    </w:p>
    <w:p w14:paraId="7053E397" w14:textId="77777777" w:rsidR="009C6B43" w:rsidRPr="00CA77CC" w:rsidRDefault="0082127E" w:rsidP="00493116">
      <w:pPr>
        <w:pStyle w:val="Copy0"/>
      </w:pPr>
      <w:r w:rsidRPr="00CA77CC">
        <w:t>U</w:t>
      </w:r>
      <w:r w:rsidR="009C6B43" w:rsidRPr="00CA77CC">
        <w:t>se of materials not compatible with oxygen</w:t>
      </w:r>
      <w:r w:rsidR="00856E7B" w:rsidRPr="00CA77CC">
        <w:t>.</w:t>
      </w:r>
    </w:p>
    <w:p w14:paraId="5D4EFA9C" w14:textId="77777777" w:rsidR="009C6B43" w:rsidRPr="00CA77CC" w:rsidRDefault="0082127E" w:rsidP="00493116">
      <w:pPr>
        <w:pStyle w:val="Copy0"/>
      </w:pPr>
      <w:r w:rsidRPr="00CA77CC">
        <w:t>U</w:t>
      </w:r>
      <w:r w:rsidR="009C6B43" w:rsidRPr="00CA77CC">
        <w:t>se of oxygen in equipment not designed for oxygen service</w:t>
      </w:r>
      <w:r w:rsidR="00856E7B" w:rsidRPr="00CA77CC">
        <w:t>.</w:t>
      </w:r>
    </w:p>
    <w:p w14:paraId="39F11C19" w14:textId="77777777" w:rsidR="009C6B43" w:rsidRPr="00CA77CC" w:rsidRDefault="0082127E" w:rsidP="00E73A04">
      <w:pPr>
        <w:pStyle w:val="Copy0"/>
        <w:spacing w:after="360"/>
      </w:pPr>
      <w:r w:rsidRPr="00CA77CC">
        <w:t>I</w:t>
      </w:r>
      <w:r w:rsidR="009C6B43" w:rsidRPr="00CA77CC">
        <w:t>ncorrect or careless operation of equipment</w:t>
      </w:r>
      <w:r w:rsidR="00273BBA" w:rsidRPr="00CA77CC">
        <w:t>.</w:t>
      </w:r>
    </w:p>
    <w:p w14:paraId="71CFB45C" w14:textId="6C323B6A" w:rsidR="009C6B43" w:rsidRPr="007C1043" w:rsidRDefault="00737D35" w:rsidP="007C1043">
      <w:pPr>
        <w:ind w:left="0"/>
        <w:rPr>
          <w:b/>
          <w:sz w:val="22"/>
        </w:rPr>
      </w:pPr>
      <w:r w:rsidRPr="007C1043">
        <w:rPr>
          <w:b/>
          <w:sz w:val="22"/>
        </w:rPr>
        <w:t>O</w:t>
      </w:r>
      <w:r w:rsidR="007C1043">
        <w:rPr>
          <w:b/>
          <w:sz w:val="22"/>
        </w:rPr>
        <w:t>XYGEN SAFEGUARDS</w:t>
      </w:r>
      <w:r w:rsidR="009C6B43" w:rsidRPr="007C1043">
        <w:rPr>
          <w:b/>
          <w:sz w:val="22"/>
        </w:rPr>
        <w:t xml:space="preserve">  </w:t>
      </w:r>
    </w:p>
    <w:p w14:paraId="48471FFD" w14:textId="77777777" w:rsidR="009C6B43" w:rsidRPr="00CA77CC" w:rsidRDefault="009C6B43" w:rsidP="00A551D3">
      <w:pPr>
        <w:pStyle w:val="Copysmallsize"/>
      </w:pPr>
      <w:r w:rsidRPr="00CA77CC">
        <w:t xml:space="preserve">Ensure </w:t>
      </w:r>
      <w:r w:rsidR="00C14979" w:rsidRPr="00CA77CC">
        <w:t>staff</w:t>
      </w:r>
      <w:r w:rsidRPr="00CA77CC">
        <w:t xml:space="preserve"> </w:t>
      </w:r>
      <w:r w:rsidR="007D4818" w:rsidRPr="00CA77CC">
        <w:t>is</w:t>
      </w:r>
      <w:r w:rsidRPr="00CA77CC">
        <w:t xml:space="preserve"> aware of their responsibility to report dangers</w:t>
      </w:r>
      <w:r w:rsidR="00273BBA" w:rsidRPr="00CA77CC">
        <w:t xml:space="preserve">. </w:t>
      </w:r>
      <w:r w:rsidRPr="00CA77CC">
        <w:t>Oxygen should never be used to “</w:t>
      </w:r>
      <w:r w:rsidRPr="00CA77CC">
        <w:rPr>
          <w:i/>
          <w:iCs/>
        </w:rPr>
        <w:t>sweeten</w:t>
      </w:r>
      <w:r w:rsidRPr="00CA77CC">
        <w:t>” the air in a confined space</w:t>
      </w:r>
      <w:r w:rsidR="00273BBA" w:rsidRPr="00CA77CC">
        <w:t>.</w:t>
      </w:r>
    </w:p>
    <w:p w14:paraId="6BA2FC68" w14:textId="77777777" w:rsidR="009C6B43" w:rsidRPr="007C1043" w:rsidRDefault="00AB27AD" w:rsidP="007C1043">
      <w:pPr>
        <w:ind w:left="0"/>
        <w:rPr>
          <w:b/>
        </w:rPr>
      </w:pPr>
      <w:r w:rsidRPr="007C1043">
        <w:rPr>
          <w:b/>
        </w:rPr>
        <w:t xml:space="preserve">When using </w:t>
      </w:r>
      <w:r w:rsidR="00273BBA" w:rsidRPr="007C1043">
        <w:rPr>
          <w:b/>
        </w:rPr>
        <w:t>oxygen</w:t>
      </w:r>
      <w:r w:rsidRPr="007C1043">
        <w:rPr>
          <w:b/>
        </w:rPr>
        <w:t>:</w:t>
      </w:r>
      <w:r w:rsidR="00273BBA" w:rsidRPr="007C1043">
        <w:rPr>
          <w:b/>
        </w:rPr>
        <w:t xml:space="preserve"> </w:t>
      </w:r>
    </w:p>
    <w:p w14:paraId="66BA1744" w14:textId="77777777" w:rsidR="009C6B43" w:rsidRPr="00CA77CC" w:rsidRDefault="00695CEF" w:rsidP="00493116">
      <w:pPr>
        <w:pStyle w:val="Copy0"/>
      </w:pPr>
      <w:r w:rsidRPr="00CA77CC">
        <w:t>F</w:t>
      </w:r>
      <w:r w:rsidR="009C6B43" w:rsidRPr="00CA77CC">
        <w:t xml:space="preserve">ollow </w:t>
      </w:r>
      <w:r w:rsidR="00AB27AD" w:rsidRPr="00CA77CC">
        <w:t>safety advice from the supplier</w:t>
      </w:r>
      <w:r w:rsidRPr="00CA77CC">
        <w:t>.</w:t>
      </w:r>
    </w:p>
    <w:p w14:paraId="0C1B84B7" w14:textId="77777777" w:rsidR="009C6B43" w:rsidRPr="00CA77CC" w:rsidRDefault="00695CEF" w:rsidP="00493116">
      <w:pPr>
        <w:pStyle w:val="Copy0"/>
      </w:pPr>
      <w:r w:rsidRPr="00CA77CC">
        <w:t>F</w:t>
      </w:r>
      <w:r w:rsidR="009C6B43" w:rsidRPr="00CA77CC">
        <w:t>ollow the safeguards on the </w:t>
      </w:r>
      <w:r w:rsidR="00273BBA" w:rsidRPr="00CA77CC">
        <w:t xml:space="preserve">container's </w:t>
      </w:r>
      <w:r w:rsidRPr="00CA77CC">
        <w:t>safety data sheet.</w:t>
      </w:r>
    </w:p>
    <w:p w14:paraId="16BF215F" w14:textId="77777777" w:rsidR="009C6B43" w:rsidRPr="00CA77CC" w:rsidRDefault="009C6B43" w:rsidP="00493116">
      <w:pPr>
        <w:pStyle w:val="Copy0"/>
      </w:pPr>
      <w:r w:rsidRPr="00CA77CC">
        <w:t>Keep the safe</w:t>
      </w:r>
      <w:r w:rsidR="00695CEF" w:rsidRPr="00CA77CC">
        <w:t>ty data sheet readily available.</w:t>
      </w:r>
    </w:p>
    <w:p w14:paraId="3D6FF887" w14:textId="77777777" w:rsidR="009C6B43" w:rsidRPr="00CA77CC" w:rsidRDefault="009C6B43" w:rsidP="00493116">
      <w:pPr>
        <w:pStyle w:val="Copy0"/>
      </w:pPr>
      <w:r w:rsidRPr="00CA77CC">
        <w:t>Be aware of the dangers of oxygen</w:t>
      </w:r>
      <w:r w:rsidR="00273BBA" w:rsidRPr="00CA77CC">
        <w:t>. I</w:t>
      </w:r>
      <w:r w:rsidRPr="00CA77CC">
        <w:t>f in doubt, ask.</w:t>
      </w:r>
    </w:p>
    <w:p w14:paraId="0B9E23AB" w14:textId="77777777" w:rsidR="009C6B43" w:rsidRPr="00CA77CC" w:rsidRDefault="009C6B43" w:rsidP="00493116">
      <w:pPr>
        <w:pStyle w:val="Copy0"/>
      </w:pPr>
      <w:r w:rsidRPr="00CA77CC">
        <w:t>Prevent oxygen enrichment by ensuring that equipment is leak-tight and in good working order.</w:t>
      </w:r>
    </w:p>
    <w:p w14:paraId="4CCB1BAE" w14:textId="77777777" w:rsidR="009C6B43" w:rsidRPr="00CA77CC" w:rsidRDefault="009C6B43" w:rsidP="00493116">
      <w:pPr>
        <w:pStyle w:val="Copy0"/>
      </w:pPr>
      <w:r w:rsidRPr="00CA77CC">
        <w:t>Check that ventilation is adequate.</w:t>
      </w:r>
    </w:p>
    <w:p w14:paraId="26F1C3C5" w14:textId="77777777" w:rsidR="009C6B43" w:rsidRPr="00CA77CC" w:rsidRDefault="009C6B43" w:rsidP="00493116">
      <w:pPr>
        <w:pStyle w:val="Copy0"/>
      </w:pPr>
      <w:r w:rsidRPr="00CA77CC">
        <w:t>Always use oxygen cylinders and equipment carefully and correctly.</w:t>
      </w:r>
    </w:p>
    <w:p w14:paraId="23F02313" w14:textId="77777777" w:rsidR="009C6B43" w:rsidRPr="00CA77CC" w:rsidRDefault="009C6B43" w:rsidP="00493116">
      <w:pPr>
        <w:pStyle w:val="Copy0"/>
      </w:pPr>
      <w:r w:rsidRPr="00CA77CC">
        <w:t>Always open oxygen cylinder valves slowly.</w:t>
      </w:r>
    </w:p>
    <w:p w14:paraId="4E7E66D2" w14:textId="77777777" w:rsidR="009C6B43" w:rsidRPr="00CA77CC" w:rsidRDefault="009C6B43" w:rsidP="00493116">
      <w:pPr>
        <w:pStyle w:val="Copy0"/>
      </w:pPr>
      <w:r w:rsidRPr="00CA77CC">
        <w:t>Do not smoke where oxygen is being used.</w:t>
      </w:r>
    </w:p>
    <w:p w14:paraId="623B54BD" w14:textId="77777777" w:rsidR="009C6B43" w:rsidRPr="00CA77CC" w:rsidRDefault="009C6B43" w:rsidP="00493116">
      <w:pPr>
        <w:pStyle w:val="Copy0"/>
      </w:pPr>
      <w:r w:rsidRPr="00CA77CC">
        <w:t xml:space="preserve">Never use replacement parts </w:t>
      </w:r>
      <w:r w:rsidR="00273BBA" w:rsidRPr="00CA77CC">
        <w:t>that</w:t>
      </w:r>
      <w:r w:rsidRPr="00CA77CC">
        <w:t xml:space="preserve"> have not been specifically approved for oxygen service.</w:t>
      </w:r>
    </w:p>
    <w:p w14:paraId="192EB752" w14:textId="77777777" w:rsidR="009C6B43" w:rsidRPr="00CA77CC" w:rsidRDefault="009C6B43" w:rsidP="00493116">
      <w:pPr>
        <w:pStyle w:val="Copy0"/>
      </w:pPr>
      <w:r w:rsidRPr="00CA77CC">
        <w:t>Never use oxygen equipment above the pressures certified by the manufacturer.</w:t>
      </w:r>
    </w:p>
    <w:p w14:paraId="303B8468" w14:textId="77777777" w:rsidR="009C6B43" w:rsidRPr="00CA77CC" w:rsidRDefault="009C6B43" w:rsidP="00493116">
      <w:pPr>
        <w:pStyle w:val="Copy0"/>
      </w:pPr>
      <w:r w:rsidRPr="00CA77CC">
        <w:t>Never use oil or grease to lubricate oxygen equipment.</w:t>
      </w:r>
    </w:p>
    <w:p w14:paraId="7653456C" w14:textId="77777777" w:rsidR="009C6B43" w:rsidRPr="00CA77CC" w:rsidRDefault="009C6B43" w:rsidP="00E73A04">
      <w:pPr>
        <w:pStyle w:val="Copy0"/>
        <w:spacing w:after="360"/>
      </w:pPr>
      <w:r w:rsidRPr="00CA77CC">
        <w:t xml:space="preserve">Never use oxygen in equipment </w:t>
      </w:r>
      <w:r w:rsidR="00273BBA" w:rsidRPr="00CA77CC">
        <w:t>that</w:t>
      </w:r>
      <w:r w:rsidRPr="00CA77CC">
        <w:t xml:space="preserve"> is not designed for oxygen service.</w:t>
      </w:r>
    </w:p>
    <w:p w14:paraId="739B308D" w14:textId="495B70C3" w:rsidR="009C6B43" w:rsidRPr="007C1043" w:rsidRDefault="009C6B43" w:rsidP="007C1043">
      <w:pPr>
        <w:ind w:left="0"/>
        <w:rPr>
          <w:b/>
          <w:sz w:val="22"/>
        </w:rPr>
      </w:pPr>
      <w:r w:rsidRPr="007C1043">
        <w:rPr>
          <w:b/>
          <w:sz w:val="22"/>
        </w:rPr>
        <w:t>F</w:t>
      </w:r>
      <w:r w:rsidR="007C1043">
        <w:rPr>
          <w:b/>
          <w:sz w:val="22"/>
        </w:rPr>
        <w:t xml:space="preserve">UEL AND FLAMMABLE MATERIALS </w:t>
      </w:r>
    </w:p>
    <w:p w14:paraId="23A275DA" w14:textId="77777777" w:rsidR="008B687B" w:rsidRPr="00CA77CC" w:rsidRDefault="00352E52" w:rsidP="007372A1">
      <w:pPr>
        <w:pStyle w:val="Copysmallsize"/>
      </w:pPr>
      <w:r w:rsidRPr="00CA77CC">
        <w:rPr>
          <w:b/>
        </w:rPr>
        <w:t>F</w:t>
      </w:r>
      <w:r w:rsidR="00273BBA" w:rsidRPr="00CA77CC">
        <w:rPr>
          <w:b/>
        </w:rPr>
        <w:t xml:space="preserve">ood and </w:t>
      </w:r>
      <w:r w:rsidR="00A62DB1">
        <w:rPr>
          <w:b/>
        </w:rPr>
        <w:t>non-food items (</w:t>
      </w:r>
      <w:r w:rsidR="00273BBA" w:rsidRPr="00CA77CC">
        <w:rPr>
          <w:b/>
        </w:rPr>
        <w:t>NFIs</w:t>
      </w:r>
      <w:r w:rsidR="00A62DB1">
        <w:rPr>
          <w:b/>
        </w:rPr>
        <w:t>)</w:t>
      </w:r>
      <w:r w:rsidR="0057048D" w:rsidRPr="00CA77CC">
        <w:rPr>
          <w:b/>
        </w:rPr>
        <w:t>, like fuel</w:t>
      </w:r>
      <w:r w:rsidR="003C7FED" w:rsidRPr="00CA77CC">
        <w:rPr>
          <w:b/>
        </w:rPr>
        <w:t>, which is a flammable material</w:t>
      </w:r>
      <w:r w:rsidR="0057048D" w:rsidRPr="00CA77CC">
        <w:rPr>
          <w:b/>
        </w:rPr>
        <w:t>,</w:t>
      </w:r>
      <w:r w:rsidR="00273BBA" w:rsidRPr="00CA77CC">
        <w:rPr>
          <w:b/>
        </w:rPr>
        <w:t xml:space="preserve"> should </w:t>
      </w:r>
      <w:r w:rsidR="0057048D" w:rsidRPr="00CA77CC">
        <w:rPr>
          <w:b/>
        </w:rPr>
        <w:t>not</w:t>
      </w:r>
      <w:r w:rsidR="00273BBA" w:rsidRPr="00CA77CC">
        <w:rPr>
          <w:b/>
        </w:rPr>
        <w:t xml:space="preserve"> be stored in the same location</w:t>
      </w:r>
      <w:r w:rsidR="00273BBA" w:rsidRPr="00CA77CC">
        <w:t xml:space="preserve">. If </w:t>
      </w:r>
      <w:r w:rsidR="003C7FED" w:rsidRPr="00CA77CC">
        <w:t>storing food and NFIs together</w:t>
      </w:r>
      <w:r w:rsidR="00273BBA" w:rsidRPr="00CA77CC">
        <w:t xml:space="preserve"> is unavoidable, it is </w:t>
      </w:r>
      <w:r w:rsidR="008B687B" w:rsidRPr="00CA77CC">
        <w:t xml:space="preserve">HIGHLY recommended that </w:t>
      </w:r>
      <w:r w:rsidR="00273BBA" w:rsidRPr="00CA77CC">
        <w:t xml:space="preserve">they </w:t>
      </w:r>
      <w:r w:rsidR="008B687B" w:rsidRPr="00CA77CC">
        <w:t>be</w:t>
      </w:r>
      <w:r w:rsidR="00273BBA" w:rsidRPr="00CA77CC">
        <w:t xml:space="preserve"> stored</w:t>
      </w:r>
      <w:r w:rsidR="008B687B" w:rsidRPr="00CA77CC">
        <w:t xml:space="preserve"> in separate rooms with safe and stable separations</w:t>
      </w:r>
      <w:r w:rsidR="00273BBA" w:rsidRPr="00CA77CC">
        <w:t>.</w:t>
      </w:r>
    </w:p>
    <w:p w14:paraId="2A9003F0" w14:textId="77777777" w:rsidR="00A727CC" w:rsidRPr="00CA77CC" w:rsidRDefault="009C6B43" w:rsidP="007372A1">
      <w:pPr>
        <w:pStyle w:val="Copysmallsize"/>
      </w:pPr>
      <w:r w:rsidRPr="00CA77CC">
        <w:t>Workplaces in which large amounts of flammable materials are displayed, stored or used can present a greater hazard than those where the amount kept is small.</w:t>
      </w:r>
      <w:r w:rsidR="000E646A" w:rsidRPr="00CA77CC">
        <w:t xml:space="preserve"> </w:t>
      </w:r>
      <w:r w:rsidRPr="00CA77CC">
        <w:t>Flammable material</w:t>
      </w:r>
      <w:r w:rsidR="000E646A" w:rsidRPr="00CA77CC">
        <w:t>s</w:t>
      </w:r>
      <w:r w:rsidRPr="00CA77CC">
        <w:t xml:space="preserve"> </w:t>
      </w:r>
      <w:r w:rsidR="000E646A" w:rsidRPr="00CA77CC">
        <w:t xml:space="preserve">burn </w:t>
      </w:r>
      <w:r w:rsidRPr="00CA77CC">
        <w:t xml:space="preserve">readily in a normal atmosphere. Flammable materials include liquids (e.g. petrol), gasses (e.g. propane and butane) and solids (e.g. charcoal, paper). It is important to identify all flammable materials in your workplace </w:t>
      </w:r>
      <w:r w:rsidR="000E646A" w:rsidRPr="00CA77CC">
        <w:t xml:space="preserve">and </w:t>
      </w:r>
      <w:r w:rsidR="0057048D" w:rsidRPr="00CA77CC">
        <w:t xml:space="preserve">put </w:t>
      </w:r>
      <w:r w:rsidR="003736A8" w:rsidRPr="00CA77CC">
        <w:t>adequate</w:t>
      </w:r>
      <w:r w:rsidRPr="00CA77CC">
        <w:t xml:space="preserve"> controls in place.</w:t>
      </w:r>
    </w:p>
    <w:p w14:paraId="71F3DC8F" w14:textId="77777777" w:rsidR="00E73A04" w:rsidRDefault="009C6B43" w:rsidP="00E73A04">
      <w:pPr>
        <w:pStyle w:val="Copysmallsize"/>
        <w:spacing w:after="360"/>
      </w:pPr>
      <w:r w:rsidRPr="00CA77CC">
        <w:t>Great care is required in the storage, handling and use of flammable materials. Safety data sheets provide detailed advice.</w:t>
      </w:r>
    </w:p>
    <w:p w14:paraId="33615A01" w14:textId="39D975B8" w:rsidR="00E73A04" w:rsidRPr="007C1043" w:rsidRDefault="00E73A04" w:rsidP="007C1043">
      <w:pPr>
        <w:ind w:left="0"/>
        <w:rPr>
          <w:b/>
          <w:sz w:val="22"/>
        </w:rPr>
      </w:pPr>
      <w:r w:rsidRPr="007C1043">
        <w:rPr>
          <w:b/>
          <w:sz w:val="22"/>
        </w:rPr>
        <w:t>L</w:t>
      </w:r>
      <w:r w:rsidR="007C1043">
        <w:rPr>
          <w:b/>
          <w:sz w:val="22"/>
        </w:rPr>
        <w:t>IGHTNING &amp; SAFEGUARDS</w:t>
      </w:r>
    </w:p>
    <w:p w14:paraId="38C69C2D" w14:textId="77777777" w:rsidR="009C6B43" w:rsidRPr="00CA77CC" w:rsidRDefault="007D7906" w:rsidP="00E73A04">
      <w:pPr>
        <w:pStyle w:val="Copysmallsize"/>
        <w:spacing w:after="360"/>
      </w:pPr>
      <w:r w:rsidRPr="00CA77CC">
        <w:rPr>
          <w:rFonts w:eastAsiaTheme="minorHAnsi"/>
        </w:rPr>
        <w:t>Lightning can damage buildings either directly or indirectly by causing fire and explosions.</w:t>
      </w:r>
    </w:p>
    <w:p w14:paraId="36622C96" w14:textId="7D2C78BA" w:rsidR="009C6B43" w:rsidRPr="007C1043" w:rsidRDefault="009C6B43" w:rsidP="007C1043">
      <w:pPr>
        <w:ind w:left="0"/>
        <w:rPr>
          <w:b/>
          <w:sz w:val="22"/>
        </w:rPr>
      </w:pPr>
      <w:r w:rsidRPr="007C1043">
        <w:rPr>
          <w:b/>
          <w:sz w:val="22"/>
        </w:rPr>
        <w:t>L</w:t>
      </w:r>
      <w:r w:rsidR="007C1043">
        <w:rPr>
          <w:b/>
          <w:sz w:val="22"/>
        </w:rPr>
        <w:t>IGHTNING SAFEGUARDS - OUTDOORS</w:t>
      </w:r>
      <w:r w:rsidRPr="007C1043">
        <w:rPr>
          <w:b/>
          <w:sz w:val="22"/>
        </w:rPr>
        <w:t xml:space="preserve"> </w:t>
      </w:r>
    </w:p>
    <w:p w14:paraId="6F553FD8" w14:textId="77777777" w:rsidR="00E31239" w:rsidRPr="007C1043" w:rsidRDefault="00E31239" w:rsidP="007C1043">
      <w:pPr>
        <w:ind w:left="0"/>
        <w:rPr>
          <w:b/>
        </w:rPr>
      </w:pPr>
      <w:r w:rsidRPr="007C1043">
        <w:rPr>
          <w:b/>
        </w:rPr>
        <w:t>Follow th</w:t>
      </w:r>
      <w:r w:rsidR="00B4664E" w:rsidRPr="007C1043">
        <w:rPr>
          <w:b/>
        </w:rPr>
        <w:t xml:space="preserve">ese safeguards outdoors when there is </w:t>
      </w:r>
      <w:r w:rsidRPr="007C1043">
        <w:rPr>
          <w:b/>
        </w:rPr>
        <w:t>lightning:</w:t>
      </w:r>
    </w:p>
    <w:p w14:paraId="347F3B01" w14:textId="77777777" w:rsidR="009C6B43" w:rsidRPr="00CA77CC" w:rsidRDefault="009C6B43" w:rsidP="00D93F32">
      <w:pPr>
        <w:pStyle w:val="Copy0"/>
      </w:pPr>
      <w:r w:rsidRPr="00CA77CC">
        <w:t xml:space="preserve">If you can hear thunder, you are within striking distance of lightning. </w:t>
      </w:r>
    </w:p>
    <w:p w14:paraId="100760D2" w14:textId="77777777" w:rsidR="009C6B43" w:rsidRPr="00CA77CC" w:rsidRDefault="009C6B43" w:rsidP="00D93F32">
      <w:pPr>
        <w:pStyle w:val="Copy0"/>
      </w:pPr>
      <w:r w:rsidRPr="00CA77CC">
        <w:lastRenderedPageBreak/>
        <w:t>There is no place outside that is safe during a thunderstorm</w:t>
      </w:r>
      <w:r w:rsidR="00163A9B" w:rsidRPr="00CA77CC">
        <w:t xml:space="preserve"> therefore stay in the warehouse.</w:t>
      </w:r>
    </w:p>
    <w:p w14:paraId="061A0866" w14:textId="77777777" w:rsidR="009C6B43" w:rsidRPr="00CA77CC" w:rsidRDefault="009C6B43" w:rsidP="00D93F32">
      <w:pPr>
        <w:pStyle w:val="Copy0"/>
      </w:pPr>
      <w:r w:rsidRPr="00CA77CC">
        <w:t xml:space="preserve">Wait at least 30 minutes after the last thunder before leaving </w:t>
      </w:r>
      <w:r w:rsidR="00900B26" w:rsidRPr="00CA77CC">
        <w:t>the warehouse</w:t>
      </w:r>
      <w:r w:rsidRPr="00CA77CC">
        <w:t>.</w:t>
      </w:r>
    </w:p>
    <w:p w14:paraId="2FC0D5B2" w14:textId="77777777" w:rsidR="009C6B43" w:rsidRPr="00CA77CC" w:rsidRDefault="009C6B43" w:rsidP="00D93F32">
      <w:pPr>
        <w:pStyle w:val="Copy0"/>
      </w:pPr>
      <w:r w:rsidRPr="00CA77CC">
        <w:t>Stay away from windows and doors.</w:t>
      </w:r>
    </w:p>
    <w:p w14:paraId="13D2E0B0" w14:textId="77777777" w:rsidR="009C6B43" w:rsidRPr="00CA77CC" w:rsidRDefault="009C6B43" w:rsidP="00D93F32">
      <w:pPr>
        <w:pStyle w:val="Copy0"/>
      </w:pPr>
      <w:r w:rsidRPr="00CA77CC">
        <w:t xml:space="preserve">If </w:t>
      </w:r>
      <w:r w:rsidR="00356ECB" w:rsidRPr="00CA77CC">
        <w:t>you feel your hair stand on end</w:t>
      </w:r>
      <w:r w:rsidRPr="00CA77CC">
        <w:t xml:space="preserve"> that mea</w:t>
      </w:r>
      <w:r w:rsidR="00356ECB" w:rsidRPr="00CA77CC">
        <w:t>ns lightning is about to strike. S</w:t>
      </w:r>
      <w:r w:rsidRPr="00CA77CC">
        <w:t xml:space="preserve">quat low to the ground on the balls of your feet. </w:t>
      </w:r>
    </w:p>
    <w:p w14:paraId="1C027D4E" w14:textId="77777777" w:rsidR="009C6B43" w:rsidRPr="00CA77CC" w:rsidRDefault="009C6B43" w:rsidP="00D93F32">
      <w:pPr>
        <w:pStyle w:val="Copy0"/>
      </w:pPr>
      <w:r w:rsidRPr="00CA77CC">
        <w:t xml:space="preserve">Place your hands over your ears and your head between your knees. </w:t>
      </w:r>
    </w:p>
    <w:p w14:paraId="268DEA1C" w14:textId="77777777" w:rsidR="009C6B43" w:rsidRPr="00CA77CC" w:rsidRDefault="009C6B43" w:rsidP="00E73A04">
      <w:pPr>
        <w:pStyle w:val="Copy0"/>
        <w:spacing w:after="360"/>
      </w:pPr>
      <w:r w:rsidRPr="00CA77CC">
        <w:t>Lightning strike victims carry no electrical charge; attend to them immediately. Check their breathing, heartbeat, and pulse. CPR may be needed.</w:t>
      </w:r>
      <w:r w:rsidR="00F2647B" w:rsidRPr="00CA77CC">
        <w:t xml:space="preserve"> Seek medical care as soon as possible.</w:t>
      </w:r>
    </w:p>
    <w:p w14:paraId="2D5B06AB" w14:textId="1D0F942A" w:rsidR="009C6B43" w:rsidRPr="007C1043" w:rsidRDefault="00B31E6A" w:rsidP="007C1043">
      <w:pPr>
        <w:ind w:left="0"/>
        <w:rPr>
          <w:b/>
          <w:sz w:val="22"/>
        </w:rPr>
      </w:pPr>
      <w:r w:rsidRPr="007C1043">
        <w:rPr>
          <w:b/>
          <w:sz w:val="22"/>
        </w:rPr>
        <w:t>L</w:t>
      </w:r>
      <w:r w:rsidR="007C1043">
        <w:rPr>
          <w:b/>
          <w:sz w:val="22"/>
        </w:rPr>
        <w:t>IGHTNING SAFEGUARDS - INDOORS</w:t>
      </w:r>
    </w:p>
    <w:p w14:paraId="181BA770" w14:textId="77777777" w:rsidR="00E31239" w:rsidRPr="007C1043" w:rsidRDefault="00E31239" w:rsidP="007C1043">
      <w:pPr>
        <w:ind w:left="0"/>
        <w:rPr>
          <w:b/>
        </w:rPr>
      </w:pPr>
      <w:r w:rsidRPr="007C1043">
        <w:rPr>
          <w:b/>
        </w:rPr>
        <w:t xml:space="preserve">Follow these safeguards indoors when </w:t>
      </w:r>
      <w:r w:rsidR="00B4664E" w:rsidRPr="007C1043">
        <w:rPr>
          <w:b/>
        </w:rPr>
        <w:t>there</w:t>
      </w:r>
      <w:r w:rsidRPr="007C1043">
        <w:rPr>
          <w:b/>
        </w:rPr>
        <w:t xml:space="preserve"> is lightning:</w:t>
      </w:r>
    </w:p>
    <w:p w14:paraId="77F33AF1" w14:textId="77777777" w:rsidR="00E31239" w:rsidRPr="00CA77CC" w:rsidRDefault="009C6B43" w:rsidP="00D93F32">
      <w:pPr>
        <w:pStyle w:val="Copy0"/>
        <w:rPr>
          <w:color w:val="000000"/>
        </w:rPr>
      </w:pPr>
      <w:r w:rsidRPr="00CA77CC">
        <w:t xml:space="preserve">Unplug appliances and other electrical items, like computers, and turn off air conditioners. </w:t>
      </w:r>
    </w:p>
    <w:p w14:paraId="492925CA" w14:textId="77777777" w:rsidR="00E31239" w:rsidRPr="00CA77CC" w:rsidRDefault="00E31239" w:rsidP="00D93F32">
      <w:pPr>
        <w:pStyle w:val="Copy0"/>
        <w:rPr>
          <w:color w:val="000000"/>
        </w:rPr>
      </w:pPr>
      <w:r w:rsidRPr="00CA77CC">
        <w:t xml:space="preserve">Turn off those appliances that cannot be </w:t>
      </w:r>
      <w:r w:rsidR="009C6B43" w:rsidRPr="00CA77CC">
        <w:t>unplug</w:t>
      </w:r>
      <w:r w:rsidRPr="00CA77CC">
        <w:t>ged</w:t>
      </w:r>
      <w:r w:rsidR="009C6B43" w:rsidRPr="00CA77CC">
        <w:t xml:space="preserve">. </w:t>
      </w:r>
    </w:p>
    <w:p w14:paraId="4A9B8223" w14:textId="77777777" w:rsidR="00E31239" w:rsidRPr="00CA77CC" w:rsidRDefault="00E31239" w:rsidP="00D93F32">
      <w:pPr>
        <w:pStyle w:val="Copy0"/>
        <w:rPr>
          <w:color w:val="000000"/>
        </w:rPr>
      </w:pPr>
      <w:r w:rsidRPr="00CA77CC">
        <w:t xml:space="preserve">Do not use </w:t>
      </w:r>
      <w:r w:rsidR="009C6B43" w:rsidRPr="00CA77CC">
        <w:t xml:space="preserve">corded phones, computers, and other electronic equipment that put you in direct contact with electricity or plumbing. </w:t>
      </w:r>
    </w:p>
    <w:p w14:paraId="4ADC44B1" w14:textId="77777777" w:rsidR="00900B26" w:rsidRPr="00CA77CC" w:rsidRDefault="009C6B43" w:rsidP="00D93F32">
      <w:pPr>
        <w:pStyle w:val="Copy0"/>
        <w:rPr>
          <w:color w:val="000000"/>
        </w:rPr>
      </w:pPr>
      <w:r w:rsidRPr="00CA77CC">
        <w:t>Avoid washing your hands, bathing, doing laundry, or washing dishes.</w:t>
      </w:r>
    </w:p>
    <w:p w14:paraId="7F441B2E" w14:textId="70712EBD" w:rsidR="009C6B43" w:rsidRPr="00E90FC0" w:rsidRDefault="00657960" w:rsidP="009B0F5A">
      <w:pPr>
        <w:pStyle w:val="Heading2"/>
        <w:ind w:left="0"/>
        <w:rPr>
          <w:rFonts w:ascii="Arial" w:hAnsi="Arial" w:cs="Arial"/>
        </w:rPr>
      </w:pPr>
      <w:r w:rsidRPr="00CA77CC">
        <w:br w:type="page"/>
      </w:r>
      <w:bookmarkStart w:id="48" w:name="_Toc402789811"/>
      <w:bookmarkStart w:id="49" w:name="_Toc403490620"/>
      <w:r w:rsidR="00E73A04" w:rsidRPr="00E90FC0">
        <w:rPr>
          <w:rFonts w:ascii="Arial" w:hAnsi="Arial" w:cs="Arial"/>
        </w:rPr>
        <w:lastRenderedPageBreak/>
        <w:t xml:space="preserve">4.2 </w:t>
      </w:r>
      <w:r w:rsidR="00D85F49" w:rsidRPr="00E90FC0">
        <w:rPr>
          <w:rFonts w:ascii="Arial" w:hAnsi="Arial" w:cs="Arial"/>
        </w:rPr>
        <w:t>F</w:t>
      </w:r>
      <w:r w:rsidR="00631CFB" w:rsidRPr="00E90FC0">
        <w:rPr>
          <w:rFonts w:ascii="Arial" w:hAnsi="Arial" w:cs="Arial"/>
        </w:rPr>
        <w:t>ir</w:t>
      </w:r>
      <w:r w:rsidR="00A77865" w:rsidRPr="00E90FC0">
        <w:rPr>
          <w:rFonts w:ascii="Arial" w:hAnsi="Arial" w:cs="Arial"/>
        </w:rPr>
        <w:t>e-</w:t>
      </w:r>
      <w:r w:rsidR="00D85F49" w:rsidRPr="00E90FC0">
        <w:rPr>
          <w:rFonts w:ascii="Arial" w:hAnsi="Arial" w:cs="Arial"/>
        </w:rPr>
        <w:t>Fighting E</w:t>
      </w:r>
      <w:r w:rsidR="00631CFB" w:rsidRPr="00E90FC0">
        <w:rPr>
          <w:rFonts w:ascii="Arial" w:hAnsi="Arial" w:cs="Arial"/>
        </w:rPr>
        <w:t>quipment</w:t>
      </w:r>
      <w:bookmarkEnd w:id="48"/>
      <w:bookmarkEnd w:id="49"/>
    </w:p>
    <w:p w14:paraId="72D3AE97" w14:textId="5B49226A" w:rsidR="009C6B43" w:rsidRPr="007C1043" w:rsidRDefault="004A577F" w:rsidP="007C1043">
      <w:pPr>
        <w:ind w:left="0"/>
        <w:rPr>
          <w:b/>
          <w:sz w:val="22"/>
        </w:rPr>
      </w:pPr>
      <w:r w:rsidRPr="007C1043">
        <w:rPr>
          <w:b/>
          <w:noProof/>
          <w:sz w:val="22"/>
        </w:rPr>
        <mc:AlternateContent>
          <mc:Choice Requires="wps">
            <w:drawing>
              <wp:anchor distT="0" distB="0" distL="114300" distR="114300" simplePos="0" relativeHeight="251621376" behindDoc="0" locked="0" layoutInCell="1" allowOverlap="1" wp14:anchorId="352AD4F2" wp14:editId="40ADDC00">
                <wp:simplePos x="0" y="0"/>
                <wp:positionH relativeFrom="page">
                  <wp:posOffset>4991100</wp:posOffset>
                </wp:positionH>
                <wp:positionV relativeFrom="paragraph">
                  <wp:posOffset>7620</wp:posOffset>
                </wp:positionV>
                <wp:extent cx="1877060" cy="1546860"/>
                <wp:effectExtent l="0" t="0" r="8890" b="34290"/>
                <wp:wrapSquare wrapText="bothSides"/>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1546860"/>
                        </a:xfrm>
                        <a:prstGeom prst="roundRect">
                          <a:avLst>
                            <a:gd name="adj" fmla="val 16667"/>
                          </a:avLst>
                        </a:prstGeom>
                        <a:solidFill>
                          <a:srgbClr val="FF0000"/>
                        </a:solidFill>
                        <a:ln>
                          <a:noFill/>
                        </a:ln>
                        <a:effectLst>
                          <a:outerShdw dist="25400" dir="5400000" algn="ctr" rotWithShape="0">
                            <a:srgbClr val="808080">
                              <a:alpha val="35001"/>
                            </a:srgbClr>
                          </a:outerShdw>
                        </a:effectLst>
                        <a:extLst/>
                      </wps:spPr>
                      <wps:txbx>
                        <w:txbxContent>
                          <w:p w14:paraId="5E85660B" w14:textId="69595FEE" w:rsidR="0020029B" w:rsidRPr="00F74842" w:rsidRDefault="0020029B" w:rsidP="00F74842">
                            <w:pPr>
                              <w:ind w:left="0"/>
                              <w:jc w:val="center"/>
                              <w:rPr>
                                <w:b/>
                                <w:sz w:val="28"/>
                                <w:szCs w:val="28"/>
                              </w:rPr>
                            </w:pPr>
                            <w:r>
                              <w:rPr>
                                <w:b/>
                                <w:sz w:val="24"/>
                                <w:szCs w:val="24"/>
                              </w:rPr>
                              <w:t xml:space="preserve">Warning!                       </w:t>
                            </w:r>
                            <w:r w:rsidRPr="00F74842">
                              <w:rPr>
                                <w:b/>
                                <w:sz w:val="24"/>
                                <w:szCs w:val="24"/>
                              </w:rPr>
                              <w:t>Using the wrong type of extinguisher could have disasterous</w:t>
                            </w:r>
                            <w:r w:rsidRPr="00F74842">
                              <w:rPr>
                                <w:b/>
                                <w:sz w:val="28"/>
                                <w:szCs w:val="28"/>
                              </w:rPr>
                              <w:t xml:space="preserve"> </w:t>
                            </w:r>
                            <w:r w:rsidRPr="00F74842">
                              <w:rPr>
                                <w:b/>
                                <w:sz w:val="24"/>
                                <w:szCs w:val="24"/>
                              </w:rPr>
                              <w:t>consequences.</w:t>
                            </w:r>
                          </w:p>
                        </w:txbxContent>
                      </wps:txbx>
                      <wps:bodyPr rot="0" vert="horz" wrap="square" lIns="91440" tIns="18288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oundrect id="AutoShape 26" o:spid="_x0000_s1033" style="position:absolute;margin-left:393pt;margin-top:.6pt;width:147.8pt;height:121.8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" fillcolor="red" stroked="f">
                <v:shadow on="t" opacity="22938f" offset="0"/>
                <v:textbox inset=",14.4pt,,7.2pt">
                  <w:txbxContent>
                    <w:p w14:paraId="5E85660B" w14:textId="69595FEE" w:rsidR="0020029B" w:rsidRPr="00F74842" w:rsidRDefault="0020029B" w:rsidP="00F74842">
                      <w:pPr>
                        <w:ind w:left="0"/>
                        <w:jc w:val="center"/>
                        <w:rPr>
                          <w:b/>
                          <w:sz w:val="28"/>
                          <w:szCs w:val="28"/>
                        </w:rPr>
                      </w:pPr>
                      <w:r>
                        <w:rPr>
                          <w:b/>
                          <w:sz w:val="24"/>
                          <w:szCs w:val="24"/>
                        </w:rPr>
                        <w:t xml:space="preserve">Warning!                       </w:t>
                      </w:r>
                      <w:r w:rsidRPr="00F74842">
                        <w:rPr>
                          <w:b/>
                          <w:sz w:val="24"/>
                          <w:szCs w:val="24"/>
                        </w:rPr>
                        <w:t>Using the wrong type of extinguisher could have disasterous</w:t>
                      </w:r>
                      <w:r w:rsidRPr="00F74842">
                        <w:rPr>
                          <w:b/>
                          <w:sz w:val="28"/>
                          <w:szCs w:val="28"/>
                        </w:rPr>
                        <w:t xml:space="preserve"> </w:t>
                      </w:r>
                      <w:r w:rsidRPr="00F74842">
                        <w:rPr>
                          <w:b/>
                          <w:sz w:val="24"/>
                          <w:szCs w:val="24"/>
                        </w:rPr>
                        <w:t>consequences.</w:t>
                      </w:r>
                    </w:p>
                  </w:txbxContent>
                </v:textbox>
                <w10:wrap type="square" anchorx="page"/>
              </v:roundrect>
            </w:pict>
          </mc:Fallback>
        </mc:AlternateContent>
      </w:r>
      <w:r w:rsidR="00737D35" w:rsidRPr="007C1043">
        <w:rPr>
          <w:b/>
          <w:sz w:val="22"/>
        </w:rPr>
        <w:t>F</w:t>
      </w:r>
      <w:r w:rsidR="007C1043">
        <w:rPr>
          <w:b/>
          <w:sz w:val="22"/>
        </w:rPr>
        <w:t xml:space="preserve">IRE EXTINGUISHERS </w:t>
      </w:r>
    </w:p>
    <w:p w14:paraId="3DDDD2DD" w14:textId="18B4126E" w:rsidR="00B35F24" w:rsidRPr="00CA77CC" w:rsidRDefault="00F74842" w:rsidP="00E73A04">
      <w:pPr>
        <w:pStyle w:val="Copysmallsize"/>
        <w:spacing w:after="360"/>
      </w:pPr>
      <w:r>
        <w:t xml:space="preserve">Fire extinguishers are the first line of defense when a fire breaks out. They </w:t>
      </w:r>
      <w:r w:rsidR="007F4A8E" w:rsidRPr="00CA77CC">
        <w:t xml:space="preserve">should be distributed throughout </w:t>
      </w:r>
      <w:r w:rsidR="00F52DCC" w:rsidRPr="00CA77CC">
        <w:t xml:space="preserve">the warehouse </w:t>
      </w:r>
      <w:r w:rsidR="009C6B43" w:rsidRPr="00CA77CC">
        <w:t>in accordance with national fire d</w:t>
      </w:r>
      <w:r w:rsidR="00737D35" w:rsidRPr="00CA77CC">
        <w:t>epartment equivalent standards.</w:t>
      </w:r>
      <w:r w:rsidR="009C6B43" w:rsidRPr="00CA77CC">
        <w:t xml:space="preserve"> Wareh</w:t>
      </w:r>
      <w:r w:rsidR="00737D35" w:rsidRPr="00CA77CC">
        <w:t>ouse m</w:t>
      </w:r>
      <w:r w:rsidR="009C6B43" w:rsidRPr="00CA77CC">
        <w:t xml:space="preserve">anagers </w:t>
      </w:r>
      <w:r w:rsidR="00737D35" w:rsidRPr="00CA77CC">
        <w:t>must</w:t>
      </w:r>
      <w:r w:rsidR="009C6B43" w:rsidRPr="00CA77CC">
        <w:t xml:space="preserve"> ensure that all fire extinguishers are maintained in serviceable condition. </w:t>
      </w:r>
      <w:r w:rsidR="00C14979" w:rsidRPr="00CA77CC">
        <w:t>Staff</w:t>
      </w:r>
      <w:r w:rsidR="009C6B43" w:rsidRPr="00CA77CC">
        <w:t xml:space="preserve"> are not to disable, tamper, relocate or use any portable fire extinguisher (or installed fire extinguisher system), other than for the purposes of fighting a fire. If a fire extinguisher is used for any reason, </w:t>
      </w:r>
      <w:r w:rsidR="00AC77B3" w:rsidRPr="00CA77CC">
        <w:t>it</w:t>
      </w:r>
      <w:r w:rsidR="00737D35" w:rsidRPr="00CA77CC">
        <w:t xml:space="preserve"> must be reported to the Warehouse M</w:t>
      </w:r>
      <w:r w:rsidR="009C6B43" w:rsidRPr="00CA77CC">
        <w:t>anager immediately so that it can be replaced.</w:t>
      </w:r>
    </w:p>
    <w:p w14:paraId="01EF3371" w14:textId="604F14A3" w:rsidR="009C6B43" w:rsidRPr="007C1043" w:rsidRDefault="00737D35" w:rsidP="007C1043">
      <w:pPr>
        <w:ind w:left="0"/>
        <w:rPr>
          <w:b/>
          <w:sz w:val="22"/>
        </w:rPr>
      </w:pPr>
      <w:r w:rsidRPr="007C1043">
        <w:rPr>
          <w:b/>
          <w:sz w:val="22"/>
        </w:rPr>
        <w:t>F</w:t>
      </w:r>
      <w:r w:rsidR="007C1043">
        <w:rPr>
          <w:b/>
          <w:sz w:val="22"/>
        </w:rPr>
        <w:t>IRE EXTINGUISHER SEALS</w:t>
      </w:r>
      <w:r w:rsidR="00A972B7" w:rsidRPr="007C1043">
        <w:rPr>
          <w:b/>
          <w:sz w:val="22"/>
        </w:rPr>
        <w:t xml:space="preserve"> </w:t>
      </w:r>
    </w:p>
    <w:p w14:paraId="509530A5" w14:textId="039BFB3D" w:rsidR="009C6B43" w:rsidRPr="00CA77CC" w:rsidRDefault="007918E9" w:rsidP="00A551D3">
      <w:pPr>
        <w:pStyle w:val="Copysmallsize"/>
      </w:pPr>
      <w:r>
        <w:rPr>
          <w:noProof/>
        </w:rPr>
        <mc:AlternateContent>
          <mc:Choice Requires="wps">
            <w:drawing>
              <wp:anchor distT="45720" distB="45720" distL="114300" distR="114300" simplePos="0" relativeHeight="251617280" behindDoc="0" locked="0" layoutInCell="1" allowOverlap="1" wp14:anchorId="50AFEC8F" wp14:editId="5A6FCE0C">
                <wp:simplePos x="0" y="0"/>
                <wp:positionH relativeFrom="page">
                  <wp:posOffset>922020</wp:posOffset>
                </wp:positionH>
                <wp:positionV relativeFrom="page">
                  <wp:posOffset>3581400</wp:posOffset>
                </wp:positionV>
                <wp:extent cx="5926455" cy="2811780"/>
                <wp:effectExtent l="0" t="0" r="0" b="7620"/>
                <wp:wrapSquare wrapText="bothSides"/>
                <wp:docPr id="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2811780"/>
                        </a:xfrm>
                        <a:prstGeom prst="rect">
                          <a:avLst/>
                        </a:prstGeom>
                        <a:solidFill>
                          <a:srgbClr val="93C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A8C60" w14:textId="6E2DBE1F" w:rsidR="0020029B" w:rsidRPr="00185E33" w:rsidRDefault="0020029B" w:rsidP="007918E9">
                            <w:pPr>
                              <w:ind w:left="0"/>
                              <w:rPr>
                                <w:b/>
                                <w:sz w:val="22"/>
                                <w:szCs w:val="22"/>
                              </w:rPr>
                            </w:pPr>
                            <w:r w:rsidRPr="00185E33">
                              <w:rPr>
                                <w:b/>
                                <w:sz w:val="22"/>
                                <w:szCs w:val="22"/>
                              </w:rPr>
                              <w:t xml:space="preserve">Fire extinguishers should </w:t>
                            </w:r>
                            <w:r>
                              <w:rPr>
                                <w:b/>
                                <w:sz w:val="22"/>
                                <w:szCs w:val="22"/>
                              </w:rPr>
                              <w:t xml:space="preserve">only </w:t>
                            </w:r>
                            <w:r w:rsidRPr="00185E33">
                              <w:rPr>
                                <w:b/>
                                <w:sz w:val="22"/>
                                <w:szCs w:val="22"/>
                              </w:rPr>
                              <w:t xml:space="preserve">be used when: </w:t>
                            </w:r>
                          </w:p>
                          <w:p w14:paraId="68DDB6DA" w14:textId="77777777" w:rsidR="0020029B" w:rsidRPr="007918E9" w:rsidRDefault="0020029B" w:rsidP="007918E9">
                            <w:pPr>
                              <w:ind w:left="0"/>
                              <w:rPr>
                                <w:b/>
                              </w:rPr>
                            </w:pPr>
                          </w:p>
                          <w:p w14:paraId="63A83256" w14:textId="65AC49B7" w:rsidR="0020029B" w:rsidRPr="009C6B43" w:rsidRDefault="0020029B" w:rsidP="003447D3">
                            <w:pPr>
                              <w:pStyle w:val="Copy0"/>
                            </w:pPr>
                            <w:r w:rsidRPr="009C6B43">
                              <w:t>The fire is small and</w:t>
                            </w:r>
                            <w:r>
                              <w:t xml:space="preserve"> is</w:t>
                            </w:r>
                            <w:r w:rsidRPr="009C6B43">
                              <w:t xml:space="preserve"> not spreading. A fire can double in size </w:t>
                            </w:r>
                            <w:r>
                              <w:t>quickly.</w:t>
                            </w:r>
                          </w:p>
                          <w:p w14:paraId="46A009EC" w14:textId="77777777" w:rsidR="0020029B" w:rsidRDefault="0020029B" w:rsidP="003447D3">
                            <w:pPr>
                              <w:pStyle w:val="Copy0"/>
                            </w:pPr>
                            <w:r w:rsidRPr="009C6B43">
                              <w:t xml:space="preserve">The warehouse is equipped with </w:t>
                            </w:r>
                            <w:r>
                              <w:t>a</w:t>
                            </w:r>
                            <w:r w:rsidRPr="009C6B43">
                              <w:t xml:space="preserve"> fire extinguisher </w:t>
                            </w:r>
                            <w:r>
                              <w:t xml:space="preserve">appropriate </w:t>
                            </w:r>
                            <w:r w:rsidRPr="009C6B43">
                              <w:t xml:space="preserve">for </w:t>
                            </w:r>
                            <w:r>
                              <w:t xml:space="preserve">the source of the fire. </w:t>
                            </w:r>
                          </w:p>
                          <w:p w14:paraId="1D94D703" w14:textId="15BF9738" w:rsidR="0020029B" w:rsidRPr="009C6B43" w:rsidRDefault="0020029B" w:rsidP="003447D3">
                            <w:pPr>
                              <w:pStyle w:val="Copy0"/>
                            </w:pPr>
                            <w:r>
                              <w:t xml:space="preserve">Staff are properly trained in use of fire extinguishers. </w:t>
                            </w:r>
                            <w:r w:rsidRPr="009C6B43">
                              <w:t>There is not enough time to read the instructions on how to use an extinguisher when a fire occurs.</w:t>
                            </w:r>
                          </w:p>
                          <w:p w14:paraId="04A9862B" w14:textId="04AFCA42" w:rsidR="0020029B" w:rsidRPr="009C6B43" w:rsidRDefault="0020029B" w:rsidP="003447D3">
                            <w:pPr>
                              <w:pStyle w:val="Copy0"/>
                            </w:pPr>
                            <w:r w:rsidRPr="009C6B43">
                              <w:t>The fire extinguisher works. Inspect extinguishers once a month for dents, le</w:t>
                            </w:r>
                            <w:r>
                              <w:t>aks or other signs of damage. En</w:t>
                            </w:r>
                            <w:r w:rsidRPr="009C6B43">
                              <w:t xml:space="preserve">sure the pressure is at the recommended level. On extinguishers equipped with a gauge, the needle should be in the green zone - not too high and not too low. </w:t>
                            </w:r>
                          </w:p>
                          <w:p w14:paraId="0E209C81" w14:textId="77777777" w:rsidR="0020029B" w:rsidRPr="007918E9" w:rsidRDefault="0020029B" w:rsidP="0079468C">
                            <w:pPr>
                              <w:rPr>
                                <w:color w:val="000000"/>
                                <w:sz w:val="16"/>
                                <w:szCs w:val="16"/>
                              </w:rPr>
                            </w:pPr>
                          </w:p>
                          <w:p w14:paraId="1420B6D1" w14:textId="77777777" w:rsidR="0020029B" w:rsidRPr="00F32A1E" w:rsidRDefault="0020029B" w:rsidP="003447D3">
                            <w:pPr>
                              <w:pStyle w:val="Copysmallsize"/>
                              <w:rPr>
                                <w:rStyle w:val="Emphasis"/>
                                <w:sz w:val="18"/>
                                <w:szCs w:val="18"/>
                              </w:rPr>
                            </w:pPr>
                            <w:r w:rsidRPr="00F32A1E">
                              <w:rPr>
                                <w:rStyle w:val="Emphasis"/>
                                <w:b/>
                                <w:sz w:val="18"/>
                                <w:szCs w:val="18"/>
                              </w:rPr>
                              <w:t>Disclaimer</w:t>
                            </w:r>
                            <w:r w:rsidRPr="00F32A1E">
                              <w:rPr>
                                <w:rStyle w:val="Emphasis"/>
                                <w:sz w:val="18"/>
                                <w:szCs w:val="18"/>
                              </w:rPr>
                              <w:t>: It is highly recommended that only staff properly trained in basic fire-fighting techniques should fight a fire. Training should be done by a certified fire department or other agency qualified to do this.</w:t>
                            </w:r>
                          </w:p>
                        </w:txbxContent>
                      </wps:txbx>
                      <wps:bodyPr rot="0" vert="horz" wrap="square" lIns="274320" tIns="228600" rIns="274320" bIns="22860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6" o:spid="_x0000_s1034" type="#_x0000_t202" style="position:absolute;margin-left:72.6pt;margin-top:282pt;width:466.65pt;height:221.4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" fillcolor="#93c4de" stroked="f">
                <v:textbox inset="21.6pt,18pt,21.6pt,18pt">
                  <w:txbxContent>
                    <w:p w14:paraId="64BA8C60" w14:textId="6E2DBE1F" w:rsidR="0020029B" w:rsidRPr="00185E33" w:rsidRDefault="0020029B" w:rsidP="007918E9">
                      <w:pPr>
                        <w:ind w:left="0"/>
                        <w:rPr>
                          <w:b/>
                          <w:sz w:val="22"/>
                          <w:szCs w:val="22"/>
                        </w:rPr>
                      </w:pPr>
                      <w:r w:rsidRPr="00185E33">
                        <w:rPr>
                          <w:b/>
                          <w:sz w:val="22"/>
                          <w:szCs w:val="22"/>
                        </w:rPr>
                        <w:t xml:space="preserve">Fire extinguishers should </w:t>
                      </w:r>
                      <w:r>
                        <w:rPr>
                          <w:b/>
                          <w:sz w:val="22"/>
                          <w:szCs w:val="22"/>
                        </w:rPr>
                        <w:t xml:space="preserve">only </w:t>
                      </w:r>
                      <w:r w:rsidRPr="00185E33">
                        <w:rPr>
                          <w:b/>
                          <w:sz w:val="22"/>
                          <w:szCs w:val="22"/>
                        </w:rPr>
                        <w:t xml:space="preserve">be used when: </w:t>
                      </w:r>
                    </w:p>
                    <w:p w14:paraId="68DDB6DA" w14:textId="77777777" w:rsidR="0020029B" w:rsidRPr="007918E9" w:rsidRDefault="0020029B" w:rsidP="007918E9">
                      <w:pPr>
                        <w:ind w:left="0"/>
                        <w:rPr>
                          <w:b/>
                        </w:rPr>
                      </w:pPr>
                    </w:p>
                    <w:p w14:paraId="63A83256" w14:textId="65AC49B7" w:rsidR="0020029B" w:rsidRPr="009C6B43" w:rsidRDefault="0020029B" w:rsidP="003447D3">
                      <w:pPr>
                        <w:pStyle w:val="Copy0"/>
                      </w:pPr>
                      <w:r w:rsidRPr="009C6B43">
                        <w:t>The fire is small and</w:t>
                      </w:r>
                      <w:r>
                        <w:t xml:space="preserve"> is</w:t>
                      </w:r>
                      <w:r w:rsidRPr="009C6B43">
                        <w:t xml:space="preserve"> not spreading. A fire can double in size </w:t>
                      </w:r>
                      <w:r>
                        <w:t>quickly.</w:t>
                      </w:r>
                    </w:p>
                    <w:p w14:paraId="46A009EC" w14:textId="77777777" w:rsidR="0020029B" w:rsidRDefault="0020029B" w:rsidP="003447D3">
                      <w:pPr>
                        <w:pStyle w:val="Copy0"/>
                      </w:pPr>
                      <w:r w:rsidRPr="009C6B43">
                        <w:t xml:space="preserve">The warehouse is equipped with </w:t>
                      </w:r>
                      <w:r>
                        <w:t>a</w:t>
                      </w:r>
                      <w:r w:rsidRPr="009C6B43">
                        <w:t xml:space="preserve"> fire extinguisher </w:t>
                      </w:r>
                      <w:r>
                        <w:t xml:space="preserve">appropriate </w:t>
                      </w:r>
                      <w:r w:rsidRPr="009C6B43">
                        <w:t xml:space="preserve">for </w:t>
                      </w:r>
                      <w:r>
                        <w:t xml:space="preserve">the source of the fire. </w:t>
                      </w:r>
                    </w:p>
                    <w:p w14:paraId="1D94D703" w14:textId="15BF9738" w:rsidR="0020029B" w:rsidRPr="009C6B43" w:rsidRDefault="0020029B" w:rsidP="003447D3">
                      <w:pPr>
                        <w:pStyle w:val="Copy0"/>
                      </w:pPr>
                      <w:r>
                        <w:t xml:space="preserve">Staff are properly trained in use of fire extinguishers. </w:t>
                      </w:r>
                      <w:r w:rsidRPr="009C6B43">
                        <w:t>There is not enough time to read the instructions on how to use an extinguisher when a fire occurs.</w:t>
                      </w:r>
                    </w:p>
                    <w:p w14:paraId="04A9862B" w14:textId="04AFCA42" w:rsidR="0020029B" w:rsidRPr="009C6B43" w:rsidRDefault="0020029B" w:rsidP="003447D3">
                      <w:pPr>
                        <w:pStyle w:val="Copy0"/>
                      </w:pPr>
                      <w:r w:rsidRPr="009C6B43">
                        <w:t>The fire extinguisher works. Inspect extinguishers once a month for dents, le</w:t>
                      </w:r>
                      <w:r>
                        <w:t>aks or other signs of damage. En</w:t>
                      </w:r>
                      <w:r w:rsidRPr="009C6B43">
                        <w:t xml:space="preserve">sure the pressure is at the recommended level. On extinguishers equipped with a gauge, the needle should be in the green zone - not too high and not too low. </w:t>
                      </w:r>
                    </w:p>
                    <w:p w14:paraId="0E209C81" w14:textId="77777777" w:rsidR="0020029B" w:rsidRPr="007918E9" w:rsidRDefault="0020029B" w:rsidP="0079468C">
                      <w:pPr>
                        <w:rPr>
                          <w:color w:val="000000"/>
                          <w:sz w:val="16"/>
                          <w:szCs w:val="16"/>
                        </w:rPr>
                      </w:pPr>
                    </w:p>
                    <w:p w14:paraId="1420B6D1" w14:textId="77777777" w:rsidR="0020029B" w:rsidRPr="00F32A1E" w:rsidRDefault="0020029B" w:rsidP="003447D3">
                      <w:pPr>
                        <w:pStyle w:val="Copysmallsize"/>
                        <w:rPr>
                          <w:rStyle w:val="Emphasis"/>
                          <w:sz w:val="18"/>
                          <w:szCs w:val="18"/>
                        </w:rPr>
                      </w:pPr>
                      <w:r w:rsidRPr="00F32A1E">
                        <w:rPr>
                          <w:rStyle w:val="Emphasis"/>
                          <w:b/>
                          <w:sz w:val="18"/>
                          <w:szCs w:val="18"/>
                        </w:rPr>
                        <w:t>Disclaimer</w:t>
                      </w:r>
                      <w:r w:rsidRPr="00F32A1E">
                        <w:rPr>
                          <w:rStyle w:val="Emphasis"/>
                          <w:sz w:val="18"/>
                          <w:szCs w:val="18"/>
                        </w:rPr>
                        <w:t>: It is highly recommended that only staff properly trained in basic fire-fighting techniques should fight a fire. Training should be done by a certified fire department or other agency qualified to do this.</w:t>
                      </w:r>
                    </w:p>
                  </w:txbxContent>
                </v:textbox>
                <w10:wrap type="square" anchorx="page" anchory="page"/>
              </v:shape>
            </w:pict>
          </mc:Fallback>
        </mc:AlternateContent>
      </w:r>
      <w:r w:rsidR="00737D35" w:rsidRPr="00CA77CC">
        <w:t xml:space="preserve">Fire extinguishers must have </w:t>
      </w:r>
      <w:r w:rsidR="009C6B43" w:rsidRPr="00CA77CC">
        <w:t>seal</w:t>
      </w:r>
      <w:r w:rsidR="00AC77B3" w:rsidRPr="00CA77CC">
        <w:t>s</w:t>
      </w:r>
      <w:r w:rsidR="009C6B43" w:rsidRPr="00CA77CC">
        <w:t xml:space="preserve"> to keep the safety pin in place. The seal is to be installed in such a manner that activation of the fire extinguisher will break the seal.</w:t>
      </w:r>
    </w:p>
    <w:p w14:paraId="4575357C" w14:textId="77777777" w:rsidR="00CB56C8" w:rsidRDefault="00CB56C8" w:rsidP="00CB56C8">
      <w:pPr>
        <w:pStyle w:val="Inbetweencopy"/>
      </w:pPr>
    </w:p>
    <w:p w14:paraId="3C91BECC" w14:textId="7F3EE4DF" w:rsidR="009C6B43" w:rsidRPr="007C1043" w:rsidRDefault="00737D35" w:rsidP="007C1043">
      <w:pPr>
        <w:ind w:left="0"/>
        <w:rPr>
          <w:b/>
          <w:sz w:val="22"/>
        </w:rPr>
      </w:pPr>
      <w:r w:rsidRPr="007C1043">
        <w:rPr>
          <w:b/>
          <w:sz w:val="22"/>
        </w:rPr>
        <w:t>I</w:t>
      </w:r>
      <w:r w:rsidR="007C1043">
        <w:rPr>
          <w:b/>
          <w:sz w:val="22"/>
        </w:rPr>
        <w:t xml:space="preserve">NSPECTION RECORD CARD </w:t>
      </w:r>
    </w:p>
    <w:p w14:paraId="3E516F67" w14:textId="77777777" w:rsidR="009C6B43" w:rsidRPr="00CA77CC" w:rsidRDefault="009C6B43" w:rsidP="00E73A04">
      <w:pPr>
        <w:pStyle w:val="Copysmallsize"/>
        <w:spacing w:after="360"/>
      </w:pPr>
      <w:r w:rsidRPr="00CA77CC">
        <w:t xml:space="preserve">Fire extinguishers </w:t>
      </w:r>
      <w:r w:rsidR="00AC77B3" w:rsidRPr="00CA77CC">
        <w:t xml:space="preserve">should </w:t>
      </w:r>
      <w:r w:rsidRPr="00CA77CC">
        <w:t xml:space="preserve">have an inspection record card attached </w:t>
      </w:r>
      <w:r w:rsidR="00AC77B3" w:rsidRPr="00CA77CC">
        <w:t xml:space="preserve">where </w:t>
      </w:r>
      <w:r w:rsidR="00A9554F" w:rsidRPr="00CA77CC">
        <w:t>monthly o</w:t>
      </w:r>
      <w:r w:rsidR="004279AF" w:rsidRPr="00CA77CC">
        <w:t xml:space="preserve">r periodic </w:t>
      </w:r>
      <w:r w:rsidRPr="00CA77CC">
        <w:t>inspection</w:t>
      </w:r>
      <w:r w:rsidR="004279AF" w:rsidRPr="00CA77CC">
        <w:t>s</w:t>
      </w:r>
      <w:r w:rsidRPr="00CA77CC">
        <w:t xml:space="preserve"> </w:t>
      </w:r>
      <w:r w:rsidR="00A9554F" w:rsidRPr="00CA77CC">
        <w:t xml:space="preserve">can be </w:t>
      </w:r>
      <w:r w:rsidRPr="00CA77CC">
        <w:t xml:space="preserve">recorded including </w:t>
      </w:r>
      <w:r w:rsidR="00AC23DB" w:rsidRPr="00CA77CC">
        <w:t xml:space="preserve">the </w:t>
      </w:r>
      <w:r w:rsidRPr="00CA77CC">
        <w:t>date of inspection and name of person carrying out the inspection.</w:t>
      </w:r>
    </w:p>
    <w:p w14:paraId="552B8D58" w14:textId="3A5A0A1D" w:rsidR="009C6B43" w:rsidRPr="007C1043" w:rsidRDefault="009C6B43" w:rsidP="007C1043">
      <w:pPr>
        <w:ind w:left="0"/>
        <w:rPr>
          <w:b/>
          <w:sz w:val="22"/>
        </w:rPr>
      </w:pPr>
      <w:r w:rsidRPr="007C1043">
        <w:rPr>
          <w:b/>
          <w:sz w:val="22"/>
        </w:rPr>
        <w:t>M</w:t>
      </w:r>
      <w:r w:rsidR="007C1043">
        <w:rPr>
          <w:b/>
          <w:sz w:val="22"/>
        </w:rPr>
        <w:t xml:space="preserve">OUNTS </w:t>
      </w:r>
    </w:p>
    <w:p w14:paraId="02DA5B63" w14:textId="77777777" w:rsidR="00657960" w:rsidRPr="00CA77CC" w:rsidRDefault="009C6B43" w:rsidP="00A551D3">
      <w:pPr>
        <w:pStyle w:val="Copysmallsize"/>
      </w:pPr>
      <w:r w:rsidRPr="00CA77CC">
        <w:t xml:space="preserve">Fire extinguishers </w:t>
      </w:r>
      <w:r w:rsidR="00AC77B3" w:rsidRPr="00CA77CC">
        <w:t>should be</w:t>
      </w:r>
      <w:r w:rsidRPr="00CA77CC">
        <w:t xml:space="preserve"> mounted on </w:t>
      </w:r>
      <w:r w:rsidR="00AC23DB" w:rsidRPr="00CA77CC">
        <w:t>a</w:t>
      </w:r>
      <w:r w:rsidRPr="00CA77CC">
        <w:t xml:space="preserve"> wall in easily identifiable locations. </w:t>
      </w:r>
      <w:r w:rsidR="00AC23DB" w:rsidRPr="00CA77CC">
        <w:t>T</w:t>
      </w:r>
      <w:r w:rsidRPr="00CA77CC">
        <w:t>he fire extinguisher should be attached in such a manner that it can be easily removed from the mount (e.g. not taped in place).</w:t>
      </w:r>
    </w:p>
    <w:p w14:paraId="0DF0A675" w14:textId="39AC2714" w:rsidR="00851424" w:rsidRPr="00CA77CC" w:rsidRDefault="00851424" w:rsidP="007C1043">
      <w:pPr>
        <w:ind w:left="0"/>
      </w:pPr>
      <w:r>
        <w:br w:type="page"/>
      </w:r>
      <w:r w:rsidRPr="007C1043">
        <w:rPr>
          <w:b/>
          <w:sz w:val="22"/>
        </w:rPr>
        <w:lastRenderedPageBreak/>
        <w:t>F</w:t>
      </w:r>
      <w:r w:rsidR="007C1043">
        <w:rPr>
          <w:b/>
          <w:sz w:val="22"/>
        </w:rPr>
        <w:t xml:space="preserve">IRE EXTINGUISHER CATEGORIES </w:t>
      </w:r>
    </w:p>
    <w:p w14:paraId="642E808A" w14:textId="77777777" w:rsidR="00657960" w:rsidRDefault="009C6B43" w:rsidP="00A551D3">
      <w:pPr>
        <w:pStyle w:val="Copysmallsize"/>
      </w:pPr>
      <w:r w:rsidRPr="00CA77CC">
        <w:t>Fire extinguishers are divided into four categories, based on different types of fires. Each fire extinguisher also has a numerical rating that serves as a guide for the amount of f</w:t>
      </w:r>
      <w:r w:rsidR="00B151FE" w:rsidRPr="00CA77CC">
        <w:t>ire the extinguisher can handle; t</w:t>
      </w:r>
      <w:r w:rsidRPr="00CA77CC">
        <w:t xml:space="preserve">he </w:t>
      </w:r>
      <w:r w:rsidR="000C2429" w:rsidRPr="00CA77CC">
        <w:t xml:space="preserve">greater the fire-fighting </w:t>
      </w:r>
      <w:r w:rsidR="00273C22" w:rsidRPr="00CA77CC">
        <w:t>p</w:t>
      </w:r>
      <w:r w:rsidR="000C2429" w:rsidRPr="00CA77CC">
        <w:t>ower, the higher the number</w:t>
      </w:r>
      <w:r w:rsidRPr="00CA77CC">
        <w:t xml:space="preserve">. </w:t>
      </w:r>
    </w:p>
    <w:p w14:paraId="01E124B0" w14:textId="77777777" w:rsidR="00185E33" w:rsidRPr="007C1043" w:rsidRDefault="00185E33" w:rsidP="00185E33">
      <w:pPr>
        <w:ind w:left="0"/>
        <w:rPr>
          <w:b/>
        </w:rPr>
      </w:pPr>
      <w:r w:rsidRPr="007C1043">
        <w:rPr>
          <w:b/>
        </w:rPr>
        <w:t>The following is a quick guide to help choose the right type of extinguisher:</w:t>
      </w:r>
    </w:p>
    <w:p w14:paraId="35491B20" w14:textId="77777777" w:rsidR="00185E33" w:rsidRPr="00CA77CC" w:rsidRDefault="00185E33" w:rsidP="00185E33">
      <w:pPr>
        <w:pStyle w:val="Copy0"/>
      </w:pPr>
      <w:r w:rsidRPr="00CA77CC">
        <w:rPr>
          <w:b/>
          <w:bCs/>
        </w:rPr>
        <w:t>Class A</w:t>
      </w:r>
      <w:r w:rsidRPr="00CA77CC">
        <w:t xml:space="preserve"> - use for ordinary combustible materials such as paper, wood, cardboard and most plastics. The numerical rating on these types of extinguishers indicates the amount of water it holds and the amount of fire it can extinguish. </w:t>
      </w:r>
    </w:p>
    <w:p w14:paraId="50A27464" w14:textId="77777777" w:rsidR="00185E33" w:rsidRPr="00CA77CC" w:rsidRDefault="00185E33" w:rsidP="00185E33">
      <w:pPr>
        <w:pStyle w:val="Copy0"/>
      </w:pPr>
      <w:r w:rsidRPr="00CA77CC">
        <w:rPr>
          <w:b/>
          <w:bCs/>
        </w:rPr>
        <w:t>Class B</w:t>
      </w:r>
      <w:r w:rsidRPr="00CA77CC">
        <w:t xml:space="preserve"> - use for fires involving flammable or combustible liquids such as gasoline, kerosene, grease and oil. The numerical rating for class B extinguishers indicates the approximate number of square feet of fire it can extinguish. </w:t>
      </w:r>
    </w:p>
    <w:p w14:paraId="0358020A" w14:textId="77777777" w:rsidR="00185E33" w:rsidRPr="00CA77CC" w:rsidRDefault="00185E33" w:rsidP="00185E33">
      <w:pPr>
        <w:pStyle w:val="Copy0"/>
      </w:pPr>
      <w:r w:rsidRPr="00CA77CC">
        <w:rPr>
          <w:b/>
          <w:bCs/>
        </w:rPr>
        <w:t>Class C</w:t>
      </w:r>
      <w:r w:rsidRPr="00CA77CC">
        <w:t xml:space="preserve"> - use for fires involving electrical equipment, such as appliances, wiring, circuit breakers and outlets. Never use water to extinguish class C fires - the risk of electrical shock is far too great! Class C extinguishers do not have a numerical rating. The C classification means the extinguishing agent is non-conductive. </w:t>
      </w:r>
    </w:p>
    <w:p w14:paraId="6252E7B6" w14:textId="77777777" w:rsidR="00185E33" w:rsidRPr="00CA77CC" w:rsidRDefault="00185E33" w:rsidP="00185E33">
      <w:pPr>
        <w:pStyle w:val="Copy0"/>
        <w:spacing w:after="120"/>
      </w:pPr>
      <w:r w:rsidRPr="00CA77CC">
        <w:rPr>
          <w:b/>
          <w:bCs/>
        </w:rPr>
        <w:t>Class K</w:t>
      </w:r>
      <w:r w:rsidRPr="00CA77CC">
        <w:t xml:space="preserve"> - commonly found in chemical laboratories. They are for fires that involve combustible metals, such as magnesium, titanium, potassium and sodium. These types of extinguishers also have no numerical rating, nor are they given a multi-purpose rating - they are designed for class D fires only. </w:t>
      </w:r>
    </w:p>
    <w:p w14:paraId="21902628" w14:textId="77777777" w:rsidR="00185E33" w:rsidRDefault="00185E33" w:rsidP="00185E33">
      <w:pPr>
        <w:pStyle w:val="Copy0"/>
        <w:numPr>
          <w:ilvl w:val="0"/>
          <w:numId w:val="0"/>
        </w:numPr>
      </w:pPr>
      <w:r w:rsidRPr="00CA77CC">
        <w:t>Some fires may involve a combination of these classifications. Your fire extinguishers should have ABC ratings on them. Any of these extinguishers may be needed to fight a fire in a food aid warehouse depending on the source of the fire.</w:t>
      </w:r>
    </w:p>
    <w:p w14:paraId="18C73932" w14:textId="77777777" w:rsidR="00185E33" w:rsidRDefault="00185E33" w:rsidP="00185E33">
      <w:pPr>
        <w:pStyle w:val="Copy0"/>
        <w:numPr>
          <w:ilvl w:val="0"/>
          <w:numId w:val="0"/>
        </w:numPr>
      </w:pPr>
    </w:p>
    <w:p w14:paraId="2DE9F6C0" w14:textId="03ABF773" w:rsidR="00185E33" w:rsidRPr="00CA77CC" w:rsidRDefault="00185E33" w:rsidP="00C3499C">
      <w:pPr>
        <w:pStyle w:val="Copy0"/>
        <w:numPr>
          <w:ilvl w:val="0"/>
          <w:numId w:val="0"/>
        </w:numPr>
        <w:jc w:val="center"/>
      </w:pPr>
      <w:r>
        <w:rPr>
          <w:noProof/>
        </w:rPr>
        <w:drawing>
          <wp:inline distT="0" distB="0" distL="0" distR="0" wp14:anchorId="7740A621" wp14:editId="06323867">
            <wp:extent cx="4092511" cy="4061927"/>
            <wp:effectExtent l="25400" t="0" r="0" b="0"/>
            <wp:docPr id="11" name="Picture 11" descr="safety_illos_fire_v2c.ep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s_fire_v2c.eps"/>
                    <pic:cNvPicPr/>
                  </pic:nvPicPr>
                  <pic:blipFill>
                    <a:blip r:embed="rId52"/>
                    <a:stretch>
                      <a:fillRect/>
                    </a:stretch>
                  </pic:blipFill>
                  <pic:spPr>
                    <a:xfrm>
                      <a:off x="0" y="0"/>
                      <a:ext cx="4092511" cy="4061927"/>
                    </a:xfrm>
                    <a:prstGeom prst="rect">
                      <a:avLst/>
                    </a:prstGeom>
                  </pic:spPr>
                </pic:pic>
              </a:graphicData>
            </a:graphic>
          </wp:inline>
        </w:drawing>
      </w:r>
    </w:p>
    <w:p w14:paraId="32149BBB" w14:textId="77777777" w:rsidR="00185E33" w:rsidRPr="006768CF" w:rsidRDefault="00185E33" w:rsidP="00185E33">
      <w:pPr>
        <w:ind w:left="0"/>
        <w:rPr>
          <w:b/>
          <w:sz w:val="22"/>
        </w:rPr>
      </w:pPr>
      <w:r w:rsidRPr="00CA77CC">
        <w:br w:type="page"/>
      </w:r>
      <w:r w:rsidRPr="006768CF">
        <w:rPr>
          <w:b/>
          <w:sz w:val="22"/>
        </w:rPr>
        <w:lastRenderedPageBreak/>
        <w:t xml:space="preserve">WATER EXTINGUISHERS </w:t>
      </w:r>
    </w:p>
    <w:p w14:paraId="666C9BAE" w14:textId="5BA72E8C" w:rsidR="00185E33" w:rsidRDefault="00185E33" w:rsidP="00185E33">
      <w:pPr>
        <w:pStyle w:val="Copysmallsize"/>
      </w:pPr>
      <w:r w:rsidRPr="00CA77CC">
        <w:rPr>
          <w:bCs/>
        </w:rPr>
        <w:t>Water extinguishers</w:t>
      </w:r>
      <w:r w:rsidRPr="00CA77CC">
        <w:t xml:space="preserve"> or air pressurized water (APW) extinguishers are suitable for </w:t>
      </w:r>
      <w:r w:rsidRPr="00CA77CC">
        <w:rPr>
          <w:bCs/>
        </w:rPr>
        <w:t>class A fires only</w:t>
      </w:r>
      <w:r w:rsidRPr="00CA77CC">
        <w:t xml:space="preserve">. </w:t>
      </w:r>
      <w:r w:rsidRPr="00CA77CC">
        <w:rPr>
          <w:b/>
        </w:rPr>
        <w:t>Never use a water extinguisher on grease, electrical or class D fires</w:t>
      </w:r>
      <w:r w:rsidRPr="00CA77CC">
        <w:t xml:space="preserve"> - the flames will spread and make the fire bigger. Water extinguishers are filled with water and pressurized with oxygen. Water extinguishers can be very dangerous in the wrong type of situation! Only fight the fire if you are certain it contains ordinary combustible materials only.</w:t>
      </w:r>
    </w:p>
    <w:p w14:paraId="10EE9977" w14:textId="5C08D071" w:rsidR="00F00B67" w:rsidRPr="006768CF" w:rsidRDefault="006768CF" w:rsidP="006768CF">
      <w:pPr>
        <w:ind w:left="0"/>
        <w:rPr>
          <w:b/>
          <w:sz w:val="22"/>
        </w:rPr>
      </w:pPr>
      <w:r w:rsidRPr="006768CF">
        <w:rPr>
          <w:b/>
          <w:sz w:val="22"/>
        </w:rPr>
        <w:t xml:space="preserve">USING A FIRE EXTINGUISHER </w:t>
      </w:r>
    </w:p>
    <w:p w14:paraId="7218EBA0" w14:textId="41144060" w:rsidR="00185E33" w:rsidRPr="006768CF" w:rsidRDefault="007372A1" w:rsidP="006768CF">
      <w:pPr>
        <w:ind w:left="0"/>
        <w:rPr>
          <w:b/>
        </w:rPr>
      </w:pPr>
      <w:r w:rsidRPr="006768CF">
        <w:rPr>
          <w:b/>
        </w:rPr>
        <w:t xml:space="preserve">To safely fight a fire: </w:t>
      </w:r>
    </w:p>
    <w:p w14:paraId="1686BCC2" w14:textId="77777777" w:rsidR="00C26AEB" w:rsidRPr="00CA77CC" w:rsidRDefault="00C26AEB" w:rsidP="00A52F8B">
      <w:pPr>
        <w:pStyle w:val="Copysmallnumbered"/>
        <w:numPr>
          <w:ilvl w:val="0"/>
          <w:numId w:val="23"/>
        </w:numPr>
      </w:pPr>
      <w:r w:rsidRPr="00CA77CC">
        <w:t xml:space="preserve">Always stand with an exit at your back. </w:t>
      </w:r>
    </w:p>
    <w:p w14:paraId="4A040EF4" w14:textId="77777777" w:rsidR="00C26AEB" w:rsidRPr="00CA77CC" w:rsidRDefault="00C26AEB" w:rsidP="00C26AEB">
      <w:pPr>
        <w:pStyle w:val="Copysmallnumbered"/>
      </w:pPr>
      <w:r w:rsidRPr="00CA77CC">
        <w:t xml:space="preserve">Stand several feet away from the fire, moving closer once the fire starts to diminish. </w:t>
      </w:r>
    </w:p>
    <w:p w14:paraId="18BE947D" w14:textId="77777777" w:rsidR="00C26AEB" w:rsidRPr="00CA77CC" w:rsidRDefault="00C26AEB" w:rsidP="00C26AEB">
      <w:pPr>
        <w:pStyle w:val="Copysmallnumbered"/>
      </w:pPr>
      <w:r w:rsidRPr="00CA77CC">
        <w:t xml:space="preserve">Use a sweeping motion and aim at the base of the fire. </w:t>
      </w:r>
    </w:p>
    <w:p w14:paraId="62533DD3" w14:textId="77777777" w:rsidR="00C26AEB" w:rsidRPr="00CA77CC" w:rsidRDefault="00C26AEB" w:rsidP="00C26AEB">
      <w:pPr>
        <w:pStyle w:val="Copysmallnumbered"/>
      </w:pPr>
      <w:r w:rsidRPr="00CA77CC">
        <w:t>Aim the extinguisher directly at the fuel, not at the flames.</w:t>
      </w:r>
    </w:p>
    <w:p w14:paraId="2E77AD42" w14:textId="77777777" w:rsidR="00C26AEB" w:rsidRPr="00CA77CC" w:rsidRDefault="00C26AEB" w:rsidP="00C26AEB">
      <w:pPr>
        <w:pStyle w:val="Copysmallnumbered"/>
      </w:pPr>
      <w:r w:rsidRPr="00CA77CC">
        <w:t xml:space="preserve">If possible, use a "buddy system" to have someone back you up or call for help if something goes wrong. </w:t>
      </w:r>
    </w:p>
    <w:p w14:paraId="403E7C24" w14:textId="77777777" w:rsidR="00C26AEB" w:rsidRPr="00CA77CC" w:rsidRDefault="00C26AEB" w:rsidP="00E73A04">
      <w:pPr>
        <w:pStyle w:val="Copysmallnumbered"/>
        <w:spacing w:after="240"/>
      </w:pPr>
      <w:r w:rsidRPr="00CA77CC">
        <w:t xml:space="preserve">Be sure to watch an extinguished fire to ensure it does not re-ignite. </w:t>
      </w:r>
    </w:p>
    <w:p w14:paraId="382D4FA3" w14:textId="77777777" w:rsidR="00C26AEB" w:rsidRDefault="00C26AEB" w:rsidP="006768CF">
      <w:pPr>
        <w:ind w:left="0"/>
        <w:rPr>
          <w:b/>
        </w:rPr>
      </w:pPr>
      <w:r w:rsidRPr="006768CF">
        <w:rPr>
          <w:b/>
        </w:rPr>
        <w:t xml:space="preserve">Operate a fire extinguisher by following these steps known as </w:t>
      </w:r>
      <w:r w:rsidRPr="006768CF">
        <w:rPr>
          <w:b/>
          <w:color w:val="FF0000"/>
        </w:rPr>
        <w:t>PASS</w:t>
      </w:r>
      <w:sdt>
        <w:sdtPr>
          <w:rPr>
            <w:b/>
          </w:rPr>
          <w:id w:val="835956795"/>
          <w:citation/>
        </w:sdtPr>
        <w:sdtEndPr/>
        <w:sdtContent>
          <w:r w:rsidR="00C24F16" w:rsidRPr="006768CF">
            <w:rPr>
              <w:b/>
            </w:rPr>
            <w:fldChar w:fldCharType="begin"/>
          </w:r>
          <w:r w:rsidR="00E835D0" w:rsidRPr="006768CF">
            <w:rPr>
              <w:b/>
            </w:rPr>
            <w:instrText xml:space="preserve">CITATION AmeND \l 1033 </w:instrText>
          </w:r>
          <w:r w:rsidR="00C24F16" w:rsidRPr="006768CF">
            <w:rPr>
              <w:b/>
            </w:rPr>
            <w:fldChar w:fldCharType="separate"/>
          </w:r>
          <w:r w:rsidR="006452AC" w:rsidRPr="006768CF">
            <w:rPr>
              <w:b/>
              <w:noProof/>
            </w:rPr>
            <w:t xml:space="preserve"> (AmeriCares, n.d.)</w:t>
          </w:r>
          <w:r w:rsidR="00C24F16" w:rsidRPr="006768CF">
            <w:rPr>
              <w:b/>
            </w:rPr>
            <w:fldChar w:fldCharType="end"/>
          </w:r>
        </w:sdtContent>
      </w:sdt>
      <w:r w:rsidRPr="006768CF">
        <w:rPr>
          <w:b/>
        </w:rPr>
        <w:t>:</w:t>
      </w:r>
    </w:p>
    <w:p w14:paraId="0591C219" w14:textId="77777777" w:rsidR="00C3499C" w:rsidRPr="006768CF" w:rsidRDefault="00C3499C" w:rsidP="006768CF">
      <w:pPr>
        <w:ind w:left="0"/>
        <w:rPr>
          <w:b/>
        </w:rPr>
      </w:pPr>
    </w:p>
    <w:p w14:paraId="3D5502E5" w14:textId="77777777" w:rsidR="00C26AEB" w:rsidRPr="00CA77CC" w:rsidRDefault="00C26AEB" w:rsidP="00C26AEB">
      <w:pPr>
        <w:pStyle w:val="Copysmallnumbered"/>
        <w:numPr>
          <w:ilvl w:val="0"/>
          <w:numId w:val="0"/>
        </w:numPr>
        <w:ind w:left="360"/>
      </w:pPr>
      <w:r w:rsidRPr="00CA77CC">
        <w:rPr>
          <w:b/>
          <w:bCs/>
          <w:color w:val="FF0000"/>
        </w:rPr>
        <w:t>P</w:t>
      </w:r>
      <w:r w:rsidRPr="00CA77CC">
        <w:rPr>
          <w:b/>
          <w:bCs/>
        </w:rPr>
        <w:t>ull the pin</w:t>
      </w:r>
      <w:r w:rsidRPr="00CA77CC">
        <w:t xml:space="preserve"> at the top of the extinguisher. The pin releases a locking mechanism and will allow you to discharge the extinguisher.</w:t>
      </w:r>
    </w:p>
    <w:p w14:paraId="015CED80" w14:textId="77777777" w:rsidR="00C26AEB" w:rsidRPr="00CA77CC" w:rsidRDefault="00C26AEB" w:rsidP="00C26AEB">
      <w:pPr>
        <w:pStyle w:val="Copysmallnumbered"/>
        <w:numPr>
          <w:ilvl w:val="0"/>
          <w:numId w:val="0"/>
        </w:numPr>
        <w:ind w:left="360"/>
      </w:pPr>
      <w:r w:rsidRPr="00CA77CC">
        <w:rPr>
          <w:b/>
          <w:color w:val="FF0000"/>
        </w:rPr>
        <w:t>A</w:t>
      </w:r>
      <w:r w:rsidRPr="00CA77CC">
        <w:rPr>
          <w:b/>
        </w:rPr>
        <w:t>im</w:t>
      </w:r>
      <w:r w:rsidRPr="00CA77CC">
        <w:t xml:space="preserve"> </w:t>
      </w:r>
      <w:r w:rsidRPr="00CA77CC">
        <w:rPr>
          <w:b/>
          <w:bCs/>
        </w:rPr>
        <w:t>at the base of the fire,</w:t>
      </w:r>
      <w:r w:rsidRPr="00CA77CC">
        <w:t xml:space="preserve"> not the flames. This is important - you must extinguish the fuel in order to put out the fire.</w:t>
      </w:r>
    </w:p>
    <w:p w14:paraId="651006F6" w14:textId="77777777" w:rsidR="00C26AEB" w:rsidRPr="00CA77CC" w:rsidRDefault="00C26AEB" w:rsidP="00C26AEB">
      <w:pPr>
        <w:pStyle w:val="Copysmallnumbered"/>
        <w:numPr>
          <w:ilvl w:val="0"/>
          <w:numId w:val="0"/>
        </w:numPr>
        <w:ind w:left="360"/>
      </w:pPr>
      <w:r w:rsidRPr="00CA77CC">
        <w:rPr>
          <w:b/>
          <w:color w:val="FF0000"/>
        </w:rPr>
        <w:t>S</w:t>
      </w:r>
      <w:r w:rsidRPr="00CA77CC">
        <w:rPr>
          <w:b/>
          <w:color w:val="000000" w:themeColor="text1"/>
        </w:rPr>
        <w:t>queeze</w:t>
      </w:r>
      <w:r w:rsidRPr="00CA77CC">
        <w:rPr>
          <w:b/>
          <w:color w:val="FF0000"/>
        </w:rPr>
        <w:t xml:space="preserve"> </w:t>
      </w:r>
      <w:r w:rsidRPr="00CA77CC">
        <w:rPr>
          <w:b/>
          <w:bCs/>
        </w:rPr>
        <w:t>the lever slowly.</w:t>
      </w:r>
      <w:r w:rsidRPr="00CA77CC">
        <w:t xml:space="preserve"> This will release the extinguishing agent in the extinguisher. If the handle is released, the discharge will stop. </w:t>
      </w:r>
    </w:p>
    <w:p w14:paraId="32E805CD" w14:textId="77777777" w:rsidR="00C26AEB" w:rsidRPr="00CA77CC" w:rsidRDefault="00C26AEB" w:rsidP="00C26AEB">
      <w:pPr>
        <w:pStyle w:val="Copysmallnumbered"/>
        <w:numPr>
          <w:ilvl w:val="0"/>
          <w:numId w:val="0"/>
        </w:numPr>
        <w:ind w:left="360"/>
        <w:rPr>
          <w:b/>
          <w:color w:val="000000" w:themeColor="text1"/>
        </w:rPr>
      </w:pPr>
      <w:r w:rsidRPr="00CA77CC">
        <w:rPr>
          <w:b/>
          <w:color w:val="FF0000"/>
        </w:rPr>
        <w:t>S</w:t>
      </w:r>
      <w:r w:rsidRPr="00CA77CC">
        <w:rPr>
          <w:b/>
          <w:color w:val="000000" w:themeColor="text1"/>
        </w:rPr>
        <w:t xml:space="preserve">weep </w:t>
      </w:r>
      <w:r w:rsidRPr="00CA77CC">
        <w:rPr>
          <w:b/>
          <w:bCs/>
        </w:rPr>
        <w:t>from side to side.</w:t>
      </w:r>
      <w:r w:rsidRPr="00CA77CC">
        <w:t xml:space="preserve"> Using a sweeping motion, move the fire extinguisher back and forth until the fire is completely out. Operate the extinguisher from a safe distance, several feet away, and then move towards the fire once it starts to diminish. Be sure to read the instructions on your fire extinguisher - different fire extinguishers recommend operating them from different distances. Remember to aim at the base of the fire</w:t>
      </w:r>
      <w:r w:rsidRPr="00CA77CC">
        <w:rPr>
          <w:b/>
          <w:bCs/>
        </w:rPr>
        <w:t>,</w:t>
      </w:r>
      <w:r w:rsidRPr="00CA77CC">
        <w:t xml:space="preserve"> not at the flames.</w:t>
      </w:r>
    </w:p>
    <w:p w14:paraId="71085F23" w14:textId="4C7AF7CA" w:rsidR="00851424" w:rsidRPr="006768CF" w:rsidRDefault="00D4611C" w:rsidP="00C3499C">
      <w:pPr>
        <w:pStyle w:val="Copysmallnumbered"/>
        <w:numPr>
          <w:ilvl w:val="0"/>
          <w:numId w:val="0"/>
        </w:numPr>
        <w:rPr>
          <w:b/>
          <w:sz w:val="24"/>
        </w:rPr>
      </w:pPr>
      <w:r w:rsidRPr="00CA77CC">
        <w:rPr>
          <w:noProof/>
        </w:rPr>
        <w:drawing>
          <wp:anchor distT="0" distB="0" distL="114300" distR="114300" simplePos="0" relativeHeight="251623424" behindDoc="1" locked="0" layoutInCell="1" allowOverlap="1" wp14:anchorId="133BB064" wp14:editId="065853C1">
            <wp:simplePos x="0" y="0"/>
            <wp:positionH relativeFrom="page">
              <wp:posOffset>2090420</wp:posOffset>
            </wp:positionH>
            <wp:positionV relativeFrom="page">
              <wp:posOffset>6217285</wp:posOffset>
            </wp:positionV>
            <wp:extent cx="3389604" cy="2880049"/>
            <wp:effectExtent l="0" t="0" r="1905" b="0"/>
            <wp:wrapNone/>
            <wp:docPr id="16" name="Picture 16" descr="ExtinguisherInstruction1.ep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guisherInstruction1.eps"/>
                    <pic:cNvPicPr/>
                  </pic:nvPicPr>
                  <pic:blipFill>
                    <a:blip r:embed="rId54"/>
                    <a:stretch>
                      <a:fillRect/>
                    </a:stretch>
                  </pic:blipFill>
                  <pic:spPr>
                    <a:xfrm>
                      <a:off x="0" y="0"/>
                      <a:ext cx="3389604" cy="2880049"/>
                    </a:xfrm>
                    <a:prstGeom prst="rect">
                      <a:avLst/>
                    </a:prstGeom>
                  </pic:spPr>
                </pic:pic>
              </a:graphicData>
            </a:graphic>
          </wp:anchor>
        </w:drawing>
      </w:r>
      <w:r w:rsidR="00436E18" w:rsidRPr="006768CF">
        <w:rPr>
          <w:b/>
          <w:sz w:val="24"/>
        </w:rPr>
        <w:br w:type="page"/>
      </w:r>
      <w:r w:rsidR="006768CF" w:rsidRPr="006768CF">
        <w:rPr>
          <w:b/>
          <w:sz w:val="22"/>
        </w:rPr>
        <w:lastRenderedPageBreak/>
        <w:t>FIRE BLANKETS</w:t>
      </w:r>
      <w:r w:rsidR="00851424" w:rsidRPr="006768CF">
        <w:rPr>
          <w:b/>
          <w:sz w:val="22"/>
        </w:rPr>
        <w:t xml:space="preserve"> </w:t>
      </w:r>
    </w:p>
    <w:p w14:paraId="6936AF1C" w14:textId="77777777" w:rsidR="00B534F1" w:rsidRPr="00CA77CC" w:rsidRDefault="00B31E6A" w:rsidP="00A551D3">
      <w:pPr>
        <w:pStyle w:val="Copysmallsize"/>
        <w:rPr>
          <w:rStyle w:val="Strong"/>
          <w:rFonts w:cs="Arial"/>
          <w:b w:val="0"/>
          <w:caps/>
          <w:sz w:val="22"/>
          <w:szCs w:val="24"/>
        </w:rPr>
      </w:pPr>
      <w:r w:rsidRPr="00CA77CC">
        <w:t>A</w:t>
      </w:r>
      <w:r w:rsidR="00C60119" w:rsidRPr="00CA77CC">
        <w:rPr>
          <w:rStyle w:val="apple-converted-space"/>
          <w:b/>
          <w:sz w:val="24"/>
        </w:rPr>
        <w:t> </w:t>
      </w:r>
      <w:hyperlink r:id="rId55" w:history="1">
        <w:r w:rsidR="00C60119" w:rsidRPr="00CA77CC">
          <w:rPr>
            <w:rStyle w:val="Strong"/>
          </w:rPr>
          <w:t>fire blanket</w:t>
        </w:r>
        <w:r w:rsidR="00C60119" w:rsidRPr="00CA77CC">
          <w:rPr>
            <w:rStyle w:val="apple-converted-space"/>
            <w:b/>
            <w:sz w:val="24"/>
          </w:rPr>
          <w:t> </w:t>
        </w:r>
      </w:hyperlink>
      <w:r w:rsidR="00C60119" w:rsidRPr="00CA77CC">
        <w:t xml:space="preserve">is a highly flame-resistant blanket that can be used to either extinguish a small </w:t>
      </w:r>
      <w:r w:rsidR="00F1345A" w:rsidRPr="00CA77CC">
        <w:t>fire or to wrap around a person to protect them from fire. Fire blankets are</w:t>
      </w:r>
      <w:r w:rsidR="00C60119" w:rsidRPr="00CA77CC">
        <w:t xml:space="preserve"> made fr</w:t>
      </w:r>
      <w:r w:rsidR="00F1345A" w:rsidRPr="00CA77CC">
        <w:t>om two layers of woven glass fiber</w:t>
      </w:r>
      <w:r w:rsidR="00C60119" w:rsidRPr="00CA77CC">
        <w:t xml:space="preserve"> fabric and an inner layer of fire retardant film. They work by cutting off the oxygen supply and smothering the fire.</w:t>
      </w:r>
    </w:p>
    <w:p w14:paraId="71E8A680" w14:textId="77777777" w:rsidR="00C60119" w:rsidRPr="006768CF" w:rsidRDefault="00F1345A" w:rsidP="006768CF">
      <w:pPr>
        <w:ind w:left="0"/>
        <w:rPr>
          <w:b/>
        </w:rPr>
      </w:pPr>
      <w:r w:rsidRPr="006768CF">
        <w:rPr>
          <w:b/>
        </w:rPr>
        <w:t>How to use a fire b</w:t>
      </w:r>
      <w:r w:rsidR="00B534F1" w:rsidRPr="006768CF">
        <w:rPr>
          <w:b/>
        </w:rPr>
        <w:t>lanket</w:t>
      </w:r>
      <w:r w:rsidR="00A3474C" w:rsidRPr="006768CF">
        <w:rPr>
          <w:b/>
        </w:rPr>
        <w:t>:</w:t>
      </w:r>
    </w:p>
    <w:p w14:paraId="05487AD5" w14:textId="77777777" w:rsidR="00C60119" w:rsidRPr="00CA77CC" w:rsidRDefault="00A3474C" w:rsidP="00380B30">
      <w:pPr>
        <w:pStyle w:val="Copy0"/>
      </w:pPr>
      <w:r w:rsidRPr="00CA77CC">
        <w:t>Turn</w:t>
      </w:r>
      <w:r w:rsidR="00C60119" w:rsidRPr="00CA77CC">
        <w:t xml:space="preserve"> off the gas or electricity supply.</w:t>
      </w:r>
    </w:p>
    <w:p w14:paraId="6790AAFE" w14:textId="77777777" w:rsidR="00AD7E87" w:rsidRPr="00CA77CC" w:rsidRDefault="00AD7E87" w:rsidP="00AD7E87">
      <w:pPr>
        <w:pStyle w:val="Copy0"/>
      </w:pPr>
      <w:r w:rsidRPr="00CA77CC">
        <w:t>Roll up your sleeves so they do not catch in the flames.</w:t>
      </w:r>
    </w:p>
    <w:p w14:paraId="489CFA72" w14:textId="77777777" w:rsidR="00C60119" w:rsidRPr="00CA77CC" w:rsidRDefault="00C60119" w:rsidP="00380B30">
      <w:pPr>
        <w:pStyle w:val="Copy0"/>
      </w:pPr>
      <w:r w:rsidRPr="00CA77CC">
        <w:t>Remove the fire blanket from its container and hold it by the fabric straps</w:t>
      </w:r>
      <w:r w:rsidR="00284188" w:rsidRPr="00CA77CC">
        <w:t>.</w:t>
      </w:r>
    </w:p>
    <w:p w14:paraId="4940C2AD" w14:textId="77777777" w:rsidR="00C60119" w:rsidRPr="00CA77CC" w:rsidRDefault="00A3474C" w:rsidP="00380B30">
      <w:pPr>
        <w:pStyle w:val="Copy0"/>
      </w:pPr>
      <w:r w:rsidRPr="00CA77CC">
        <w:t xml:space="preserve">Wrap the top edges of the blanket around your hands to </w:t>
      </w:r>
      <w:r w:rsidR="00C60119" w:rsidRPr="00CA77CC">
        <w:t>prev</w:t>
      </w:r>
      <w:r w:rsidRPr="00CA77CC">
        <w:t>ent burns on your hands and arms</w:t>
      </w:r>
      <w:r w:rsidR="00C60119" w:rsidRPr="00CA77CC">
        <w:t>.</w:t>
      </w:r>
    </w:p>
    <w:p w14:paraId="4C1221D5" w14:textId="77777777" w:rsidR="00C60119" w:rsidRPr="00CA77CC" w:rsidRDefault="00C60119" w:rsidP="00380B30">
      <w:pPr>
        <w:pStyle w:val="Copy0"/>
      </w:pPr>
      <w:r w:rsidRPr="00CA77CC">
        <w:t>Carefully cover the flames with the fire blanket, making sure that you cover the whole area so that you can effectively cut off the airflow and extinguish the flames.</w:t>
      </w:r>
    </w:p>
    <w:p w14:paraId="6EA8BDB8" w14:textId="77777777" w:rsidR="00C60119" w:rsidRPr="00CA77CC" w:rsidRDefault="00C60119" w:rsidP="00380B30">
      <w:pPr>
        <w:pStyle w:val="Copy0"/>
      </w:pPr>
      <w:r w:rsidRPr="00CA77CC">
        <w:rPr>
          <w:rStyle w:val="Strong"/>
        </w:rPr>
        <w:t>D</w:t>
      </w:r>
      <w:r w:rsidR="00B534F1" w:rsidRPr="00CA77CC">
        <w:rPr>
          <w:rStyle w:val="Strong"/>
        </w:rPr>
        <w:t>o not</w:t>
      </w:r>
      <w:r w:rsidRPr="00CA77CC">
        <w:rPr>
          <w:rStyle w:val="apple-converted-space"/>
        </w:rPr>
        <w:t> </w:t>
      </w:r>
      <w:r w:rsidRPr="00CA77CC">
        <w:t xml:space="preserve">touch the fire blanket or anything underneath </w:t>
      </w:r>
      <w:r w:rsidR="00F1345A" w:rsidRPr="00CA77CC">
        <w:t xml:space="preserve">for </w:t>
      </w:r>
      <w:r w:rsidRPr="00CA77CC">
        <w:t xml:space="preserve">at least </w:t>
      </w:r>
      <w:r w:rsidR="00F1345A" w:rsidRPr="00CA77CC">
        <w:t xml:space="preserve">one </w:t>
      </w:r>
      <w:r w:rsidRPr="00CA77CC">
        <w:t xml:space="preserve">hour </w:t>
      </w:r>
      <w:r w:rsidR="00F1345A" w:rsidRPr="00CA77CC">
        <w:t xml:space="preserve">after </w:t>
      </w:r>
      <w:r w:rsidRPr="00CA77CC">
        <w:t xml:space="preserve">the fire </w:t>
      </w:r>
      <w:r w:rsidR="00F1345A" w:rsidRPr="00CA77CC">
        <w:t xml:space="preserve">is </w:t>
      </w:r>
      <w:r w:rsidRPr="00CA77CC">
        <w:t>extinguished.</w:t>
      </w:r>
    </w:p>
    <w:p w14:paraId="5A8337C6" w14:textId="77777777" w:rsidR="00A3474C" w:rsidRPr="00CA77CC" w:rsidRDefault="00A3474C" w:rsidP="00E73A04">
      <w:pPr>
        <w:pStyle w:val="Copy0"/>
        <w:spacing w:after="360"/>
        <w:rPr>
          <w:b/>
        </w:rPr>
      </w:pPr>
      <w:r w:rsidRPr="00CA77CC">
        <w:rPr>
          <w:rStyle w:val="Strong"/>
        </w:rPr>
        <w:t>Do not</w:t>
      </w:r>
      <w:r w:rsidRPr="00CA77CC">
        <w:rPr>
          <w:rStyle w:val="apple-converted-space"/>
        </w:rPr>
        <w:t> </w:t>
      </w:r>
      <w:r w:rsidRPr="00CA77CC">
        <w:t>attempt to put out a fire if it is larger than the blanket.</w:t>
      </w:r>
      <w:r w:rsidRPr="00CA77CC">
        <w:rPr>
          <w:rStyle w:val="apple-converted-space"/>
          <w:color w:val="5C5C5C"/>
        </w:rPr>
        <w:t> </w:t>
      </w:r>
      <w:r w:rsidRPr="00CA77CC">
        <w:rPr>
          <w:rStyle w:val="Strong"/>
        </w:rPr>
        <w:t>Get out and</w:t>
      </w:r>
      <w:r w:rsidRPr="00CA77CC">
        <w:rPr>
          <w:rStyle w:val="apple-converted-space"/>
        </w:rPr>
        <w:t> </w:t>
      </w:r>
      <w:r w:rsidRPr="00CA77CC">
        <w:rPr>
          <w:rStyle w:val="Strong"/>
        </w:rPr>
        <w:t>call the fire department immediately</w:t>
      </w:r>
      <w:r w:rsidRPr="00CA77CC">
        <w:t>.</w:t>
      </w:r>
    </w:p>
    <w:p w14:paraId="76FF918D" w14:textId="16901D52" w:rsidR="00E52F14" w:rsidRPr="006768CF" w:rsidRDefault="006768CF" w:rsidP="006768CF">
      <w:pPr>
        <w:ind w:left="0"/>
        <w:rPr>
          <w:b/>
          <w:sz w:val="22"/>
        </w:rPr>
      </w:pPr>
      <w:r>
        <w:rPr>
          <w:b/>
          <w:sz w:val="22"/>
        </w:rPr>
        <w:t>FIRE BUCKETS</w:t>
      </w:r>
    </w:p>
    <w:p w14:paraId="457FBA45" w14:textId="77777777" w:rsidR="00E52F14" w:rsidRPr="00CA77CC" w:rsidRDefault="00E52F14" w:rsidP="00A551D3">
      <w:pPr>
        <w:pStyle w:val="Copysmallsize"/>
      </w:pPr>
      <w:bookmarkStart w:id="50" w:name="Physical_Inventories"/>
      <w:bookmarkStart w:id="51" w:name="Work_Orders"/>
      <w:bookmarkEnd w:id="50"/>
      <w:bookmarkEnd w:id="51"/>
      <w:r w:rsidRPr="00CA77CC">
        <w:t>A</w:t>
      </w:r>
      <w:r w:rsidRPr="00CA77CC">
        <w:rPr>
          <w:rStyle w:val="apple-converted-space"/>
          <w:color w:val="252525"/>
          <w:szCs w:val="21"/>
        </w:rPr>
        <w:t> </w:t>
      </w:r>
      <w:r w:rsidRPr="00CA77CC">
        <w:rPr>
          <w:bCs/>
        </w:rPr>
        <w:t>fire bucket</w:t>
      </w:r>
      <w:r w:rsidRPr="00CA77CC">
        <w:rPr>
          <w:rStyle w:val="apple-converted-space"/>
          <w:color w:val="252525"/>
          <w:szCs w:val="21"/>
        </w:rPr>
        <w:t> </w:t>
      </w:r>
      <w:r w:rsidRPr="00CA77CC">
        <w:t>is</w:t>
      </w:r>
      <w:r w:rsidRPr="00CA77CC">
        <w:rPr>
          <w:rStyle w:val="apple-converted-space"/>
          <w:szCs w:val="21"/>
        </w:rPr>
        <w:t> </w:t>
      </w:r>
      <w:r w:rsidRPr="00CA77CC">
        <w:t>filled with</w:t>
      </w:r>
      <w:r w:rsidRPr="00CA77CC">
        <w:rPr>
          <w:rStyle w:val="apple-converted-space"/>
          <w:szCs w:val="21"/>
        </w:rPr>
        <w:t> </w:t>
      </w:r>
      <w:hyperlink r:id="rId56" w:tooltip="Water" w:history="1">
        <w:r w:rsidRPr="00CA77CC">
          <w:rPr>
            <w:rStyle w:val="Hyperlink"/>
            <w:color w:val="auto"/>
            <w:szCs w:val="21"/>
            <w:u w:val="none"/>
          </w:rPr>
          <w:t>water</w:t>
        </w:r>
      </w:hyperlink>
      <w:r w:rsidRPr="00CA77CC">
        <w:rPr>
          <w:rStyle w:val="apple-converted-space"/>
          <w:szCs w:val="21"/>
        </w:rPr>
        <w:t> </w:t>
      </w:r>
      <w:r w:rsidRPr="00CA77CC">
        <w:t>or</w:t>
      </w:r>
      <w:r w:rsidRPr="00CA77CC">
        <w:rPr>
          <w:rStyle w:val="apple-converted-space"/>
          <w:szCs w:val="21"/>
        </w:rPr>
        <w:t> </w:t>
      </w:r>
      <w:hyperlink r:id="rId57" w:tooltip="Sand" w:history="1">
        <w:r w:rsidRPr="00CA77CC">
          <w:rPr>
            <w:rStyle w:val="Hyperlink"/>
            <w:color w:val="auto"/>
            <w:szCs w:val="21"/>
            <w:u w:val="none"/>
          </w:rPr>
          <w:t>sand</w:t>
        </w:r>
      </w:hyperlink>
      <w:r w:rsidRPr="00CA77CC">
        <w:t xml:space="preserve"> to prevent or extinguish</w:t>
      </w:r>
      <w:r w:rsidRPr="00CA77CC">
        <w:rPr>
          <w:rStyle w:val="apple-converted-space"/>
          <w:szCs w:val="21"/>
        </w:rPr>
        <w:t> </w:t>
      </w:r>
      <w:hyperlink r:id="rId58" w:tooltip="Fires" w:history="1">
        <w:r w:rsidRPr="00CA77CC">
          <w:rPr>
            <w:rStyle w:val="Hyperlink"/>
            <w:color w:val="auto"/>
            <w:szCs w:val="21"/>
            <w:u w:val="none"/>
          </w:rPr>
          <w:t>fires</w:t>
        </w:r>
      </w:hyperlink>
      <w:r w:rsidRPr="00CA77CC">
        <w:t>.</w:t>
      </w:r>
      <w:r w:rsidR="007A3E87" w:rsidRPr="00CA77CC">
        <w:t xml:space="preserve"> </w:t>
      </w:r>
      <w:r w:rsidRPr="00CA77CC">
        <w:t xml:space="preserve">Typically, fire buckets are painted bright red and have the word 'FIRE' </w:t>
      </w:r>
      <w:r w:rsidR="00D66D3B" w:rsidRPr="00CA77CC">
        <w:t>stenciled</w:t>
      </w:r>
      <w:r w:rsidRPr="00CA77CC">
        <w:t xml:space="preserve"> on them. </w:t>
      </w:r>
    </w:p>
    <w:p w14:paraId="5019C035" w14:textId="77777777" w:rsidR="00E52F14" w:rsidRPr="00CA77CC" w:rsidRDefault="00E52F14" w:rsidP="00A551D3">
      <w:pPr>
        <w:pStyle w:val="Copysmallsize"/>
      </w:pPr>
      <w:r w:rsidRPr="00CA77CC">
        <w:t xml:space="preserve">Fire buckets are a low-technology method of fighting small fires. Although largely superseded by more modern forms of firefighting equipment, they retain some distinct advantages and remain the preferred method for fighting small fires in certain situations. </w:t>
      </w:r>
    </w:p>
    <w:p w14:paraId="06EF949D" w14:textId="77777777" w:rsidR="00E52F14" w:rsidRPr="00CA77CC" w:rsidRDefault="00E52F14" w:rsidP="00A551D3">
      <w:pPr>
        <w:pStyle w:val="Copysmallsize"/>
      </w:pPr>
      <w:r w:rsidRPr="00CA77CC">
        <w:t>The main advantages of fire buckets are that they are cheap, reliable, easy to use and can be quickly refilled and reinstated.</w:t>
      </w:r>
      <w:r w:rsidR="008B20EE" w:rsidRPr="00CA77CC">
        <w:t xml:space="preserve"> </w:t>
      </w:r>
      <w:r w:rsidRPr="00CA77CC">
        <w:t>Normally, they are hung on dedicated fire bucket stands and placed in prominent positions in rooms or corridors.</w:t>
      </w:r>
    </w:p>
    <w:p w14:paraId="3024F8F8" w14:textId="77777777" w:rsidR="00902DB6" w:rsidRDefault="00E52F14" w:rsidP="00A551D3">
      <w:pPr>
        <w:pStyle w:val="Copysmallsize"/>
      </w:pPr>
      <w:r w:rsidRPr="00CA77CC">
        <w:t>Oil fires are resistant to water, but small fires can be effectively extinguished when the sand in the bucket is dumped on the fire to starve it of the</w:t>
      </w:r>
      <w:r w:rsidRPr="00CA77CC">
        <w:rPr>
          <w:rStyle w:val="apple-converted-space"/>
          <w:szCs w:val="21"/>
        </w:rPr>
        <w:t> </w:t>
      </w:r>
      <w:hyperlink r:id="rId59" w:tooltip="Oxygen" w:history="1">
        <w:r w:rsidRPr="00CA77CC">
          <w:rPr>
            <w:rStyle w:val="Hyperlink"/>
            <w:color w:val="auto"/>
            <w:szCs w:val="21"/>
            <w:u w:val="none"/>
          </w:rPr>
          <w:t>oxygen</w:t>
        </w:r>
      </w:hyperlink>
      <w:r w:rsidRPr="00CA77CC">
        <w:rPr>
          <w:rStyle w:val="apple-converted-space"/>
          <w:color w:val="252525"/>
          <w:szCs w:val="21"/>
        </w:rPr>
        <w:t> </w:t>
      </w:r>
      <w:r w:rsidRPr="00CA77CC">
        <w:t>it needs to stay alight. The sand from a fire bucket can also be used to absorb spills of flammable liquids</w:t>
      </w:r>
      <w:r w:rsidR="00284188" w:rsidRPr="00CA77CC">
        <w:t xml:space="preserve"> and render them less dangerous</w:t>
      </w:r>
      <w:r w:rsidRPr="00CA77CC">
        <w:t xml:space="preserve"> by reducing the risk of ignition and explosion.</w:t>
      </w:r>
      <w:r w:rsidR="002B760E" w:rsidRPr="00CA77CC">
        <w:t xml:space="preserve"> </w:t>
      </w:r>
    </w:p>
    <w:p w14:paraId="157002D6" w14:textId="3BE334A1" w:rsidR="004E2C51" w:rsidRPr="00E90FC0" w:rsidRDefault="00024F31" w:rsidP="009B0F5A">
      <w:pPr>
        <w:pStyle w:val="Heading2"/>
        <w:ind w:left="0"/>
        <w:rPr>
          <w:rFonts w:ascii="Arial" w:hAnsi="Arial" w:cs="Arial"/>
        </w:rPr>
      </w:pPr>
      <w:r>
        <w:br w:type="page"/>
      </w:r>
      <w:bookmarkStart w:id="52" w:name="_Toc402789812"/>
      <w:bookmarkStart w:id="53" w:name="_Toc403490621"/>
      <w:r w:rsidRPr="00E90FC0">
        <w:rPr>
          <w:rFonts w:ascii="Arial" w:hAnsi="Arial" w:cs="Arial"/>
        </w:rPr>
        <w:lastRenderedPageBreak/>
        <w:t>4.3 Emergency Action Plan</w:t>
      </w:r>
      <w:bookmarkEnd w:id="52"/>
      <w:bookmarkEnd w:id="53"/>
    </w:p>
    <w:p w14:paraId="05297CD3" w14:textId="77777777" w:rsidR="004E2C51" w:rsidRDefault="004E2C51" w:rsidP="006768CF">
      <w:pPr>
        <w:ind w:left="0"/>
        <w:rPr>
          <w:rFonts w:eastAsia="Gill Sans MT Pro Medium"/>
        </w:rPr>
      </w:pPr>
      <w:r w:rsidRPr="00CA77CC">
        <w:rPr>
          <w:rFonts w:eastAsia="Gill Sans MT Pro Medium"/>
          <w:b/>
        </w:rPr>
        <w:t xml:space="preserve">Take immediate action if a fire breaks out. </w:t>
      </w:r>
      <w:r w:rsidRPr="00CA77CC">
        <w:rPr>
          <w:rFonts w:eastAsia="Gill Sans MT Pro Medium"/>
        </w:rPr>
        <w:t xml:space="preserve">It is important to stay calm when confronted with fire. There are many things that can be done to prevent a fire from spreading and minimize damage and potential loss of life. </w:t>
      </w:r>
    </w:p>
    <w:p w14:paraId="2186B66E" w14:textId="77777777" w:rsidR="006768CF" w:rsidRPr="006768CF" w:rsidRDefault="006768CF" w:rsidP="006768CF">
      <w:pPr>
        <w:rPr>
          <w:rFonts w:eastAsia="Gill Sans MT Pro Medium"/>
        </w:rPr>
      </w:pPr>
    </w:p>
    <w:p w14:paraId="23A65D28" w14:textId="77777777" w:rsidR="004E2C51" w:rsidRPr="00CA77CC" w:rsidRDefault="004E2C51" w:rsidP="007372A1">
      <w:pPr>
        <w:spacing w:after="120"/>
        <w:ind w:left="0"/>
        <w:rPr>
          <w:rFonts w:eastAsia="Gill Sans MT Pro Medium"/>
        </w:rPr>
      </w:pPr>
      <w:r w:rsidRPr="00CA77CC">
        <w:rPr>
          <w:rFonts w:eastAsia="Gill Sans MT Pro Medium"/>
        </w:rPr>
        <w:t xml:space="preserve">Take the following steps: </w:t>
      </w:r>
    </w:p>
    <w:p w14:paraId="40508B57" w14:textId="77777777" w:rsidR="004E2C51" w:rsidRPr="00CA77CC" w:rsidRDefault="004E2C51" w:rsidP="001D1338">
      <w:pPr>
        <w:numPr>
          <w:ilvl w:val="0"/>
          <w:numId w:val="80"/>
        </w:numPr>
        <w:tabs>
          <w:tab w:val="clear" w:pos="1800"/>
        </w:tabs>
        <w:spacing w:after="120"/>
      </w:pPr>
      <w:r w:rsidRPr="00CA77CC">
        <w:rPr>
          <w:rFonts w:eastAsia="Gill Sans MT Pro Medium"/>
          <w:b/>
        </w:rPr>
        <w:t>Sound the alarm</w:t>
      </w:r>
      <w:r w:rsidRPr="00CA77CC">
        <w:rPr>
          <w:rFonts w:eastAsia="Gill Sans MT Pro Medium"/>
        </w:rPr>
        <w:t xml:space="preserve">. Shout for help. Activate the alarm. </w:t>
      </w:r>
      <w:r w:rsidRPr="00CA77CC">
        <w:rPr>
          <w:b/>
        </w:rPr>
        <w:t>Designate someone to call the fire service,</w:t>
      </w:r>
      <w:r w:rsidRPr="00CA77CC">
        <w:t xml:space="preserve"> if there is one. When the fire service arrives, provide information and cooperate with them. </w:t>
      </w:r>
      <w:r w:rsidRPr="00CA77CC">
        <w:rPr>
          <w:b/>
        </w:rPr>
        <w:t>If there is no fire service</w:t>
      </w:r>
      <w:r w:rsidRPr="00CA77CC">
        <w:t xml:space="preserve">, raise the alarm among neighboring buildings and improvise fire-extinguishing efforts, if it is safe to do so. </w:t>
      </w:r>
    </w:p>
    <w:p w14:paraId="6CFE7134" w14:textId="77777777" w:rsidR="004E2C51" w:rsidRPr="00CA77CC" w:rsidRDefault="004E2C51" w:rsidP="001D1338">
      <w:pPr>
        <w:numPr>
          <w:ilvl w:val="0"/>
          <w:numId w:val="80"/>
        </w:numPr>
        <w:tabs>
          <w:tab w:val="clear" w:pos="1800"/>
        </w:tabs>
        <w:spacing w:after="120"/>
      </w:pPr>
      <w:r w:rsidRPr="00CA77CC">
        <w:rPr>
          <w:b/>
        </w:rPr>
        <w:t>Extinguish</w:t>
      </w:r>
      <w:r w:rsidR="002829DC" w:rsidRPr="00CA77CC">
        <w:rPr>
          <w:b/>
        </w:rPr>
        <w:t xml:space="preserve"> the</w:t>
      </w:r>
      <w:r w:rsidRPr="00CA77CC">
        <w:rPr>
          <w:b/>
        </w:rPr>
        <w:t xml:space="preserve"> fire if it is small. </w:t>
      </w:r>
      <w:r w:rsidRPr="00CA77CC">
        <w:t xml:space="preserve">If it is possible to fight the fire without risking injury take the following steps: </w:t>
      </w:r>
    </w:p>
    <w:p w14:paraId="7849C79B" w14:textId="77777777" w:rsidR="004E2C51" w:rsidRPr="00CA77CC" w:rsidRDefault="004E2C51" w:rsidP="001D1338">
      <w:pPr>
        <w:numPr>
          <w:ilvl w:val="1"/>
          <w:numId w:val="80"/>
        </w:numPr>
        <w:tabs>
          <w:tab w:val="clear" w:pos="1800"/>
        </w:tabs>
        <w:spacing w:after="120"/>
      </w:pPr>
      <w:r w:rsidRPr="00CA77CC">
        <w:t>Determine the cause of the fire, if possible.</w:t>
      </w:r>
    </w:p>
    <w:p w14:paraId="417B7EEB" w14:textId="77777777" w:rsidR="004E2C51" w:rsidRPr="00CA77CC" w:rsidRDefault="004E2C51" w:rsidP="001D1338">
      <w:pPr>
        <w:numPr>
          <w:ilvl w:val="1"/>
          <w:numId w:val="80"/>
        </w:numPr>
        <w:tabs>
          <w:tab w:val="clear" w:pos="1800"/>
        </w:tabs>
        <w:spacing w:after="120"/>
      </w:pPr>
      <w:r w:rsidRPr="00CA77CC">
        <w:t xml:space="preserve">Identify what is available to fight the fire. If it is an electrical fire, it is important to first turn off electricity, if possible. </w:t>
      </w:r>
    </w:p>
    <w:p w14:paraId="39C0CFB8" w14:textId="77777777" w:rsidR="004E2C51" w:rsidRPr="00CA77CC" w:rsidRDefault="004E2C51" w:rsidP="001D1338">
      <w:pPr>
        <w:numPr>
          <w:ilvl w:val="1"/>
          <w:numId w:val="80"/>
        </w:numPr>
        <w:tabs>
          <w:tab w:val="clear" w:pos="1800"/>
        </w:tabs>
        <w:spacing w:after="120"/>
      </w:pPr>
      <w:r w:rsidRPr="00CA77CC">
        <w:t xml:space="preserve">Attempt to fight the fire but </w:t>
      </w:r>
      <w:r w:rsidRPr="00CA77CC">
        <w:rPr>
          <w:i/>
          <w:iCs/>
        </w:rPr>
        <w:t xml:space="preserve">under no circumstances risk injury </w:t>
      </w:r>
      <w:r w:rsidRPr="00CA77CC">
        <w:t>in the process.</w:t>
      </w:r>
    </w:p>
    <w:p w14:paraId="34ED9139" w14:textId="77777777" w:rsidR="004E2C51" w:rsidRPr="00CA77CC" w:rsidRDefault="004E2C51" w:rsidP="001D1338">
      <w:pPr>
        <w:numPr>
          <w:ilvl w:val="1"/>
          <w:numId w:val="80"/>
        </w:numPr>
        <w:tabs>
          <w:tab w:val="clear" w:pos="1800"/>
        </w:tabs>
        <w:spacing w:after="120"/>
      </w:pPr>
      <w:r w:rsidRPr="00CA77CC">
        <w:t xml:space="preserve">If successful, continue monitoring the site to prevent flare-ups until help arrives. </w:t>
      </w:r>
    </w:p>
    <w:p w14:paraId="18E90735" w14:textId="67577CF7" w:rsidR="004E2C51" w:rsidRPr="00CA77CC" w:rsidRDefault="004E2C51" w:rsidP="001D1338">
      <w:pPr>
        <w:numPr>
          <w:ilvl w:val="0"/>
          <w:numId w:val="80"/>
        </w:numPr>
        <w:tabs>
          <w:tab w:val="clear" w:pos="1800"/>
        </w:tabs>
        <w:spacing w:after="120"/>
      </w:pPr>
      <w:r w:rsidRPr="00CA77CC">
        <w:rPr>
          <w:b/>
        </w:rPr>
        <w:t xml:space="preserve">Evacuate all people from the building. </w:t>
      </w:r>
    </w:p>
    <w:p w14:paraId="3EC64B61" w14:textId="77777777" w:rsidR="004E2C51" w:rsidRPr="00CA77CC" w:rsidRDefault="004E2C51" w:rsidP="001D1338">
      <w:pPr>
        <w:numPr>
          <w:ilvl w:val="0"/>
          <w:numId w:val="80"/>
        </w:numPr>
        <w:tabs>
          <w:tab w:val="clear" w:pos="1800"/>
        </w:tabs>
        <w:spacing w:after="120"/>
        <w:rPr>
          <w:b/>
        </w:rPr>
      </w:pPr>
      <w:r w:rsidRPr="00CA77CC">
        <w:rPr>
          <w:b/>
        </w:rPr>
        <w:t xml:space="preserve">Avoid smoke. </w:t>
      </w:r>
      <w:r w:rsidRPr="00CA77CC">
        <w:t xml:space="preserve">Remember that smoke can kill. Crawl to stay below the smoke. </w:t>
      </w:r>
    </w:p>
    <w:p w14:paraId="58469AE2" w14:textId="77777777" w:rsidR="004E2C51" w:rsidRPr="00CA77CC" w:rsidRDefault="004E2C51" w:rsidP="001D1338">
      <w:pPr>
        <w:numPr>
          <w:ilvl w:val="0"/>
          <w:numId w:val="80"/>
        </w:numPr>
        <w:tabs>
          <w:tab w:val="clear" w:pos="1800"/>
        </w:tabs>
        <w:spacing w:after="120"/>
      </w:pPr>
      <w:r w:rsidRPr="00CA77CC">
        <w:rPr>
          <w:b/>
        </w:rPr>
        <w:t>Check building.</w:t>
      </w:r>
      <w:r w:rsidRPr="00CA77CC">
        <w:t xml:space="preserve"> A designated person should check that the building has been successfully evacuated, without re-entering the building or risking injury. </w:t>
      </w:r>
    </w:p>
    <w:p w14:paraId="27B0B75B" w14:textId="77777777" w:rsidR="004E2C51" w:rsidRPr="00CA77CC" w:rsidRDefault="004E2C51" w:rsidP="001D1338">
      <w:pPr>
        <w:numPr>
          <w:ilvl w:val="0"/>
          <w:numId w:val="80"/>
        </w:numPr>
        <w:tabs>
          <w:tab w:val="clear" w:pos="1800"/>
        </w:tabs>
        <w:spacing w:after="120"/>
      </w:pPr>
      <w:r w:rsidRPr="00CA77CC">
        <w:rPr>
          <w:b/>
        </w:rPr>
        <w:t xml:space="preserve">Roll call. </w:t>
      </w:r>
      <w:r w:rsidRPr="00CA77CC">
        <w:t xml:space="preserve">A roll call should be taken at the fire assembly point to ensure that all occupants are accounted for. </w:t>
      </w:r>
    </w:p>
    <w:p w14:paraId="4176DD13" w14:textId="77777777" w:rsidR="004E2C51" w:rsidRPr="00E73A04" w:rsidRDefault="004E2C51" w:rsidP="001D1338">
      <w:pPr>
        <w:numPr>
          <w:ilvl w:val="0"/>
          <w:numId w:val="80"/>
        </w:numPr>
        <w:tabs>
          <w:tab w:val="clear" w:pos="1800"/>
        </w:tabs>
        <w:spacing w:after="240"/>
      </w:pPr>
      <w:r w:rsidRPr="00CA77CC">
        <w:rPr>
          <w:b/>
        </w:rPr>
        <w:t xml:space="preserve">Declared safe? </w:t>
      </w:r>
      <w:r w:rsidRPr="00CA77CC">
        <w:t xml:space="preserve">Do not re-enter the building until a qualified person announces that it is safe. If it is a large building, position staff in a cordon so that no one can re-enter until it has been officially declared safe. </w:t>
      </w:r>
    </w:p>
    <w:p w14:paraId="080BF287" w14:textId="77777777" w:rsidR="004E2C51" w:rsidRPr="00CA77CC" w:rsidRDefault="004E2C51" w:rsidP="007372A1">
      <w:pPr>
        <w:pStyle w:val="Copysmallsize"/>
        <w:spacing w:after="360"/>
      </w:pPr>
      <w:r w:rsidRPr="00CA77CC">
        <w:t xml:space="preserve">See </w:t>
      </w:r>
      <w:hyperlink w:anchor="_Appendix_12:_Fire" w:history="1">
        <w:r w:rsidRPr="002E7B05">
          <w:rPr>
            <w:rStyle w:val="Hyperlink"/>
            <w:b/>
          </w:rPr>
          <w:t>Appendix</w:t>
        </w:r>
        <w:r w:rsidR="0096325A" w:rsidRPr="002E7B05">
          <w:rPr>
            <w:rStyle w:val="Hyperlink"/>
            <w:b/>
          </w:rPr>
          <w:t xml:space="preserve"> 12: Fire Safety and Evacuation G</w:t>
        </w:r>
        <w:r w:rsidRPr="002E7B05">
          <w:rPr>
            <w:rStyle w:val="Hyperlink"/>
            <w:b/>
          </w:rPr>
          <w:t>uidelines</w:t>
        </w:r>
      </w:hyperlink>
      <w:r w:rsidR="0096325A">
        <w:t xml:space="preserve"> for more information</w:t>
      </w:r>
      <w:r w:rsidRPr="00CA77CC">
        <w:t>.</w:t>
      </w:r>
    </w:p>
    <w:p w14:paraId="4D63E99A" w14:textId="3ED699D6" w:rsidR="0041638D" w:rsidRPr="006768CF" w:rsidRDefault="006768CF" w:rsidP="006768CF">
      <w:pPr>
        <w:ind w:left="0"/>
        <w:rPr>
          <w:b/>
          <w:sz w:val="22"/>
        </w:rPr>
      </w:pPr>
      <w:r>
        <w:rPr>
          <w:b/>
          <w:sz w:val="22"/>
        </w:rPr>
        <w:t>ENSURING A SAFE EVACUATION</w:t>
      </w:r>
    </w:p>
    <w:p w14:paraId="0D059A81" w14:textId="43CFE849" w:rsidR="00BA2DBD" w:rsidRPr="00CA77CC" w:rsidRDefault="0041638D" w:rsidP="00BA2DBD">
      <w:pPr>
        <w:pStyle w:val="Copysmallsize"/>
      </w:pPr>
      <w:r w:rsidRPr="00CA77CC">
        <w:t xml:space="preserve">An </w:t>
      </w:r>
      <w:r w:rsidR="00C5196E">
        <w:t xml:space="preserve">Emergency </w:t>
      </w:r>
      <w:r w:rsidRPr="00CA77CC">
        <w:t xml:space="preserve">Evacuation Plan </w:t>
      </w:r>
      <w:r w:rsidR="00C5196E">
        <w:t xml:space="preserve">and Diagram </w:t>
      </w:r>
      <w:r w:rsidRPr="00CA77CC">
        <w:t xml:space="preserve">should be prepared in advance and included in staff training. </w:t>
      </w:r>
      <w:r w:rsidR="002829DC" w:rsidRPr="00CA77CC">
        <w:t>W</w:t>
      </w:r>
      <w:r w:rsidR="004E2C51" w:rsidRPr="00CA77CC">
        <w:t>arehouse staff</w:t>
      </w:r>
      <w:r w:rsidRPr="00CA77CC">
        <w:t xml:space="preserve"> should </w:t>
      </w:r>
      <w:r w:rsidR="004E2C51" w:rsidRPr="00CA77CC">
        <w:t>leave the building using the nearest exit immediately upon hearing a fire alarm. During training, ensure that staff responsible for shutting down certain equipment understand the conditions when they should perform the task or immediately leave.</w:t>
      </w:r>
      <w:r w:rsidR="00BA2DBD" w:rsidRPr="00CA77CC">
        <w:t xml:space="preserve"> </w:t>
      </w:r>
      <w:r w:rsidR="004E2C51" w:rsidRPr="00CA77CC">
        <w:t xml:space="preserve">All warehouse staff should know: </w:t>
      </w:r>
    </w:p>
    <w:p w14:paraId="2B050D5F" w14:textId="77777777" w:rsidR="004E2C51" w:rsidRPr="00CA77CC" w:rsidRDefault="004E2C51" w:rsidP="00BA2DBD">
      <w:pPr>
        <w:pStyle w:val="Copy0"/>
      </w:pPr>
      <w:r w:rsidRPr="00CA77CC">
        <w:t>Procedures for reporting incidents to management (and other appropriate emergency resources such as emergency call, fire department), including after-hours telephone numbers and what types of incidents to report.</w:t>
      </w:r>
    </w:p>
    <w:p w14:paraId="7BDECC6D" w14:textId="77777777" w:rsidR="004E2C51" w:rsidRPr="00CA77CC" w:rsidRDefault="004E2C51" w:rsidP="004E2C51">
      <w:pPr>
        <w:pStyle w:val="Copy0"/>
      </w:pPr>
      <w:r w:rsidRPr="00CA77CC">
        <w:t>Procedures for accounting for all staff and visitors.</w:t>
      </w:r>
    </w:p>
    <w:p w14:paraId="2D55666A" w14:textId="77777777" w:rsidR="004E2C51" w:rsidRPr="00CA77CC" w:rsidRDefault="004E2C51" w:rsidP="00AC0EC2">
      <w:pPr>
        <w:pStyle w:val="Copy0"/>
        <w:spacing w:after="360"/>
      </w:pPr>
      <w:r w:rsidRPr="00CA77CC">
        <w:t>Location of fire extinguishers, evacuation procedures and collection points outside the building for all staff.</w:t>
      </w:r>
    </w:p>
    <w:p w14:paraId="4046AAE1" w14:textId="77849CCE" w:rsidR="004E2C51" w:rsidRPr="006768CF" w:rsidRDefault="006768CF" w:rsidP="006768CF">
      <w:pPr>
        <w:ind w:left="0"/>
        <w:rPr>
          <w:b/>
          <w:sz w:val="22"/>
        </w:rPr>
      </w:pPr>
      <w:r>
        <w:rPr>
          <w:b/>
          <w:sz w:val="22"/>
        </w:rPr>
        <w:t>FIRE EXITS</w:t>
      </w:r>
    </w:p>
    <w:p w14:paraId="72164051" w14:textId="77777777" w:rsidR="004E2C51" w:rsidRPr="006768CF" w:rsidRDefault="004E2C51" w:rsidP="006768CF">
      <w:pPr>
        <w:ind w:left="0"/>
        <w:rPr>
          <w:b/>
        </w:rPr>
      </w:pPr>
      <w:r w:rsidRPr="006768CF">
        <w:rPr>
          <w:b/>
        </w:rPr>
        <w:t xml:space="preserve">Follow these guidelines for ensuring fire exits are </w:t>
      </w:r>
      <w:r w:rsidR="0041638D" w:rsidRPr="006768CF">
        <w:rPr>
          <w:b/>
        </w:rPr>
        <w:t>accessible in case of an emergency</w:t>
      </w:r>
      <w:r w:rsidRPr="006768CF">
        <w:rPr>
          <w:b/>
        </w:rPr>
        <w:t>:</w:t>
      </w:r>
    </w:p>
    <w:p w14:paraId="5AAE67AC" w14:textId="77777777" w:rsidR="004E2C51" w:rsidRPr="00CA77CC" w:rsidRDefault="004E2C51" w:rsidP="004E2C51">
      <w:pPr>
        <w:pStyle w:val="Copy0"/>
      </w:pPr>
      <w:r w:rsidRPr="00CA77CC">
        <w:t>Fire exits should not be locked or obstructed while a building is occupied.</w:t>
      </w:r>
    </w:p>
    <w:p w14:paraId="6FCC2240" w14:textId="77777777" w:rsidR="004E2C51" w:rsidRPr="00CA77CC" w:rsidRDefault="004E2C51" w:rsidP="004E2C51">
      <w:pPr>
        <w:pStyle w:val="Copy0"/>
      </w:pPr>
      <w:r w:rsidRPr="00CA77CC">
        <w:t>All buildings should maintain at least two fire exit doors.</w:t>
      </w:r>
    </w:p>
    <w:p w14:paraId="054AD941" w14:textId="77777777" w:rsidR="00902DB6" w:rsidRDefault="004E2C51" w:rsidP="007372A1">
      <w:pPr>
        <w:pStyle w:val="Copy0"/>
        <w:spacing w:after="240"/>
      </w:pPr>
      <w:r w:rsidRPr="00CA77CC">
        <w:t>A minimum of 80 cm (32 in) aisle clearance should be maintained throughout all facilities exit to exit; this includes doorways into rooms.</w:t>
      </w:r>
    </w:p>
    <w:p w14:paraId="237D4A96" w14:textId="0CE85BE1" w:rsidR="00A77865" w:rsidRPr="00E90FC0" w:rsidRDefault="00604F9C" w:rsidP="00810819">
      <w:pPr>
        <w:pStyle w:val="Heading2"/>
        <w:rPr>
          <w:rFonts w:ascii="Arial" w:hAnsi="Arial" w:cs="Arial"/>
        </w:rPr>
      </w:pPr>
      <w:bookmarkStart w:id="54" w:name="_Toc402789813"/>
      <w:bookmarkStart w:id="55" w:name="_Toc403490622"/>
      <w:r w:rsidRPr="00E90FC0">
        <w:rPr>
          <w:rFonts w:ascii="Arial" w:hAnsi="Arial" w:cs="Arial"/>
        </w:rPr>
        <w:lastRenderedPageBreak/>
        <w:t>4.4 RESPONDING</w:t>
      </w:r>
      <w:r w:rsidR="00D85F49" w:rsidRPr="00E90FC0">
        <w:rPr>
          <w:rFonts w:ascii="Arial" w:hAnsi="Arial" w:cs="Arial"/>
        </w:rPr>
        <w:t xml:space="preserve"> to a Fumigant-Caused F</w:t>
      </w:r>
      <w:r w:rsidR="00A77865" w:rsidRPr="00E90FC0">
        <w:rPr>
          <w:rFonts w:ascii="Arial" w:hAnsi="Arial" w:cs="Arial"/>
        </w:rPr>
        <w:t>ire</w:t>
      </w:r>
      <w:bookmarkEnd w:id="54"/>
      <w:bookmarkEnd w:id="55"/>
    </w:p>
    <w:p w14:paraId="18A32A45" w14:textId="77777777" w:rsidR="00A77865" w:rsidRPr="00CB56C8" w:rsidRDefault="00A77865" w:rsidP="00A77865">
      <w:pPr>
        <w:pStyle w:val="Copysmallsize"/>
        <w:rPr>
          <w:b/>
        </w:rPr>
      </w:pPr>
      <w:r w:rsidRPr="00CA77CC">
        <w:t>There are specific steps to follow when responding to a fire caused by a fumigant</w:t>
      </w:r>
      <w:r w:rsidR="000D6F07">
        <w:t xml:space="preserve"> as </w:t>
      </w:r>
      <w:r w:rsidR="000D6F07" w:rsidRPr="000D6F07">
        <w:rPr>
          <w:b/>
          <w:color w:val="FF0000"/>
        </w:rPr>
        <w:t>fumigants are highly flammable and explosive</w:t>
      </w:r>
      <w:r w:rsidRPr="000D6F07">
        <w:rPr>
          <w:b/>
          <w:color w:val="FF0000"/>
        </w:rPr>
        <w:t>.</w:t>
      </w:r>
      <w:r w:rsidRPr="000D6F07">
        <w:rPr>
          <w:color w:val="FF0000"/>
        </w:rPr>
        <w:t xml:space="preserve"> </w:t>
      </w:r>
      <w:r w:rsidR="00CB56C8" w:rsidRPr="000D6F07">
        <w:rPr>
          <w:b/>
          <w:color w:val="FF0000"/>
        </w:rPr>
        <w:t xml:space="preserve">Fires involving fumigants should be left to professionals to fight. </w:t>
      </w:r>
      <w:r w:rsidRPr="00CA77CC">
        <w:t xml:space="preserve">The following information is extracted from the Center for Disease Control's </w:t>
      </w:r>
      <w:r w:rsidR="00DC71BD" w:rsidRPr="00CA77CC">
        <w:t xml:space="preserve">Emergency Response Safety and Health Database </w:t>
      </w:r>
      <w:r w:rsidR="009F768A" w:rsidRPr="00CA77CC">
        <w:t>about fires caused by the fumigant</w:t>
      </w:r>
      <w:r w:rsidR="00DC71BD" w:rsidRPr="00CA77CC">
        <w:t xml:space="preserve"> phosphine </w:t>
      </w:r>
      <w:r w:rsidR="00270AA6">
        <w:rPr>
          <w:noProof/>
        </w:rPr>
        <w:t>(CDC, 2011)</w:t>
      </w:r>
      <w:r w:rsidR="00CB56C8">
        <w:t xml:space="preserve"> and should be shared with local professionals. </w:t>
      </w:r>
    </w:p>
    <w:p w14:paraId="4699615F" w14:textId="77777777" w:rsidR="00A77865" w:rsidRPr="00CA77CC" w:rsidRDefault="00A77865" w:rsidP="00DC71BD">
      <w:pPr>
        <w:pStyle w:val="Copy0"/>
      </w:pPr>
      <w:r w:rsidRPr="00CA77CC">
        <w:t>For small fires, use dry chemic</w:t>
      </w:r>
      <w:r w:rsidR="009F768A" w:rsidRPr="00CA77CC">
        <w:t>al, carbon dioxide, water spray</w:t>
      </w:r>
      <w:r w:rsidRPr="00CA77CC">
        <w:t xml:space="preserve"> or alcohol-resistant foam.</w:t>
      </w:r>
    </w:p>
    <w:p w14:paraId="05395E38" w14:textId="77777777" w:rsidR="00A77865" w:rsidRPr="00CA77CC" w:rsidRDefault="00A77865" w:rsidP="00DC71BD">
      <w:pPr>
        <w:pStyle w:val="Copy0"/>
      </w:pPr>
      <w:r w:rsidRPr="00CA77CC">
        <w:t>For la</w:t>
      </w:r>
      <w:r w:rsidR="009F768A" w:rsidRPr="00CA77CC">
        <w:t>rge fires, use water spray, fog</w:t>
      </w:r>
      <w:r w:rsidRPr="00CA77CC">
        <w:t xml:space="preserve"> or alcohol-resistant foam. Move containers from the fire area if it is possible to do so without risk to personnel. </w:t>
      </w:r>
      <w:r w:rsidR="00604F9C" w:rsidRPr="00CA77CC">
        <w:t>Only specialists should handle damaged cylinders</w:t>
      </w:r>
      <w:r w:rsidRPr="00CA77CC">
        <w:t xml:space="preserve">. </w:t>
      </w:r>
    </w:p>
    <w:p w14:paraId="04E0429E" w14:textId="77777777" w:rsidR="00A77865" w:rsidRPr="00CA77CC" w:rsidRDefault="00A77865" w:rsidP="00DC71BD">
      <w:pPr>
        <w:pStyle w:val="Copy0"/>
      </w:pPr>
      <w:r w:rsidRPr="00CA77CC">
        <w:t xml:space="preserve">For fire involving </w:t>
      </w:r>
      <w:r w:rsidR="00DC71BD" w:rsidRPr="00CA77CC">
        <w:t xml:space="preserve">tanks, fight the fire from </w:t>
      </w:r>
      <w:r w:rsidR="009F768A" w:rsidRPr="00CA77CC">
        <w:t xml:space="preserve">a </w:t>
      </w:r>
      <w:r w:rsidR="00DC71BD" w:rsidRPr="00CA77CC">
        <w:t xml:space="preserve">maximum distance or use unmanned hose holders or monitor nozzles. Cool containers with flooding quantities of water until well after the fire is out.  Do not direct water at the source of the leak or at safety devices; icing may occur. Withdraw immediately in case of rising sound from venting safety devices or discoloration of tanks. Always stay away from tanks engulfed in fire. </w:t>
      </w:r>
    </w:p>
    <w:p w14:paraId="2A686AB0" w14:textId="77777777" w:rsidR="00DC71BD" w:rsidRPr="00CA77CC" w:rsidRDefault="00DC71BD" w:rsidP="00DC71BD">
      <w:pPr>
        <w:pStyle w:val="Copy0"/>
      </w:pPr>
      <w:r w:rsidRPr="00CA77CC">
        <w:t xml:space="preserve">Run-off from fire control may cause pollution. </w:t>
      </w:r>
    </w:p>
    <w:p w14:paraId="02D199C3" w14:textId="2B0DE82F" w:rsidR="00746B6C" w:rsidRDefault="00DC71BD" w:rsidP="00395C3C">
      <w:pPr>
        <w:pStyle w:val="Copy0"/>
      </w:pPr>
      <w:r w:rsidRPr="00CA77CC">
        <w:t>If the situation allows, control and properly</w:t>
      </w:r>
      <w:r w:rsidR="00725021">
        <w:t xml:space="preserve"> dispose of run-off (effluent</w:t>
      </w:r>
      <w:r w:rsidR="000D6F07">
        <w:t>).</w:t>
      </w:r>
    </w:p>
    <w:p w14:paraId="4F911383" w14:textId="77777777" w:rsidR="00746B6C" w:rsidRDefault="00746B6C">
      <w:pPr>
        <w:tabs>
          <w:tab w:val="clear" w:pos="1800"/>
        </w:tabs>
        <w:spacing w:after="200" w:line="276" w:lineRule="auto"/>
        <w:ind w:left="0"/>
        <w:rPr>
          <w:rFonts w:eastAsiaTheme="minorHAnsi"/>
          <w:szCs w:val="24"/>
        </w:rPr>
      </w:pPr>
      <w:r>
        <w:br w:type="page"/>
      </w:r>
    </w:p>
    <w:p w14:paraId="460E3B83" w14:textId="77777777" w:rsidR="00725021" w:rsidRDefault="00725021" w:rsidP="00746B6C">
      <w:pPr>
        <w:pStyle w:val="Copy0"/>
        <w:numPr>
          <w:ilvl w:val="0"/>
          <w:numId w:val="0"/>
        </w:numPr>
        <w:ind w:left="1296"/>
      </w:pPr>
    </w:p>
    <w:p w14:paraId="3E048DAE" w14:textId="77777777" w:rsidR="00725021" w:rsidRDefault="00725021" w:rsidP="00725021">
      <w:pPr>
        <w:pStyle w:val="Copy0"/>
        <w:numPr>
          <w:ilvl w:val="0"/>
          <w:numId w:val="0"/>
        </w:numPr>
        <w:ind w:left="576" w:hanging="216"/>
      </w:pPr>
    </w:p>
    <w:p w14:paraId="4FBC1CC3" w14:textId="77777777" w:rsidR="00725021" w:rsidRDefault="00725021" w:rsidP="00725021">
      <w:pPr>
        <w:pStyle w:val="Copy0"/>
        <w:numPr>
          <w:ilvl w:val="0"/>
          <w:numId w:val="0"/>
        </w:numPr>
        <w:ind w:left="576" w:hanging="216"/>
      </w:pPr>
    </w:p>
    <w:p w14:paraId="7EA8396E" w14:textId="77777777" w:rsidR="00725021" w:rsidRDefault="00725021" w:rsidP="00725021">
      <w:pPr>
        <w:pStyle w:val="Copy0"/>
        <w:numPr>
          <w:ilvl w:val="0"/>
          <w:numId w:val="0"/>
        </w:numPr>
        <w:ind w:left="576" w:hanging="216"/>
        <w:sectPr w:rsidR="00725021" w:rsidSect="00E612CC">
          <w:type w:val="continuous"/>
          <w:pgSz w:w="12240" w:h="15840"/>
          <w:pgMar w:top="1296" w:right="1440" w:bottom="1080" w:left="1440" w:header="576" w:footer="576" w:gutter="0"/>
          <w:cols w:space="720"/>
          <w:docGrid w:linePitch="360"/>
        </w:sectPr>
      </w:pPr>
    </w:p>
    <w:p w14:paraId="16B033F0" w14:textId="19885152" w:rsidR="001E6FD8" w:rsidRPr="00F32A1E" w:rsidRDefault="007A58E9" w:rsidP="00810819">
      <w:pPr>
        <w:pStyle w:val="Heading1"/>
        <w:rPr>
          <w:rFonts w:ascii="Arial" w:hAnsi="Arial" w:cs="Arial"/>
          <w:color w:val="002060"/>
        </w:rPr>
      </w:pPr>
      <w:bookmarkStart w:id="56" w:name="_Chapter_5:_First"/>
      <w:bookmarkStart w:id="57" w:name="_Toc402789814"/>
      <w:bookmarkStart w:id="58" w:name="_Toc403490623"/>
      <w:bookmarkEnd w:id="56"/>
      <w:r w:rsidRPr="00F32A1E">
        <w:rPr>
          <w:rFonts w:ascii="Arial" w:hAnsi="Arial" w:cs="Arial"/>
          <w:noProof/>
          <w:color w:val="002060"/>
        </w:rPr>
        <w:lastRenderedPageBreak/>
        <w:drawing>
          <wp:anchor distT="0" distB="0" distL="114300" distR="114300" simplePos="0" relativeHeight="251670528" behindDoc="1" locked="1" layoutInCell="1" allowOverlap="1" wp14:anchorId="0E31CEC8" wp14:editId="4C72D8E0">
            <wp:simplePos x="0" y="0"/>
            <wp:positionH relativeFrom="page">
              <wp:posOffset>937260</wp:posOffset>
            </wp:positionH>
            <wp:positionV relativeFrom="page">
              <wp:posOffset>228600</wp:posOffset>
            </wp:positionV>
            <wp:extent cx="5935980" cy="387985"/>
            <wp:effectExtent l="0" t="0" r="7620" b="0"/>
            <wp:wrapNone/>
            <wp:docPr id="32" name="Picture 32" descr=":WarehouseSafetyGuide_chapter_rd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SafetyGuide_chapter_rd3b.eps"/>
                    <pic:cNvPicPr>
                      <a:picLocks noChangeAspect="1" noChangeArrowheads="1"/>
                    </pic:cNvPicPr>
                  </pic:nvPicPr>
                  <pic:blipFill>
                    <a:blip r:embed="rId16"/>
                    <a:srcRect/>
                    <a:stretch>
                      <a:fillRect/>
                    </a:stretch>
                  </pic:blipFill>
                  <pic:spPr bwMode="auto">
                    <a:xfrm>
                      <a:off x="0" y="0"/>
                      <a:ext cx="5935980" cy="387985"/>
                    </a:xfrm>
                    <a:prstGeom prst="rect">
                      <a:avLst/>
                    </a:prstGeom>
                    <a:noFill/>
                    <a:ln w="9525">
                      <a:noFill/>
                      <a:miter lim="800000"/>
                      <a:headEnd/>
                      <a:tailEnd/>
                    </a:ln>
                  </pic:spPr>
                </pic:pic>
              </a:graphicData>
            </a:graphic>
            <wp14:sizeRelH relativeFrom="margin">
              <wp14:pctWidth>0</wp14:pctWidth>
            </wp14:sizeRelH>
          </wp:anchor>
        </w:drawing>
      </w:r>
      <w:r w:rsidR="001E6FD8" w:rsidRPr="00F32A1E">
        <w:rPr>
          <w:rFonts w:ascii="Arial" w:hAnsi="Arial" w:cs="Arial"/>
          <w:color w:val="002060"/>
        </w:rPr>
        <w:t xml:space="preserve">Chapter 5: First Aid and </w:t>
      </w:r>
      <w:r w:rsidR="001E6FD8" w:rsidRPr="00F32A1E">
        <w:rPr>
          <w:rFonts w:ascii="Arial" w:hAnsi="Arial" w:cs="Arial"/>
          <w:color w:val="002060"/>
        </w:rPr>
        <w:br/>
        <w:t>Medical Emergency Planning</w:t>
      </w:r>
      <w:bookmarkEnd w:id="57"/>
      <w:bookmarkEnd w:id="58"/>
      <w:r w:rsidR="001E6FD8" w:rsidRPr="00F32A1E">
        <w:rPr>
          <w:rFonts w:ascii="Arial" w:hAnsi="Arial" w:cs="Arial"/>
          <w:color w:val="002060"/>
        </w:rPr>
        <w:t xml:space="preserve"> </w:t>
      </w:r>
    </w:p>
    <w:p w14:paraId="00C54526" w14:textId="18F2DA48" w:rsidR="00270C0B" w:rsidRPr="00CA77CC" w:rsidRDefault="00D4611C" w:rsidP="00270C0B">
      <w:pPr>
        <w:pStyle w:val="Copysmallsize"/>
      </w:pPr>
      <w:r>
        <w:t>S</w:t>
      </w:r>
      <w:r w:rsidR="003D08CF" w:rsidRPr="00CA77CC">
        <w:t xml:space="preserve">everal steps </w:t>
      </w:r>
      <w:r>
        <w:t xml:space="preserve">can be taken </w:t>
      </w:r>
      <w:r w:rsidR="003D08CF" w:rsidRPr="00CA77CC">
        <w:t xml:space="preserve">to ensure staff is </w:t>
      </w:r>
      <w:r w:rsidR="00604F9C" w:rsidRPr="00CA77CC">
        <w:t>well prepared</w:t>
      </w:r>
      <w:r w:rsidR="003D08CF" w:rsidRPr="00CA77CC">
        <w:t xml:space="preserve"> to respond in case of a medical eme</w:t>
      </w:r>
      <w:r w:rsidR="008E7D0D" w:rsidRPr="00CA77CC">
        <w:t>rgency. First, staff must have first-</w:t>
      </w:r>
      <w:r w:rsidR="003D08CF" w:rsidRPr="00CA77CC">
        <w:t>aid training and access to</w:t>
      </w:r>
      <w:r w:rsidR="0014190B">
        <w:t xml:space="preserve"> a well-supplied first-</w:t>
      </w:r>
      <w:r w:rsidR="003D08CF" w:rsidRPr="00CA77CC">
        <w:t>aid kit</w:t>
      </w:r>
      <w:r w:rsidR="008E7D0D" w:rsidRPr="00CA77CC">
        <w:t xml:space="preserve">. Next, management must define what procedures should be followed in case of a medical emergency and ensure that </w:t>
      </w:r>
      <w:r w:rsidR="00604F9C" w:rsidRPr="00CA77CC">
        <w:t>staff is</w:t>
      </w:r>
      <w:r w:rsidR="008E7D0D" w:rsidRPr="00CA77CC">
        <w:t xml:space="preserve"> </w:t>
      </w:r>
      <w:r w:rsidR="00604F9C" w:rsidRPr="00CA77CC">
        <w:t>well aware</w:t>
      </w:r>
      <w:r w:rsidR="008E7D0D" w:rsidRPr="00CA77CC">
        <w:t xml:space="preserve"> of them. Finally, a thorough investigation </w:t>
      </w:r>
      <w:r>
        <w:t xml:space="preserve">should be conducted </w:t>
      </w:r>
      <w:r w:rsidR="008E7D0D" w:rsidRPr="00CA77CC">
        <w:t xml:space="preserve">regarding any incidents </w:t>
      </w:r>
      <w:r>
        <w:t xml:space="preserve">to prevent </w:t>
      </w:r>
      <w:r w:rsidR="008E7D0D" w:rsidRPr="00CA77CC">
        <w:t xml:space="preserve">future emergencies and protect the safety of its staff. </w:t>
      </w:r>
    </w:p>
    <w:p w14:paraId="2AFA76CE" w14:textId="77777777" w:rsidR="000B4A4E" w:rsidRPr="00CA77CC" w:rsidRDefault="000B4A4E" w:rsidP="00270C0B">
      <w:pPr>
        <w:pStyle w:val="Copysmallsize"/>
      </w:pPr>
      <w:r w:rsidRPr="00CA77CC">
        <w:t>The following sample forms can be found as appendices to assist a PVO in preparing for medical emergencies:</w:t>
      </w:r>
    </w:p>
    <w:p w14:paraId="65AC98EC" w14:textId="77777777" w:rsidR="00EF269D" w:rsidRPr="00EF269D" w:rsidRDefault="00595BD1" w:rsidP="00EF269D">
      <w:pPr>
        <w:pStyle w:val="Copy0"/>
        <w:rPr>
          <w:b/>
        </w:rPr>
      </w:pPr>
      <w:hyperlink w:anchor="_Appendix_3:_First-Aid" w:history="1">
        <w:r w:rsidR="00EF269D" w:rsidRPr="002E7B05">
          <w:rPr>
            <w:rStyle w:val="Hyperlink"/>
            <w:b/>
          </w:rPr>
          <w:t>Appendix 3: First-Aid Kit Inspection Log</w:t>
        </w:r>
      </w:hyperlink>
    </w:p>
    <w:p w14:paraId="29738425" w14:textId="77777777" w:rsidR="00EF269D" w:rsidRPr="00EF269D" w:rsidRDefault="00595BD1" w:rsidP="000B4A4E">
      <w:pPr>
        <w:pStyle w:val="Copy0"/>
        <w:rPr>
          <w:b/>
        </w:rPr>
      </w:pPr>
      <w:hyperlink w:anchor="_Appendix_6:_Warehouse" w:history="1">
        <w:r w:rsidR="00EF269D" w:rsidRPr="002E7B05">
          <w:rPr>
            <w:rStyle w:val="Hyperlink"/>
            <w:b/>
          </w:rPr>
          <w:t>Appendix 6: Warehouse Safety Posters</w:t>
        </w:r>
      </w:hyperlink>
    </w:p>
    <w:p w14:paraId="4FA13889" w14:textId="77777777" w:rsidR="000B4A4E" w:rsidRPr="00EF269D" w:rsidRDefault="00595BD1" w:rsidP="000B4A4E">
      <w:pPr>
        <w:pStyle w:val="Copy0"/>
        <w:rPr>
          <w:b/>
        </w:rPr>
      </w:pPr>
      <w:hyperlink w:anchor="_Appendix_11:_Emergency" w:history="1">
        <w:r w:rsidR="000B4A4E" w:rsidRPr="002E7B05">
          <w:rPr>
            <w:rStyle w:val="Hyperlink"/>
            <w:b/>
          </w:rPr>
          <w:t>A</w:t>
        </w:r>
        <w:r w:rsidR="00EF269D" w:rsidRPr="002E7B05">
          <w:rPr>
            <w:rStyle w:val="Hyperlink"/>
            <w:b/>
          </w:rPr>
          <w:t>ppendix 11</w:t>
        </w:r>
        <w:r w:rsidR="000B4A4E" w:rsidRPr="002E7B05">
          <w:rPr>
            <w:rStyle w:val="Hyperlink"/>
            <w:b/>
          </w:rPr>
          <w:t>: Emergency Contact Information</w:t>
        </w:r>
      </w:hyperlink>
    </w:p>
    <w:p w14:paraId="7702C957" w14:textId="77777777" w:rsidR="000B4A4E" w:rsidRPr="009F06CA" w:rsidRDefault="00595BD1" w:rsidP="009F06CA">
      <w:pPr>
        <w:pStyle w:val="Copy0"/>
        <w:rPr>
          <w:b/>
        </w:rPr>
      </w:pPr>
      <w:hyperlink w:anchor="_Appendix_13:_Accident" w:history="1">
        <w:r w:rsidR="00EF269D" w:rsidRPr="002E7B05">
          <w:rPr>
            <w:rStyle w:val="Hyperlink"/>
            <w:b/>
          </w:rPr>
          <w:t>Appendix 13</w:t>
        </w:r>
        <w:r w:rsidR="000B4A4E" w:rsidRPr="002E7B05">
          <w:rPr>
            <w:rStyle w:val="Hyperlink"/>
            <w:b/>
          </w:rPr>
          <w:t>: Accident Investigation Report Form</w:t>
        </w:r>
      </w:hyperlink>
    </w:p>
    <w:p w14:paraId="32604EF6" w14:textId="77777777" w:rsidR="009B0F5A" w:rsidRDefault="009B0F5A" w:rsidP="009B0F5A">
      <w:pPr>
        <w:pStyle w:val="Heading2"/>
        <w:ind w:left="0"/>
        <w:rPr>
          <w:rFonts w:ascii="Arial" w:hAnsi="Arial" w:cs="Arial"/>
        </w:rPr>
      </w:pPr>
      <w:bookmarkStart w:id="59" w:name="_Toc402789815"/>
    </w:p>
    <w:p w14:paraId="47275166" w14:textId="7DE62A68" w:rsidR="00825238" w:rsidRPr="00E90FC0" w:rsidRDefault="00693480" w:rsidP="009B0F5A">
      <w:pPr>
        <w:pStyle w:val="Heading2"/>
        <w:ind w:left="0"/>
        <w:rPr>
          <w:rFonts w:ascii="Arial" w:hAnsi="Arial" w:cs="Arial"/>
        </w:rPr>
      </w:pPr>
      <w:bookmarkStart w:id="60" w:name="_Toc403490624"/>
      <w:r w:rsidRPr="00E90FC0">
        <w:rPr>
          <w:rFonts w:ascii="Arial" w:hAnsi="Arial" w:cs="Arial"/>
        </w:rPr>
        <w:t>5</w:t>
      </w:r>
      <w:r w:rsidR="00F91365" w:rsidRPr="00E90FC0">
        <w:rPr>
          <w:rFonts w:ascii="Arial" w:hAnsi="Arial" w:cs="Arial"/>
        </w:rPr>
        <w:t>.1</w:t>
      </w:r>
      <w:r w:rsidR="0014190B" w:rsidRPr="00E90FC0">
        <w:rPr>
          <w:rFonts w:ascii="Arial" w:hAnsi="Arial" w:cs="Arial"/>
        </w:rPr>
        <w:t>: First-</w:t>
      </w:r>
      <w:r w:rsidR="00580B39" w:rsidRPr="00E90FC0">
        <w:rPr>
          <w:rFonts w:ascii="Arial" w:hAnsi="Arial" w:cs="Arial"/>
        </w:rPr>
        <w:t>A</w:t>
      </w:r>
      <w:r w:rsidR="00114D1F" w:rsidRPr="00E90FC0">
        <w:rPr>
          <w:rFonts w:ascii="Arial" w:hAnsi="Arial" w:cs="Arial"/>
        </w:rPr>
        <w:t>id P</w:t>
      </w:r>
      <w:r w:rsidR="00825238" w:rsidRPr="00E90FC0">
        <w:rPr>
          <w:rFonts w:ascii="Arial" w:hAnsi="Arial" w:cs="Arial"/>
        </w:rPr>
        <w:t>reparation</w:t>
      </w:r>
      <w:bookmarkEnd w:id="59"/>
      <w:bookmarkEnd w:id="60"/>
    </w:p>
    <w:p w14:paraId="4A6A863A" w14:textId="77777777" w:rsidR="00825238" w:rsidRPr="00CA77CC" w:rsidRDefault="00284188" w:rsidP="007372A1">
      <w:pPr>
        <w:pStyle w:val="Copysmallsize"/>
        <w:spacing w:after="120"/>
      </w:pPr>
      <w:r w:rsidRPr="00CA77CC">
        <w:t>First-aid t</w:t>
      </w:r>
      <w:r w:rsidR="000D655C" w:rsidRPr="00CA77CC">
        <w:t xml:space="preserve">raining is a cost-effective method to increase overall safety. First-aid training should be a high priority for all warehouse </w:t>
      </w:r>
      <w:r w:rsidR="00C14979" w:rsidRPr="00CA77CC">
        <w:t>staff</w:t>
      </w:r>
      <w:r w:rsidR="000D655C" w:rsidRPr="00CA77CC">
        <w:t>. In many cases, local Red Cross/Red Crescent offices or other medical pers</w:t>
      </w:r>
      <w:r w:rsidR="00505576" w:rsidRPr="00CA77CC">
        <w:t>onnel can provide the training.</w:t>
      </w:r>
      <w:r w:rsidR="00C57760" w:rsidRPr="00CA77CC">
        <w:t xml:space="preserve"> </w:t>
      </w:r>
      <w:r w:rsidR="000D655C" w:rsidRPr="00CA77CC">
        <w:t xml:space="preserve">Trained first-aid </w:t>
      </w:r>
      <w:r w:rsidR="00C14979" w:rsidRPr="00CA77CC">
        <w:t>staff</w:t>
      </w:r>
      <w:r w:rsidR="000D655C" w:rsidRPr="00CA77CC">
        <w:t xml:space="preserve"> should be availab</w:t>
      </w:r>
      <w:r w:rsidR="001D4554" w:rsidRPr="00CA77CC">
        <w:t>le in the warehouse on all work</w:t>
      </w:r>
      <w:r w:rsidR="000D655C" w:rsidRPr="00CA77CC">
        <w:t xml:space="preserve">days to render appropriate first aid for injuries and illnesses. </w:t>
      </w:r>
      <w:r w:rsidR="00DA74A7">
        <w:t xml:space="preserve">(See </w:t>
      </w:r>
      <w:hyperlink w:anchor="_Appendix_14:_Staff" w:history="1">
        <w:r w:rsidR="00DA74A7" w:rsidRPr="002E7B05">
          <w:rPr>
            <w:rStyle w:val="Hyperlink"/>
            <w:b/>
          </w:rPr>
          <w:t>Appendix 14: Staff Training and Instruction Record</w:t>
        </w:r>
      </w:hyperlink>
      <w:r w:rsidR="00DA74A7">
        <w:t xml:space="preserve"> as a sample form for tracking training received by staff.) </w:t>
      </w:r>
      <w:r w:rsidR="00A3426C" w:rsidRPr="00CA77CC">
        <w:t xml:space="preserve">Prior to setting up a new warehouse, the Warehouse Manager </w:t>
      </w:r>
      <w:r w:rsidR="00162EF8" w:rsidRPr="00CA77CC">
        <w:t>should</w:t>
      </w:r>
      <w:r w:rsidR="00A3426C" w:rsidRPr="00CA77CC">
        <w:t xml:space="preserve"> locate the nearest preferred medical facility and estab</w:t>
      </w:r>
      <w:r w:rsidR="00505576" w:rsidRPr="00CA77CC">
        <w:t>lish w</w:t>
      </w:r>
      <w:r w:rsidR="00A3426C" w:rsidRPr="00CA77CC">
        <w:t xml:space="preserve">hat transportation or communications methods are available </w:t>
      </w:r>
      <w:r w:rsidR="00505576" w:rsidRPr="00CA77CC">
        <w:t xml:space="preserve">in the event of </w:t>
      </w:r>
      <w:r w:rsidR="009C6D66" w:rsidRPr="00CA77CC">
        <w:t>an</w:t>
      </w:r>
      <w:r w:rsidR="00505576" w:rsidRPr="00CA77CC">
        <w:t xml:space="preserve"> injury.</w:t>
      </w:r>
      <w:r w:rsidRPr="00CA77CC">
        <w:t xml:space="preserve"> E</w:t>
      </w:r>
      <w:r w:rsidR="00A3426C" w:rsidRPr="00CA77CC">
        <w:t xml:space="preserve">ach warehouse </w:t>
      </w:r>
      <w:r w:rsidR="006B026B" w:rsidRPr="00CA77CC">
        <w:t>staff</w:t>
      </w:r>
      <w:r w:rsidR="00A3426C" w:rsidRPr="00CA77CC">
        <w:t xml:space="preserve"> </w:t>
      </w:r>
      <w:r w:rsidR="00162EF8" w:rsidRPr="00CA77CC">
        <w:t>should</w:t>
      </w:r>
      <w:r w:rsidR="00A3426C" w:rsidRPr="00CA77CC">
        <w:t xml:space="preserve"> be informed of the procedures to follow in case of injury or illness during the orientation process</w:t>
      </w:r>
      <w:r w:rsidR="00825238" w:rsidRPr="00CA77CC">
        <w:t>.</w:t>
      </w:r>
      <w:r w:rsidR="000D655C" w:rsidRPr="00CA77CC">
        <w:t xml:space="preserve"> The telephone numbers of the following emergency services in the area </w:t>
      </w:r>
      <w:r w:rsidR="00162EF8" w:rsidRPr="00CA77CC">
        <w:t>should</w:t>
      </w:r>
      <w:r w:rsidR="000D655C" w:rsidRPr="00CA77CC">
        <w:t xml:space="preserve"> be posted in all warehouses:</w:t>
      </w:r>
    </w:p>
    <w:p w14:paraId="73AC468B" w14:textId="77777777" w:rsidR="000D655C" w:rsidRPr="00CA77CC" w:rsidRDefault="000D655C" w:rsidP="00A52F8B">
      <w:pPr>
        <w:pStyle w:val="Copysmallnumbered"/>
        <w:numPr>
          <w:ilvl w:val="0"/>
          <w:numId w:val="24"/>
        </w:numPr>
      </w:pPr>
      <w:r w:rsidRPr="00CA77CC">
        <w:t>An authorized physician or medical clinic, and at least one alternate, if available</w:t>
      </w:r>
    </w:p>
    <w:p w14:paraId="331B3CC8" w14:textId="77777777" w:rsidR="000D655C" w:rsidRPr="00CA77CC" w:rsidRDefault="000D655C" w:rsidP="00380B30">
      <w:pPr>
        <w:pStyle w:val="Copysmallnumbered"/>
      </w:pPr>
      <w:r w:rsidRPr="00CA77CC">
        <w:t>Hospitals</w:t>
      </w:r>
    </w:p>
    <w:p w14:paraId="36F788EB" w14:textId="77777777" w:rsidR="000D655C" w:rsidRPr="00CA77CC" w:rsidRDefault="000D655C" w:rsidP="00380B30">
      <w:pPr>
        <w:pStyle w:val="Copysmallnumbered"/>
      </w:pPr>
      <w:r w:rsidRPr="00CA77CC">
        <w:t>Ambulance services</w:t>
      </w:r>
    </w:p>
    <w:p w14:paraId="514C650E" w14:textId="77777777" w:rsidR="00825238" w:rsidRPr="00CA77CC" w:rsidRDefault="000D655C" w:rsidP="00E73A04">
      <w:pPr>
        <w:pStyle w:val="Copysmallnumbered"/>
        <w:spacing w:after="240"/>
      </w:pPr>
      <w:r w:rsidRPr="00CA77CC">
        <w:t>Fire-protection services</w:t>
      </w:r>
    </w:p>
    <w:p w14:paraId="7ACDA113" w14:textId="77777777" w:rsidR="005C1461" w:rsidRPr="00CA77CC" w:rsidRDefault="005C1461" w:rsidP="00A551D3">
      <w:pPr>
        <w:pStyle w:val="Copysmallsize"/>
      </w:pPr>
      <w:r w:rsidRPr="00CA77CC">
        <w:t xml:space="preserve">See </w:t>
      </w:r>
      <w:hyperlink w:anchor="_Appendix_11:_Emergency" w:history="1">
        <w:r w:rsidRPr="002E7B05">
          <w:rPr>
            <w:rStyle w:val="Hyperlink"/>
            <w:b/>
          </w:rPr>
          <w:t>A</w:t>
        </w:r>
        <w:r w:rsidR="00DA74A7" w:rsidRPr="002E7B05">
          <w:rPr>
            <w:rStyle w:val="Hyperlink"/>
            <w:b/>
          </w:rPr>
          <w:t>ppendix 11</w:t>
        </w:r>
      </w:hyperlink>
      <w:r w:rsidRPr="00CA77CC">
        <w:t xml:space="preserve"> for a sample Emergency Contact Information form. </w:t>
      </w:r>
    </w:p>
    <w:p w14:paraId="3DA951AF" w14:textId="77777777" w:rsidR="000D655C" w:rsidRPr="00CA77CC" w:rsidRDefault="000D655C" w:rsidP="00A551D3">
      <w:pPr>
        <w:pStyle w:val="Copysmallsize"/>
      </w:pPr>
      <w:r w:rsidRPr="00CA77CC">
        <w:t xml:space="preserve">All warehouse </w:t>
      </w:r>
      <w:r w:rsidR="00C14979" w:rsidRPr="00CA77CC">
        <w:t>staff</w:t>
      </w:r>
      <w:r w:rsidRPr="00CA77CC">
        <w:t xml:space="preserve"> </w:t>
      </w:r>
      <w:r w:rsidR="00162EF8" w:rsidRPr="00CA77CC">
        <w:t>should</w:t>
      </w:r>
      <w:r w:rsidRPr="00CA77CC">
        <w:t xml:space="preserve"> ha</w:t>
      </w:r>
      <w:r w:rsidR="0014190B">
        <w:t>ve access to at least one first-</w:t>
      </w:r>
      <w:r w:rsidRPr="00CA77CC">
        <w:t>aid kit. Well maintained kits, when combined with appropriate training for their use, can minimize the effect of medical incidents. The kit should be well marked and mounted in a central location. Each warehouse should designate someone to regularly inspect and replenish the kits.</w:t>
      </w:r>
    </w:p>
    <w:p w14:paraId="23AF831D" w14:textId="77777777" w:rsidR="007A58E9" w:rsidRDefault="007A58E9" w:rsidP="00A551D3">
      <w:pPr>
        <w:pStyle w:val="Inbetweencopy"/>
        <w:sectPr w:rsidR="007A58E9" w:rsidSect="00E612CC">
          <w:headerReference w:type="default" r:id="rId60"/>
          <w:pgSz w:w="12240" w:h="15840"/>
          <w:pgMar w:top="1296" w:right="1440" w:bottom="1080" w:left="1440" w:header="576" w:footer="576" w:gutter="0"/>
          <w:cols w:space="720"/>
          <w:docGrid w:linePitch="360"/>
        </w:sectPr>
      </w:pPr>
    </w:p>
    <w:p w14:paraId="1F45AF87" w14:textId="6D560A8C" w:rsidR="000D655C" w:rsidRPr="00CC75CB" w:rsidRDefault="00C3499C" w:rsidP="00CC75CB">
      <w:pPr>
        <w:ind w:left="0"/>
        <w:rPr>
          <w:b/>
          <w:sz w:val="22"/>
        </w:rPr>
      </w:pPr>
      <w:r>
        <w:rPr>
          <w:b/>
          <w:sz w:val="22"/>
        </w:rPr>
        <w:lastRenderedPageBreak/>
        <w:t>The following are suggested contents for f</w:t>
      </w:r>
      <w:r w:rsidR="00024F31" w:rsidRPr="00CC75CB">
        <w:rPr>
          <w:b/>
          <w:sz w:val="22"/>
        </w:rPr>
        <w:t xml:space="preserve">irst-aid kit: </w:t>
      </w:r>
    </w:p>
    <w:tbl>
      <w:tblPr>
        <w:tblStyle w:val="TableGrid"/>
        <w:tblW w:w="0" w:type="auto"/>
        <w:tblInd w:w="108" w:type="dxa"/>
        <w:tblLook w:val="04A0" w:firstRow="1" w:lastRow="0" w:firstColumn="1" w:lastColumn="0" w:noHBand="0" w:noVBand="1"/>
      </w:tblPr>
      <w:tblGrid>
        <w:gridCol w:w="4680"/>
        <w:gridCol w:w="4680"/>
      </w:tblGrid>
      <w:tr w:rsidR="000D655C" w:rsidRPr="00CA77CC" w14:paraId="00251486" w14:textId="77777777">
        <w:tc>
          <w:tcPr>
            <w:tcW w:w="4680" w:type="dxa"/>
            <w:tcBorders>
              <w:top w:val="single" w:sz="4" w:space="0" w:color="auto"/>
              <w:left w:val="single" w:sz="4" w:space="0" w:color="auto"/>
              <w:bottom w:val="single" w:sz="4" w:space="0" w:color="auto"/>
              <w:right w:val="single" w:sz="4" w:space="0" w:color="auto"/>
            </w:tcBorders>
          </w:tcPr>
          <w:p w14:paraId="4F6B862A" w14:textId="77777777" w:rsidR="000D655C" w:rsidRPr="00CA77CC" w:rsidRDefault="00505576" w:rsidP="00A551D3">
            <w:pPr>
              <w:pStyle w:val="Copysmallsize"/>
              <w:spacing w:before="60" w:after="60"/>
            </w:pPr>
            <w:r w:rsidRPr="00CA77CC">
              <w:t>Latex g</w:t>
            </w:r>
            <w:r w:rsidR="000D655C" w:rsidRPr="00CA77CC">
              <w:t>loves</w:t>
            </w:r>
          </w:p>
        </w:tc>
        <w:tc>
          <w:tcPr>
            <w:tcW w:w="4680" w:type="dxa"/>
            <w:tcBorders>
              <w:top w:val="single" w:sz="4" w:space="0" w:color="auto"/>
              <w:left w:val="single" w:sz="4" w:space="0" w:color="auto"/>
              <w:bottom w:val="single" w:sz="4" w:space="0" w:color="auto"/>
              <w:right w:val="single" w:sz="4" w:space="0" w:color="auto"/>
            </w:tcBorders>
          </w:tcPr>
          <w:p w14:paraId="6B06D4F8" w14:textId="77777777" w:rsidR="000D655C" w:rsidRPr="00CA77CC" w:rsidRDefault="00505576" w:rsidP="00A551D3">
            <w:pPr>
              <w:pStyle w:val="Copysmallsize"/>
              <w:spacing w:before="60" w:after="60"/>
            </w:pPr>
            <w:r w:rsidRPr="00CA77CC">
              <w:t>Bandage s</w:t>
            </w:r>
            <w:r w:rsidR="000D655C" w:rsidRPr="00CA77CC">
              <w:t>cissors</w:t>
            </w:r>
          </w:p>
        </w:tc>
      </w:tr>
      <w:tr w:rsidR="000D655C" w:rsidRPr="00CA77CC" w14:paraId="1B71359D" w14:textId="77777777">
        <w:tc>
          <w:tcPr>
            <w:tcW w:w="4680" w:type="dxa"/>
            <w:tcBorders>
              <w:top w:val="single" w:sz="4" w:space="0" w:color="auto"/>
              <w:left w:val="single" w:sz="4" w:space="0" w:color="auto"/>
              <w:bottom w:val="single" w:sz="4" w:space="0" w:color="auto"/>
              <w:right w:val="single" w:sz="4" w:space="0" w:color="auto"/>
            </w:tcBorders>
          </w:tcPr>
          <w:p w14:paraId="299117D9" w14:textId="77777777" w:rsidR="000D655C" w:rsidRPr="00CA77CC" w:rsidRDefault="000D655C" w:rsidP="00A551D3">
            <w:pPr>
              <w:pStyle w:val="Copysmallsize"/>
              <w:spacing w:before="60" w:after="60"/>
            </w:pPr>
            <w:r w:rsidRPr="00CA77CC">
              <w:t>Mask</w:t>
            </w:r>
          </w:p>
        </w:tc>
        <w:tc>
          <w:tcPr>
            <w:tcW w:w="4680" w:type="dxa"/>
            <w:tcBorders>
              <w:top w:val="single" w:sz="4" w:space="0" w:color="auto"/>
              <w:left w:val="single" w:sz="4" w:space="0" w:color="auto"/>
              <w:bottom w:val="single" w:sz="4" w:space="0" w:color="auto"/>
              <w:right w:val="single" w:sz="4" w:space="0" w:color="auto"/>
            </w:tcBorders>
          </w:tcPr>
          <w:p w14:paraId="3E4C9808" w14:textId="77777777" w:rsidR="000D655C" w:rsidRPr="00CA77CC" w:rsidRDefault="000D655C" w:rsidP="00A551D3">
            <w:pPr>
              <w:pStyle w:val="Copysmallsize"/>
              <w:spacing w:before="60" w:after="60"/>
            </w:pPr>
            <w:r w:rsidRPr="00CA77CC">
              <w:t>Tourniquet</w:t>
            </w:r>
          </w:p>
        </w:tc>
      </w:tr>
      <w:tr w:rsidR="000D655C" w:rsidRPr="00CA77CC" w14:paraId="604E825F" w14:textId="77777777">
        <w:tc>
          <w:tcPr>
            <w:tcW w:w="4680" w:type="dxa"/>
            <w:tcBorders>
              <w:top w:val="single" w:sz="4" w:space="0" w:color="auto"/>
              <w:left w:val="single" w:sz="4" w:space="0" w:color="auto"/>
              <w:bottom w:val="single" w:sz="4" w:space="0" w:color="auto"/>
              <w:right w:val="single" w:sz="4" w:space="0" w:color="auto"/>
            </w:tcBorders>
          </w:tcPr>
          <w:p w14:paraId="61227F2E" w14:textId="77777777" w:rsidR="000D655C" w:rsidRPr="00CA77CC" w:rsidRDefault="00505576">
            <w:pPr>
              <w:pStyle w:val="Copysmallsize"/>
              <w:spacing w:before="60" w:after="60"/>
            </w:pPr>
            <w:r w:rsidRPr="00CA77CC">
              <w:t>Trauma d</w:t>
            </w:r>
            <w:r w:rsidR="000D655C" w:rsidRPr="00CA77CC">
              <w:t xml:space="preserve">ressing </w:t>
            </w:r>
            <w:r w:rsidR="00FB65C7" w:rsidRPr="00CA77CC">
              <w:t>20</w:t>
            </w:r>
            <w:r w:rsidR="00880789" w:rsidRPr="00CA77CC">
              <w:t xml:space="preserve"> </w:t>
            </w:r>
            <w:r w:rsidR="00FB65C7" w:rsidRPr="00CA77CC">
              <w:t>cm</w:t>
            </w:r>
          </w:p>
        </w:tc>
        <w:tc>
          <w:tcPr>
            <w:tcW w:w="4680" w:type="dxa"/>
            <w:tcBorders>
              <w:top w:val="single" w:sz="4" w:space="0" w:color="auto"/>
              <w:left w:val="single" w:sz="4" w:space="0" w:color="auto"/>
              <w:bottom w:val="single" w:sz="4" w:space="0" w:color="auto"/>
              <w:right w:val="single" w:sz="4" w:space="0" w:color="auto"/>
            </w:tcBorders>
          </w:tcPr>
          <w:p w14:paraId="0375FBEE" w14:textId="77777777" w:rsidR="000D655C" w:rsidRPr="00CA77CC" w:rsidRDefault="00961D1F" w:rsidP="00A551D3">
            <w:pPr>
              <w:pStyle w:val="Copysmallsize"/>
              <w:spacing w:before="60" w:after="60"/>
            </w:pPr>
            <w:r w:rsidRPr="00CA77CC">
              <w:t>Trauma d</w:t>
            </w:r>
            <w:r w:rsidR="000D655C" w:rsidRPr="00CA77CC">
              <w:t>ressing</w:t>
            </w:r>
            <w:r w:rsidR="00FB65C7" w:rsidRPr="00CA77CC">
              <w:t xml:space="preserve"> 10</w:t>
            </w:r>
            <w:r w:rsidR="00880789" w:rsidRPr="00CA77CC">
              <w:t xml:space="preserve"> </w:t>
            </w:r>
            <w:r w:rsidR="00FB65C7" w:rsidRPr="00CA77CC">
              <w:t>cm</w:t>
            </w:r>
          </w:p>
        </w:tc>
      </w:tr>
      <w:tr w:rsidR="000D655C" w:rsidRPr="00CA77CC" w14:paraId="2E994FB3" w14:textId="77777777">
        <w:tc>
          <w:tcPr>
            <w:tcW w:w="4680" w:type="dxa"/>
            <w:tcBorders>
              <w:top w:val="single" w:sz="4" w:space="0" w:color="auto"/>
              <w:left w:val="single" w:sz="4" w:space="0" w:color="auto"/>
              <w:bottom w:val="single" w:sz="4" w:space="0" w:color="auto"/>
              <w:right w:val="single" w:sz="4" w:space="0" w:color="auto"/>
            </w:tcBorders>
          </w:tcPr>
          <w:p w14:paraId="3EEC5718" w14:textId="77777777" w:rsidR="000D655C" w:rsidRPr="00CA77CC" w:rsidRDefault="00505576" w:rsidP="00A551D3">
            <w:pPr>
              <w:pStyle w:val="Copysmallsize"/>
              <w:spacing w:before="60" w:after="60"/>
            </w:pPr>
            <w:r w:rsidRPr="00CA77CC">
              <w:t>Gauze w</w:t>
            </w:r>
            <w:r w:rsidR="000D655C" w:rsidRPr="00CA77CC">
              <w:t xml:space="preserve">rap </w:t>
            </w:r>
            <w:r w:rsidR="00FB65C7" w:rsidRPr="00CA77CC">
              <w:t>5</w:t>
            </w:r>
            <w:r w:rsidR="00880789" w:rsidRPr="00CA77CC">
              <w:t xml:space="preserve"> </w:t>
            </w:r>
            <w:r w:rsidR="00FB65C7" w:rsidRPr="00CA77CC">
              <w:t>cm</w:t>
            </w:r>
          </w:p>
        </w:tc>
        <w:tc>
          <w:tcPr>
            <w:tcW w:w="4680" w:type="dxa"/>
            <w:tcBorders>
              <w:top w:val="single" w:sz="4" w:space="0" w:color="auto"/>
              <w:left w:val="single" w:sz="4" w:space="0" w:color="auto"/>
              <w:bottom w:val="single" w:sz="4" w:space="0" w:color="auto"/>
              <w:right w:val="single" w:sz="4" w:space="0" w:color="auto"/>
            </w:tcBorders>
          </w:tcPr>
          <w:p w14:paraId="0BD612BB" w14:textId="77777777" w:rsidR="000D655C" w:rsidRPr="00CA77CC" w:rsidRDefault="00961D1F" w:rsidP="00A551D3">
            <w:pPr>
              <w:pStyle w:val="Copysmallsize"/>
              <w:spacing w:before="60" w:after="60"/>
            </w:pPr>
            <w:r w:rsidRPr="00CA77CC">
              <w:t>Gauze w</w:t>
            </w:r>
            <w:r w:rsidR="000D655C" w:rsidRPr="00CA77CC">
              <w:t xml:space="preserve">rap </w:t>
            </w:r>
            <w:r w:rsidR="00FB65C7" w:rsidRPr="00CA77CC">
              <w:t>2.5</w:t>
            </w:r>
            <w:r w:rsidR="00880789" w:rsidRPr="00CA77CC">
              <w:t xml:space="preserve"> </w:t>
            </w:r>
            <w:r w:rsidR="00FB65C7" w:rsidRPr="00CA77CC">
              <w:t>cm</w:t>
            </w:r>
          </w:p>
        </w:tc>
      </w:tr>
      <w:tr w:rsidR="000D655C" w:rsidRPr="00CA77CC" w14:paraId="1443F5E8" w14:textId="77777777">
        <w:tc>
          <w:tcPr>
            <w:tcW w:w="4680" w:type="dxa"/>
            <w:tcBorders>
              <w:top w:val="single" w:sz="4" w:space="0" w:color="auto"/>
              <w:left w:val="single" w:sz="4" w:space="0" w:color="auto"/>
              <w:bottom w:val="single" w:sz="4" w:space="0" w:color="auto"/>
              <w:right w:val="single" w:sz="4" w:space="0" w:color="auto"/>
            </w:tcBorders>
          </w:tcPr>
          <w:p w14:paraId="4A934F9B" w14:textId="77777777" w:rsidR="000D655C" w:rsidRPr="00CA77CC" w:rsidRDefault="00505576" w:rsidP="00A551D3">
            <w:pPr>
              <w:pStyle w:val="Copysmallsize"/>
              <w:spacing w:before="60" w:after="60"/>
            </w:pPr>
            <w:r w:rsidRPr="00CA77CC">
              <w:t xml:space="preserve">Gauze square 4X4 </w:t>
            </w:r>
            <w:r w:rsidR="00880789" w:rsidRPr="00CA77CC">
              <w:t xml:space="preserve">cm, </w:t>
            </w:r>
            <w:r w:rsidRPr="00CA77CC">
              <w:t>s</w:t>
            </w:r>
            <w:r w:rsidR="000D655C" w:rsidRPr="00CA77CC">
              <w:t>terile</w:t>
            </w:r>
          </w:p>
        </w:tc>
        <w:tc>
          <w:tcPr>
            <w:tcW w:w="4680" w:type="dxa"/>
            <w:tcBorders>
              <w:top w:val="single" w:sz="4" w:space="0" w:color="auto"/>
              <w:left w:val="single" w:sz="4" w:space="0" w:color="auto"/>
              <w:bottom w:val="single" w:sz="4" w:space="0" w:color="auto"/>
              <w:right w:val="single" w:sz="4" w:space="0" w:color="auto"/>
            </w:tcBorders>
          </w:tcPr>
          <w:p w14:paraId="1061D563" w14:textId="77777777" w:rsidR="000D655C" w:rsidRPr="00CA77CC" w:rsidRDefault="00961D1F" w:rsidP="00A551D3">
            <w:pPr>
              <w:pStyle w:val="Copysmallsize"/>
              <w:spacing w:before="60" w:after="60"/>
            </w:pPr>
            <w:r w:rsidRPr="00CA77CC">
              <w:t xml:space="preserve">Gauze square 4X4 </w:t>
            </w:r>
            <w:r w:rsidR="00880789" w:rsidRPr="00CA77CC">
              <w:t xml:space="preserve">cm, </w:t>
            </w:r>
            <w:r w:rsidRPr="00CA77CC">
              <w:t>n</w:t>
            </w:r>
            <w:r w:rsidR="000D655C" w:rsidRPr="00CA77CC">
              <w:t>on-sterile</w:t>
            </w:r>
          </w:p>
        </w:tc>
      </w:tr>
      <w:tr w:rsidR="000D655C" w:rsidRPr="00CA77CC" w14:paraId="4A6806D5" w14:textId="77777777">
        <w:tc>
          <w:tcPr>
            <w:tcW w:w="4680" w:type="dxa"/>
            <w:tcBorders>
              <w:top w:val="single" w:sz="4" w:space="0" w:color="auto"/>
              <w:left w:val="single" w:sz="4" w:space="0" w:color="auto"/>
              <w:bottom w:val="single" w:sz="4" w:space="0" w:color="auto"/>
              <w:right w:val="single" w:sz="4" w:space="0" w:color="auto"/>
            </w:tcBorders>
          </w:tcPr>
          <w:p w14:paraId="0E3D8EF0" w14:textId="77777777" w:rsidR="000D655C" w:rsidRPr="00CA77CC" w:rsidRDefault="00505576" w:rsidP="00A551D3">
            <w:pPr>
              <w:pStyle w:val="Copysmallsize"/>
              <w:spacing w:before="60" w:after="60"/>
            </w:pPr>
            <w:r w:rsidRPr="00CA77CC">
              <w:t>Gauze, p</w:t>
            </w:r>
            <w:r w:rsidR="000D655C" w:rsidRPr="00CA77CC">
              <w:t>etroleum 4X4</w:t>
            </w:r>
            <w:r w:rsidR="00880789" w:rsidRPr="00CA77CC">
              <w:t xml:space="preserve"> cm</w:t>
            </w:r>
          </w:p>
        </w:tc>
        <w:tc>
          <w:tcPr>
            <w:tcW w:w="4680" w:type="dxa"/>
            <w:tcBorders>
              <w:top w:val="single" w:sz="4" w:space="0" w:color="auto"/>
              <w:left w:val="single" w:sz="4" w:space="0" w:color="auto"/>
              <w:bottom w:val="single" w:sz="4" w:space="0" w:color="auto"/>
              <w:right w:val="single" w:sz="4" w:space="0" w:color="auto"/>
            </w:tcBorders>
          </w:tcPr>
          <w:p w14:paraId="6AA155DE" w14:textId="77777777" w:rsidR="000D655C" w:rsidRPr="00CA77CC" w:rsidRDefault="00961D1F" w:rsidP="00A551D3">
            <w:pPr>
              <w:pStyle w:val="Copysmallsize"/>
              <w:spacing w:before="60" w:after="60"/>
            </w:pPr>
            <w:r w:rsidRPr="00CA77CC">
              <w:t>Sling/c</w:t>
            </w:r>
            <w:r w:rsidR="000D655C" w:rsidRPr="00CA77CC">
              <w:t>ravat</w:t>
            </w:r>
          </w:p>
        </w:tc>
      </w:tr>
      <w:tr w:rsidR="000D655C" w:rsidRPr="00CA77CC" w14:paraId="3D0C94EA" w14:textId="77777777">
        <w:tc>
          <w:tcPr>
            <w:tcW w:w="4680" w:type="dxa"/>
            <w:tcBorders>
              <w:top w:val="single" w:sz="4" w:space="0" w:color="auto"/>
              <w:left w:val="single" w:sz="4" w:space="0" w:color="auto"/>
              <w:bottom w:val="single" w:sz="4" w:space="0" w:color="auto"/>
              <w:right w:val="single" w:sz="4" w:space="0" w:color="auto"/>
            </w:tcBorders>
          </w:tcPr>
          <w:p w14:paraId="13DAE369" w14:textId="77777777" w:rsidR="000D655C" w:rsidRPr="00CA77CC" w:rsidRDefault="00505576" w:rsidP="00A551D3">
            <w:pPr>
              <w:pStyle w:val="Copysmallsize"/>
              <w:spacing w:before="60" w:after="60"/>
            </w:pPr>
            <w:r w:rsidRPr="00CA77CC">
              <w:t>Elastic b</w:t>
            </w:r>
            <w:r w:rsidR="000D655C" w:rsidRPr="00CA77CC">
              <w:t xml:space="preserve">andage </w:t>
            </w:r>
            <w:r w:rsidR="00FB65C7" w:rsidRPr="00CA77CC">
              <w:t>10</w:t>
            </w:r>
            <w:r w:rsidR="00880789" w:rsidRPr="00CA77CC">
              <w:t xml:space="preserve"> </w:t>
            </w:r>
            <w:r w:rsidR="00FB65C7" w:rsidRPr="00CA77CC">
              <w:t>cm</w:t>
            </w:r>
          </w:p>
        </w:tc>
        <w:tc>
          <w:tcPr>
            <w:tcW w:w="4680" w:type="dxa"/>
            <w:tcBorders>
              <w:top w:val="single" w:sz="4" w:space="0" w:color="auto"/>
              <w:left w:val="single" w:sz="4" w:space="0" w:color="auto"/>
              <w:bottom w:val="single" w:sz="4" w:space="0" w:color="auto"/>
              <w:right w:val="single" w:sz="4" w:space="0" w:color="auto"/>
            </w:tcBorders>
          </w:tcPr>
          <w:p w14:paraId="4F52F84E" w14:textId="77777777" w:rsidR="000D655C" w:rsidRPr="00CA77CC" w:rsidRDefault="00961D1F" w:rsidP="00A551D3">
            <w:pPr>
              <w:pStyle w:val="Copysmallsize"/>
              <w:spacing w:before="60" w:after="60"/>
            </w:pPr>
            <w:r w:rsidRPr="00CA77CC">
              <w:t>Elastic b</w:t>
            </w:r>
            <w:r w:rsidR="000D655C" w:rsidRPr="00CA77CC">
              <w:t xml:space="preserve">andage </w:t>
            </w:r>
            <w:r w:rsidR="00FB65C7" w:rsidRPr="00CA77CC">
              <w:t>15</w:t>
            </w:r>
            <w:r w:rsidR="00880789" w:rsidRPr="00CA77CC">
              <w:t xml:space="preserve"> </w:t>
            </w:r>
            <w:r w:rsidR="00FB65C7" w:rsidRPr="00CA77CC">
              <w:t>cm</w:t>
            </w:r>
          </w:p>
        </w:tc>
      </w:tr>
      <w:tr w:rsidR="000D655C" w:rsidRPr="00CA77CC" w14:paraId="65731A96" w14:textId="77777777">
        <w:tc>
          <w:tcPr>
            <w:tcW w:w="4680" w:type="dxa"/>
            <w:tcBorders>
              <w:top w:val="single" w:sz="4" w:space="0" w:color="auto"/>
              <w:left w:val="single" w:sz="4" w:space="0" w:color="auto"/>
              <w:bottom w:val="single" w:sz="4" w:space="0" w:color="auto"/>
              <w:right w:val="single" w:sz="4" w:space="0" w:color="auto"/>
            </w:tcBorders>
          </w:tcPr>
          <w:p w14:paraId="26B9A0E9" w14:textId="77777777" w:rsidR="000D655C" w:rsidRPr="00CA77CC" w:rsidRDefault="00505576" w:rsidP="00A551D3">
            <w:pPr>
              <w:pStyle w:val="Copysmallsize"/>
              <w:spacing w:before="60" w:after="60"/>
            </w:pPr>
            <w:r w:rsidRPr="00CA77CC">
              <w:t>Splint, r</w:t>
            </w:r>
            <w:r w:rsidR="000D655C" w:rsidRPr="00CA77CC">
              <w:t>oll type</w:t>
            </w:r>
          </w:p>
        </w:tc>
        <w:tc>
          <w:tcPr>
            <w:tcW w:w="4680" w:type="dxa"/>
            <w:tcBorders>
              <w:top w:val="single" w:sz="4" w:space="0" w:color="auto"/>
              <w:left w:val="single" w:sz="4" w:space="0" w:color="auto"/>
              <w:bottom w:val="single" w:sz="4" w:space="0" w:color="auto"/>
              <w:right w:val="single" w:sz="4" w:space="0" w:color="auto"/>
            </w:tcBorders>
          </w:tcPr>
          <w:p w14:paraId="3A5EE48F" w14:textId="77777777" w:rsidR="000D655C" w:rsidRPr="00CA77CC" w:rsidRDefault="00961D1F" w:rsidP="00A551D3">
            <w:pPr>
              <w:pStyle w:val="Copysmallsize"/>
              <w:spacing w:before="60" w:after="60"/>
            </w:pPr>
            <w:r w:rsidRPr="00CA77CC">
              <w:t>Tape, w</w:t>
            </w:r>
            <w:r w:rsidR="000D655C" w:rsidRPr="00CA77CC">
              <w:t xml:space="preserve">aterproof </w:t>
            </w:r>
            <w:r w:rsidR="00FB65C7" w:rsidRPr="00CA77CC">
              <w:t>2.5</w:t>
            </w:r>
            <w:r w:rsidR="00880789" w:rsidRPr="00CA77CC">
              <w:t xml:space="preserve"> </w:t>
            </w:r>
            <w:r w:rsidR="00FB65C7" w:rsidRPr="00CA77CC">
              <w:t>cm</w:t>
            </w:r>
          </w:p>
        </w:tc>
      </w:tr>
      <w:tr w:rsidR="000D655C" w:rsidRPr="00CA77CC" w14:paraId="69DB934D" w14:textId="77777777">
        <w:tc>
          <w:tcPr>
            <w:tcW w:w="4680" w:type="dxa"/>
            <w:tcBorders>
              <w:top w:val="single" w:sz="4" w:space="0" w:color="auto"/>
              <w:left w:val="single" w:sz="4" w:space="0" w:color="auto"/>
              <w:bottom w:val="single" w:sz="4" w:space="0" w:color="auto"/>
              <w:right w:val="single" w:sz="4" w:space="0" w:color="auto"/>
            </w:tcBorders>
          </w:tcPr>
          <w:p w14:paraId="0BCFE821" w14:textId="77777777" w:rsidR="000D655C" w:rsidRPr="00CA77CC" w:rsidRDefault="00505576" w:rsidP="00A551D3">
            <w:pPr>
              <w:pStyle w:val="Copysmallsize"/>
              <w:spacing w:before="60" w:after="60"/>
            </w:pPr>
            <w:r w:rsidRPr="00CA77CC">
              <w:t>Tape, w</w:t>
            </w:r>
            <w:r w:rsidR="000D655C" w:rsidRPr="00CA77CC">
              <w:t xml:space="preserve">aterproof </w:t>
            </w:r>
            <w:r w:rsidR="00FB65C7" w:rsidRPr="00CA77CC">
              <w:t>1.2</w:t>
            </w:r>
            <w:r w:rsidR="00880789" w:rsidRPr="00CA77CC">
              <w:t xml:space="preserve"> </w:t>
            </w:r>
            <w:r w:rsidR="00FB65C7" w:rsidRPr="00CA77CC">
              <w:t>cm</w:t>
            </w:r>
          </w:p>
        </w:tc>
        <w:tc>
          <w:tcPr>
            <w:tcW w:w="4680" w:type="dxa"/>
            <w:tcBorders>
              <w:top w:val="single" w:sz="4" w:space="0" w:color="auto"/>
              <w:left w:val="single" w:sz="4" w:space="0" w:color="auto"/>
              <w:bottom w:val="single" w:sz="4" w:space="0" w:color="auto"/>
              <w:right w:val="single" w:sz="4" w:space="0" w:color="auto"/>
            </w:tcBorders>
          </w:tcPr>
          <w:p w14:paraId="4208E23A" w14:textId="77777777" w:rsidR="000D655C" w:rsidRPr="00CA77CC" w:rsidRDefault="00961D1F" w:rsidP="00A551D3">
            <w:pPr>
              <w:pStyle w:val="Copysmallsize"/>
              <w:spacing w:before="60" w:after="60"/>
            </w:pPr>
            <w:r w:rsidRPr="00CA77CC">
              <w:t>Tape, c</w:t>
            </w:r>
            <w:r w:rsidR="000D655C" w:rsidRPr="00CA77CC">
              <w:t xml:space="preserve">loth </w:t>
            </w:r>
            <w:r w:rsidR="00FB65C7" w:rsidRPr="00CA77CC">
              <w:t>2.5</w:t>
            </w:r>
            <w:r w:rsidR="00880789" w:rsidRPr="00CA77CC">
              <w:t xml:space="preserve"> </w:t>
            </w:r>
            <w:r w:rsidR="00FB65C7" w:rsidRPr="00CA77CC">
              <w:t>cm</w:t>
            </w:r>
          </w:p>
        </w:tc>
      </w:tr>
      <w:tr w:rsidR="000D655C" w:rsidRPr="00CA77CC" w14:paraId="514ADC80" w14:textId="77777777">
        <w:tc>
          <w:tcPr>
            <w:tcW w:w="4680" w:type="dxa"/>
            <w:tcBorders>
              <w:top w:val="single" w:sz="4" w:space="0" w:color="auto"/>
              <w:left w:val="single" w:sz="4" w:space="0" w:color="auto"/>
              <w:bottom w:val="single" w:sz="4" w:space="0" w:color="auto"/>
              <w:right w:val="single" w:sz="4" w:space="0" w:color="auto"/>
            </w:tcBorders>
          </w:tcPr>
          <w:p w14:paraId="27AECEB6" w14:textId="77777777" w:rsidR="000D655C" w:rsidRPr="00CA77CC" w:rsidRDefault="00505576" w:rsidP="00A551D3">
            <w:pPr>
              <w:pStyle w:val="Copysmallsize"/>
              <w:spacing w:before="60" w:after="60"/>
            </w:pPr>
            <w:r w:rsidRPr="00CA77CC">
              <w:t>Providone i</w:t>
            </w:r>
            <w:r w:rsidR="000D655C" w:rsidRPr="00CA77CC">
              <w:t>odine (wipes, ointment, swabs)</w:t>
            </w:r>
          </w:p>
        </w:tc>
        <w:tc>
          <w:tcPr>
            <w:tcW w:w="4680" w:type="dxa"/>
            <w:tcBorders>
              <w:top w:val="single" w:sz="4" w:space="0" w:color="auto"/>
              <w:left w:val="single" w:sz="4" w:space="0" w:color="auto"/>
              <w:bottom w:val="single" w:sz="4" w:space="0" w:color="auto"/>
              <w:right w:val="single" w:sz="4" w:space="0" w:color="auto"/>
            </w:tcBorders>
          </w:tcPr>
          <w:p w14:paraId="783CD882" w14:textId="77777777" w:rsidR="000D655C" w:rsidRPr="00CA77CC" w:rsidRDefault="00961D1F" w:rsidP="00A551D3">
            <w:pPr>
              <w:pStyle w:val="Copysmallsize"/>
              <w:spacing w:before="60" w:after="60"/>
            </w:pPr>
            <w:r w:rsidRPr="00CA77CC">
              <w:t>Band-Aids, p</w:t>
            </w:r>
            <w:r w:rsidR="000D655C" w:rsidRPr="00CA77CC">
              <w:t>lasters (assorted)</w:t>
            </w:r>
          </w:p>
        </w:tc>
      </w:tr>
    </w:tbl>
    <w:p w14:paraId="3FF9FC48" w14:textId="77777777" w:rsidR="007A58E9" w:rsidRDefault="000D655C" w:rsidP="00024F31">
      <w:pPr>
        <w:pStyle w:val="Copysmallsize"/>
        <w:spacing w:before="120"/>
      </w:pPr>
      <w:r w:rsidRPr="00CA77CC">
        <w:rPr>
          <w:b/>
        </w:rPr>
        <w:t xml:space="preserve">Note: </w:t>
      </w:r>
      <w:r w:rsidR="00880789" w:rsidRPr="00CA77CC">
        <w:t>Include a</w:t>
      </w:r>
      <w:r w:rsidRPr="00CA77CC">
        <w:t xml:space="preserve">dditional </w:t>
      </w:r>
      <w:r w:rsidR="00604F9C" w:rsidRPr="00CA77CC">
        <w:t>items,</w:t>
      </w:r>
      <w:r w:rsidRPr="00CA77CC">
        <w:t xml:space="preserve"> </w:t>
      </w:r>
      <w:r w:rsidR="00880789" w:rsidRPr="00CA77CC">
        <w:t xml:space="preserve">as needed </w:t>
      </w:r>
      <w:r w:rsidRPr="00CA77CC">
        <w:t>based on local situations.</w:t>
      </w:r>
    </w:p>
    <w:p w14:paraId="74503191" w14:textId="77777777" w:rsidR="000D655C" w:rsidRPr="00CA77CC" w:rsidRDefault="000D655C" w:rsidP="00A551D3">
      <w:pPr>
        <w:pStyle w:val="Copysmallsize"/>
        <w:rPr>
          <w:rFonts w:asciiTheme="minorHAnsi" w:hAnsiTheme="minorHAnsi" w:cstheme="minorBidi"/>
        </w:rPr>
      </w:pPr>
    </w:p>
    <w:p w14:paraId="438A7898" w14:textId="66EEFA6D" w:rsidR="000D655C" w:rsidRPr="00E90FC0" w:rsidRDefault="00693480" w:rsidP="009B0F5A">
      <w:pPr>
        <w:pStyle w:val="Heading2"/>
        <w:ind w:left="0"/>
        <w:rPr>
          <w:rFonts w:ascii="Arial" w:hAnsi="Arial" w:cs="Arial"/>
        </w:rPr>
      </w:pPr>
      <w:bookmarkStart w:id="61" w:name="_Toc402789816"/>
      <w:bookmarkStart w:id="62" w:name="_Toc403490625"/>
      <w:r w:rsidRPr="00E90FC0">
        <w:rPr>
          <w:rFonts w:ascii="Arial" w:hAnsi="Arial" w:cs="Arial"/>
        </w:rPr>
        <w:t>5</w:t>
      </w:r>
      <w:r w:rsidR="00F91365" w:rsidRPr="00E90FC0">
        <w:rPr>
          <w:rFonts w:ascii="Arial" w:hAnsi="Arial" w:cs="Arial"/>
        </w:rPr>
        <w:t>.2</w:t>
      </w:r>
      <w:r w:rsidR="00024F31" w:rsidRPr="00E90FC0">
        <w:rPr>
          <w:rFonts w:ascii="Arial" w:hAnsi="Arial" w:cs="Arial"/>
        </w:rPr>
        <w:t xml:space="preserve">: </w:t>
      </w:r>
      <w:r w:rsidR="00880789" w:rsidRPr="00E90FC0">
        <w:rPr>
          <w:rFonts w:ascii="Arial" w:hAnsi="Arial" w:cs="Arial"/>
        </w:rPr>
        <w:t xml:space="preserve">Medical </w:t>
      </w:r>
      <w:r w:rsidR="00F92120" w:rsidRPr="00E90FC0">
        <w:rPr>
          <w:rFonts w:ascii="Arial" w:hAnsi="Arial" w:cs="Arial"/>
        </w:rPr>
        <w:t>Emergency Plan</w:t>
      </w:r>
      <w:bookmarkEnd w:id="61"/>
      <w:bookmarkEnd w:id="62"/>
    </w:p>
    <w:p w14:paraId="32412EDE" w14:textId="77777777" w:rsidR="000D655C" w:rsidRPr="00CA77CC" w:rsidRDefault="000D655C" w:rsidP="00E73A04">
      <w:pPr>
        <w:pStyle w:val="Copysmallsize"/>
        <w:spacing w:after="120"/>
      </w:pPr>
      <w:r w:rsidRPr="00CA77CC">
        <w:t xml:space="preserve">Accidents may require immediate medical or hospital treatment. Medical emergency procedures must be clearly understood by all warehouse </w:t>
      </w:r>
      <w:r w:rsidR="00C14979" w:rsidRPr="00CA77CC">
        <w:t>staff</w:t>
      </w:r>
      <w:r w:rsidRPr="00CA77CC">
        <w:t xml:space="preserve"> to ensure a safe and efficient response to medical emergencies. These procedures should be written in a plan, rehearsed and updated </w:t>
      </w:r>
      <w:r w:rsidR="004A0FC8" w:rsidRPr="00CA77CC">
        <w:t>at least annually or more frequently depending on the operating environment</w:t>
      </w:r>
      <w:r w:rsidRPr="00CA77CC">
        <w:t>. The plan should include:</w:t>
      </w:r>
    </w:p>
    <w:p w14:paraId="09AFD7B7" w14:textId="77777777" w:rsidR="000D655C" w:rsidRPr="00CA77CC" w:rsidRDefault="000D655C" w:rsidP="00380B30">
      <w:pPr>
        <w:pStyle w:val="Copy0"/>
      </w:pPr>
      <w:r w:rsidRPr="00CA77CC">
        <w:t>Inspected and approved medical facilities</w:t>
      </w:r>
    </w:p>
    <w:p w14:paraId="39F32B86" w14:textId="77777777" w:rsidR="000D655C" w:rsidRPr="00CA77CC" w:rsidRDefault="000D655C" w:rsidP="00380B30">
      <w:pPr>
        <w:pStyle w:val="Copy0"/>
      </w:pPr>
      <w:r w:rsidRPr="00CA77CC">
        <w:t xml:space="preserve">Emergency contact information for senior staff and </w:t>
      </w:r>
      <w:r w:rsidR="00873AB9" w:rsidRPr="00CA77CC">
        <w:t>all</w:t>
      </w:r>
      <w:r w:rsidRPr="00CA77CC">
        <w:t xml:space="preserve"> </w:t>
      </w:r>
      <w:r w:rsidR="00C14979" w:rsidRPr="00CA77CC">
        <w:t>staff</w:t>
      </w:r>
    </w:p>
    <w:p w14:paraId="40D97551" w14:textId="77777777" w:rsidR="000D655C" w:rsidRPr="00CA77CC" w:rsidRDefault="000D655C" w:rsidP="00380B30">
      <w:pPr>
        <w:pStyle w:val="Copy0"/>
      </w:pPr>
      <w:r w:rsidRPr="00CA77CC">
        <w:t xml:space="preserve">Procedures to follow </w:t>
      </w:r>
      <w:r w:rsidR="00873AB9" w:rsidRPr="00CA77CC">
        <w:t>when</w:t>
      </w:r>
      <w:r w:rsidRPr="00CA77CC">
        <w:t xml:space="preserve"> cash payment </w:t>
      </w:r>
      <w:r w:rsidR="00873AB9" w:rsidRPr="00CA77CC">
        <w:t xml:space="preserve">is </w:t>
      </w:r>
      <w:r w:rsidRPr="00CA77CC">
        <w:t>required to begin treatment</w:t>
      </w:r>
    </w:p>
    <w:p w14:paraId="717682C2" w14:textId="77777777" w:rsidR="00B06CFD" w:rsidRPr="00CA77CC" w:rsidRDefault="000D655C" w:rsidP="00E73A04">
      <w:pPr>
        <w:pStyle w:val="Copy0"/>
        <w:spacing w:after="240"/>
      </w:pPr>
      <w:r w:rsidRPr="00CA77CC">
        <w:t xml:space="preserve">Medical evacuation </w:t>
      </w:r>
      <w:r w:rsidR="0037447C" w:rsidRPr="00CA77CC">
        <w:t xml:space="preserve">(Medevac) </w:t>
      </w:r>
      <w:r w:rsidRPr="00CA77CC">
        <w:t>pro</w:t>
      </w:r>
      <w:r w:rsidR="00873AB9" w:rsidRPr="00CA77CC">
        <w:t>cedures and contact information</w:t>
      </w:r>
      <w:r w:rsidR="0037447C" w:rsidRPr="00CA77CC">
        <w:t>. Medevac</w:t>
      </w:r>
      <w:r w:rsidRPr="00CA77CC">
        <w:t xml:space="preserve"> </w:t>
      </w:r>
      <w:r w:rsidR="0037447C" w:rsidRPr="00CA77CC">
        <w:t xml:space="preserve">is </w:t>
      </w:r>
      <w:r w:rsidRPr="00CA77CC">
        <w:t>used when there is an injury in an area where local medical assistance or emergency/hospital care is unavailable or inadequate</w:t>
      </w:r>
      <w:r w:rsidR="00102490" w:rsidRPr="00CA77CC">
        <w:t>.</w:t>
      </w:r>
    </w:p>
    <w:p w14:paraId="6A83409D" w14:textId="77777777" w:rsidR="000D655C" w:rsidRPr="00CA77CC" w:rsidRDefault="000D655C" w:rsidP="00E73A04">
      <w:pPr>
        <w:pStyle w:val="Copysmallsize"/>
        <w:spacing w:after="120"/>
      </w:pPr>
      <w:r w:rsidRPr="00CA77CC">
        <w:t>In the event of an accident, follow</w:t>
      </w:r>
      <w:r w:rsidR="00A3426C" w:rsidRPr="00CA77CC">
        <w:t xml:space="preserve"> the</w:t>
      </w:r>
      <w:r w:rsidR="00A963A0" w:rsidRPr="00CA77CC">
        <w:t>se</w:t>
      </w:r>
      <w:r w:rsidR="00A3426C" w:rsidRPr="00CA77CC">
        <w:t xml:space="preserve"> procedures:  </w:t>
      </w:r>
    </w:p>
    <w:p w14:paraId="4852B5DB" w14:textId="77777777" w:rsidR="000D655C" w:rsidRPr="00CA77CC" w:rsidRDefault="000D655C" w:rsidP="00380B30">
      <w:pPr>
        <w:pStyle w:val="Copy0"/>
      </w:pPr>
      <w:r w:rsidRPr="00CA77CC">
        <w:t xml:space="preserve">Call for an ambulance if the injury requires </w:t>
      </w:r>
      <w:r w:rsidR="00F46CAC" w:rsidRPr="00CA77CC">
        <w:t xml:space="preserve">a </w:t>
      </w:r>
      <w:r w:rsidRPr="00CA77CC">
        <w:t>hospital or clinic visit. Arrange for alternate transport</w:t>
      </w:r>
      <w:r w:rsidR="0026774C" w:rsidRPr="00CA77CC">
        <w:t>ation</w:t>
      </w:r>
      <w:r w:rsidRPr="00CA77CC">
        <w:t xml:space="preserve"> if </w:t>
      </w:r>
      <w:r w:rsidR="0026774C" w:rsidRPr="00CA77CC">
        <w:t xml:space="preserve">an </w:t>
      </w:r>
      <w:r w:rsidRPr="00CA77CC">
        <w:t xml:space="preserve">ambulance is not immediately available to save time and, </w:t>
      </w:r>
      <w:r w:rsidR="0026774C" w:rsidRPr="00CA77CC">
        <w:t xml:space="preserve">possibly a life. </w:t>
      </w:r>
    </w:p>
    <w:p w14:paraId="28175ED6" w14:textId="77777777" w:rsidR="000D655C" w:rsidRPr="00CA77CC" w:rsidRDefault="000D655C" w:rsidP="00380B30">
      <w:pPr>
        <w:pStyle w:val="Copy0"/>
      </w:pPr>
      <w:r w:rsidRPr="00CA77CC">
        <w:t xml:space="preserve">Warehouse </w:t>
      </w:r>
      <w:r w:rsidR="00C14979" w:rsidRPr="00CA77CC">
        <w:t>staff</w:t>
      </w:r>
      <w:r w:rsidRPr="00CA77CC">
        <w:t xml:space="preserve"> must report all accidents to their line managers</w:t>
      </w:r>
      <w:r w:rsidR="00B718D3" w:rsidRPr="00CA77CC">
        <w:t>.</w:t>
      </w:r>
    </w:p>
    <w:p w14:paraId="239E0E23" w14:textId="77777777" w:rsidR="000D655C" w:rsidRPr="00CA77CC" w:rsidRDefault="000D655C" w:rsidP="00380B30">
      <w:pPr>
        <w:pStyle w:val="Copy0"/>
      </w:pPr>
      <w:r w:rsidRPr="00CA77CC">
        <w:t xml:space="preserve">The Warehouse Manager, </w:t>
      </w:r>
      <w:r w:rsidR="00C14979" w:rsidRPr="00CA77CC">
        <w:t>staff</w:t>
      </w:r>
      <w:r w:rsidR="0014190B">
        <w:t xml:space="preserve"> involved and the first-</w:t>
      </w:r>
      <w:r w:rsidRPr="00CA77CC">
        <w:t>aid person should determine whether or not outside medical attention is needed</w:t>
      </w:r>
      <w:r w:rsidR="0026774C" w:rsidRPr="00CA77CC">
        <w:t>.</w:t>
      </w:r>
    </w:p>
    <w:p w14:paraId="019118C1" w14:textId="77777777" w:rsidR="00902DB6" w:rsidRDefault="0026774C" w:rsidP="00A551D3">
      <w:pPr>
        <w:pStyle w:val="Copy0"/>
      </w:pPr>
      <w:r w:rsidRPr="00CA77CC">
        <w:t xml:space="preserve">The </w:t>
      </w:r>
      <w:r w:rsidR="000D655C" w:rsidRPr="00CA77CC">
        <w:t>Warehouse Manager</w:t>
      </w:r>
      <w:r w:rsidR="006331AF" w:rsidRPr="00CA77CC">
        <w:t xml:space="preserve"> must submit an </w:t>
      </w:r>
      <w:r w:rsidR="000D655C" w:rsidRPr="00CA77CC">
        <w:rPr>
          <w:i/>
        </w:rPr>
        <w:t xml:space="preserve">Accident </w:t>
      </w:r>
      <w:r w:rsidR="008C790F" w:rsidRPr="00CA77CC">
        <w:rPr>
          <w:i/>
        </w:rPr>
        <w:t xml:space="preserve">Investigation </w:t>
      </w:r>
      <w:r w:rsidR="000D655C" w:rsidRPr="00CA77CC">
        <w:rPr>
          <w:i/>
        </w:rPr>
        <w:t>Report</w:t>
      </w:r>
      <w:r w:rsidR="000D655C" w:rsidRPr="00CA77CC">
        <w:t xml:space="preserve"> </w:t>
      </w:r>
      <w:r w:rsidR="008C790F" w:rsidRPr="00CA77CC">
        <w:t xml:space="preserve">(see </w:t>
      </w:r>
      <w:hyperlink w:anchor="_Appendix_13:_Accident" w:history="1">
        <w:r w:rsidR="00834D86" w:rsidRPr="002E7B05">
          <w:rPr>
            <w:rStyle w:val="Hyperlink"/>
            <w:b/>
          </w:rPr>
          <w:t>A</w:t>
        </w:r>
        <w:r w:rsidR="00DA74A7" w:rsidRPr="002E7B05">
          <w:rPr>
            <w:rStyle w:val="Hyperlink"/>
            <w:b/>
          </w:rPr>
          <w:t>ppendix 13</w:t>
        </w:r>
        <w:r w:rsidR="00834D86" w:rsidRPr="002E7B05">
          <w:rPr>
            <w:rStyle w:val="Hyperlink"/>
            <w:b/>
          </w:rPr>
          <w:t xml:space="preserve">: </w:t>
        </w:r>
        <w:r w:rsidR="00DA74A7" w:rsidRPr="002E7B05">
          <w:rPr>
            <w:rStyle w:val="Hyperlink"/>
            <w:b/>
          </w:rPr>
          <w:t>Accident Investigation Report Form</w:t>
        </w:r>
      </w:hyperlink>
      <w:r w:rsidR="006331AF" w:rsidRPr="00CA77CC">
        <w:t xml:space="preserve">) </w:t>
      </w:r>
      <w:r w:rsidR="000D655C" w:rsidRPr="00CA77CC">
        <w:t>for all incidents whether or not such incidences require medical attention</w:t>
      </w:r>
      <w:r w:rsidRPr="00CA77CC">
        <w:t>.</w:t>
      </w:r>
    </w:p>
    <w:p w14:paraId="366F54E4" w14:textId="407A1CB2" w:rsidR="007A58E9" w:rsidRPr="00E90FC0" w:rsidRDefault="007A58E9" w:rsidP="00810819">
      <w:pPr>
        <w:pStyle w:val="Heading2"/>
        <w:rPr>
          <w:rFonts w:ascii="Arial" w:hAnsi="Arial" w:cs="Arial"/>
        </w:rPr>
      </w:pPr>
      <w:bookmarkStart w:id="63" w:name="_5.3:_First-Aid_Treatment"/>
      <w:bookmarkEnd w:id="63"/>
      <w:r>
        <w:br w:type="page"/>
      </w:r>
      <w:bookmarkStart w:id="64" w:name="_Toc402789817"/>
      <w:bookmarkStart w:id="65" w:name="_Toc403490626"/>
      <w:r w:rsidR="00024F31" w:rsidRPr="00E90FC0">
        <w:rPr>
          <w:rFonts w:ascii="Arial" w:hAnsi="Arial" w:cs="Arial"/>
        </w:rPr>
        <w:lastRenderedPageBreak/>
        <w:t>5.3:</w:t>
      </w:r>
      <w:r w:rsidRPr="00E90FC0">
        <w:rPr>
          <w:rFonts w:ascii="Arial" w:hAnsi="Arial" w:cs="Arial"/>
        </w:rPr>
        <w:t xml:space="preserve"> First-Aid Treatment for Fumigation-Related Incidents</w:t>
      </w:r>
      <w:bookmarkEnd w:id="64"/>
      <w:bookmarkEnd w:id="65"/>
    </w:p>
    <w:p w14:paraId="6818922F" w14:textId="37ACAC69" w:rsidR="00854395" w:rsidRPr="00CA77CC" w:rsidRDefault="00854395" w:rsidP="00386921">
      <w:pPr>
        <w:pStyle w:val="Default"/>
        <w:spacing w:after="240"/>
        <w:jc w:val="both"/>
        <w:rPr>
          <w:sz w:val="20"/>
          <w:szCs w:val="20"/>
        </w:rPr>
      </w:pPr>
      <w:r w:rsidRPr="00CA77CC">
        <w:rPr>
          <w:sz w:val="20"/>
          <w:szCs w:val="20"/>
        </w:rPr>
        <w:t xml:space="preserve">If a person is affected by fumigant, take him/her to fresh air immediately and keep them quiet and warm. Rescuers must take care not to become poisoned themselves. Seek immediate medical attention and show the product label and MSDS to the doctor/paramedic. The more seriously poisoned the victim, the more important it is to get them to hospital as quickly as possible. If breathing stops, or shows signs of failing, administer artificial respiration using oxygen and a suitable mechanical device such as a bag and mask. </w:t>
      </w:r>
      <w:r w:rsidRPr="00CA77CC">
        <w:rPr>
          <w:b/>
          <w:bCs/>
          <w:sz w:val="20"/>
          <w:szCs w:val="20"/>
        </w:rPr>
        <w:t xml:space="preserve">Do not use mouth-to-mouth resuscitation </w:t>
      </w:r>
      <w:r w:rsidRPr="00CA77CC">
        <w:rPr>
          <w:sz w:val="20"/>
          <w:szCs w:val="20"/>
        </w:rPr>
        <w:t>(even with a resuscitat</w:t>
      </w:r>
      <w:r w:rsidR="00AD7E87">
        <w:rPr>
          <w:sz w:val="20"/>
          <w:szCs w:val="20"/>
        </w:rPr>
        <w:t>ion</w:t>
      </w:r>
      <w:r w:rsidRPr="00CA77CC">
        <w:rPr>
          <w:sz w:val="20"/>
          <w:szCs w:val="20"/>
        </w:rPr>
        <w:t xml:space="preserve"> device). </w:t>
      </w:r>
    </w:p>
    <w:p w14:paraId="11ACF4D6" w14:textId="77777777" w:rsidR="00854395" w:rsidRPr="00CA77CC" w:rsidRDefault="00BA7F48" w:rsidP="00E73A04">
      <w:pPr>
        <w:pStyle w:val="Copysmallsize"/>
        <w:spacing w:after="360"/>
      </w:pPr>
      <w:r>
        <w:t>See</w:t>
      </w:r>
      <w:r w:rsidR="00854395" w:rsidRPr="00CA77CC">
        <w:t xml:space="preserve"> the </w:t>
      </w:r>
      <w:r>
        <w:t xml:space="preserve">information and </w:t>
      </w:r>
      <w:r w:rsidR="00854395" w:rsidRPr="00CA77CC">
        <w:t xml:space="preserve">procedures </w:t>
      </w:r>
      <w:r>
        <w:t xml:space="preserve">below if a person is exposed to one of the following </w:t>
      </w:r>
      <w:r w:rsidR="00854395" w:rsidRPr="00CA77CC">
        <w:t xml:space="preserve">fumigants: </w:t>
      </w:r>
    </w:p>
    <w:p w14:paraId="33396E77" w14:textId="07C3419D" w:rsidR="00854395" w:rsidRPr="00CC75CB" w:rsidRDefault="00854395" w:rsidP="00CC75CB">
      <w:pPr>
        <w:ind w:left="0"/>
        <w:rPr>
          <w:b/>
          <w:sz w:val="22"/>
        </w:rPr>
      </w:pPr>
      <w:r w:rsidRPr="00CC75CB">
        <w:rPr>
          <w:b/>
          <w:sz w:val="22"/>
        </w:rPr>
        <w:t>S</w:t>
      </w:r>
      <w:r w:rsidR="00CC75CB">
        <w:rPr>
          <w:b/>
          <w:sz w:val="22"/>
        </w:rPr>
        <w:t>ULFURYL FLUORIDE</w:t>
      </w:r>
    </w:p>
    <w:p w14:paraId="3D4F91F7" w14:textId="77777777" w:rsidR="00854395" w:rsidRPr="00CA77CC" w:rsidRDefault="00854395" w:rsidP="00E73A04">
      <w:pPr>
        <w:pStyle w:val="Copysmallsize"/>
        <w:spacing w:after="120"/>
      </w:pPr>
      <w:r w:rsidRPr="00CA77CC">
        <w:t xml:space="preserve">Sulfuryl fluoride is a gas that has no warning properties, such as odor or eye irritation. </w:t>
      </w:r>
      <w:r w:rsidR="00192B6D">
        <w:t xml:space="preserve">Contact lenses should not be worn when working with this chemical. </w:t>
      </w:r>
      <w:r w:rsidRPr="00CA77CC">
        <w:t>Repeated exposure to high concentrations can result in significant lung and kidney damage. Single exposures at high concentrations have resulted in death.</w:t>
      </w:r>
    </w:p>
    <w:p w14:paraId="309F7631" w14:textId="77777777" w:rsidR="00854395" w:rsidRPr="00CA77CC" w:rsidRDefault="00854395" w:rsidP="00920C4B">
      <w:pPr>
        <w:pStyle w:val="Copy0"/>
      </w:pPr>
      <w:r w:rsidRPr="00E6761B">
        <w:rPr>
          <w:i/>
        </w:rPr>
        <w:t>In all cases of overexposure</w:t>
      </w:r>
      <w:r w:rsidRPr="00CA77CC">
        <w:t>: seek medical attention immediately. Call medical emergency services or take the person to a doctor or emergency treatment facility and show the fumigant's label and the manufacturer’s MSDS.</w:t>
      </w:r>
    </w:p>
    <w:p w14:paraId="7085F7E3" w14:textId="77777777" w:rsidR="00854395" w:rsidRPr="00CA77CC" w:rsidRDefault="00854395" w:rsidP="00920C4B">
      <w:pPr>
        <w:pStyle w:val="Copy0"/>
      </w:pPr>
      <w:r w:rsidRPr="00E6761B">
        <w:rPr>
          <w:i/>
        </w:rPr>
        <w:t>If inhaled</w:t>
      </w:r>
      <w:r w:rsidRPr="00CA77CC">
        <w:t xml:space="preserve">: </w:t>
      </w:r>
      <w:r w:rsidR="000D6F07">
        <w:t xml:space="preserve">Get </w:t>
      </w:r>
      <w:r w:rsidRPr="00CA77CC">
        <w:t xml:space="preserve">the exposed person to fresh air. Keep warm and </w:t>
      </w:r>
      <w:r w:rsidR="000D6F07">
        <w:t>at res</w:t>
      </w:r>
      <w:r w:rsidRPr="00CA77CC">
        <w:t xml:space="preserve">. Make sure the person can breathe freely. If breathing has stopped, give artificial respiration. </w:t>
      </w:r>
      <w:r w:rsidR="000F61E7" w:rsidRPr="00CA77CC">
        <w:rPr>
          <w:b/>
        </w:rPr>
        <w:t xml:space="preserve">Do not use mouth-to-mouth </w:t>
      </w:r>
      <w:r w:rsidR="00920C4B" w:rsidRPr="00CA77CC">
        <w:rPr>
          <w:b/>
        </w:rPr>
        <w:t>resuscitation</w:t>
      </w:r>
      <w:r w:rsidR="000F61E7" w:rsidRPr="00CA77CC">
        <w:t xml:space="preserve">. </w:t>
      </w:r>
      <w:r w:rsidRPr="00CA77CC">
        <w:t>Do not put anything in the mouth of an unconscious person. Seek medical attention immediately.</w:t>
      </w:r>
    </w:p>
    <w:p w14:paraId="5E83A13F" w14:textId="77777777" w:rsidR="00854395" w:rsidRPr="00CA77CC" w:rsidRDefault="00854395" w:rsidP="00854395">
      <w:pPr>
        <w:pStyle w:val="Copy0"/>
        <w:rPr>
          <w:rFonts w:cstheme="majorBidi"/>
          <w:b/>
          <w:bCs/>
        </w:rPr>
      </w:pPr>
      <w:r w:rsidRPr="00CA77CC">
        <w:rPr>
          <w:bCs/>
          <w:i/>
        </w:rPr>
        <w:t>If liquid is on the skin or clothing:</w:t>
      </w:r>
      <w:r w:rsidRPr="00CA77CC">
        <w:rPr>
          <w:b/>
          <w:bCs/>
        </w:rPr>
        <w:t xml:space="preserve"> </w:t>
      </w:r>
      <w:r w:rsidRPr="00CA77CC">
        <w:t>Immediately apply water to the contaminated area of clothing. Once the area has been flushed, remove contaminated clothing,</w:t>
      </w:r>
      <w:r w:rsidRPr="00CA77CC">
        <w:rPr>
          <w:rFonts w:cs="Helvetica 45 Light"/>
        </w:rPr>
        <w:t xml:space="preserve"> shoes, and other items covering the skin. Wash the contaminated area thoroughly or shower. Seek medical attention immediately.</w:t>
      </w:r>
    </w:p>
    <w:p w14:paraId="7ACDC95F" w14:textId="082833BA" w:rsidR="00854395" w:rsidRPr="00CA77CC" w:rsidRDefault="00854395" w:rsidP="00E73A04">
      <w:pPr>
        <w:pStyle w:val="Copy0"/>
        <w:spacing w:after="360"/>
        <w:rPr>
          <w:color w:val="000000"/>
        </w:rPr>
      </w:pPr>
      <w:r w:rsidRPr="00CA77CC">
        <w:rPr>
          <w:bCs/>
          <w:i/>
        </w:rPr>
        <w:t>If liquid is in the eyes:</w:t>
      </w:r>
      <w:r w:rsidRPr="00CA77CC">
        <w:rPr>
          <w:b/>
          <w:bCs/>
        </w:rPr>
        <w:t xml:space="preserve"> </w:t>
      </w:r>
      <w:r w:rsidRPr="00CA77CC">
        <w:t xml:space="preserve">Hold </w:t>
      </w:r>
      <w:r w:rsidRPr="00CA77CC">
        <w:rPr>
          <w:color w:val="000000"/>
        </w:rPr>
        <w:t xml:space="preserve">eye open and rinse slowly and gently with water for 15-20 minutes. Remove contact lenses, if present, after the first 5 minutes, and then continue rinsing the eye. Liquid sulfuryl fluoride in the eye may cause damage due to freezing. Seek medical attention immediately. </w:t>
      </w:r>
      <w:r w:rsidR="00FB184C">
        <w:rPr>
          <w:color w:val="000000"/>
        </w:rPr>
        <w:t>(Dow AgroSciences LLC)</w:t>
      </w:r>
    </w:p>
    <w:p w14:paraId="43B33966" w14:textId="165FF30A" w:rsidR="00854395" w:rsidRPr="00CC75CB" w:rsidRDefault="00854395" w:rsidP="00CC75CB">
      <w:pPr>
        <w:ind w:left="0"/>
        <w:rPr>
          <w:b/>
          <w:sz w:val="22"/>
        </w:rPr>
      </w:pPr>
      <w:r w:rsidRPr="00CC75CB">
        <w:rPr>
          <w:b/>
          <w:sz w:val="22"/>
        </w:rPr>
        <w:t>P</w:t>
      </w:r>
      <w:r w:rsidR="00CC75CB">
        <w:rPr>
          <w:b/>
          <w:sz w:val="22"/>
        </w:rPr>
        <w:t xml:space="preserve">HOSPHINE </w:t>
      </w:r>
    </w:p>
    <w:p w14:paraId="4DADC982" w14:textId="77777777" w:rsidR="00854395" w:rsidRPr="00CA77CC" w:rsidRDefault="00854395" w:rsidP="00386921">
      <w:pPr>
        <w:pStyle w:val="Copy0"/>
        <w:numPr>
          <w:ilvl w:val="0"/>
          <w:numId w:val="0"/>
        </w:numPr>
        <w:spacing w:after="120"/>
        <w:rPr>
          <w:color w:val="000000"/>
        </w:rPr>
      </w:pPr>
      <w:r w:rsidRPr="00CA77CC">
        <w:t xml:space="preserve">Phosphide fumigants release toxic phosphine gas when they come in contact with the air. The gas can be odorless or have the smell of decaying fish or garlic. Depending on the level of exposure the symptoms of phosphine poisoning may be immediate or take several hours to surface. Symptoms include fatigue, ringing in the ears, nausea, breathing difficulties, gastrointestinal issues, disequilibrium, vomiting and diarrhea. </w:t>
      </w:r>
      <w:r w:rsidRPr="00CA77CC">
        <w:rPr>
          <w:color w:val="000000"/>
        </w:rPr>
        <w:t xml:space="preserve">People exposed to phosphine run the risk of pulmonary or brain edema, and liver and kidney failure even if a person does not appear to be seriously affected. </w:t>
      </w:r>
    </w:p>
    <w:p w14:paraId="1F1856B2" w14:textId="77777777" w:rsidR="00854395" w:rsidRPr="00CA77CC" w:rsidRDefault="00854395" w:rsidP="000F61E7">
      <w:pPr>
        <w:pStyle w:val="Copy0"/>
      </w:pPr>
      <w:r w:rsidRPr="00CA77CC">
        <w:rPr>
          <w:i/>
        </w:rPr>
        <w:t xml:space="preserve">If a person </w:t>
      </w:r>
      <w:r w:rsidR="00B1004D" w:rsidRPr="00CA77CC">
        <w:rPr>
          <w:i/>
        </w:rPr>
        <w:t>is exposed</w:t>
      </w:r>
      <w:r w:rsidR="00B1004D" w:rsidRPr="00CA77CC">
        <w:t xml:space="preserve">, </w:t>
      </w:r>
      <w:r w:rsidR="006F2017" w:rsidRPr="00CA77CC">
        <w:t>seek medical attention immediately and keep the person</w:t>
      </w:r>
      <w:r w:rsidR="00B1004D" w:rsidRPr="00CA77CC">
        <w:t xml:space="preserve"> </w:t>
      </w:r>
      <w:r w:rsidRPr="00CA77CC">
        <w:t>under medical supervision for several days.</w:t>
      </w:r>
    </w:p>
    <w:p w14:paraId="03C2B5AC" w14:textId="77777777" w:rsidR="00854395" w:rsidRPr="00CA77CC" w:rsidRDefault="00B1004D" w:rsidP="000F61E7">
      <w:pPr>
        <w:pStyle w:val="Copy0"/>
      </w:pPr>
      <w:r w:rsidRPr="00CA77CC">
        <w:rPr>
          <w:i/>
        </w:rPr>
        <w:t xml:space="preserve">If </w:t>
      </w:r>
      <w:r w:rsidR="006F2017" w:rsidRPr="00CA77CC">
        <w:rPr>
          <w:i/>
        </w:rPr>
        <w:t xml:space="preserve">eyes are </w:t>
      </w:r>
      <w:r w:rsidRPr="00CA77CC">
        <w:rPr>
          <w:i/>
        </w:rPr>
        <w:t>exposed</w:t>
      </w:r>
      <w:r w:rsidRPr="00CA77CC">
        <w:rPr>
          <w:rFonts w:cs="Arial"/>
          <w:i/>
          <w:szCs w:val="20"/>
        </w:rPr>
        <w:t>,</w:t>
      </w:r>
      <w:r w:rsidRPr="00CA77CC">
        <w:rPr>
          <w:rFonts w:cs="Arial"/>
          <w:szCs w:val="20"/>
        </w:rPr>
        <w:t xml:space="preserve"> wash eyes with large amounts of tepid water for at least 15 minutes.</w:t>
      </w:r>
    </w:p>
    <w:p w14:paraId="5FC03424" w14:textId="77777777" w:rsidR="006F2017" w:rsidRPr="00CA77CC" w:rsidRDefault="006F2017" w:rsidP="000F61E7">
      <w:pPr>
        <w:pStyle w:val="Copy0"/>
        <w:rPr>
          <w:rFonts w:cs="Arial"/>
          <w:szCs w:val="20"/>
        </w:rPr>
      </w:pPr>
      <w:r w:rsidRPr="00CA77CC">
        <w:rPr>
          <w:rFonts w:cs="Arial"/>
          <w:i/>
          <w:szCs w:val="20"/>
        </w:rPr>
        <w:t>If ingested</w:t>
      </w:r>
      <w:r w:rsidRPr="00CA77CC">
        <w:rPr>
          <w:rFonts w:cs="Arial"/>
          <w:szCs w:val="20"/>
        </w:rPr>
        <w:t>, make that the patient/victim has an unobstructed airway. Do not induce vomiting.</w:t>
      </w:r>
    </w:p>
    <w:p w14:paraId="6B9D2CCE" w14:textId="77777777" w:rsidR="006F2017" w:rsidRPr="00CA77CC" w:rsidRDefault="006F2017" w:rsidP="00AC0EC2">
      <w:pPr>
        <w:pStyle w:val="Copy0"/>
        <w:spacing w:after="360"/>
        <w:rPr>
          <w:rFonts w:cs="Arial"/>
          <w:szCs w:val="20"/>
        </w:rPr>
      </w:pPr>
      <w:r w:rsidRPr="00CA77CC">
        <w:rPr>
          <w:rFonts w:cs="Arial"/>
          <w:i/>
          <w:szCs w:val="20"/>
        </w:rPr>
        <w:t xml:space="preserve">If inhaled, </w:t>
      </w:r>
      <w:r w:rsidRPr="00CA77CC">
        <w:rPr>
          <w:rFonts w:cs="Arial"/>
          <w:szCs w:val="20"/>
        </w:rPr>
        <w:t>evaluate respiratory function and pulse</w:t>
      </w:r>
      <w:r w:rsidR="000F61E7" w:rsidRPr="00CA77CC">
        <w:rPr>
          <w:rFonts w:cs="Arial"/>
          <w:szCs w:val="20"/>
        </w:rPr>
        <w:t xml:space="preserve"> and ensure</w:t>
      </w:r>
      <w:r w:rsidRPr="00CA77CC">
        <w:rPr>
          <w:rFonts w:cs="Arial"/>
          <w:szCs w:val="20"/>
        </w:rPr>
        <w:t xml:space="preserve"> the patient/victim's airway is clear. If shortness of breath occurs or breathing is difficult (dyspnea), administer oxygen. Always use a barrier or bag-valve-mask device when assisting a person to breath after exposure to phosphine. If breathing has ceased (apnea), provide artificial respiration</w:t>
      </w:r>
      <w:r w:rsidR="000F61E7" w:rsidRPr="00CA77CC">
        <w:rPr>
          <w:rFonts w:cs="Arial"/>
          <w:szCs w:val="20"/>
        </w:rPr>
        <w:t xml:space="preserve"> using a mechanical device. </w:t>
      </w:r>
      <w:r w:rsidR="000F61E7" w:rsidRPr="00CA77CC">
        <w:rPr>
          <w:rFonts w:cs="Arial"/>
          <w:b/>
          <w:szCs w:val="20"/>
        </w:rPr>
        <w:t>Do not use mouth-to-mouth resu</w:t>
      </w:r>
      <w:r w:rsidR="00920C4B" w:rsidRPr="00CA77CC">
        <w:rPr>
          <w:rFonts w:cs="Arial"/>
          <w:b/>
          <w:szCs w:val="20"/>
        </w:rPr>
        <w:t>s</w:t>
      </w:r>
      <w:r w:rsidR="000F61E7" w:rsidRPr="00CA77CC">
        <w:rPr>
          <w:rFonts w:cs="Arial"/>
          <w:b/>
          <w:szCs w:val="20"/>
        </w:rPr>
        <w:t>citation</w:t>
      </w:r>
      <w:r w:rsidRPr="00CA77CC">
        <w:rPr>
          <w:rFonts w:cs="Arial"/>
          <w:szCs w:val="20"/>
        </w:rPr>
        <w:t>.</w:t>
      </w:r>
      <w:r w:rsidR="00270AA6">
        <w:rPr>
          <w:rFonts w:cs="Arial"/>
          <w:noProof/>
          <w:szCs w:val="20"/>
        </w:rPr>
        <w:t xml:space="preserve"> </w:t>
      </w:r>
      <w:r w:rsidR="00270AA6" w:rsidRPr="00AD3E70">
        <w:rPr>
          <w:rFonts w:cs="Arial"/>
          <w:noProof/>
          <w:szCs w:val="20"/>
        </w:rPr>
        <w:t>(</w:t>
      </w:r>
      <w:r w:rsidR="00270AA6">
        <w:rPr>
          <w:rFonts w:cs="Arial"/>
          <w:noProof/>
          <w:szCs w:val="20"/>
        </w:rPr>
        <w:t>CDC</w:t>
      </w:r>
      <w:r w:rsidR="00270AA6" w:rsidRPr="00AD3E70">
        <w:rPr>
          <w:rFonts w:cs="Arial"/>
          <w:noProof/>
          <w:szCs w:val="20"/>
        </w:rPr>
        <w:t>, 2011)</w:t>
      </w:r>
    </w:p>
    <w:p w14:paraId="07CCD1FA" w14:textId="41937E4E" w:rsidR="00AC0EC2" w:rsidRPr="00CA77CC" w:rsidRDefault="00AC0EC2" w:rsidP="00CC75CB">
      <w:pPr>
        <w:ind w:left="0"/>
      </w:pPr>
      <w:r>
        <w:br w:type="page"/>
      </w:r>
      <w:r w:rsidRPr="00CC75CB">
        <w:rPr>
          <w:b/>
          <w:sz w:val="22"/>
        </w:rPr>
        <w:lastRenderedPageBreak/>
        <w:t>C</w:t>
      </w:r>
      <w:r w:rsidR="00CC75CB">
        <w:rPr>
          <w:b/>
          <w:sz w:val="22"/>
        </w:rPr>
        <w:t xml:space="preserve">HLOROPICRIN </w:t>
      </w:r>
    </w:p>
    <w:p w14:paraId="57A0101A" w14:textId="765F1115" w:rsidR="007A58E9" w:rsidRDefault="00854395" w:rsidP="00E73A04">
      <w:pPr>
        <w:pStyle w:val="Copysmallsize"/>
        <w:spacing w:after="120"/>
        <w:rPr>
          <w:rFonts w:cs="Arial"/>
        </w:rPr>
      </w:pPr>
      <w:r w:rsidRPr="00CA77CC">
        <w:rPr>
          <w:rFonts w:cs="Arial"/>
        </w:rPr>
        <w:t xml:space="preserve">Chloropicrin is a colorless to faintly yellow oily liquid. It causes eye irritation and has a foul odor. Chloropicrin can be absorbed through inhalation, ingestion and the skin. </w:t>
      </w:r>
    </w:p>
    <w:p w14:paraId="32969CB3" w14:textId="77777777" w:rsidR="007A58E9" w:rsidRDefault="007A58E9" w:rsidP="007A58E9">
      <w:pPr>
        <w:pStyle w:val="Copy0"/>
        <w:tabs>
          <w:tab w:val="num" w:pos="216"/>
        </w:tabs>
        <w:ind w:left="432"/>
      </w:pPr>
      <w:r w:rsidRPr="004F01A7">
        <w:rPr>
          <w:i/>
        </w:rPr>
        <w:t xml:space="preserve">If skin has been exposed, </w:t>
      </w:r>
      <w:r w:rsidRPr="00C03276">
        <w:t xml:space="preserve">remove contaminated clothing and decontaminate with running water. </w:t>
      </w:r>
    </w:p>
    <w:p w14:paraId="57063E0A" w14:textId="680E929D" w:rsidR="007A58E9" w:rsidRDefault="007A58E9" w:rsidP="007A58E9">
      <w:pPr>
        <w:pStyle w:val="Copy0"/>
        <w:tabs>
          <w:tab w:val="num" w:pos="216"/>
        </w:tabs>
        <w:ind w:left="432"/>
      </w:pPr>
      <w:r w:rsidRPr="004F01A7">
        <w:rPr>
          <w:i/>
        </w:rPr>
        <w:t>If eyes are affected</w:t>
      </w:r>
      <w:r w:rsidR="00AD7E87" w:rsidRPr="004F01A7">
        <w:rPr>
          <w:i/>
        </w:rPr>
        <w:t>,</w:t>
      </w:r>
      <w:r w:rsidRPr="00C03276">
        <w:t xml:space="preserve"> flush with clean water.</w:t>
      </w:r>
    </w:p>
    <w:p w14:paraId="2586FC9F" w14:textId="2277C132" w:rsidR="00854395" w:rsidRPr="007A58E9" w:rsidRDefault="00854395" w:rsidP="00E73A04">
      <w:pPr>
        <w:pStyle w:val="Copy0"/>
        <w:tabs>
          <w:tab w:val="num" w:pos="216"/>
        </w:tabs>
        <w:spacing w:after="360"/>
        <w:ind w:left="432"/>
      </w:pPr>
      <w:r w:rsidRPr="007A58E9">
        <w:rPr>
          <w:rFonts w:cs="Arial"/>
          <w:i/>
        </w:rPr>
        <w:t>If gas has been inhaled</w:t>
      </w:r>
      <w:r w:rsidR="00AD7E87">
        <w:rPr>
          <w:rFonts w:cs="Arial"/>
        </w:rPr>
        <w:t>, g</w:t>
      </w:r>
      <w:r w:rsidRPr="007A58E9">
        <w:rPr>
          <w:rFonts w:cs="Arial"/>
        </w:rPr>
        <w:t xml:space="preserve">ive oxygen if available or administer artificial respiration. </w:t>
      </w:r>
      <w:r w:rsidR="00920C4B" w:rsidRPr="007A58E9">
        <w:rPr>
          <w:rFonts w:cs="Arial"/>
          <w:b/>
        </w:rPr>
        <w:t>Do not use mouth-to-mouth resuscitation</w:t>
      </w:r>
      <w:r w:rsidR="00920C4B" w:rsidRPr="007A58E9">
        <w:rPr>
          <w:rFonts w:cs="Arial"/>
        </w:rPr>
        <w:t xml:space="preserve">. </w:t>
      </w:r>
      <w:r w:rsidRPr="007A58E9">
        <w:rPr>
          <w:rFonts w:cs="Arial"/>
        </w:rPr>
        <w:t xml:space="preserve">Anyone who has been exposed to chloropicrin should be referred to hospital for observation and monitoring. </w:t>
      </w:r>
      <w:r w:rsidR="00270AA6" w:rsidRPr="007A58E9">
        <w:rPr>
          <w:rFonts w:cs="Arial"/>
          <w:noProof/>
        </w:rPr>
        <w:t>(CDC, 2011)</w:t>
      </w:r>
    </w:p>
    <w:p w14:paraId="46962452" w14:textId="0C9D60B8" w:rsidR="00E40FA6" w:rsidRPr="00CC75CB" w:rsidRDefault="00E40FA6" w:rsidP="00CC75CB">
      <w:pPr>
        <w:ind w:left="0"/>
        <w:rPr>
          <w:b/>
          <w:sz w:val="22"/>
        </w:rPr>
      </w:pPr>
      <w:r w:rsidRPr="00CC75CB">
        <w:rPr>
          <w:b/>
          <w:sz w:val="22"/>
        </w:rPr>
        <w:t>M</w:t>
      </w:r>
      <w:r w:rsidR="00CC75CB">
        <w:rPr>
          <w:b/>
          <w:sz w:val="22"/>
        </w:rPr>
        <w:t>EDICAL TREATMENT</w:t>
      </w:r>
    </w:p>
    <w:p w14:paraId="08FC3F59" w14:textId="77777777" w:rsidR="00092369" w:rsidRPr="00BF61D9" w:rsidRDefault="00E40FA6" w:rsidP="00BF61D9">
      <w:pPr>
        <w:pStyle w:val="Copysmallsize"/>
        <w:rPr>
          <w:rFonts w:ascii="Arial Bold" w:hAnsi="Arial Bold" w:cs="Arial"/>
          <w:b/>
          <w:smallCaps/>
        </w:rPr>
      </w:pPr>
      <w:r w:rsidRPr="00CA77CC">
        <w:t xml:space="preserve">Ensure that </w:t>
      </w:r>
      <w:r w:rsidR="000D6F07">
        <w:t xml:space="preserve">the fumigant container which contains information on treatment is </w:t>
      </w:r>
      <w:r w:rsidR="005730EA" w:rsidRPr="00CA77CC">
        <w:t xml:space="preserve">available </w:t>
      </w:r>
      <w:r w:rsidRPr="00CA77CC">
        <w:t xml:space="preserve">for the guidance of medical practitioners every </w:t>
      </w:r>
      <w:r w:rsidR="005730EA" w:rsidRPr="00CA77CC">
        <w:t xml:space="preserve">time </w:t>
      </w:r>
      <w:r w:rsidRPr="00CA77CC">
        <w:t>fumigation</w:t>
      </w:r>
      <w:r w:rsidR="005730EA" w:rsidRPr="00CA77CC">
        <w:t xml:space="preserve"> takes place. This information should be sent </w:t>
      </w:r>
      <w:r w:rsidRPr="00CA77CC">
        <w:t xml:space="preserve">with </w:t>
      </w:r>
      <w:r w:rsidR="005730EA" w:rsidRPr="00CA77CC">
        <w:t xml:space="preserve">affected </w:t>
      </w:r>
      <w:r w:rsidR="006B026B" w:rsidRPr="00CA77CC">
        <w:t>staff</w:t>
      </w:r>
      <w:r w:rsidR="005730EA" w:rsidRPr="00CA77CC">
        <w:t xml:space="preserve"> to </w:t>
      </w:r>
      <w:r w:rsidRPr="00CA77CC">
        <w:t xml:space="preserve">the doctor or hospital. </w:t>
      </w:r>
      <w:r w:rsidR="005730EA" w:rsidRPr="00CA77CC">
        <w:t>Fumigant</w:t>
      </w:r>
      <w:r w:rsidRPr="00CA77CC">
        <w:t xml:space="preserve"> manufacturer</w:t>
      </w:r>
      <w:r w:rsidR="005730EA" w:rsidRPr="00CA77CC">
        <w:t>s usually supply</w:t>
      </w:r>
      <w:r w:rsidR="000D6F07">
        <w:t xml:space="preserve"> details on </w:t>
      </w:r>
      <w:r w:rsidRPr="00CA77CC">
        <w:t>the</w:t>
      </w:r>
      <w:r w:rsidR="005730EA" w:rsidRPr="00CA77CC">
        <w:t xml:space="preserve">ir products, including </w:t>
      </w:r>
      <w:r w:rsidRPr="00CA77CC">
        <w:t xml:space="preserve">advice on the toxic effects </w:t>
      </w:r>
      <w:r w:rsidR="005730EA" w:rsidRPr="00CA77CC">
        <w:t>that</w:t>
      </w:r>
      <w:r w:rsidRPr="00CA77CC">
        <w:t xml:space="preserve"> may </w:t>
      </w:r>
      <w:r w:rsidR="005730EA" w:rsidRPr="00CA77CC">
        <w:t xml:space="preserve">result from </w:t>
      </w:r>
      <w:r w:rsidR="006B2D91" w:rsidRPr="00CA77CC">
        <w:t>misuse or acc</w:t>
      </w:r>
      <w:r w:rsidRPr="00CA77CC">
        <w:t>ident</w:t>
      </w:r>
      <w:r w:rsidR="005730EA" w:rsidRPr="00CA77CC">
        <w:t>s</w:t>
      </w:r>
      <w:r w:rsidRPr="00CA77CC">
        <w:t xml:space="preserve"> with fumigants, and </w:t>
      </w:r>
      <w:r w:rsidR="005730EA" w:rsidRPr="00CA77CC">
        <w:t xml:space="preserve">appropriate </w:t>
      </w:r>
      <w:r w:rsidRPr="00CA77CC">
        <w:t>treatment</w:t>
      </w:r>
      <w:r w:rsidR="005730EA" w:rsidRPr="00CA77CC">
        <w:t>.</w:t>
      </w:r>
    </w:p>
    <w:p w14:paraId="5016FFD7" w14:textId="77777777" w:rsidR="00902DB6" w:rsidRPr="00E90FC0" w:rsidRDefault="00902DB6" w:rsidP="00CC75CB">
      <w:pPr>
        <w:ind w:left="0"/>
        <w:rPr>
          <w:rFonts w:cs="Arial"/>
        </w:rPr>
      </w:pPr>
    </w:p>
    <w:p w14:paraId="1D61B206" w14:textId="60C0FA9C" w:rsidR="000D655C" w:rsidRPr="00E90FC0" w:rsidRDefault="00693480" w:rsidP="009B0F5A">
      <w:pPr>
        <w:pStyle w:val="Heading2"/>
        <w:ind w:left="0"/>
        <w:rPr>
          <w:rFonts w:ascii="Arial" w:hAnsi="Arial" w:cs="Arial"/>
        </w:rPr>
      </w:pPr>
      <w:bookmarkStart w:id="66" w:name="_Toc402789818"/>
      <w:bookmarkStart w:id="67" w:name="_Toc403490627"/>
      <w:r w:rsidRPr="00E90FC0">
        <w:rPr>
          <w:rFonts w:ascii="Arial" w:hAnsi="Arial" w:cs="Arial"/>
        </w:rPr>
        <w:t>5</w:t>
      </w:r>
      <w:r w:rsidR="00F91365" w:rsidRPr="00E90FC0">
        <w:rPr>
          <w:rFonts w:ascii="Arial" w:hAnsi="Arial" w:cs="Arial"/>
        </w:rPr>
        <w:t>.4</w:t>
      </w:r>
      <w:r w:rsidR="00E73A04" w:rsidRPr="00E90FC0">
        <w:rPr>
          <w:rFonts w:ascii="Arial" w:hAnsi="Arial" w:cs="Arial"/>
        </w:rPr>
        <w:t xml:space="preserve">: </w:t>
      </w:r>
      <w:r w:rsidR="000D655C" w:rsidRPr="00E90FC0">
        <w:rPr>
          <w:rFonts w:ascii="Arial" w:hAnsi="Arial" w:cs="Arial"/>
        </w:rPr>
        <w:t xml:space="preserve">Accident </w:t>
      </w:r>
      <w:r w:rsidR="00123FAA" w:rsidRPr="00E90FC0">
        <w:rPr>
          <w:rFonts w:ascii="Arial" w:hAnsi="Arial" w:cs="Arial"/>
        </w:rPr>
        <w:t xml:space="preserve">Reporting and </w:t>
      </w:r>
      <w:r w:rsidR="000D655C" w:rsidRPr="00E90FC0">
        <w:rPr>
          <w:rFonts w:ascii="Arial" w:hAnsi="Arial" w:cs="Arial"/>
        </w:rPr>
        <w:t>Investigation</w:t>
      </w:r>
      <w:bookmarkEnd w:id="66"/>
      <w:bookmarkEnd w:id="67"/>
    </w:p>
    <w:p w14:paraId="47F75EA1" w14:textId="77777777" w:rsidR="00101D66" w:rsidRPr="00CA77CC" w:rsidRDefault="000D655C" w:rsidP="00A551D3">
      <w:pPr>
        <w:pStyle w:val="Copysmallsize"/>
      </w:pPr>
      <w:r w:rsidRPr="00CA77CC">
        <w:t xml:space="preserve">The Safety </w:t>
      </w:r>
      <w:r w:rsidR="005D0D98" w:rsidRPr="00CA77CC">
        <w:t>or</w:t>
      </w:r>
      <w:r w:rsidRPr="00CA77CC">
        <w:t xml:space="preserve"> Security Officer or any other designated </w:t>
      </w:r>
      <w:r w:rsidR="006B026B" w:rsidRPr="00CA77CC">
        <w:t>staff</w:t>
      </w:r>
      <w:r w:rsidRPr="00CA77CC">
        <w:t xml:space="preserve"> </w:t>
      </w:r>
      <w:r w:rsidR="00274686" w:rsidRPr="00CA77CC">
        <w:t>should</w:t>
      </w:r>
      <w:r w:rsidRPr="00CA77CC">
        <w:t xml:space="preserve"> investigate all accidents in a timely manner. An accident is defined as any unexpected occurrence that results in injury to </w:t>
      </w:r>
      <w:r w:rsidR="00C14979" w:rsidRPr="00CA77CC">
        <w:t>staff</w:t>
      </w:r>
      <w:r w:rsidRPr="00CA77CC">
        <w:t>, damage to equipment, facilities, or material</w:t>
      </w:r>
      <w:r w:rsidR="00274686" w:rsidRPr="00CA77CC">
        <w:t>,</w:t>
      </w:r>
      <w:r w:rsidRPr="00CA77CC">
        <w:t xml:space="preserve"> or </w:t>
      </w:r>
      <w:r w:rsidR="00274686" w:rsidRPr="00CA77CC">
        <w:t xml:space="preserve">the </w:t>
      </w:r>
      <w:r w:rsidRPr="00CA77CC">
        <w:t>interruption of normal warehouse operations.</w:t>
      </w:r>
      <w:r w:rsidR="00101D66" w:rsidRPr="00CA77CC" w:rsidDel="00101D66">
        <w:t xml:space="preserve"> </w:t>
      </w:r>
      <w:r w:rsidRPr="00CA77CC">
        <w:t>The purpose of the investigation is to determine the cause of the accident and correct</w:t>
      </w:r>
      <w:r w:rsidR="00AF58AE" w:rsidRPr="00CA77CC">
        <w:t>ive action to prevent future re</w:t>
      </w:r>
      <w:r w:rsidR="00604F9C">
        <w:t>currence,</w:t>
      </w:r>
      <w:r w:rsidRPr="00CA77CC">
        <w:t xml:space="preserve"> not to fix blame or find fault. An unbiased approach is necessary</w:t>
      </w:r>
      <w:r w:rsidR="009C76F8" w:rsidRPr="00CA77CC">
        <w:t>,</w:t>
      </w:r>
      <w:r w:rsidRPr="00CA77CC">
        <w:t xml:space="preserve"> in order to obtain objective findings.</w:t>
      </w:r>
      <w:r w:rsidR="00101D66" w:rsidRPr="00CA77CC">
        <w:t xml:space="preserve"> Accident investi</w:t>
      </w:r>
      <w:r w:rsidR="0014190B">
        <w:t>gations also help to make first-</w:t>
      </w:r>
      <w:r w:rsidR="00101D66" w:rsidRPr="00CA77CC">
        <w:t xml:space="preserve">aid trainings more effective by focusing on factors that are most likely to cause accidents. </w:t>
      </w:r>
      <w:r w:rsidR="00834D86" w:rsidRPr="00CA77CC">
        <w:t>An</w:t>
      </w:r>
      <w:r w:rsidR="00FC2F7E" w:rsidRPr="00CA77CC">
        <w:t xml:space="preserve"> A</w:t>
      </w:r>
      <w:r w:rsidR="00123FAA" w:rsidRPr="00CA77CC">
        <w:t xml:space="preserve">ccident </w:t>
      </w:r>
      <w:r w:rsidR="00FC2F7E" w:rsidRPr="00CA77CC">
        <w:t>I</w:t>
      </w:r>
      <w:r w:rsidR="00123FAA" w:rsidRPr="00CA77CC">
        <w:t xml:space="preserve">nvestigation </w:t>
      </w:r>
      <w:r w:rsidR="00FC2F7E" w:rsidRPr="00CA77CC">
        <w:t>R</w:t>
      </w:r>
      <w:r w:rsidR="00123FAA" w:rsidRPr="00CA77CC">
        <w:t xml:space="preserve">eport </w:t>
      </w:r>
      <w:r w:rsidR="00FC2F7E" w:rsidRPr="00CA77CC">
        <w:t>F</w:t>
      </w:r>
      <w:r w:rsidR="00123FAA" w:rsidRPr="00CA77CC">
        <w:t xml:space="preserve">orm is included in </w:t>
      </w:r>
      <w:hyperlink w:anchor="_Appendix_13:_Accident" w:history="1">
        <w:r w:rsidR="00123FAA" w:rsidRPr="002E7B05">
          <w:rPr>
            <w:rStyle w:val="Hyperlink"/>
            <w:b/>
          </w:rPr>
          <w:t xml:space="preserve">Appendix </w:t>
        </w:r>
        <w:r w:rsidR="00124A6F" w:rsidRPr="002E7B05">
          <w:rPr>
            <w:rStyle w:val="Hyperlink"/>
            <w:b/>
          </w:rPr>
          <w:t>13</w:t>
        </w:r>
      </w:hyperlink>
      <w:r w:rsidR="00124A6F">
        <w:rPr>
          <w:b/>
        </w:rPr>
        <w:t>.</w:t>
      </w:r>
      <w:r w:rsidR="00101D66" w:rsidRPr="00CA77CC">
        <w:t xml:space="preserve"> </w:t>
      </w:r>
    </w:p>
    <w:p w14:paraId="77F62725" w14:textId="77777777" w:rsidR="000D655C" w:rsidRPr="00CA77CC" w:rsidRDefault="00A963A0" w:rsidP="00E73A04">
      <w:pPr>
        <w:pStyle w:val="Copysmallsize"/>
        <w:spacing w:after="120"/>
      </w:pPr>
      <w:r w:rsidRPr="00CA77CC">
        <w:t>Investigate the following types of incidents:</w:t>
      </w:r>
    </w:p>
    <w:p w14:paraId="39489C6B" w14:textId="77777777" w:rsidR="000D655C" w:rsidRPr="00CA77CC" w:rsidRDefault="000D655C" w:rsidP="00380B30">
      <w:pPr>
        <w:pStyle w:val="Copy0"/>
      </w:pPr>
      <w:r w:rsidRPr="00CA77CC">
        <w:t>Fatalities</w:t>
      </w:r>
    </w:p>
    <w:p w14:paraId="31A596F4" w14:textId="77777777" w:rsidR="000D655C" w:rsidRPr="00CA77CC" w:rsidRDefault="000D655C" w:rsidP="00380B30">
      <w:pPr>
        <w:pStyle w:val="Copy0"/>
      </w:pPr>
      <w:r w:rsidRPr="00CA77CC">
        <w:t>Serious injuries</w:t>
      </w:r>
    </w:p>
    <w:p w14:paraId="389CDF90" w14:textId="77777777" w:rsidR="000D655C" w:rsidRPr="00CA77CC" w:rsidRDefault="000D655C" w:rsidP="00380B30">
      <w:pPr>
        <w:pStyle w:val="Copy0"/>
      </w:pPr>
      <w:r w:rsidRPr="00CA77CC">
        <w:t>Minor injuries</w:t>
      </w:r>
    </w:p>
    <w:p w14:paraId="753977BE" w14:textId="77777777" w:rsidR="000D655C" w:rsidRPr="00CA77CC" w:rsidRDefault="000D655C" w:rsidP="00380B30">
      <w:pPr>
        <w:pStyle w:val="Copy0"/>
      </w:pPr>
      <w:r w:rsidRPr="00CA77CC">
        <w:t>Property damage</w:t>
      </w:r>
    </w:p>
    <w:p w14:paraId="38B3AB76" w14:textId="77777777" w:rsidR="000D655C" w:rsidRPr="00CA77CC" w:rsidRDefault="000D655C" w:rsidP="00E73A04">
      <w:pPr>
        <w:pStyle w:val="Copy0"/>
        <w:spacing w:after="360"/>
        <w:rPr>
          <w:u w:val="single"/>
        </w:rPr>
      </w:pPr>
      <w:r w:rsidRPr="00CA77CC">
        <w:t>Near misses</w:t>
      </w:r>
    </w:p>
    <w:p w14:paraId="5FC59606" w14:textId="001D061A" w:rsidR="000D655C" w:rsidRPr="00CC75CB" w:rsidRDefault="000D655C" w:rsidP="00CC75CB">
      <w:pPr>
        <w:ind w:left="0"/>
        <w:rPr>
          <w:b/>
          <w:sz w:val="22"/>
        </w:rPr>
      </w:pPr>
      <w:r w:rsidRPr="00CC75CB">
        <w:rPr>
          <w:b/>
          <w:sz w:val="22"/>
        </w:rPr>
        <w:t>P</w:t>
      </w:r>
      <w:r w:rsidR="00CC75CB">
        <w:rPr>
          <w:b/>
          <w:sz w:val="22"/>
        </w:rPr>
        <w:t>ROCEDURES FOR INVESTIGATING ACCIDENTS</w:t>
      </w:r>
    </w:p>
    <w:p w14:paraId="3A193AF3" w14:textId="77777777" w:rsidR="000D655C" w:rsidRPr="00CA77CC" w:rsidRDefault="000D655C" w:rsidP="00E73A04">
      <w:pPr>
        <w:pStyle w:val="Copysmallsize"/>
        <w:spacing w:after="120"/>
      </w:pPr>
      <w:r w:rsidRPr="00CA77CC">
        <w:t>Immediately upon being noti</w:t>
      </w:r>
      <w:r w:rsidR="00101D66" w:rsidRPr="00CA77CC">
        <w:t xml:space="preserve">fied of an accident the Safety </w:t>
      </w:r>
      <w:r w:rsidR="005D0D98" w:rsidRPr="00CA77CC">
        <w:t>or</w:t>
      </w:r>
      <w:r w:rsidRPr="00CA77CC">
        <w:t xml:space="preserve"> Security Officer or any other designated </w:t>
      </w:r>
      <w:r w:rsidR="006B026B" w:rsidRPr="00CA77CC">
        <w:t>staff</w:t>
      </w:r>
      <w:r w:rsidRPr="00CA77CC">
        <w:t xml:space="preserve"> </w:t>
      </w:r>
      <w:r w:rsidR="00461565" w:rsidRPr="00CA77CC">
        <w:t>must</w:t>
      </w:r>
      <w:r w:rsidRPr="00CA77CC">
        <w:t>:</w:t>
      </w:r>
    </w:p>
    <w:p w14:paraId="74F73CCA" w14:textId="77777777" w:rsidR="000D655C" w:rsidRPr="00CA77CC" w:rsidRDefault="000D655C" w:rsidP="00A52F8B">
      <w:pPr>
        <w:pStyle w:val="Copysmallnumbered"/>
        <w:numPr>
          <w:ilvl w:val="0"/>
          <w:numId w:val="25"/>
        </w:numPr>
      </w:pPr>
      <w:r w:rsidRPr="00CA77CC">
        <w:t>Visit the accident scene, as soon as possible, while facts and evidence are still fresh and before wit</w:t>
      </w:r>
      <w:r w:rsidR="00461565" w:rsidRPr="00CA77CC">
        <w:t>nesses forget important details.</w:t>
      </w:r>
    </w:p>
    <w:p w14:paraId="4BE3FA48" w14:textId="77777777" w:rsidR="000D655C" w:rsidRPr="00CA77CC" w:rsidRDefault="000D655C" w:rsidP="00380B30">
      <w:pPr>
        <w:pStyle w:val="Copysmallnumbered"/>
      </w:pPr>
      <w:r w:rsidRPr="00CA77CC">
        <w:t xml:space="preserve">If possible, interview the injured </w:t>
      </w:r>
      <w:r w:rsidR="006B026B" w:rsidRPr="00CA77CC">
        <w:t xml:space="preserve">staff member </w:t>
      </w:r>
      <w:r w:rsidRPr="00CA77CC">
        <w:t xml:space="preserve">at the scene of the accident and verbally "walk" him or her through a re-enactment. All interviews should be conducted as privately as possible. Interview all witnesses and talk with anyone who has knowledge of the accident, even if </w:t>
      </w:r>
      <w:r w:rsidR="00461565" w:rsidRPr="00CA77CC">
        <w:t>they did not actually witness the event.</w:t>
      </w:r>
    </w:p>
    <w:p w14:paraId="04058163" w14:textId="77777777" w:rsidR="000D655C" w:rsidRPr="00CA77CC" w:rsidRDefault="000D655C" w:rsidP="00380B30">
      <w:pPr>
        <w:pStyle w:val="Copysmallnumbered"/>
      </w:pPr>
      <w:r w:rsidRPr="00CA77CC">
        <w:t xml:space="preserve">Report the accident to the </w:t>
      </w:r>
      <w:r w:rsidR="00E40FA6" w:rsidRPr="00CA77CC">
        <w:t>Country Director and</w:t>
      </w:r>
      <w:r w:rsidR="00461565" w:rsidRPr="00CA77CC">
        <w:t>,</w:t>
      </w:r>
      <w:r w:rsidR="00E40FA6" w:rsidRPr="00CA77CC">
        <w:t xml:space="preserve"> if necessary</w:t>
      </w:r>
      <w:r w:rsidR="00461565" w:rsidRPr="00CA77CC">
        <w:t>,</w:t>
      </w:r>
      <w:r w:rsidR="00E40FA6" w:rsidRPr="00CA77CC">
        <w:t xml:space="preserve"> </w:t>
      </w:r>
      <w:r w:rsidR="00AF483D" w:rsidRPr="00CA77CC">
        <w:t>headq</w:t>
      </w:r>
      <w:r w:rsidRPr="00CA77CC">
        <w:t>uarters, who may have to report to the insurance carrier within a limited time frame</w:t>
      </w:r>
      <w:r w:rsidR="00502DF8" w:rsidRPr="00CA77CC">
        <w:t>.</w:t>
      </w:r>
      <w:r w:rsidRPr="00CA77CC">
        <w:t xml:space="preserve"> </w:t>
      </w:r>
    </w:p>
    <w:p w14:paraId="624175A6" w14:textId="77777777" w:rsidR="000D655C" w:rsidRPr="00CA77CC" w:rsidRDefault="000D655C" w:rsidP="00380B30">
      <w:pPr>
        <w:pStyle w:val="Copysmallnumbered"/>
      </w:pPr>
      <w:r w:rsidRPr="00CA77CC">
        <w:t>Consider taking signed statements in cases where facts are unclear or there is an element of controversy</w:t>
      </w:r>
      <w:r w:rsidR="00D817C6" w:rsidRPr="00CA77CC">
        <w:t>.</w:t>
      </w:r>
    </w:p>
    <w:p w14:paraId="044B5479" w14:textId="77777777" w:rsidR="000D655C" w:rsidRPr="00CA77CC" w:rsidRDefault="000D655C" w:rsidP="00380B30">
      <w:pPr>
        <w:pStyle w:val="Copysmallnumbered"/>
      </w:pPr>
      <w:r w:rsidRPr="00CA77CC">
        <w:t>Thoroughly investigate the accident to identify all accident causes and contributing factors. Document details graphically. Use sketches, diagrams and photos</w:t>
      </w:r>
      <w:r w:rsidR="00D817C6" w:rsidRPr="00CA77CC">
        <w:t>,</w:t>
      </w:r>
      <w:r w:rsidRPr="00CA77CC">
        <w:t xml:space="preserve"> as needed. Take measurements when appropriate</w:t>
      </w:r>
      <w:r w:rsidR="00D817C6" w:rsidRPr="00CA77CC">
        <w:t>.</w:t>
      </w:r>
    </w:p>
    <w:p w14:paraId="58F46066" w14:textId="77777777" w:rsidR="000D655C" w:rsidRPr="00CA77CC" w:rsidRDefault="000D655C" w:rsidP="00380B30">
      <w:pPr>
        <w:pStyle w:val="Copysmallnumbered"/>
      </w:pPr>
      <w:r w:rsidRPr="00CA77CC">
        <w:lastRenderedPageBreak/>
        <w:t>Focus on causes and hazards. Develop an analysis of</w:t>
      </w:r>
      <w:r w:rsidR="00AF483D" w:rsidRPr="00CA77CC">
        <w:t xml:space="preserve"> what happened, how it happened</w:t>
      </w:r>
      <w:r w:rsidRPr="00CA77CC">
        <w:t xml:space="preserve"> and how it could have been prevented. Determine what caused the accident itself, not just the injury</w:t>
      </w:r>
      <w:r w:rsidR="00AF58AE" w:rsidRPr="00CA77CC">
        <w:t>.</w:t>
      </w:r>
    </w:p>
    <w:p w14:paraId="32231CF8" w14:textId="77777777" w:rsidR="000D655C" w:rsidRPr="00CA77CC" w:rsidRDefault="000D655C" w:rsidP="00E73A04">
      <w:pPr>
        <w:pStyle w:val="Copysmallnumbered"/>
        <w:spacing w:after="360"/>
      </w:pPr>
      <w:r w:rsidRPr="00CA77CC">
        <w:t>Every investigation must also include an action plan. How can such accidents be prevented in the future?</w:t>
      </w:r>
    </w:p>
    <w:p w14:paraId="081B2FDD" w14:textId="1C092D31" w:rsidR="000D655C" w:rsidRPr="00CC75CB" w:rsidRDefault="000D655C" w:rsidP="00CC75CB">
      <w:pPr>
        <w:ind w:left="0"/>
        <w:rPr>
          <w:b/>
          <w:sz w:val="22"/>
        </w:rPr>
      </w:pPr>
      <w:bookmarkStart w:id="68" w:name="_Toc346640646"/>
      <w:r w:rsidRPr="00CC75CB">
        <w:rPr>
          <w:b/>
          <w:sz w:val="22"/>
        </w:rPr>
        <w:t>Q</w:t>
      </w:r>
      <w:r w:rsidR="00CC75CB">
        <w:rPr>
          <w:b/>
          <w:sz w:val="22"/>
        </w:rPr>
        <w:t>UESTIONS TO ASK DURING THE INVESTIGATION</w:t>
      </w:r>
      <w:bookmarkEnd w:id="68"/>
    </w:p>
    <w:p w14:paraId="1607D5A1" w14:textId="77777777" w:rsidR="000D655C" w:rsidRPr="00CA77CC" w:rsidRDefault="000D655C" w:rsidP="00E73A04">
      <w:pPr>
        <w:pStyle w:val="Copysmallsize"/>
        <w:spacing w:after="120"/>
      </w:pPr>
      <w:r w:rsidRPr="00CA77CC">
        <w:t>When investigating accidents, open-ended questions will provide more information than closed-ended questions</w:t>
      </w:r>
      <w:r w:rsidR="00502DF8" w:rsidRPr="00CA77CC">
        <w:t>.</w:t>
      </w:r>
      <w:r w:rsidRPr="00CA77CC">
        <w:t xml:space="preserve"> Examples include:</w:t>
      </w:r>
    </w:p>
    <w:p w14:paraId="459B38A3" w14:textId="77777777" w:rsidR="000D655C" w:rsidRPr="00CA77CC" w:rsidRDefault="000D655C" w:rsidP="00380B30">
      <w:pPr>
        <w:pStyle w:val="Copy0"/>
      </w:pPr>
      <w:r w:rsidRPr="00CA77CC">
        <w:t>How did it happen?</w:t>
      </w:r>
    </w:p>
    <w:p w14:paraId="6ED89310" w14:textId="77777777" w:rsidR="000D655C" w:rsidRPr="00CA77CC" w:rsidRDefault="00502DF8" w:rsidP="00380B30">
      <w:pPr>
        <w:pStyle w:val="Copy0"/>
      </w:pPr>
      <w:r w:rsidRPr="00CA77CC">
        <w:t>W</w:t>
      </w:r>
      <w:r w:rsidR="000D655C" w:rsidRPr="00CA77CC">
        <w:t>hy did it happen?</w:t>
      </w:r>
    </w:p>
    <w:p w14:paraId="058EC274" w14:textId="77777777" w:rsidR="000D655C" w:rsidRPr="00CA77CC" w:rsidRDefault="000D655C" w:rsidP="00380B30">
      <w:pPr>
        <w:pStyle w:val="Copy0"/>
      </w:pPr>
      <w:r w:rsidRPr="00CA77CC">
        <w:t>How could it have been prevented?</w:t>
      </w:r>
    </w:p>
    <w:p w14:paraId="50C69682" w14:textId="77777777" w:rsidR="000D655C" w:rsidRPr="00CA77CC" w:rsidRDefault="000D655C" w:rsidP="00380B30">
      <w:pPr>
        <w:pStyle w:val="Copy0"/>
      </w:pPr>
      <w:r w:rsidRPr="00CA77CC">
        <w:t>Who was involved?</w:t>
      </w:r>
    </w:p>
    <w:p w14:paraId="6D88E62B" w14:textId="77777777" w:rsidR="000D655C" w:rsidRPr="00CA77CC" w:rsidRDefault="000D655C" w:rsidP="00380B30">
      <w:pPr>
        <w:pStyle w:val="Copy0"/>
      </w:pPr>
      <w:r w:rsidRPr="00CA77CC">
        <w:t>Who witnessed the incident?</w:t>
      </w:r>
    </w:p>
    <w:p w14:paraId="37F303DF" w14:textId="77777777" w:rsidR="000D655C" w:rsidRPr="00CA77CC" w:rsidRDefault="000D655C" w:rsidP="00380B30">
      <w:pPr>
        <w:pStyle w:val="Copy0"/>
      </w:pPr>
      <w:r w:rsidRPr="00CA77CC">
        <w:t xml:space="preserve">What was the </w:t>
      </w:r>
      <w:r w:rsidR="006B026B" w:rsidRPr="00CA77CC">
        <w:t>staff member</w:t>
      </w:r>
      <w:r w:rsidR="00AF58AE" w:rsidRPr="00CA77CC">
        <w:t xml:space="preserve"> doing</w:t>
      </w:r>
      <w:r w:rsidRPr="00CA77CC">
        <w:t>?</w:t>
      </w:r>
    </w:p>
    <w:p w14:paraId="00E84C6B" w14:textId="77777777" w:rsidR="000D655C" w:rsidRPr="00CA77CC" w:rsidRDefault="000D655C" w:rsidP="00380B30">
      <w:pPr>
        <w:pStyle w:val="Copy0"/>
      </w:pPr>
      <w:r w:rsidRPr="00CA77CC">
        <w:t>When did it happen?</w:t>
      </w:r>
    </w:p>
    <w:p w14:paraId="6AC86682" w14:textId="77777777" w:rsidR="000D655C" w:rsidRPr="00CA77CC" w:rsidRDefault="000D655C" w:rsidP="00380B30">
      <w:pPr>
        <w:pStyle w:val="Copy0"/>
      </w:pPr>
      <w:r w:rsidRPr="00CA77CC">
        <w:t>When was the accident reported?</w:t>
      </w:r>
    </w:p>
    <w:p w14:paraId="25116790" w14:textId="77777777" w:rsidR="000D655C" w:rsidRDefault="000D655C" w:rsidP="00E73A04">
      <w:pPr>
        <w:pStyle w:val="Copy0"/>
        <w:spacing w:after="360"/>
      </w:pPr>
      <w:r w:rsidRPr="00CA77CC">
        <w:t>Where did it happen?</w:t>
      </w:r>
    </w:p>
    <w:p w14:paraId="27BED8B4" w14:textId="77777777" w:rsidR="000D655C" w:rsidRPr="00CC75CB" w:rsidRDefault="00AF483D" w:rsidP="00CC75CB">
      <w:pPr>
        <w:ind w:left="0"/>
        <w:rPr>
          <w:b/>
          <w:sz w:val="22"/>
        </w:rPr>
      </w:pPr>
      <w:r w:rsidRPr="00CC75CB">
        <w:rPr>
          <w:b/>
          <w:sz w:val="22"/>
        </w:rPr>
        <w:t>The single</w:t>
      </w:r>
      <w:r w:rsidR="000D655C" w:rsidRPr="00CC75CB">
        <w:rPr>
          <w:b/>
          <w:sz w:val="22"/>
        </w:rPr>
        <w:t xml:space="preserve"> most important question that must be answered as the </w:t>
      </w:r>
      <w:r w:rsidR="00502DF8" w:rsidRPr="00CC75CB">
        <w:rPr>
          <w:b/>
          <w:sz w:val="22"/>
        </w:rPr>
        <w:t>resu</w:t>
      </w:r>
      <w:r w:rsidR="00E46507" w:rsidRPr="00CC75CB">
        <w:rPr>
          <w:b/>
          <w:sz w:val="22"/>
        </w:rPr>
        <w:t>lt of any investigation is:</w:t>
      </w:r>
      <w:r w:rsidR="00502DF8" w:rsidRPr="00CC75CB">
        <w:rPr>
          <w:b/>
          <w:sz w:val="22"/>
        </w:rPr>
        <w:t xml:space="preserve"> </w:t>
      </w:r>
      <w:r w:rsidR="000D655C" w:rsidRPr="00CC75CB">
        <w:rPr>
          <w:b/>
          <w:sz w:val="22"/>
        </w:rPr>
        <w:t>"What do you recommend be done (or have you done) to prevent this type of incident from recurring?"</w:t>
      </w:r>
    </w:p>
    <w:p w14:paraId="00A5E79E" w14:textId="77777777" w:rsidR="00CC75CB" w:rsidRDefault="00CC75CB" w:rsidP="00A551D3">
      <w:pPr>
        <w:pStyle w:val="Copysmallsize"/>
      </w:pPr>
      <w:bookmarkStart w:id="69" w:name="_Toc346640647"/>
    </w:p>
    <w:p w14:paraId="5F8C3F9D" w14:textId="6DE9B76E" w:rsidR="00746B6C" w:rsidRDefault="000D655C" w:rsidP="00A551D3">
      <w:pPr>
        <w:pStyle w:val="Copysmallsize"/>
      </w:pPr>
      <w:r w:rsidRPr="00CA77CC">
        <w:t xml:space="preserve">Once the </w:t>
      </w:r>
      <w:r w:rsidR="00502DF8" w:rsidRPr="00CA77CC">
        <w:t>accident i</w:t>
      </w:r>
      <w:r w:rsidRPr="00CA77CC">
        <w:t xml:space="preserve">nvestigation is </w:t>
      </w:r>
      <w:bookmarkEnd w:id="69"/>
      <w:r w:rsidRPr="00CA77CC">
        <w:t>completed</w:t>
      </w:r>
      <w:r w:rsidR="00502DF8" w:rsidRPr="00CA77CC">
        <w:t>, t</w:t>
      </w:r>
      <w:r w:rsidRPr="00CA77CC">
        <w:t>ake</w:t>
      </w:r>
      <w:r w:rsidR="00502DF8" w:rsidRPr="00CA77CC">
        <w:t xml:space="preserve"> </w:t>
      </w:r>
      <w:r w:rsidR="00AF58AE" w:rsidRPr="00CA77CC">
        <w:t>or recommend corrective action.</w:t>
      </w:r>
      <w:r w:rsidR="00502DF8" w:rsidRPr="00CA77CC">
        <w:t xml:space="preserve"> Be sure the corrective a</w:t>
      </w:r>
      <w:r w:rsidR="00AF58AE" w:rsidRPr="00CA77CC">
        <w:t>ction is well documented.</w:t>
      </w:r>
      <w:r w:rsidR="00502DF8" w:rsidRPr="00CA77CC">
        <w:t xml:space="preserve"> </w:t>
      </w:r>
      <w:r w:rsidRPr="00CA77CC">
        <w:t xml:space="preserve">Keep a log of all accidents and periodically review the </w:t>
      </w:r>
      <w:r w:rsidR="00502DF8" w:rsidRPr="00CA77CC">
        <w:t xml:space="preserve">log to </w:t>
      </w:r>
      <w:r w:rsidRPr="00CA77CC">
        <w:t>analyze trend</w:t>
      </w:r>
      <w:r w:rsidR="00502DF8" w:rsidRPr="00CA77CC">
        <w:t>s.</w:t>
      </w:r>
    </w:p>
    <w:p w14:paraId="3A2EEDA6" w14:textId="77777777" w:rsidR="00746B6C" w:rsidRDefault="00746B6C">
      <w:pPr>
        <w:tabs>
          <w:tab w:val="clear" w:pos="1800"/>
        </w:tabs>
        <w:spacing w:after="200" w:line="276" w:lineRule="auto"/>
        <w:ind w:left="0"/>
      </w:pPr>
      <w:r>
        <w:br w:type="page"/>
      </w:r>
    </w:p>
    <w:p w14:paraId="0A5159AB" w14:textId="77777777" w:rsidR="00215BF6" w:rsidRPr="00CA77CC" w:rsidRDefault="00215BF6" w:rsidP="00A551D3">
      <w:pPr>
        <w:pStyle w:val="Copysmallsize"/>
      </w:pPr>
    </w:p>
    <w:p w14:paraId="22715C27" w14:textId="77777777" w:rsidR="00215BF6" w:rsidRPr="00CA77CC" w:rsidRDefault="00215BF6" w:rsidP="00A551D3">
      <w:pPr>
        <w:pStyle w:val="Copysmallsize"/>
      </w:pPr>
    </w:p>
    <w:p w14:paraId="71E91024" w14:textId="77777777" w:rsidR="00FF5C1C" w:rsidRDefault="00FF5C1C" w:rsidP="008A1566">
      <w:pPr>
        <w:tabs>
          <w:tab w:val="clear" w:pos="1800"/>
        </w:tabs>
        <w:spacing w:after="200" w:line="276" w:lineRule="auto"/>
        <w:ind w:left="0"/>
        <w:sectPr w:rsidR="00FF5C1C" w:rsidSect="00E612CC">
          <w:headerReference w:type="default" r:id="rId61"/>
          <w:pgSz w:w="12240" w:h="15840"/>
          <w:pgMar w:top="1296" w:right="1440" w:bottom="1080" w:left="1440" w:header="576" w:footer="576" w:gutter="0"/>
          <w:cols w:space="720"/>
          <w:docGrid w:linePitch="360"/>
        </w:sectPr>
      </w:pPr>
    </w:p>
    <w:p w14:paraId="151D3C54" w14:textId="77777777" w:rsidR="0075258D" w:rsidRPr="008A1566" w:rsidRDefault="0075258D" w:rsidP="008A1566">
      <w:pPr>
        <w:tabs>
          <w:tab w:val="clear" w:pos="1800"/>
        </w:tabs>
        <w:spacing w:after="200" w:line="276" w:lineRule="auto"/>
        <w:ind w:left="0"/>
        <w:sectPr w:rsidR="0075258D" w:rsidRPr="008A1566" w:rsidSect="00E612CC">
          <w:type w:val="continuous"/>
          <w:pgSz w:w="12240" w:h="15840"/>
          <w:pgMar w:top="1440" w:right="1440" w:bottom="1440" w:left="1440" w:header="720" w:footer="605" w:gutter="0"/>
          <w:cols w:space="720"/>
          <w:docGrid w:linePitch="360"/>
        </w:sectPr>
      </w:pPr>
    </w:p>
    <w:p w14:paraId="0862850C" w14:textId="4F7942B6" w:rsidR="00CC75CB" w:rsidRPr="00F32A1E" w:rsidRDefault="00CC75CB" w:rsidP="00CC75CB">
      <w:pPr>
        <w:pStyle w:val="Heading1"/>
        <w:rPr>
          <w:rFonts w:ascii="Arial" w:hAnsi="Arial" w:cs="Arial"/>
          <w:color w:val="002060"/>
        </w:rPr>
      </w:pPr>
      <w:bookmarkStart w:id="70" w:name="_Chapter_6:_Warehouse"/>
      <w:bookmarkStart w:id="71" w:name="_Toc402789819"/>
      <w:bookmarkStart w:id="72" w:name="_Toc403490628"/>
      <w:bookmarkEnd w:id="70"/>
      <w:r w:rsidRPr="00F32A1E">
        <w:rPr>
          <w:rFonts w:ascii="Arial" w:hAnsi="Arial" w:cs="Arial"/>
          <w:color w:val="002060"/>
        </w:rPr>
        <w:lastRenderedPageBreak/>
        <w:t>Chapter 6: Warehouse Staff Safety Guide – Facilitator's Training Tool</w:t>
      </w:r>
      <w:bookmarkEnd w:id="71"/>
      <w:bookmarkEnd w:id="72"/>
      <w:r w:rsidRPr="00F32A1E">
        <w:rPr>
          <w:rFonts w:ascii="Arial" w:hAnsi="Arial" w:cs="Arial"/>
          <w:color w:val="002060"/>
        </w:rPr>
        <w:t xml:space="preserve"> </w:t>
      </w:r>
    </w:p>
    <w:p w14:paraId="4696E1EB" w14:textId="77777777" w:rsidR="00CC75CB" w:rsidRPr="00CA77CC" w:rsidRDefault="00CC75CB" w:rsidP="00CC75CB">
      <w:pPr>
        <w:pStyle w:val="Copysmallsize"/>
      </w:pPr>
      <w:r w:rsidRPr="00CA77CC">
        <w:t xml:space="preserve">The Facilitator’s Training Tool was developed to help organizations plan for and conduct warehouse staff safety training. It is recommended that the training be conducted annually and when new staff is hired. The Facilitator’s Training Tool was designed to be used in tandem with the </w:t>
      </w:r>
      <w:r w:rsidRPr="00CA77CC">
        <w:rPr>
          <w:b/>
          <w:i/>
        </w:rPr>
        <w:t>Warehouse Staff Safety Guide</w:t>
      </w:r>
      <w:r w:rsidRPr="00CA77CC">
        <w:t>, Posters, and Appendices and includes a PowerPoint presentation</w:t>
      </w:r>
      <w:r>
        <w:t xml:space="preserve"> (see </w:t>
      </w:r>
      <w:r w:rsidRPr="000D6F07">
        <w:rPr>
          <w:b/>
        </w:rPr>
        <w:t>Appendix</w:t>
      </w:r>
      <w:r>
        <w:t xml:space="preserve"> 15)</w:t>
      </w:r>
      <w:r w:rsidRPr="00CA77CC">
        <w:t xml:space="preserve">. The guide is a tool that should be modified and adapted to meet the local context as well as local staff needs.  It is best if the training is conducted in a warehouse. </w:t>
      </w:r>
    </w:p>
    <w:p w14:paraId="2565D5EE" w14:textId="77777777" w:rsidR="00CC75CB" w:rsidRPr="00CA77CC" w:rsidRDefault="00CC75CB" w:rsidP="00CC75CB">
      <w:pPr>
        <w:pStyle w:val="Copysmallsize"/>
        <w:rPr>
          <w:b/>
        </w:rPr>
      </w:pPr>
      <w:r w:rsidRPr="00CA77CC">
        <w:rPr>
          <w:b/>
        </w:rPr>
        <w:t>Overview: 2-day Warehouse Staff Safety Training</w:t>
      </w:r>
    </w:p>
    <w:p w14:paraId="4ECCD1F8" w14:textId="77777777" w:rsidR="00CC75CB" w:rsidRPr="00CA77CC" w:rsidRDefault="00CC75CB" w:rsidP="00CC75CB">
      <w:pPr>
        <w:ind w:left="0"/>
        <w:rPr>
          <w:b/>
        </w:rPr>
      </w:pPr>
      <w:r w:rsidRPr="00CA77CC">
        <w:rPr>
          <w:b/>
        </w:rPr>
        <w:t>Day 1</w:t>
      </w:r>
    </w:p>
    <w:p w14:paraId="229FEE03" w14:textId="77777777" w:rsidR="00CC75CB" w:rsidRPr="00CA77CC" w:rsidRDefault="00CC75CB" w:rsidP="001D1338">
      <w:pPr>
        <w:pStyle w:val="ListParagraph"/>
        <w:numPr>
          <w:ilvl w:val="0"/>
          <w:numId w:val="83"/>
        </w:numPr>
      </w:pPr>
      <w:r w:rsidRPr="00CA77CC">
        <w:t>Code of safe practices, compliance and enforcement</w:t>
      </w:r>
    </w:p>
    <w:p w14:paraId="6C7AB78A" w14:textId="77777777" w:rsidR="00CC75CB" w:rsidRPr="00CA77CC" w:rsidRDefault="00CC75CB" w:rsidP="001D1338">
      <w:pPr>
        <w:pStyle w:val="ListParagraph"/>
        <w:numPr>
          <w:ilvl w:val="0"/>
          <w:numId w:val="83"/>
        </w:numPr>
      </w:pPr>
      <w:r w:rsidRPr="00CA77CC">
        <w:t>Safety committee and correct communication</w:t>
      </w:r>
    </w:p>
    <w:p w14:paraId="3AE009CA" w14:textId="77777777" w:rsidR="00CC75CB" w:rsidRPr="00CA77CC" w:rsidRDefault="00CC75CB" w:rsidP="001D1338">
      <w:pPr>
        <w:pStyle w:val="ListParagraph"/>
        <w:numPr>
          <w:ilvl w:val="0"/>
          <w:numId w:val="83"/>
        </w:numPr>
      </w:pPr>
      <w:r w:rsidRPr="00CA77CC">
        <w:t>Tools and equipment as well as correct warehouse management</w:t>
      </w:r>
    </w:p>
    <w:p w14:paraId="3FE47083" w14:textId="77777777" w:rsidR="00CC75CB" w:rsidRPr="00CA77CC" w:rsidRDefault="00CC75CB" w:rsidP="001D1338">
      <w:pPr>
        <w:pStyle w:val="ListParagraph"/>
        <w:numPr>
          <w:ilvl w:val="0"/>
          <w:numId w:val="83"/>
        </w:numPr>
      </w:pPr>
      <w:r w:rsidRPr="00CA77CC">
        <w:t>Common injuries and preventative safety measures</w:t>
      </w:r>
    </w:p>
    <w:p w14:paraId="39BD1B2C" w14:textId="77777777" w:rsidR="00CC75CB" w:rsidRPr="00CA77CC" w:rsidRDefault="00CC75CB" w:rsidP="001D1338">
      <w:pPr>
        <w:pStyle w:val="ListParagraph"/>
        <w:numPr>
          <w:ilvl w:val="0"/>
          <w:numId w:val="83"/>
        </w:numPr>
      </w:pPr>
      <w:r w:rsidRPr="00CA77CC">
        <w:t>What are fumigants and signs of illness</w:t>
      </w:r>
    </w:p>
    <w:p w14:paraId="26C828B3" w14:textId="77777777" w:rsidR="00CC75CB" w:rsidRPr="00CA77CC" w:rsidRDefault="00CC75CB" w:rsidP="001D1338">
      <w:pPr>
        <w:pStyle w:val="ListParagraph"/>
        <w:numPr>
          <w:ilvl w:val="0"/>
          <w:numId w:val="83"/>
        </w:numPr>
      </w:pPr>
      <w:r w:rsidRPr="00CA77CC">
        <w:t>Preparing for fumigation</w:t>
      </w:r>
    </w:p>
    <w:p w14:paraId="67CE19F7" w14:textId="77777777" w:rsidR="00CC75CB" w:rsidRPr="00CA77CC" w:rsidRDefault="00CC75CB" w:rsidP="001D1338">
      <w:pPr>
        <w:pStyle w:val="ListParagraph"/>
        <w:numPr>
          <w:ilvl w:val="0"/>
          <w:numId w:val="83"/>
        </w:numPr>
      </w:pPr>
      <w:r w:rsidRPr="00CA77CC">
        <w:t>Recommendations for employees and management to avoid injury related to fumigation</w:t>
      </w:r>
    </w:p>
    <w:p w14:paraId="68C708BF" w14:textId="77777777" w:rsidR="00CC75CB" w:rsidRPr="00CA77CC" w:rsidRDefault="00CC75CB" w:rsidP="001D1338">
      <w:pPr>
        <w:pStyle w:val="ListParagraph"/>
        <w:numPr>
          <w:ilvl w:val="0"/>
          <w:numId w:val="83"/>
        </w:numPr>
      </w:pPr>
      <w:r w:rsidRPr="00CA77CC">
        <w:t>Safe disposal of canisters</w:t>
      </w:r>
    </w:p>
    <w:p w14:paraId="36A7766E" w14:textId="77777777" w:rsidR="00CC75CB" w:rsidRPr="00CA77CC" w:rsidRDefault="00CC75CB" w:rsidP="001D1338">
      <w:pPr>
        <w:pStyle w:val="ListParagraph"/>
        <w:numPr>
          <w:ilvl w:val="0"/>
          <w:numId w:val="83"/>
        </w:numPr>
        <w:spacing w:after="240"/>
      </w:pPr>
      <w:r w:rsidRPr="00CA77CC">
        <w:t>Use of pesticide sprays</w:t>
      </w:r>
    </w:p>
    <w:p w14:paraId="51773B24" w14:textId="77777777" w:rsidR="00CC75CB" w:rsidRPr="00CA77CC" w:rsidRDefault="00CC75CB" w:rsidP="00CC75CB">
      <w:pPr>
        <w:tabs>
          <w:tab w:val="clear" w:pos="1800"/>
          <w:tab w:val="left" w:pos="3792"/>
        </w:tabs>
        <w:ind w:left="0"/>
        <w:rPr>
          <w:b/>
        </w:rPr>
      </w:pPr>
      <w:r w:rsidRPr="00CA77CC">
        <w:rPr>
          <w:b/>
        </w:rPr>
        <w:t>Day 2</w:t>
      </w:r>
      <w:r w:rsidRPr="00CA77CC">
        <w:rPr>
          <w:b/>
        </w:rPr>
        <w:tab/>
      </w:r>
    </w:p>
    <w:p w14:paraId="6624C478" w14:textId="77777777" w:rsidR="00CC75CB" w:rsidRPr="00CA77CC" w:rsidRDefault="00CC75CB" w:rsidP="001D1338">
      <w:pPr>
        <w:pStyle w:val="ListParagraph"/>
        <w:numPr>
          <w:ilvl w:val="0"/>
          <w:numId w:val="84"/>
        </w:numPr>
      </w:pPr>
      <w:r w:rsidRPr="00CA77CC">
        <w:t>Fire prevention and emergency action plans</w:t>
      </w:r>
    </w:p>
    <w:p w14:paraId="2B921B1E" w14:textId="77777777" w:rsidR="00CC75CB" w:rsidRPr="00CA77CC" w:rsidRDefault="00CC75CB" w:rsidP="001D1338">
      <w:pPr>
        <w:pStyle w:val="ListParagraph"/>
        <w:numPr>
          <w:ilvl w:val="0"/>
          <w:numId w:val="84"/>
        </w:numPr>
      </w:pPr>
      <w:r w:rsidRPr="00CA77CC">
        <w:t>Causes of fires</w:t>
      </w:r>
    </w:p>
    <w:p w14:paraId="1F271A7A" w14:textId="77777777" w:rsidR="00CC75CB" w:rsidRPr="00CA77CC" w:rsidRDefault="00CC75CB" w:rsidP="001D1338">
      <w:pPr>
        <w:pStyle w:val="ListParagraph"/>
        <w:numPr>
          <w:ilvl w:val="0"/>
          <w:numId w:val="84"/>
        </w:numPr>
      </w:pPr>
      <w:r w:rsidRPr="00CA77CC">
        <w:t>Evacuation training, fire exits and extinguishers</w:t>
      </w:r>
    </w:p>
    <w:p w14:paraId="3A2F8639" w14:textId="77777777" w:rsidR="00CC75CB" w:rsidRPr="00CA77CC" w:rsidRDefault="00CC75CB" w:rsidP="001D1338">
      <w:pPr>
        <w:pStyle w:val="ListParagraph"/>
        <w:numPr>
          <w:ilvl w:val="0"/>
          <w:numId w:val="84"/>
        </w:numPr>
      </w:pPr>
      <w:r>
        <w:t>First-</w:t>
      </w:r>
      <w:r w:rsidRPr="00CA77CC">
        <w:t>aid preparation</w:t>
      </w:r>
    </w:p>
    <w:p w14:paraId="4C3D129F" w14:textId="77777777" w:rsidR="00CC75CB" w:rsidRPr="00CA77CC" w:rsidRDefault="00CC75CB" w:rsidP="001D1338">
      <w:pPr>
        <w:pStyle w:val="ListParagraph"/>
        <w:numPr>
          <w:ilvl w:val="0"/>
          <w:numId w:val="84"/>
        </w:numPr>
        <w:spacing w:after="240"/>
      </w:pPr>
      <w:r w:rsidRPr="00CA77CC">
        <w:t>Procedures in the event of an accident, reporting and fumigation-related accidents</w:t>
      </w:r>
    </w:p>
    <w:p w14:paraId="5E003666" w14:textId="77777777" w:rsidR="00CC75CB" w:rsidRPr="00CA77CC" w:rsidRDefault="00CC75CB" w:rsidP="00CC75CB">
      <w:pPr>
        <w:pStyle w:val="Copysmallsize"/>
      </w:pPr>
      <w:r w:rsidRPr="00CA77CC">
        <w:t xml:space="preserve">The facilitator is encouraged to use the following checklist as a guide to ensure that proper planning for </w:t>
      </w:r>
      <w:r w:rsidRPr="00CA77CC">
        <w:rPr>
          <w:b/>
          <w:i/>
        </w:rPr>
        <w:t>Warehouse Staff Safety Guide</w:t>
      </w:r>
      <w:r w:rsidRPr="00CA77CC">
        <w:rPr>
          <w:b/>
        </w:rPr>
        <w:t xml:space="preserve"> </w:t>
      </w:r>
      <w:r w:rsidRPr="00CA77CC">
        <w:t>training</w:t>
      </w:r>
      <w:r w:rsidRPr="00CA77CC">
        <w:rPr>
          <w:b/>
          <w:i/>
        </w:rPr>
        <w:t xml:space="preserve"> </w:t>
      </w:r>
      <w:r w:rsidRPr="00CA77CC">
        <w:t xml:space="preserve">is completed prior to the workshop. The list is not conclusive and meant only as a reminder to facilitator(s). </w:t>
      </w:r>
    </w:p>
    <w:p w14:paraId="4933E2B0" w14:textId="77777777" w:rsidR="00CC75CB" w:rsidRDefault="00CC75CB" w:rsidP="00CC75CB">
      <w:pPr>
        <w:pStyle w:val="Copysmallbold"/>
        <w:sectPr w:rsidR="00CC75CB" w:rsidSect="00E612CC">
          <w:headerReference w:type="default" r:id="rId62"/>
          <w:footerReference w:type="default" r:id="rId63"/>
          <w:type w:val="continuous"/>
          <w:pgSz w:w="15840" w:h="12240" w:orient="landscape"/>
          <w:pgMar w:top="1584" w:right="1440" w:bottom="1080" w:left="1440" w:header="576" w:footer="576" w:gutter="0"/>
          <w:cols w:space="720"/>
          <w:docGrid w:linePitch="360"/>
        </w:sectPr>
      </w:pPr>
    </w:p>
    <w:p w14:paraId="14DC5D46" w14:textId="77777777" w:rsidR="00FF5C1C" w:rsidRDefault="00FF5C1C" w:rsidP="00CC75CB">
      <w:pPr>
        <w:sectPr w:rsidR="00FF5C1C" w:rsidSect="00E612CC">
          <w:headerReference w:type="default" r:id="rId64"/>
          <w:footerReference w:type="default" r:id="rId65"/>
          <w:type w:val="continuous"/>
          <w:pgSz w:w="15840" w:h="12240" w:orient="landscape"/>
          <w:pgMar w:top="1440" w:right="1440" w:bottom="1440" w:left="1440" w:header="720" w:footer="605" w:gutter="0"/>
          <w:cols w:space="720"/>
          <w:docGrid w:linePitch="360"/>
        </w:sectPr>
      </w:pPr>
      <w:r>
        <w:rPr>
          <w:noProof/>
        </w:rPr>
        <w:lastRenderedPageBreak/>
        <w:drawing>
          <wp:anchor distT="0" distB="0" distL="114300" distR="114300" simplePos="0" relativeHeight="251672576" behindDoc="1" locked="1" layoutInCell="1" allowOverlap="1" wp14:anchorId="6E1403F3" wp14:editId="05C8E9E8">
            <wp:simplePos x="0" y="0"/>
            <wp:positionH relativeFrom="page">
              <wp:align>center</wp:align>
            </wp:positionH>
            <wp:positionV relativeFrom="page">
              <wp:posOffset>457200</wp:posOffset>
            </wp:positionV>
            <wp:extent cx="8214360" cy="335280"/>
            <wp:effectExtent l="0" t="0" r="0" b="7620"/>
            <wp:wrapNone/>
            <wp:docPr id="36" name="Picture 36" descr="chapterdividerstripes_hor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dividerstripes_horz.eps"/>
                    <pic:cNvPicPr/>
                  </pic:nvPicPr>
                  <pic:blipFill>
                    <a:blip r:embed="rId66"/>
                    <a:stretch>
                      <a:fillRect/>
                    </a:stretch>
                  </pic:blipFill>
                  <pic:spPr>
                    <a:xfrm>
                      <a:off x="0" y="0"/>
                      <a:ext cx="8297342" cy="338667"/>
                    </a:xfrm>
                    <a:prstGeom prst="rect">
                      <a:avLst/>
                    </a:prstGeom>
                  </pic:spPr>
                </pic:pic>
              </a:graphicData>
            </a:graphic>
            <wp14:sizeRelH relativeFrom="margin">
              <wp14:pctWidth>0</wp14:pctWidth>
            </wp14:sizeRelH>
          </wp:anchor>
        </w:drawing>
      </w:r>
    </w:p>
    <w:p w14:paraId="64F30E36" w14:textId="77777777" w:rsidR="00A265AA" w:rsidRPr="00CC75CB" w:rsidRDefault="00A265AA" w:rsidP="00CC75CB">
      <w:pPr>
        <w:ind w:left="0"/>
        <w:rPr>
          <w:b/>
        </w:rPr>
      </w:pPr>
      <w:r w:rsidRPr="00CC75CB">
        <w:rPr>
          <w:b/>
        </w:rPr>
        <w:lastRenderedPageBreak/>
        <w:t>General Materials:</w:t>
      </w:r>
    </w:p>
    <w:p w14:paraId="5B7507E8" w14:textId="77777777" w:rsidR="00A265AA" w:rsidRPr="00CA77CC" w:rsidRDefault="00E12AA5" w:rsidP="00A52F8B">
      <w:pPr>
        <w:pStyle w:val="Copysmallnumbered"/>
        <w:numPr>
          <w:ilvl w:val="0"/>
          <w:numId w:val="11"/>
        </w:numPr>
        <w:spacing w:after="60"/>
      </w:pPr>
      <w:r w:rsidRPr="00CA77CC">
        <w:t>Flip c</w:t>
      </w:r>
      <w:r w:rsidR="00A265AA" w:rsidRPr="00CA77CC">
        <w:t>harts</w:t>
      </w:r>
    </w:p>
    <w:p w14:paraId="33BD2467" w14:textId="77777777" w:rsidR="00A265AA" w:rsidRPr="00CA77CC" w:rsidRDefault="00E12AA5" w:rsidP="009E2665">
      <w:pPr>
        <w:pStyle w:val="Copysmallnumbered"/>
        <w:spacing w:after="60"/>
      </w:pPr>
      <w:r w:rsidRPr="00CA77CC">
        <w:t>Magic m</w:t>
      </w:r>
      <w:r w:rsidR="00A265AA" w:rsidRPr="00CA77CC">
        <w:t>arkers</w:t>
      </w:r>
    </w:p>
    <w:p w14:paraId="7A2A4414" w14:textId="77777777" w:rsidR="00A265AA" w:rsidRPr="00CA77CC" w:rsidRDefault="00A265AA" w:rsidP="009E2665">
      <w:pPr>
        <w:pStyle w:val="Copysmallnumbered"/>
        <w:spacing w:after="60"/>
      </w:pPr>
      <w:r w:rsidRPr="00CA77CC">
        <w:t>Name tags</w:t>
      </w:r>
    </w:p>
    <w:p w14:paraId="4282AA1A" w14:textId="77777777" w:rsidR="00A265AA" w:rsidRPr="00CA77CC" w:rsidRDefault="00A265AA" w:rsidP="009E2665">
      <w:pPr>
        <w:pStyle w:val="Copysmallnumbered"/>
        <w:spacing w:after="60"/>
      </w:pPr>
      <w:r w:rsidRPr="00CA77CC">
        <w:t>Projector</w:t>
      </w:r>
    </w:p>
    <w:p w14:paraId="29C48495" w14:textId="77777777" w:rsidR="00A265AA" w:rsidRPr="00CA77CC" w:rsidRDefault="00A265AA" w:rsidP="009E2665">
      <w:pPr>
        <w:pStyle w:val="Copysmallnumbered"/>
        <w:spacing w:after="60"/>
      </w:pPr>
      <w:r w:rsidRPr="00CA77CC">
        <w:t>Note pads</w:t>
      </w:r>
    </w:p>
    <w:p w14:paraId="731F1980" w14:textId="77777777" w:rsidR="00A265AA" w:rsidRPr="00CA77CC" w:rsidRDefault="00A265AA" w:rsidP="009E2665">
      <w:pPr>
        <w:pStyle w:val="Copysmallnumbered"/>
        <w:spacing w:after="60"/>
      </w:pPr>
      <w:r w:rsidRPr="00CA77CC">
        <w:t>Pens</w:t>
      </w:r>
    </w:p>
    <w:p w14:paraId="0B222762" w14:textId="77777777" w:rsidR="00A265AA" w:rsidRDefault="00E12AA5" w:rsidP="009E2665">
      <w:pPr>
        <w:pStyle w:val="Copysmallnumbered"/>
        <w:spacing w:after="60"/>
      </w:pPr>
      <w:r w:rsidRPr="00CA77CC">
        <w:t xml:space="preserve">Copies of the </w:t>
      </w:r>
      <w:r w:rsidRPr="00CA77CC">
        <w:rPr>
          <w:b/>
          <w:i/>
        </w:rPr>
        <w:t>W</w:t>
      </w:r>
      <w:r w:rsidR="00A265AA" w:rsidRPr="00CA77CC">
        <w:rPr>
          <w:b/>
          <w:i/>
        </w:rPr>
        <w:t xml:space="preserve">arehouse </w:t>
      </w:r>
      <w:r w:rsidRPr="00CA77CC">
        <w:rPr>
          <w:b/>
          <w:i/>
        </w:rPr>
        <w:t>Staff Safety G</w:t>
      </w:r>
      <w:r w:rsidR="00A265AA" w:rsidRPr="00CA77CC">
        <w:rPr>
          <w:b/>
          <w:i/>
        </w:rPr>
        <w:t>uide</w:t>
      </w:r>
      <w:r w:rsidR="00A265AA" w:rsidRPr="00CA77CC">
        <w:t xml:space="preserve"> for all participants </w:t>
      </w:r>
    </w:p>
    <w:p w14:paraId="3992645D" w14:textId="4021195B" w:rsidR="00792563" w:rsidRDefault="00792563" w:rsidP="009E2665">
      <w:pPr>
        <w:pStyle w:val="Copysmallnumbered"/>
        <w:spacing w:after="60"/>
      </w:pPr>
      <w:r>
        <w:t>Copies of warehouse safety posters</w:t>
      </w:r>
    </w:p>
    <w:p w14:paraId="0B303D59" w14:textId="54AE30C9" w:rsidR="00792563" w:rsidRPr="00CA77CC" w:rsidRDefault="00792563" w:rsidP="009E2665">
      <w:pPr>
        <w:pStyle w:val="Copysmallnumbered"/>
        <w:spacing w:after="60"/>
      </w:pPr>
      <w:r>
        <w:t>PowerPoint presentation</w:t>
      </w:r>
    </w:p>
    <w:p w14:paraId="50D67C2B" w14:textId="77777777" w:rsidR="00792563" w:rsidRDefault="00792563" w:rsidP="00CC75CB">
      <w:pPr>
        <w:ind w:left="0"/>
        <w:rPr>
          <w:b/>
        </w:rPr>
      </w:pPr>
    </w:p>
    <w:p w14:paraId="130E1E68" w14:textId="77777777" w:rsidR="00A265AA" w:rsidRPr="00CC75CB" w:rsidRDefault="00A265AA" w:rsidP="00CC75CB">
      <w:pPr>
        <w:ind w:left="0"/>
        <w:rPr>
          <w:b/>
        </w:rPr>
      </w:pPr>
      <w:r w:rsidRPr="00CC75CB">
        <w:rPr>
          <w:b/>
        </w:rPr>
        <w:t>Session Materials</w:t>
      </w:r>
      <w:r w:rsidR="00D00C09" w:rsidRPr="00CC75CB">
        <w:rPr>
          <w:b/>
        </w:rPr>
        <w:t>:</w:t>
      </w:r>
    </w:p>
    <w:p w14:paraId="1FB12B5D" w14:textId="77777777" w:rsidR="00A265AA" w:rsidRPr="00CA77CC" w:rsidRDefault="00E12AA5" w:rsidP="00A52F8B">
      <w:pPr>
        <w:pStyle w:val="Copysmallnumbered"/>
        <w:numPr>
          <w:ilvl w:val="0"/>
          <w:numId w:val="10"/>
        </w:numPr>
        <w:spacing w:after="60"/>
      </w:pPr>
      <w:r w:rsidRPr="00CA77CC">
        <w:t>Attendance l</w:t>
      </w:r>
      <w:r w:rsidR="00A265AA" w:rsidRPr="00CA77CC">
        <w:t>ist</w:t>
      </w:r>
    </w:p>
    <w:p w14:paraId="6AD94F5F" w14:textId="77777777" w:rsidR="00A265AA" w:rsidRPr="00CA77CC" w:rsidRDefault="00E12AA5" w:rsidP="009E2665">
      <w:pPr>
        <w:pStyle w:val="Copysmallnumbered"/>
        <w:spacing w:after="60"/>
      </w:pPr>
      <w:r w:rsidRPr="00CA77CC">
        <w:t>Copies of the workshop a</w:t>
      </w:r>
      <w:r w:rsidR="00A265AA" w:rsidRPr="00CA77CC">
        <w:t xml:space="preserve">genda </w:t>
      </w:r>
    </w:p>
    <w:p w14:paraId="2DC6DF62" w14:textId="77777777" w:rsidR="00A265AA" w:rsidRPr="00CA77CC" w:rsidRDefault="00A265AA" w:rsidP="009E2665">
      <w:pPr>
        <w:pStyle w:val="Copysmallnumbered"/>
        <w:spacing w:after="60"/>
      </w:pPr>
      <w:r w:rsidRPr="00CA77CC">
        <w:t>Participant interview exercise for session one</w:t>
      </w:r>
    </w:p>
    <w:p w14:paraId="41746D6C" w14:textId="77777777" w:rsidR="00A265AA" w:rsidRPr="00CA77CC" w:rsidRDefault="00A265AA" w:rsidP="009E2665">
      <w:pPr>
        <w:pStyle w:val="Copysmallnumbered"/>
        <w:spacing w:after="60"/>
      </w:pPr>
      <w:r w:rsidRPr="00CA77CC">
        <w:t>Group contract for session one</w:t>
      </w:r>
    </w:p>
    <w:p w14:paraId="2A969244" w14:textId="77777777" w:rsidR="00A265AA" w:rsidRPr="00CA77CC" w:rsidRDefault="00A265AA" w:rsidP="009E2665">
      <w:pPr>
        <w:pStyle w:val="Copysmallnumbered"/>
        <w:spacing w:after="60"/>
      </w:pPr>
      <w:r w:rsidRPr="00CA77CC">
        <w:t>Warehouse tools</w:t>
      </w:r>
    </w:p>
    <w:p w14:paraId="6D75FFDC" w14:textId="77777777" w:rsidR="00A265AA" w:rsidRPr="00CA77CC" w:rsidRDefault="0014190B" w:rsidP="009E2665">
      <w:pPr>
        <w:pStyle w:val="Copysmallnumbered"/>
        <w:spacing w:after="60"/>
      </w:pPr>
      <w:r>
        <w:t>First-</w:t>
      </w:r>
      <w:r w:rsidR="003B3D8C" w:rsidRPr="00CA77CC">
        <w:t>aid k</w:t>
      </w:r>
      <w:r w:rsidR="00A265AA" w:rsidRPr="00CA77CC">
        <w:t>it</w:t>
      </w:r>
    </w:p>
    <w:p w14:paraId="62E58DDC" w14:textId="77777777" w:rsidR="00A265AA" w:rsidRPr="00CA77CC" w:rsidRDefault="003B3D8C" w:rsidP="009E2665">
      <w:pPr>
        <w:pStyle w:val="Copysmallnumbered"/>
        <w:spacing w:after="60"/>
      </w:pPr>
      <w:r w:rsidRPr="00CA77CC">
        <w:t>Fire e</w:t>
      </w:r>
      <w:r w:rsidR="00A265AA" w:rsidRPr="00CA77CC">
        <w:t>xtinguisher</w:t>
      </w:r>
    </w:p>
    <w:p w14:paraId="1B802357" w14:textId="77777777" w:rsidR="00A265AA" w:rsidRPr="00CA77CC" w:rsidRDefault="00A265AA" w:rsidP="009E2665">
      <w:pPr>
        <w:pStyle w:val="Copysmallnumbered"/>
        <w:spacing w:after="60"/>
      </w:pPr>
      <w:r w:rsidRPr="00CA77CC">
        <w:t xml:space="preserve">Daily </w:t>
      </w:r>
      <w:r w:rsidR="003B3D8C" w:rsidRPr="00CA77CC">
        <w:t>e</w:t>
      </w:r>
      <w:r w:rsidRPr="00CA77CC">
        <w:t xml:space="preserve">valuations </w:t>
      </w:r>
    </w:p>
    <w:p w14:paraId="1DD88218" w14:textId="77777777" w:rsidR="00A265AA" w:rsidRPr="00CA77CC" w:rsidRDefault="003B3D8C" w:rsidP="009E2665">
      <w:pPr>
        <w:pStyle w:val="Copysmallnumbered"/>
        <w:spacing w:after="60"/>
      </w:pPr>
      <w:r w:rsidRPr="00CA77CC">
        <w:t>Pre-test/p</w:t>
      </w:r>
      <w:r w:rsidR="00A265AA" w:rsidRPr="00CA77CC">
        <w:t>ost-test</w:t>
      </w:r>
    </w:p>
    <w:p w14:paraId="1603A31F" w14:textId="77777777" w:rsidR="00AB453C" w:rsidRPr="00CA77CC" w:rsidRDefault="003B3D8C" w:rsidP="00AB453C">
      <w:pPr>
        <w:pStyle w:val="Copysmallnumbered"/>
        <w:spacing w:after="60"/>
      </w:pPr>
      <w:r w:rsidRPr="00CA77CC">
        <w:t>Extra copies of a</w:t>
      </w:r>
      <w:r w:rsidR="00A265AA" w:rsidRPr="00CA77CC">
        <w:t xml:space="preserve">ppendices that can be marked up during </w:t>
      </w:r>
      <w:r w:rsidR="00E12AA5" w:rsidRPr="00CA77CC">
        <w:t>training</w:t>
      </w:r>
    </w:p>
    <w:p w14:paraId="24958BEB" w14:textId="77777777" w:rsidR="00100AE0" w:rsidRDefault="00100AE0" w:rsidP="00100AE0">
      <w:pPr>
        <w:ind w:left="0"/>
        <w:sectPr w:rsidR="00100AE0" w:rsidSect="00E612CC">
          <w:headerReference w:type="default" r:id="rId67"/>
          <w:pgSz w:w="15840" w:h="12240" w:orient="landscape"/>
          <w:pgMar w:top="1296" w:right="1440" w:bottom="1080" w:left="1440" w:header="576" w:footer="576" w:gutter="0"/>
          <w:cols w:space="720"/>
          <w:docGrid w:linePitch="360"/>
        </w:sectPr>
      </w:pPr>
    </w:p>
    <w:p w14:paraId="18257DEE" w14:textId="77777777" w:rsidR="00100AE0" w:rsidRDefault="00100AE0" w:rsidP="00100AE0">
      <w:pPr>
        <w:pStyle w:val="Heading2"/>
        <w:spacing w:after="360"/>
        <w:ind w:left="0"/>
        <w:jc w:val="left"/>
        <w:rPr>
          <w:rFonts w:hint="eastAsia"/>
        </w:rPr>
        <w:sectPr w:rsidR="00100AE0" w:rsidSect="00E612CC">
          <w:headerReference w:type="default" r:id="rId68"/>
          <w:footerReference w:type="default" r:id="rId69"/>
          <w:type w:val="continuous"/>
          <w:pgSz w:w="15840" w:h="12240" w:orient="landscape"/>
          <w:pgMar w:top="1440" w:right="720" w:bottom="1440" w:left="720" w:header="720" w:footer="720" w:gutter="0"/>
          <w:cols w:space="720"/>
          <w:docGrid w:linePitch="360"/>
        </w:sectPr>
      </w:pPr>
    </w:p>
    <w:p w14:paraId="715CD8D8" w14:textId="2F85EA4E" w:rsidR="00A265AA" w:rsidRPr="00E90FC0" w:rsidRDefault="00100AE0" w:rsidP="00810819">
      <w:pPr>
        <w:pStyle w:val="Heading2"/>
        <w:rPr>
          <w:rFonts w:ascii="Arial" w:hAnsi="Arial" w:cs="Arial"/>
        </w:rPr>
      </w:pPr>
      <w:bookmarkStart w:id="73" w:name="_Toc402789820"/>
      <w:bookmarkStart w:id="74" w:name="_Toc403490629"/>
      <w:r w:rsidRPr="00E90FC0">
        <w:rPr>
          <w:rFonts w:ascii="Arial" w:hAnsi="Arial" w:cs="Arial"/>
        </w:rPr>
        <w:lastRenderedPageBreak/>
        <w:t>Workshop Agenda – Day 1</w:t>
      </w:r>
      <w:bookmarkEnd w:id="73"/>
      <w:bookmarkEnd w:id="74"/>
    </w:p>
    <w:tbl>
      <w:tblPr>
        <w:tblStyle w:val="TableGrid"/>
        <w:tblW w:w="1440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1012"/>
        <w:gridCol w:w="1977"/>
        <w:gridCol w:w="1258"/>
        <w:gridCol w:w="2875"/>
        <w:gridCol w:w="1968"/>
        <w:gridCol w:w="1626"/>
        <w:gridCol w:w="719"/>
        <w:gridCol w:w="2965"/>
      </w:tblGrid>
      <w:tr w:rsidR="0049121E" w:rsidRPr="00CA77CC" w14:paraId="59956047" w14:textId="77777777" w:rsidTr="0020029B">
        <w:trPr>
          <w:tblHeader/>
        </w:trPr>
        <w:tc>
          <w:tcPr>
            <w:tcW w:w="1012" w:type="dxa"/>
            <w:shd w:val="clear" w:color="auto" w:fill="D9D9D9" w:themeFill="background1" w:themeFillShade="D9"/>
          </w:tcPr>
          <w:p w14:paraId="11F7B7F4" w14:textId="77777777" w:rsidR="00A265AA" w:rsidRPr="00CA77CC" w:rsidRDefault="00A265AA" w:rsidP="009C149E">
            <w:pPr>
              <w:ind w:left="0"/>
              <w:jc w:val="center"/>
              <w:rPr>
                <w:b/>
              </w:rPr>
            </w:pPr>
            <w:r w:rsidRPr="009C149E">
              <w:t>Session</w:t>
            </w:r>
            <w:r w:rsidRPr="00CA77CC">
              <w:rPr>
                <w:b/>
              </w:rPr>
              <w:br/>
              <w:t>#</w:t>
            </w:r>
          </w:p>
        </w:tc>
        <w:tc>
          <w:tcPr>
            <w:tcW w:w="1977" w:type="dxa"/>
            <w:shd w:val="clear" w:color="auto" w:fill="D9D9D9" w:themeFill="background1" w:themeFillShade="D9"/>
          </w:tcPr>
          <w:p w14:paraId="6758CB41" w14:textId="77777777" w:rsidR="00A265AA" w:rsidRPr="00CA77CC" w:rsidRDefault="00A265AA" w:rsidP="009C149E">
            <w:pPr>
              <w:ind w:left="0"/>
              <w:jc w:val="center"/>
              <w:rPr>
                <w:b/>
              </w:rPr>
            </w:pPr>
            <w:r w:rsidRPr="00CA77CC">
              <w:rPr>
                <w:b/>
              </w:rPr>
              <w:t>Topic</w:t>
            </w:r>
          </w:p>
        </w:tc>
        <w:tc>
          <w:tcPr>
            <w:tcW w:w="1258" w:type="dxa"/>
            <w:shd w:val="clear" w:color="auto" w:fill="D9D9D9" w:themeFill="background1" w:themeFillShade="D9"/>
          </w:tcPr>
          <w:p w14:paraId="547A5E9E" w14:textId="77777777" w:rsidR="00A265AA" w:rsidRPr="00CA77CC" w:rsidRDefault="001B1260" w:rsidP="009C149E">
            <w:pPr>
              <w:ind w:left="0"/>
              <w:jc w:val="center"/>
              <w:rPr>
                <w:b/>
              </w:rPr>
            </w:pPr>
            <w:r w:rsidRPr="00CA77CC">
              <w:rPr>
                <w:b/>
              </w:rPr>
              <w:t>Chapter C</w:t>
            </w:r>
            <w:r w:rsidR="00A265AA" w:rsidRPr="00CA77CC">
              <w:rPr>
                <w:b/>
              </w:rPr>
              <w:t>overed in Session</w:t>
            </w:r>
          </w:p>
        </w:tc>
        <w:tc>
          <w:tcPr>
            <w:tcW w:w="2875" w:type="dxa"/>
            <w:shd w:val="clear" w:color="auto" w:fill="D9D9D9" w:themeFill="background1" w:themeFillShade="D9"/>
          </w:tcPr>
          <w:p w14:paraId="758CC3B7" w14:textId="77777777" w:rsidR="00A265AA" w:rsidRPr="00CA77CC" w:rsidRDefault="00A265AA" w:rsidP="009C149E">
            <w:pPr>
              <w:ind w:left="0"/>
              <w:jc w:val="center"/>
              <w:rPr>
                <w:b/>
              </w:rPr>
            </w:pPr>
            <w:r w:rsidRPr="00CA77CC">
              <w:rPr>
                <w:b/>
              </w:rPr>
              <w:t>Methodology</w:t>
            </w:r>
          </w:p>
        </w:tc>
        <w:tc>
          <w:tcPr>
            <w:tcW w:w="1968" w:type="dxa"/>
            <w:shd w:val="clear" w:color="auto" w:fill="D9D9D9" w:themeFill="background1" w:themeFillShade="D9"/>
          </w:tcPr>
          <w:p w14:paraId="343D2809" w14:textId="77777777" w:rsidR="00A265AA" w:rsidRPr="00CA77CC" w:rsidRDefault="00A265AA" w:rsidP="009C149E">
            <w:pPr>
              <w:ind w:left="0"/>
              <w:jc w:val="center"/>
              <w:rPr>
                <w:b/>
              </w:rPr>
            </w:pPr>
            <w:r w:rsidRPr="00CA77CC">
              <w:rPr>
                <w:b/>
              </w:rPr>
              <w:t>Materials</w:t>
            </w:r>
          </w:p>
        </w:tc>
        <w:tc>
          <w:tcPr>
            <w:tcW w:w="1626" w:type="dxa"/>
            <w:shd w:val="clear" w:color="auto" w:fill="D9D9D9" w:themeFill="background1" w:themeFillShade="D9"/>
          </w:tcPr>
          <w:p w14:paraId="2935B21E" w14:textId="77777777" w:rsidR="00A265AA" w:rsidRPr="00CA77CC" w:rsidRDefault="00A265AA" w:rsidP="009C149E">
            <w:pPr>
              <w:ind w:left="0"/>
              <w:jc w:val="center"/>
              <w:rPr>
                <w:b/>
              </w:rPr>
            </w:pPr>
            <w:r w:rsidRPr="00CA77CC">
              <w:rPr>
                <w:b/>
              </w:rPr>
              <w:t>Facilitator</w:t>
            </w:r>
          </w:p>
        </w:tc>
        <w:tc>
          <w:tcPr>
            <w:tcW w:w="719" w:type="dxa"/>
            <w:shd w:val="clear" w:color="auto" w:fill="D9D9D9" w:themeFill="background1" w:themeFillShade="D9"/>
          </w:tcPr>
          <w:p w14:paraId="0BFF025E" w14:textId="77777777" w:rsidR="00A265AA" w:rsidRPr="00CA77CC" w:rsidRDefault="00A265AA" w:rsidP="009C149E">
            <w:pPr>
              <w:ind w:left="0"/>
              <w:jc w:val="center"/>
              <w:rPr>
                <w:b/>
              </w:rPr>
            </w:pPr>
            <w:r w:rsidRPr="00CA77CC">
              <w:rPr>
                <w:b/>
              </w:rPr>
              <w:t>Time</w:t>
            </w:r>
          </w:p>
          <w:p w14:paraId="510A7EFA" w14:textId="77777777" w:rsidR="00A265AA" w:rsidRPr="00CA77CC" w:rsidRDefault="00A265AA" w:rsidP="009C149E">
            <w:pPr>
              <w:ind w:left="0"/>
              <w:jc w:val="center"/>
              <w:rPr>
                <w:b/>
              </w:rPr>
            </w:pPr>
          </w:p>
        </w:tc>
        <w:tc>
          <w:tcPr>
            <w:tcW w:w="2965" w:type="dxa"/>
            <w:shd w:val="clear" w:color="auto" w:fill="D9D9D9" w:themeFill="background1" w:themeFillShade="D9"/>
          </w:tcPr>
          <w:p w14:paraId="1AB62AD1" w14:textId="77777777" w:rsidR="00A265AA" w:rsidRPr="00CA77CC" w:rsidRDefault="00A265AA" w:rsidP="009C149E">
            <w:pPr>
              <w:ind w:left="0"/>
              <w:jc w:val="center"/>
              <w:rPr>
                <w:b/>
              </w:rPr>
            </w:pPr>
            <w:r w:rsidRPr="00CA77CC">
              <w:rPr>
                <w:b/>
              </w:rPr>
              <w:t>Notes</w:t>
            </w:r>
          </w:p>
        </w:tc>
      </w:tr>
      <w:tr w:rsidR="0049121E" w:rsidRPr="00CA77CC" w14:paraId="3BED0CAB" w14:textId="77777777" w:rsidTr="0020029B">
        <w:tc>
          <w:tcPr>
            <w:tcW w:w="1012" w:type="dxa"/>
          </w:tcPr>
          <w:p w14:paraId="529B6127" w14:textId="77777777" w:rsidR="00A265AA" w:rsidRPr="00CA77CC" w:rsidRDefault="00A265AA" w:rsidP="009C149E">
            <w:pPr>
              <w:ind w:left="0"/>
              <w:jc w:val="center"/>
            </w:pPr>
            <w:r w:rsidRPr="00CA77CC">
              <w:t>1</w:t>
            </w:r>
          </w:p>
        </w:tc>
        <w:tc>
          <w:tcPr>
            <w:tcW w:w="1977" w:type="dxa"/>
          </w:tcPr>
          <w:p w14:paraId="2DEAFB72" w14:textId="77777777" w:rsidR="00A265AA" w:rsidRPr="00CA77CC" w:rsidRDefault="00A265AA" w:rsidP="009C149E">
            <w:pPr>
              <w:ind w:left="0"/>
            </w:pPr>
            <w:r w:rsidRPr="00CA77CC">
              <w:t>Workshop overview and participant introduction and group contract</w:t>
            </w:r>
          </w:p>
        </w:tc>
        <w:tc>
          <w:tcPr>
            <w:tcW w:w="1258" w:type="dxa"/>
          </w:tcPr>
          <w:p w14:paraId="2ABD1BEF" w14:textId="77777777" w:rsidR="00A265AA" w:rsidRPr="00CA77CC" w:rsidRDefault="00A265AA" w:rsidP="009C149E">
            <w:pPr>
              <w:ind w:left="0"/>
              <w:jc w:val="center"/>
            </w:pPr>
            <w:r w:rsidRPr="00CA77CC">
              <w:t>N/A</w:t>
            </w:r>
          </w:p>
        </w:tc>
        <w:tc>
          <w:tcPr>
            <w:tcW w:w="2875" w:type="dxa"/>
          </w:tcPr>
          <w:p w14:paraId="33E5594C" w14:textId="77777777" w:rsidR="00A265AA" w:rsidRPr="00CA77CC" w:rsidRDefault="00A265AA" w:rsidP="009C149E">
            <w:pPr>
              <w:pStyle w:val="Table"/>
              <w:numPr>
                <w:ilvl w:val="0"/>
                <w:numId w:val="0"/>
              </w:numPr>
              <w:ind w:left="72" w:hanging="72"/>
            </w:pPr>
          </w:p>
        </w:tc>
        <w:tc>
          <w:tcPr>
            <w:tcW w:w="1968" w:type="dxa"/>
          </w:tcPr>
          <w:p w14:paraId="009F784D" w14:textId="77777777" w:rsidR="00A265AA" w:rsidRPr="00CA77CC" w:rsidRDefault="00A265AA" w:rsidP="009C149E">
            <w:pPr>
              <w:pStyle w:val="Table"/>
            </w:pPr>
            <w:r w:rsidRPr="00CA77CC">
              <w:t>Pre-test</w:t>
            </w:r>
          </w:p>
          <w:p w14:paraId="00D6E497" w14:textId="77777777" w:rsidR="00A265AA" w:rsidRPr="00CA77CC" w:rsidRDefault="00A265AA" w:rsidP="009C149E">
            <w:pPr>
              <w:pStyle w:val="Table"/>
            </w:pPr>
            <w:r w:rsidRPr="00CA77CC">
              <w:t>Daily evaluation sheets</w:t>
            </w:r>
          </w:p>
          <w:p w14:paraId="4F0C1453" w14:textId="77777777" w:rsidR="00A265AA" w:rsidRPr="00CA77CC" w:rsidRDefault="00A265AA" w:rsidP="009C149E">
            <w:pPr>
              <w:pStyle w:val="Table"/>
            </w:pPr>
            <w:r w:rsidRPr="00CA77CC">
              <w:t>Pap</w:t>
            </w:r>
            <w:r w:rsidR="00080963" w:rsidRPr="00CA77CC">
              <w:t>er and pens for ice b</w:t>
            </w:r>
            <w:r w:rsidRPr="00CA77CC">
              <w:t>reaker</w:t>
            </w:r>
          </w:p>
          <w:p w14:paraId="1D74A495" w14:textId="77777777" w:rsidR="00A265AA" w:rsidRPr="00CA77CC" w:rsidRDefault="00A265AA" w:rsidP="00100AE0">
            <w:pPr>
              <w:pStyle w:val="Table"/>
            </w:pPr>
            <w:r w:rsidRPr="00CA77CC">
              <w:t>Flipchart for group contract</w:t>
            </w:r>
          </w:p>
        </w:tc>
        <w:tc>
          <w:tcPr>
            <w:tcW w:w="1626" w:type="dxa"/>
          </w:tcPr>
          <w:p w14:paraId="1EDAACFE" w14:textId="77777777" w:rsidR="00A265AA" w:rsidRPr="00CA77CC" w:rsidRDefault="00A265AA" w:rsidP="009C149E">
            <w:pPr>
              <w:ind w:left="0"/>
            </w:pPr>
          </w:p>
        </w:tc>
        <w:tc>
          <w:tcPr>
            <w:tcW w:w="719" w:type="dxa"/>
          </w:tcPr>
          <w:p w14:paraId="462B3CFA" w14:textId="77777777" w:rsidR="00A265AA" w:rsidRPr="00CA77CC" w:rsidRDefault="00A265AA" w:rsidP="009C149E">
            <w:pPr>
              <w:ind w:left="0"/>
              <w:jc w:val="center"/>
            </w:pPr>
            <w:r w:rsidRPr="00CA77CC">
              <w:t>60 min</w:t>
            </w:r>
          </w:p>
        </w:tc>
        <w:tc>
          <w:tcPr>
            <w:tcW w:w="2965" w:type="dxa"/>
          </w:tcPr>
          <w:p w14:paraId="03CF1F36" w14:textId="77777777" w:rsidR="00A265AA" w:rsidRPr="00CA77CC" w:rsidRDefault="00A265AA" w:rsidP="009C149E">
            <w:pPr>
              <w:ind w:left="0"/>
              <w:rPr>
                <w:sz w:val="16"/>
                <w:szCs w:val="16"/>
              </w:rPr>
            </w:pPr>
          </w:p>
        </w:tc>
      </w:tr>
      <w:tr w:rsidR="0049121E" w:rsidRPr="00CA77CC" w14:paraId="37253F1B" w14:textId="77777777" w:rsidTr="0020029B">
        <w:tc>
          <w:tcPr>
            <w:tcW w:w="1012" w:type="dxa"/>
          </w:tcPr>
          <w:p w14:paraId="100BE2DA" w14:textId="77777777" w:rsidR="00A265AA" w:rsidRPr="00CA77CC" w:rsidRDefault="00A265AA" w:rsidP="009C149E">
            <w:pPr>
              <w:ind w:left="0"/>
              <w:jc w:val="center"/>
            </w:pPr>
            <w:r w:rsidRPr="00CA77CC">
              <w:t>2</w:t>
            </w:r>
          </w:p>
        </w:tc>
        <w:tc>
          <w:tcPr>
            <w:tcW w:w="1977" w:type="dxa"/>
          </w:tcPr>
          <w:p w14:paraId="330A79CC" w14:textId="77777777" w:rsidR="00A265AA" w:rsidRPr="00CA77CC" w:rsidRDefault="00A265AA" w:rsidP="009C149E">
            <w:pPr>
              <w:ind w:left="0"/>
            </w:pPr>
            <w:r w:rsidRPr="00CA77CC">
              <w:t>Introduction</w:t>
            </w:r>
            <w:r w:rsidR="001B1260" w:rsidRPr="00CA77CC">
              <w:t xml:space="preserve"> </w:t>
            </w:r>
            <w:r w:rsidR="001B1260" w:rsidRPr="00CA77CC">
              <w:br/>
            </w:r>
            <w:r w:rsidR="00466BBD" w:rsidRPr="00CA77CC">
              <w:t>and</w:t>
            </w:r>
            <w:r w:rsidRPr="00CA77CC">
              <w:t xml:space="preserve"> Purpose</w:t>
            </w:r>
          </w:p>
        </w:tc>
        <w:tc>
          <w:tcPr>
            <w:tcW w:w="1258" w:type="dxa"/>
          </w:tcPr>
          <w:p w14:paraId="33EF4E38" w14:textId="77777777" w:rsidR="00A265AA" w:rsidRPr="00CA77CC" w:rsidRDefault="00A265AA" w:rsidP="009C149E">
            <w:pPr>
              <w:ind w:left="0"/>
              <w:jc w:val="center"/>
            </w:pPr>
            <w:r w:rsidRPr="00CA77CC">
              <w:t>Chapter 1</w:t>
            </w:r>
          </w:p>
        </w:tc>
        <w:tc>
          <w:tcPr>
            <w:tcW w:w="2875" w:type="dxa"/>
          </w:tcPr>
          <w:p w14:paraId="7E987C47" w14:textId="77777777" w:rsidR="002C5B89" w:rsidRPr="00CA77CC" w:rsidRDefault="00DA75F9" w:rsidP="009C149E">
            <w:pPr>
              <w:pStyle w:val="Table"/>
            </w:pPr>
            <w:r w:rsidRPr="00CA77CC">
              <w:t>PowerPoint</w:t>
            </w:r>
            <w:r w:rsidR="00080963" w:rsidRPr="00CA77CC">
              <w:t xml:space="preserve"> </w:t>
            </w:r>
          </w:p>
          <w:p w14:paraId="3AE4AA00" w14:textId="77777777" w:rsidR="00A265AA" w:rsidRPr="00CA77CC" w:rsidRDefault="002C5B89" w:rsidP="009C149E">
            <w:pPr>
              <w:pStyle w:val="Table"/>
            </w:pPr>
            <w:r w:rsidRPr="00CA77CC">
              <w:t>R</w:t>
            </w:r>
            <w:r w:rsidR="00080963" w:rsidRPr="00CA77CC">
              <w:t>eference g</w:t>
            </w:r>
            <w:r w:rsidR="00A265AA" w:rsidRPr="00CA77CC">
              <w:t>uide</w:t>
            </w:r>
          </w:p>
        </w:tc>
        <w:tc>
          <w:tcPr>
            <w:tcW w:w="1968" w:type="dxa"/>
          </w:tcPr>
          <w:p w14:paraId="715AA5BA" w14:textId="77777777" w:rsidR="008334FB" w:rsidRPr="00CA77CC" w:rsidRDefault="00DA75F9" w:rsidP="009C149E">
            <w:pPr>
              <w:pStyle w:val="Table"/>
            </w:pPr>
            <w:r w:rsidRPr="00CA77CC">
              <w:t>PowerPoint</w:t>
            </w:r>
          </w:p>
          <w:p w14:paraId="3D94C7B5" w14:textId="77777777" w:rsidR="00A265AA" w:rsidRPr="00CA77CC" w:rsidRDefault="008334FB" w:rsidP="009C149E">
            <w:pPr>
              <w:pStyle w:val="Table"/>
            </w:pPr>
            <w:r w:rsidRPr="00CA77CC">
              <w:t>G</w:t>
            </w:r>
            <w:r w:rsidR="00A265AA" w:rsidRPr="00CA77CC">
              <w:t>uide</w:t>
            </w:r>
          </w:p>
        </w:tc>
        <w:tc>
          <w:tcPr>
            <w:tcW w:w="1626" w:type="dxa"/>
          </w:tcPr>
          <w:p w14:paraId="0FBE3D67" w14:textId="77777777" w:rsidR="00A265AA" w:rsidRPr="00CA77CC" w:rsidRDefault="00A265AA" w:rsidP="009C149E">
            <w:pPr>
              <w:ind w:left="0"/>
            </w:pPr>
          </w:p>
        </w:tc>
        <w:tc>
          <w:tcPr>
            <w:tcW w:w="719" w:type="dxa"/>
          </w:tcPr>
          <w:p w14:paraId="1046594F" w14:textId="77777777" w:rsidR="00A265AA" w:rsidRPr="00CA77CC" w:rsidRDefault="00A265AA" w:rsidP="009C149E">
            <w:pPr>
              <w:ind w:left="0"/>
              <w:jc w:val="center"/>
            </w:pPr>
            <w:r w:rsidRPr="00CA77CC">
              <w:t>15 min</w:t>
            </w:r>
          </w:p>
        </w:tc>
        <w:tc>
          <w:tcPr>
            <w:tcW w:w="2965" w:type="dxa"/>
          </w:tcPr>
          <w:p w14:paraId="75DCEAB6" w14:textId="77777777" w:rsidR="00A265AA" w:rsidRPr="00CA77CC" w:rsidRDefault="00A265AA" w:rsidP="009C149E">
            <w:pPr>
              <w:ind w:left="0"/>
              <w:rPr>
                <w:sz w:val="16"/>
                <w:szCs w:val="16"/>
              </w:rPr>
            </w:pPr>
          </w:p>
        </w:tc>
      </w:tr>
      <w:tr w:rsidR="0049121E" w:rsidRPr="00CA77CC" w14:paraId="4B8AF9DD" w14:textId="77777777" w:rsidTr="0020029B">
        <w:tc>
          <w:tcPr>
            <w:tcW w:w="1012" w:type="dxa"/>
          </w:tcPr>
          <w:p w14:paraId="2AF2B35F" w14:textId="77777777" w:rsidR="00A265AA" w:rsidRPr="00CA77CC" w:rsidRDefault="00A265AA" w:rsidP="009C149E">
            <w:pPr>
              <w:ind w:left="0"/>
              <w:jc w:val="center"/>
            </w:pPr>
            <w:r w:rsidRPr="00CA77CC">
              <w:t>3</w:t>
            </w:r>
          </w:p>
        </w:tc>
        <w:tc>
          <w:tcPr>
            <w:tcW w:w="1977" w:type="dxa"/>
          </w:tcPr>
          <w:p w14:paraId="3BD7FEB5" w14:textId="77777777" w:rsidR="00A265AA" w:rsidRPr="00CA77CC" w:rsidRDefault="00080963" w:rsidP="00100AE0">
            <w:pPr>
              <w:ind w:left="0"/>
            </w:pPr>
            <w:r w:rsidRPr="00CA77CC">
              <w:t>Safe practices, compliance</w:t>
            </w:r>
            <w:r w:rsidR="002C5B89" w:rsidRPr="00CA77CC">
              <w:t xml:space="preserve"> and enforcement codes</w:t>
            </w:r>
          </w:p>
        </w:tc>
        <w:tc>
          <w:tcPr>
            <w:tcW w:w="1258" w:type="dxa"/>
          </w:tcPr>
          <w:p w14:paraId="68532C42" w14:textId="77777777" w:rsidR="00A265AA" w:rsidRPr="00CA77CC" w:rsidRDefault="00A265AA" w:rsidP="009C149E">
            <w:pPr>
              <w:ind w:left="0"/>
              <w:jc w:val="center"/>
            </w:pPr>
            <w:r w:rsidRPr="00CA77CC">
              <w:t>Chapter 2</w:t>
            </w:r>
          </w:p>
        </w:tc>
        <w:tc>
          <w:tcPr>
            <w:tcW w:w="2875" w:type="dxa"/>
          </w:tcPr>
          <w:p w14:paraId="59D5DD41" w14:textId="77777777" w:rsidR="002C5B89" w:rsidRPr="00CA77CC" w:rsidRDefault="00A265AA" w:rsidP="009C149E">
            <w:pPr>
              <w:pStyle w:val="Table"/>
            </w:pPr>
            <w:r w:rsidRPr="00CA77CC">
              <w:t xml:space="preserve">Introduction </w:t>
            </w:r>
          </w:p>
          <w:p w14:paraId="7C95FB6C" w14:textId="77777777" w:rsidR="00A265AA" w:rsidRPr="00CA77CC" w:rsidRDefault="002C5B89" w:rsidP="009C149E">
            <w:pPr>
              <w:pStyle w:val="Table"/>
            </w:pPr>
            <w:r w:rsidRPr="00CA77CC">
              <w:t>R</w:t>
            </w:r>
            <w:r w:rsidR="00A265AA" w:rsidRPr="00CA77CC">
              <w:t>eference guide</w:t>
            </w:r>
          </w:p>
        </w:tc>
        <w:tc>
          <w:tcPr>
            <w:tcW w:w="1968" w:type="dxa"/>
          </w:tcPr>
          <w:p w14:paraId="20DB6542" w14:textId="77777777" w:rsidR="008334FB" w:rsidRPr="00CA77CC" w:rsidRDefault="00DA75F9" w:rsidP="009C149E">
            <w:pPr>
              <w:pStyle w:val="Table"/>
            </w:pPr>
            <w:r w:rsidRPr="00CA77CC">
              <w:t>PowerPoint</w:t>
            </w:r>
            <w:r w:rsidR="00466BBD" w:rsidRPr="00CA77CC">
              <w:t xml:space="preserve"> </w:t>
            </w:r>
          </w:p>
          <w:p w14:paraId="1BC854BE" w14:textId="77777777" w:rsidR="00A265AA" w:rsidRPr="00CA77CC" w:rsidRDefault="008334FB" w:rsidP="009C149E">
            <w:pPr>
              <w:pStyle w:val="Table"/>
            </w:pPr>
            <w:r w:rsidRPr="00CA77CC">
              <w:t>G</w:t>
            </w:r>
            <w:r w:rsidR="00A265AA" w:rsidRPr="00CA77CC">
              <w:t>uide</w:t>
            </w:r>
          </w:p>
        </w:tc>
        <w:tc>
          <w:tcPr>
            <w:tcW w:w="1626" w:type="dxa"/>
          </w:tcPr>
          <w:p w14:paraId="6F67C69A" w14:textId="77777777" w:rsidR="00A265AA" w:rsidRPr="00CA77CC" w:rsidRDefault="00A265AA" w:rsidP="009C149E">
            <w:pPr>
              <w:ind w:left="0"/>
            </w:pPr>
          </w:p>
        </w:tc>
        <w:tc>
          <w:tcPr>
            <w:tcW w:w="719" w:type="dxa"/>
          </w:tcPr>
          <w:p w14:paraId="7B3AEA04" w14:textId="77777777" w:rsidR="00A265AA" w:rsidRPr="00CA77CC" w:rsidRDefault="00A265AA" w:rsidP="009C149E">
            <w:pPr>
              <w:ind w:left="0"/>
              <w:jc w:val="center"/>
            </w:pPr>
            <w:r w:rsidRPr="00CA77CC">
              <w:t>15 min</w:t>
            </w:r>
          </w:p>
        </w:tc>
        <w:tc>
          <w:tcPr>
            <w:tcW w:w="2965" w:type="dxa"/>
          </w:tcPr>
          <w:p w14:paraId="1E30A732" w14:textId="77777777" w:rsidR="00A265AA" w:rsidRPr="00CA77CC" w:rsidRDefault="00A265AA" w:rsidP="009C149E">
            <w:pPr>
              <w:ind w:left="0"/>
              <w:rPr>
                <w:sz w:val="16"/>
                <w:szCs w:val="16"/>
              </w:rPr>
            </w:pPr>
          </w:p>
        </w:tc>
      </w:tr>
      <w:tr w:rsidR="0049121E" w:rsidRPr="00CA77CC" w14:paraId="009C58FA" w14:textId="77777777" w:rsidTr="0020029B">
        <w:tc>
          <w:tcPr>
            <w:tcW w:w="1012" w:type="dxa"/>
          </w:tcPr>
          <w:p w14:paraId="2DA05ED0" w14:textId="77777777" w:rsidR="00A265AA" w:rsidRPr="00CA77CC" w:rsidRDefault="00A265AA" w:rsidP="009C149E">
            <w:pPr>
              <w:ind w:left="0"/>
              <w:jc w:val="center"/>
            </w:pPr>
            <w:r w:rsidRPr="00CA77CC">
              <w:t>4</w:t>
            </w:r>
          </w:p>
        </w:tc>
        <w:tc>
          <w:tcPr>
            <w:tcW w:w="1977" w:type="dxa"/>
          </w:tcPr>
          <w:p w14:paraId="7C622EFF" w14:textId="77777777" w:rsidR="00A265AA" w:rsidRPr="00CA77CC" w:rsidRDefault="002C5B89" w:rsidP="009C149E">
            <w:pPr>
              <w:ind w:left="0"/>
            </w:pPr>
            <w:r w:rsidRPr="00CA77CC">
              <w:t>Safety C</w:t>
            </w:r>
            <w:r w:rsidR="00A265AA" w:rsidRPr="00CA77CC">
              <w:t>ommittee and communication</w:t>
            </w:r>
          </w:p>
        </w:tc>
        <w:tc>
          <w:tcPr>
            <w:tcW w:w="1258" w:type="dxa"/>
          </w:tcPr>
          <w:p w14:paraId="5DB1D9E1" w14:textId="77777777" w:rsidR="00A265AA" w:rsidRPr="00CA77CC" w:rsidRDefault="00A265AA" w:rsidP="009C149E">
            <w:pPr>
              <w:ind w:left="0"/>
              <w:jc w:val="center"/>
            </w:pPr>
            <w:r w:rsidRPr="00CA77CC">
              <w:t>Chapter 2</w:t>
            </w:r>
          </w:p>
        </w:tc>
        <w:tc>
          <w:tcPr>
            <w:tcW w:w="2875" w:type="dxa"/>
          </w:tcPr>
          <w:p w14:paraId="0B0086A6" w14:textId="77777777" w:rsidR="002C5B89" w:rsidRPr="00CA77CC" w:rsidRDefault="00DA75F9" w:rsidP="009C149E">
            <w:pPr>
              <w:pStyle w:val="Table"/>
            </w:pPr>
            <w:r w:rsidRPr="00CA77CC">
              <w:t>PowerPoint</w:t>
            </w:r>
            <w:r w:rsidR="002C5B89" w:rsidRPr="00CA77CC">
              <w:t xml:space="preserve"> </w:t>
            </w:r>
          </w:p>
          <w:p w14:paraId="2E3A5616" w14:textId="77777777" w:rsidR="00A265AA" w:rsidRPr="00CA77CC" w:rsidRDefault="002C5B89" w:rsidP="009C149E">
            <w:pPr>
              <w:pStyle w:val="Table"/>
            </w:pPr>
            <w:r w:rsidRPr="00CA77CC">
              <w:t>R</w:t>
            </w:r>
            <w:r w:rsidR="00A265AA" w:rsidRPr="00CA77CC">
              <w:t>eference</w:t>
            </w:r>
            <w:r w:rsidRPr="00CA77CC">
              <w:t xml:space="preserve"> </w:t>
            </w:r>
            <w:r w:rsidR="00A265AA" w:rsidRPr="00CA77CC">
              <w:t>guide</w:t>
            </w:r>
          </w:p>
        </w:tc>
        <w:tc>
          <w:tcPr>
            <w:tcW w:w="1968" w:type="dxa"/>
          </w:tcPr>
          <w:p w14:paraId="0F056449" w14:textId="77777777" w:rsidR="008334FB" w:rsidRPr="00CA77CC" w:rsidRDefault="00DA75F9" w:rsidP="009C149E">
            <w:pPr>
              <w:pStyle w:val="Table"/>
            </w:pPr>
            <w:r w:rsidRPr="00CA77CC">
              <w:t>PowerPoint</w:t>
            </w:r>
            <w:r w:rsidR="00A265AA" w:rsidRPr="00CA77CC">
              <w:t xml:space="preserve"> </w:t>
            </w:r>
          </w:p>
          <w:p w14:paraId="5CE4F346" w14:textId="77777777" w:rsidR="00A265AA" w:rsidRPr="00CA77CC" w:rsidRDefault="008334FB" w:rsidP="009C149E">
            <w:pPr>
              <w:pStyle w:val="Table"/>
            </w:pPr>
            <w:r w:rsidRPr="00CA77CC">
              <w:t>G</w:t>
            </w:r>
            <w:r w:rsidR="00A265AA" w:rsidRPr="00CA77CC">
              <w:t>uide</w:t>
            </w:r>
          </w:p>
          <w:p w14:paraId="5655AB74" w14:textId="77777777" w:rsidR="00A265AA" w:rsidRPr="00CA77CC" w:rsidRDefault="008334FB" w:rsidP="009C149E">
            <w:pPr>
              <w:pStyle w:val="Table"/>
            </w:pPr>
            <w:r w:rsidRPr="00CA77CC">
              <w:t>Safety C</w:t>
            </w:r>
            <w:r w:rsidR="00A265AA" w:rsidRPr="00CA77CC">
              <w:t>ommittee reports</w:t>
            </w:r>
            <w:r w:rsidRPr="00CA77CC">
              <w:t>,</w:t>
            </w:r>
            <w:r w:rsidR="00A265AA" w:rsidRPr="00CA77CC">
              <w:t xml:space="preserve"> if any</w:t>
            </w:r>
          </w:p>
        </w:tc>
        <w:tc>
          <w:tcPr>
            <w:tcW w:w="1626" w:type="dxa"/>
          </w:tcPr>
          <w:p w14:paraId="2F9F77FA" w14:textId="77777777" w:rsidR="00A265AA" w:rsidRPr="00CA77CC" w:rsidRDefault="00A265AA" w:rsidP="009C149E">
            <w:pPr>
              <w:ind w:left="0"/>
            </w:pPr>
          </w:p>
        </w:tc>
        <w:tc>
          <w:tcPr>
            <w:tcW w:w="719" w:type="dxa"/>
          </w:tcPr>
          <w:p w14:paraId="13CA8ECF" w14:textId="77777777" w:rsidR="00A265AA" w:rsidRPr="00CA77CC" w:rsidRDefault="00A265AA" w:rsidP="009C149E">
            <w:pPr>
              <w:ind w:left="0"/>
              <w:jc w:val="center"/>
            </w:pPr>
            <w:r w:rsidRPr="00CA77CC">
              <w:t>30 min</w:t>
            </w:r>
          </w:p>
        </w:tc>
        <w:tc>
          <w:tcPr>
            <w:tcW w:w="2965" w:type="dxa"/>
          </w:tcPr>
          <w:p w14:paraId="5CD55EA2" w14:textId="77777777" w:rsidR="00A265AA" w:rsidRPr="00CA77CC" w:rsidRDefault="00A265AA" w:rsidP="009C149E">
            <w:pPr>
              <w:ind w:left="0"/>
              <w:rPr>
                <w:sz w:val="16"/>
                <w:szCs w:val="16"/>
              </w:rPr>
            </w:pPr>
          </w:p>
        </w:tc>
      </w:tr>
      <w:tr w:rsidR="0049121E" w:rsidRPr="00CA77CC" w14:paraId="5FB38E2A" w14:textId="77777777" w:rsidTr="0020029B">
        <w:tc>
          <w:tcPr>
            <w:tcW w:w="1012" w:type="dxa"/>
          </w:tcPr>
          <w:p w14:paraId="090E266C" w14:textId="77777777" w:rsidR="0049121E" w:rsidRPr="00CA77CC" w:rsidRDefault="0049121E" w:rsidP="009C149E">
            <w:pPr>
              <w:ind w:left="0"/>
              <w:jc w:val="center"/>
            </w:pPr>
            <w:r w:rsidRPr="00CA77CC">
              <w:t>5</w:t>
            </w:r>
          </w:p>
        </w:tc>
        <w:tc>
          <w:tcPr>
            <w:tcW w:w="1977" w:type="dxa"/>
          </w:tcPr>
          <w:p w14:paraId="7EE4A82A" w14:textId="77777777" w:rsidR="0049121E" w:rsidRPr="00CA77CC" w:rsidRDefault="003736A8" w:rsidP="009C149E">
            <w:pPr>
              <w:ind w:left="0"/>
            </w:pPr>
            <w:r w:rsidRPr="00CA77CC">
              <w:t>T</w:t>
            </w:r>
            <w:r w:rsidR="0049121E" w:rsidRPr="00CA77CC">
              <w:t xml:space="preserve">ools </w:t>
            </w:r>
            <w:r w:rsidR="00466BBD" w:rsidRPr="00CA77CC">
              <w:t>and</w:t>
            </w:r>
            <w:r w:rsidR="0049121E" w:rsidRPr="00CA77CC">
              <w:t xml:space="preserve"> equipment </w:t>
            </w:r>
            <w:r w:rsidRPr="00CA77CC">
              <w:t xml:space="preserve">and </w:t>
            </w:r>
            <w:r w:rsidR="0049121E" w:rsidRPr="00CA77CC">
              <w:t>warehouse management</w:t>
            </w:r>
          </w:p>
        </w:tc>
        <w:tc>
          <w:tcPr>
            <w:tcW w:w="1258" w:type="dxa"/>
          </w:tcPr>
          <w:p w14:paraId="25146209" w14:textId="77777777" w:rsidR="0049121E" w:rsidRPr="00CA77CC" w:rsidRDefault="0049121E" w:rsidP="009C149E">
            <w:pPr>
              <w:ind w:left="0"/>
              <w:jc w:val="center"/>
            </w:pPr>
            <w:r w:rsidRPr="00CA77CC">
              <w:t>Chapter 2</w:t>
            </w:r>
          </w:p>
        </w:tc>
        <w:tc>
          <w:tcPr>
            <w:tcW w:w="2875" w:type="dxa"/>
          </w:tcPr>
          <w:p w14:paraId="1A01BE6D" w14:textId="77777777" w:rsidR="0049121E" w:rsidRPr="00CA77CC" w:rsidRDefault="0049121E" w:rsidP="009C149E">
            <w:pPr>
              <w:pStyle w:val="Table"/>
            </w:pPr>
            <w:r w:rsidRPr="00CA77CC">
              <w:t xml:space="preserve">Have participants review list of tools and equipment </w:t>
            </w:r>
            <w:r w:rsidR="00466BBD" w:rsidRPr="00CA77CC">
              <w:t>and</w:t>
            </w:r>
            <w:r w:rsidRPr="00CA77CC">
              <w:t xml:space="preserve"> conduct warehouse safety inspection using </w:t>
            </w:r>
            <w:r w:rsidRPr="001D6676">
              <w:t>Appendix</w:t>
            </w:r>
            <w:r w:rsidR="003D08A2" w:rsidRPr="001D6676">
              <w:t xml:space="preserve"> </w:t>
            </w:r>
            <w:r w:rsidR="003E0294" w:rsidRPr="001D6676">
              <w:t>1</w:t>
            </w:r>
          </w:p>
          <w:p w14:paraId="4FF31631" w14:textId="77777777" w:rsidR="0049121E" w:rsidRPr="00CA77CC" w:rsidRDefault="0049121E" w:rsidP="009C149E">
            <w:pPr>
              <w:pStyle w:val="Table"/>
            </w:pPr>
            <w:r w:rsidRPr="00CA77CC">
              <w:t>Come back and discuss findings.</w:t>
            </w:r>
          </w:p>
        </w:tc>
        <w:tc>
          <w:tcPr>
            <w:tcW w:w="1968" w:type="dxa"/>
          </w:tcPr>
          <w:p w14:paraId="3BA7314A" w14:textId="77777777" w:rsidR="008334FB" w:rsidRPr="00CA77CC" w:rsidRDefault="00466BBD" w:rsidP="009C149E">
            <w:pPr>
              <w:pStyle w:val="Table"/>
            </w:pPr>
            <w:r w:rsidRPr="00CA77CC">
              <w:t>PowerP</w:t>
            </w:r>
            <w:r w:rsidR="0049121E" w:rsidRPr="00CA77CC">
              <w:t>oint</w:t>
            </w:r>
          </w:p>
          <w:p w14:paraId="181AB568" w14:textId="77777777" w:rsidR="008334FB" w:rsidRPr="00CA77CC" w:rsidRDefault="008334FB" w:rsidP="009C149E">
            <w:pPr>
              <w:pStyle w:val="Table"/>
            </w:pPr>
            <w:r w:rsidRPr="00CA77CC">
              <w:t>Guide</w:t>
            </w:r>
          </w:p>
          <w:p w14:paraId="53AE223C" w14:textId="77777777" w:rsidR="0049121E" w:rsidRPr="00CA77CC" w:rsidRDefault="0049121E" w:rsidP="009C149E">
            <w:pPr>
              <w:pStyle w:val="Table"/>
            </w:pPr>
            <w:r w:rsidRPr="00CA77CC">
              <w:t xml:space="preserve"> </w:t>
            </w:r>
            <w:r w:rsidR="003D08A2" w:rsidRPr="00CA77CC">
              <w:t xml:space="preserve">Appendix </w:t>
            </w:r>
            <w:r w:rsidR="001D6676">
              <w:t>1: Warehouse Tools and Equipment</w:t>
            </w:r>
          </w:p>
        </w:tc>
        <w:tc>
          <w:tcPr>
            <w:tcW w:w="1626" w:type="dxa"/>
          </w:tcPr>
          <w:p w14:paraId="5A642E43" w14:textId="77777777" w:rsidR="0049121E" w:rsidRPr="00CA77CC" w:rsidRDefault="0049121E" w:rsidP="009C149E">
            <w:pPr>
              <w:ind w:left="0"/>
            </w:pPr>
          </w:p>
        </w:tc>
        <w:tc>
          <w:tcPr>
            <w:tcW w:w="719" w:type="dxa"/>
          </w:tcPr>
          <w:p w14:paraId="504FB1B5" w14:textId="77777777" w:rsidR="0049121E" w:rsidRPr="00CA77CC" w:rsidRDefault="0049121E" w:rsidP="009C149E">
            <w:pPr>
              <w:ind w:left="0"/>
              <w:jc w:val="center"/>
            </w:pPr>
            <w:r w:rsidRPr="00CA77CC">
              <w:t>1.5 hr</w:t>
            </w:r>
          </w:p>
          <w:p w14:paraId="1C613FC7" w14:textId="77777777" w:rsidR="0049121E" w:rsidRPr="00CA77CC" w:rsidRDefault="0049121E" w:rsidP="009C149E">
            <w:pPr>
              <w:ind w:left="0"/>
              <w:jc w:val="center"/>
            </w:pPr>
          </w:p>
        </w:tc>
        <w:tc>
          <w:tcPr>
            <w:tcW w:w="2965" w:type="dxa"/>
          </w:tcPr>
          <w:p w14:paraId="59D872A8" w14:textId="77777777" w:rsidR="0049121E" w:rsidRPr="00CA77CC" w:rsidRDefault="0049121E" w:rsidP="009C149E">
            <w:pPr>
              <w:ind w:left="0"/>
              <w:rPr>
                <w:sz w:val="16"/>
                <w:szCs w:val="16"/>
              </w:rPr>
            </w:pPr>
          </w:p>
        </w:tc>
      </w:tr>
      <w:tr w:rsidR="0049121E" w:rsidRPr="00CA77CC" w14:paraId="598B34D4" w14:textId="77777777" w:rsidTr="0020029B">
        <w:tc>
          <w:tcPr>
            <w:tcW w:w="1012" w:type="dxa"/>
          </w:tcPr>
          <w:p w14:paraId="0661DA1F" w14:textId="77777777" w:rsidR="00900351" w:rsidRDefault="0049121E" w:rsidP="00E679E8">
            <w:pPr>
              <w:ind w:left="0"/>
              <w:jc w:val="center"/>
            </w:pPr>
            <w:r w:rsidRPr="00CA77CC">
              <w:t>6</w:t>
            </w:r>
          </w:p>
          <w:p w14:paraId="72F98A36" w14:textId="77777777" w:rsidR="00900351" w:rsidRDefault="00900351" w:rsidP="00E679E8">
            <w:pPr>
              <w:ind w:left="0"/>
              <w:jc w:val="center"/>
            </w:pPr>
          </w:p>
          <w:p w14:paraId="6A38273C" w14:textId="77777777" w:rsidR="00900351" w:rsidRDefault="00900351" w:rsidP="00E679E8">
            <w:pPr>
              <w:ind w:left="0"/>
              <w:jc w:val="center"/>
            </w:pPr>
          </w:p>
          <w:p w14:paraId="07461F1D" w14:textId="77777777" w:rsidR="00100AE0" w:rsidRDefault="00100AE0" w:rsidP="00E679E8">
            <w:pPr>
              <w:ind w:left="0"/>
              <w:jc w:val="center"/>
            </w:pPr>
          </w:p>
          <w:p w14:paraId="282447BF" w14:textId="77777777" w:rsidR="00100AE0" w:rsidRDefault="00100AE0" w:rsidP="00E679E8">
            <w:pPr>
              <w:ind w:left="0"/>
              <w:jc w:val="center"/>
            </w:pPr>
          </w:p>
          <w:p w14:paraId="12E1244F" w14:textId="77777777" w:rsidR="00900351" w:rsidRDefault="00900351" w:rsidP="00E679E8">
            <w:pPr>
              <w:ind w:left="0"/>
              <w:jc w:val="center"/>
            </w:pPr>
          </w:p>
          <w:p w14:paraId="623AADD5" w14:textId="77777777" w:rsidR="00100AE0" w:rsidRDefault="00900351" w:rsidP="00E679E8">
            <w:pPr>
              <w:ind w:left="0"/>
              <w:jc w:val="center"/>
            </w:pPr>
            <w:r>
              <w:lastRenderedPageBreak/>
              <w:t>6</w:t>
            </w:r>
          </w:p>
          <w:p w14:paraId="002BBAFF" w14:textId="77777777" w:rsidR="0049121E" w:rsidRPr="00CA77CC" w:rsidRDefault="00100AE0" w:rsidP="00E679E8">
            <w:pPr>
              <w:ind w:left="0"/>
              <w:jc w:val="center"/>
            </w:pPr>
            <w:r>
              <w:t>(cont.)</w:t>
            </w:r>
          </w:p>
        </w:tc>
        <w:tc>
          <w:tcPr>
            <w:tcW w:w="1977" w:type="dxa"/>
          </w:tcPr>
          <w:p w14:paraId="28B16A5B" w14:textId="77777777" w:rsidR="0049121E" w:rsidRPr="00CA77CC" w:rsidRDefault="002C5B89" w:rsidP="009C149E">
            <w:pPr>
              <w:ind w:left="0"/>
            </w:pPr>
            <w:r w:rsidRPr="00CA77CC">
              <w:lastRenderedPageBreak/>
              <w:t>Common i</w:t>
            </w:r>
            <w:r w:rsidR="0049121E" w:rsidRPr="00CA77CC">
              <w:t>njuries and preventative safety measures</w:t>
            </w:r>
          </w:p>
        </w:tc>
        <w:tc>
          <w:tcPr>
            <w:tcW w:w="1258" w:type="dxa"/>
          </w:tcPr>
          <w:p w14:paraId="3949F4DC" w14:textId="77777777" w:rsidR="0049121E" w:rsidRPr="00CA77CC" w:rsidRDefault="0049121E" w:rsidP="009C149E">
            <w:pPr>
              <w:ind w:left="0"/>
              <w:jc w:val="center"/>
            </w:pPr>
            <w:r w:rsidRPr="00CA77CC">
              <w:t>Chapter 2</w:t>
            </w:r>
          </w:p>
        </w:tc>
        <w:tc>
          <w:tcPr>
            <w:tcW w:w="2875" w:type="dxa"/>
          </w:tcPr>
          <w:p w14:paraId="65436EF1" w14:textId="77777777" w:rsidR="0049121E" w:rsidRPr="00CA77CC" w:rsidRDefault="002C5B89" w:rsidP="009C149E">
            <w:pPr>
              <w:pStyle w:val="Table"/>
            </w:pPr>
            <w:r w:rsidRPr="00CA77CC">
              <w:t>Share experiences related to</w:t>
            </w:r>
            <w:r w:rsidR="0049121E" w:rsidRPr="00CA77CC">
              <w:t xml:space="preserve"> accidents in the work place, cause and prevention of recurring.</w:t>
            </w:r>
          </w:p>
          <w:p w14:paraId="6703F747" w14:textId="77777777" w:rsidR="0049121E" w:rsidRPr="00CA77CC" w:rsidRDefault="0049121E" w:rsidP="009C149E">
            <w:pPr>
              <w:pStyle w:val="Table"/>
            </w:pPr>
            <w:r w:rsidRPr="00CA77CC">
              <w:t xml:space="preserve">Try some demonstrations of </w:t>
            </w:r>
            <w:r w:rsidRPr="00CA77CC">
              <w:lastRenderedPageBreak/>
              <w:t>safe and unsafe procedures</w:t>
            </w:r>
          </w:p>
          <w:p w14:paraId="1E3255EE" w14:textId="77777777" w:rsidR="0049121E" w:rsidRPr="00CA77CC" w:rsidRDefault="0049121E" w:rsidP="009C149E">
            <w:pPr>
              <w:pStyle w:val="Table"/>
            </w:pPr>
            <w:r w:rsidRPr="00CA77CC">
              <w:t>Link experiences to the guide</w:t>
            </w:r>
          </w:p>
        </w:tc>
        <w:tc>
          <w:tcPr>
            <w:tcW w:w="1968" w:type="dxa"/>
          </w:tcPr>
          <w:p w14:paraId="0C175DF6" w14:textId="77777777" w:rsidR="008334FB" w:rsidRPr="00CA77CC" w:rsidRDefault="008334FB" w:rsidP="009C149E">
            <w:pPr>
              <w:pStyle w:val="Table"/>
            </w:pPr>
            <w:r w:rsidRPr="00CA77CC">
              <w:lastRenderedPageBreak/>
              <w:t>PowerP</w:t>
            </w:r>
            <w:r w:rsidR="0049121E" w:rsidRPr="00CA77CC">
              <w:t xml:space="preserve">oint </w:t>
            </w:r>
          </w:p>
          <w:p w14:paraId="777C5951" w14:textId="77777777" w:rsidR="008334FB" w:rsidRPr="00CA77CC" w:rsidRDefault="008334FB" w:rsidP="009C149E">
            <w:pPr>
              <w:pStyle w:val="Table"/>
            </w:pPr>
            <w:r w:rsidRPr="00CA77CC">
              <w:t xml:space="preserve">Guide </w:t>
            </w:r>
          </w:p>
          <w:p w14:paraId="787B660B" w14:textId="77777777" w:rsidR="0049121E" w:rsidRPr="00CA77CC" w:rsidRDefault="008334FB" w:rsidP="009C149E">
            <w:pPr>
              <w:pStyle w:val="Table"/>
            </w:pPr>
            <w:r w:rsidRPr="00CA77CC">
              <w:t>P</w:t>
            </w:r>
            <w:r w:rsidR="0049121E" w:rsidRPr="00CA77CC">
              <w:t>ast accident reports</w:t>
            </w:r>
            <w:r w:rsidRPr="00CA77CC">
              <w:t>,</w:t>
            </w:r>
            <w:r w:rsidR="0049121E" w:rsidRPr="00CA77CC">
              <w:t xml:space="preserve"> if </w:t>
            </w:r>
            <w:r w:rsidR="0049121E" w:rsidRPr="00CA77CC">
              <w:lastRenderedPageBreak/>
              <w:t>available</w:t>
            </w:r>
          </w:p>
          <w:p w14:paraId="3106AA4F" w14:textId="77777777" w:rsidR="0049121E" w:rsidRPr="00CA77CC" w:rsidRDefault="0049121E" w:rsidP="009C149E">
            <w:pPr>
              <w:pStyle w:val="Table"/>
            </w:pPr>
            <w:r w:rsidRPr="00CA77CC">
              <w:t>Props – bags, pallets, ladders, posters etc</w:t>
            </w:r>
            <w:r w:rsidR="008334FB" w:rsidRPr="00CA77CC">
              <w:t>.</w:t>
            </w:r>
          </w:p>
        </w:tc>
        <w:tc>
          <w:tcPr>
            <w:tcW w:w="1626" w:type="dxa"/>
          </w:tcPr>
          <w:p w14:paraId="67C06B58" w14:textId="77777777" w:rsidR="0049121E" w:rsidRPr="00CA77CC" w:rsidRDefault="0049121E" w:rsidP="009C149E">
            <w:pPr>
              <w:ind w:left="0"/>
            </w:pPr>
          </w:p>
        </w:tc>
        <w:tc>
          <w:tcPr>
            <w:tcW w:w="719" w:type="dxa"/>
          </w:tcPr>
          <w:p w14:paraId="5BE2F638" w14:textId="77777777" w:rsidR="0049121E" w:rsidRPr="00CA77CC" w:rsidRDefault="0049121E" w:rsidP="009C149E">
            <w:pPr>
              <w:ind w:left="0"/>
              <w:jc w:val="center"/>
            </w:pPr>
            <w:r w:rsidRPr="00CA77CC">
              <w:t>1 hr</w:t>
            </w:r>
          </w:p>
        </w:tc>
        <w:tc>
          <w:tcPr>
            <w:tcW w:w="2965" w:type="dxa"/>
          </w:tcPr>
          <w:p w14:paraId="2D0CA7B9" w14:textId="77777777" w:rsidR="0049121E" w:rsidRPr="00CA77CC" w:rsidRDefault="0049121E" w:rsidP="009C149E">
            <w:pPr>
              <w:ind w:left="0"/>
              <w:rPr>
                <w:sz w:val="16"/>
                <w:szCs w:val="16"/>
              </w:rPr>
            </w:pPr>
          </w:p>
        </w:tc>
      </w:tr>
      <w:tr w:rsidR="0049121E" w:rsidRPr="00CA77CC" w14:paraId="7563A490" w14:textId="77777777" w:rsidTr="0020029B">
        <w:tc>
          <w:tcPr>
            <w:tcW w:w="1012" w:type="dxa"/>
          </w:tcPr>
          <w:p w14:paraId="4C7693F0" w14:textId="77777777" w:rsidR="0049121E" w:rsidRPr="00CA77CC" w:rsidRDefault="0049121E" w:rsidP="009C149E">
            <w:pPr>
              <w:ind w:left="0"/>
              <w:jc w:val="center"/>
            </w:pPr>
            <w:r w:rsidRPr="00CA77CC">
              <w:lastRenderedPageBreak/>
              <w:t>7</w:t>
            </w:r>
          </w:p>
        </w:tc>
        <w:tc>
          <w:tcPr>
            <w:tcW w:w="1977" w:type="dxa"/>
          </w:tcPr>
          <w:p w14:paraId="7C163FBE" w14:textId="77777777" w:rsidR="0049121E" w:rsidRPr="00CA77CC" w:rsidRDefault="0049121E" w:rsidP="009C149E">
            <w:pPr>
              <w:ind w:left="0"/>
            </w:pPr>
            <w:r w:rsidRPr="00CA77CC">
              <w:t>What are fumigants and signs of illness</w:t>
            </w:r>
          </w:p>
        </w:tc>
        <w:tc>
          <w:tcPr>
            <w:tcW w:w="1258" w:type="dxa"/>
          </w:tcPr>
          <w:p w14:paraId="7C9848E4" w14:textId="77777777" w:rsidR="0049121E" w:rsidRPr="00CA77CC" w:rsidRDefault="0049121E" w:rsidP="009C149E">
            <w:pPr>
              <w:ind w:left="0"/>
              <w:jc w:val="center"/>
            </w:pPr>
            <w:r w:rsidRPr="00CA77CC">
              <w:t>Chapter 3</w:t>
            </w:r>
          </w:p>
        </w:tc>
        <w:tc>
          <w:tcPr>
            <w:tcW w:w="2875" w:type="dxa"/>
          </w:tcPr>
          <w:p w14:paraId="7931502E" w14:textId="77777777" w:rsidR="0049121E" w:rsidRPr="00CA77CC" w:rsidRDefault="00DA75F9" w:rsidP="009C149E">
            <w:pPr>
              <w:pStyle w:val="Table"/>
            </w:pPr>
            <w:r w:rsidRPr="00CA77CC">
              <w:t>PowerPoint</w:t>
            </w:r>
          </w:p>
          <w:p w14:paraId="73DDF091" w14:textId="77777777" w:rsidR="0049121E" w:rsidRPr="00CA77CC" w:rsidRDefault="002C5B89" w:rsidP="009C149E">
            <w:pPr>
              <w:pStyle w:val="Table"/>
            </w:pPr>
            <w:r w:rsidRPr="00CA77CC">
              <w:t>Reference g</w:t>
            </w:r>
            <w:r w:rsidR="0049121E" w:rsidRPr="00CA77CC">
              <w:t>uide</w:t>
            </w:r>
          </w:p>
        </w:tc>
        <w:tc>
          <w:tcPr>
            <w:tcW w:w="1968" w:type="dxa"/>
          </w:tcPr>
          <w:p w14:paraId="2462CE42" w14:textId="77777777" w:rsidR="0049121E" w:rsidRPr="00CA77CC" w:rsidRDefault="00DA75F9" w:rsidP="009C149E">
            <w:pPr>
              <w:pStyle w:val="Table"/>
            </w:pPr>
            <w:r w:rsidRPr="00CA77CC">
              <w:t>PowerPoint</w:t>
            </w:r>
            <w:r w:rsidR="0049121E" w:rsidRPr="00CA77CC">
              <w:t xml:space="preserve"> </w:t>
            </w:r>
          </w:p>
          <w:p w14:paraId="7D8F7CE2" w14:textId="77777777" w:rsidR="0049121E" w:rsidRPr="00CA77CC" w:rsidRDefault="00A3573A" w:rsidP="009C149E">
            <w:pPr>
              <w:pStyle w:val="Table"/>
            </w:pPr>
            <w:r w:rsidRPr="00CA77CC">
              <w:t>Copy G</w:t>
            </w:r>
            <w:r w:rsidR="0049121E" w:rsidRPr="00CA77CC">
              <w:t>uide</w:t>
            </w:r>
          </w:p>
        </w:tc>
        <w:tc>
          <w:tcPr>
            <w:tcW w:w="1626" w:type="dxa"/>
          </w:tcPr>
          <w:p w14:paraId="04B6F22D" w14:textId="77777777" w:rsidR="0049121E" w:rsidRPr="00CA77CC" w:rsidRDefault="0049121E" w:rsidP="009C149E">
            <w:pPr>
              <w:ind w:left="0"/>
            </w:pPr>
          </w:p>
        </w:tc>
        <w:tc>
          <w:tcPr>
            <w:tcW w:w="719" w:type="dxa"/>
          </w:tcPr>
          <w:p w14:paraId="7975566D" w14:textId="77777777" w:rsidR="0049121E" w:rsidRPr="00CA77CC" w:rsidRDefault="0049121E" w:rsidP="009C149E">
            <w:pPr>
              <w:ind w:left="0"/>
              <w:jc w:val="center"/>
            </w:pPr>
            <w:r w:rsidRPr="00CA77CC">
              <w:t>15 min</w:t>
            </w:r>
          </w:p>
        </w:tc>
        <w:tc>
          <w:tcPr>
            <w:tcW w:w="2965" w:type="dxa"/>
          </w:tcPr>
          <w:p w14:paraId="258188A3" w14:textId="77777777" w:rsidR="0049121E" w:rsidRPr="00CA77CC" w:rsidRDefault="0049121E" w:rsidP="009C149E">
            <w:pPr>
              <w:ind w:left="0"/>
              <w:rPr>
                <w:sz w:val="16"/>
                <w:szCs w:val="16"/>
              </w:rPr>
            </w:pPr>
          </w:p>
        </w:tc>
      </w:tr>
      <w:tr w:rsidR="0049121E" w:rsidRPr="00CA77CC" w14:paraId="72D10B4F" w14:textId="77777777" w:rsidTr="0020029B">
        <w:tc>
          <w:tcPr>
            <w:tcW w:w="1012" w:type="dxa"/>
          </w:tcPr>
          <w:p w14:paraId="0AAD0FDE" w14:textId="77777777" w:rsidR="0049121E" w:rsidRPr="00CA77CC" w:rsidRDefault="0049121E" w:rsidP="009C149E">
            <w:pPr>
              <w:ind w:left="0"/>
              <w:jc w:val="center"/>
            </w:pPr>
            <w:r w:rsidRPr="00CA77CC">
              <w:t>8</w:t>
            </w:r>
          </w:p>
        </w:tc>
        <w:tc>
          <w:tcPr>
            <w:tcW w:w="1977" w:type="dxa"/>
          </w:tcPr>
          <w:p w14:paraId="2C466C53" w14:textId="77777777" w:rsidR="0049121E" w:rsidRPr="00CA77CC" w:rsidRDefault="0049121E" w:rsidP="009C149E">
            <w:pPr>
              <w:ind w:left="0"/>
            </w:pPr>
            <w:r w:rsidRPr="00CA77CC">
              <w:t>Preparing for fumigation</w:t>
            </w:r>
          </w:p>
        </w:tc>
        <w:tc>
          <w:tcPr>
            <w:tcW w:w="1258" w:type="dxa"/>
          </w:tcPr>
          <w:p w14:paraId="24B67A3B" w14:textId="77777777" w:rsidR="0049121E" w:rsidRPr="00CA77CC" w:rsidRDefault="0049121E" w:rsidP="009C149E">
            <w:pPr>
              <w:ind w:left="0"/>
              <w:jc w:val="center"/>
            </w:pPr>
            <w:r w:rsidRPr="00CA77CC">
              <w:t>Chapter 3</w:t>
            </w:r>
          </w:p>
        </w:tc>
        <w:tc>
          <w:tcPr>
            <w:tcW w:w="2875" w:type="dxa"/>
          </w:tcPr>
          <w:p w14:paraId="077BE741" w14:textId="77777777" w:rsidR="0049121E" w:rsidRPr="00CA77CC" w:rsidRDefault="0049121E" w:rsidP="009C149E">
            <w:pPr>
              <w:pStyle w:val="Table"/>
            </w:pPr>
            <w:r w:rsidRPr="00CA77CC">
              <w:t>Go through the FMP step by step</w:t>
            </w:r>
          </w:p>
        </w:tc>
        <w:tc>
          <w:tcPr>
            <w:tcW w:w="1968" w:type="dxa"/>
          </w:tcPr>
          <w:p w14:paraId="37635678" w14:textId="77777777" w:rsidR="00A3573A" w:rsidRPr="00CA77CC" w:rsidRDefault="00DA75F9" w:rsidP="009C149E">
            <w:pPr>
              <w:pStyle w:val="Table"/>
            </w:pPr>
            <w:r w:rsidRPr="00CA77CC">
              <w:t>PowerPoint</w:t>
            </w:r>
          </w:p>
          <w:p w14:paraId="78F919B9" w14:textId="77777777" w:rsidR="00A3573A" w:rsidRPr="00CA77CC" w:rsidRDefault="00A3573A" w:rsidP="009C149E">
            <w:pPr>
              <w:pStyle w:val="Table"/>
            </w:pPr>
            <w:r w:rsidRPr="00CA77CC">
              <w:t>Guide</w:t>
            </w:r>
          </w:p>
          <w:p w14:paraId="075CD023" w14:textId="77777777" w:rsidR="0049121E" w:rsidRPr="00CA77CC" w:rsidRDefault="0049121E" w:rsidP="009C149E">
            <w:pPr>
              <w:pStyle w:val="Table"/>
            </w:pPr>
            <w:r w:rsidRPr="00CA77CC">
              <w:t>FMP</w:t>
            </w:r>
          </w:p>
        </w:tc>
        <w:tc>
          <w:tcPr>
            <w:tcW w:w="1626" w:type="dxa"/>
          </w:tcPr>
          <w:p w14:paraId="0EA980FF" w14:textId="77777777" w:rsidR="0049121E" w:rsidRPr="00CA77CC" w:rsidRDefault="0049121E" w:rsidP="009C149E">
            <w:pPr>
              <w:ind w:left="0"/>
            </w:pPr>
          </w:p>
        </w:tc>
        <w:tc>
          <w:tcPr>
            <w:tcW w:w="719" w:type="dxa"/>
          </w:tcPr>
          <w:p w14:paraId="17C6658B" w14:textId="77777777" w:rsidR="0049121E" w:rsidRPr="00CA77CC" w:rsidRDefault="0049121E" w:rsidP="009C149E">
            <w:pPr>
              <w:ind w:left="0"/>
              <w:jc w:val="center"/>
            </w:pPr>
            <w:r w:rsidRPr="00CA77CC">
              <w:t>1 hr</w:t>
            </w:r>
          </w:p>
        </w:tc>
        <w:tc>
          <w:tcPr>
            <w:tcW w:w="2965" w:type="dxa"/>
          </w:tcPr>
          <w:p w14:paraId="31325419" w14:textId="77777777" w:rsidR="0049121E" w:rsidRPr="00CA77CC" w:rsidRDefault="0049121E" w:rsidP="009C149E">
            <w:pPr>
              <w:ind w:left="0"/>
              <w:rPr>
                <w:sz w:val="16"/>
                <w:szCs w:val="16"/>
              </w:rPr>
            </w:pPr>
          </w:p>
        </w:tc>
      </w:tr>
      <w:tr w:rsidR="0049121E" w:rsidRPr="00CA77CC" w14:paraId="32E3D471" w14:textId="77777777" w:rsidTr="0020029B">
        <w:tc>
          <w:tcPr>
            <w:tcW w:w="1012" w:type="dxa"/>
          </w:tcPr>
          <w:p w14:paraId="58ABD9CC" w14:textId="77777777" w:rsidR="0049121E" w:rsidRPr="00CA77CC" w:rsidRDefault="0049121E" w:rsidP="009C149E">
            <w:pPr>
              <w:ind w:left="0"/>
              <w:jc w:val="center"/>
            </w:pPr>
            <w:r w:rsidRPr="00CA77CC">
              <w:t>9</w:t>
            </w:r>
          </w:p>
        </w:tc>
        <w:tc>
          <w:tcPr>
            <w:tcW w:w="1977" w:type="dxa"/>
          </w:tcPr>
          <w:p w14:paraId="53CF49F0" w14:textId="77777777" w:rsidR="0049121E" w:rsidRPr="00CA77CC" w:rsidRDefault="00F741A7" w:rsidP="009C149E">
            <w:pPr>
              <w:ind w:left="0"/>
            </w:pPr>
            <w:r w:rsidRPr="00CA77CC">
              <w:t>R</w:t>
            </w:r>
            <w:r w:rsidR="002C5B89" w:rsidRPr="00CA77CC">
              <w:t>ecommendatio</w:t>
            </w:r>
            <w:r w:rsidR="0049121E" w:rsidRPr="00CA77CC">
              <w:t xml:space="preserve">ns </w:t>
            </w:r>
            <w:r w:rsidRPr="00CA77CC">
              <w:t xml:space="preserve">for employees and management </w:t>
            </w:r>
            <w:r w:rsidR="0049121E" w:rsidRPr="00CA77CC">
              <w:t>to avoid injury related to fumigation</w:t>
            </w:r>
          </w:p>
        </w:tc>
        <w:tc>
          <w:tcPr>
            <w:tcW w:w="1258" w:type="dxa"/>
          </w:tcPr>
          <w:p w14:paraId="52546C6E" w14:textId="77777777" w:rsidR="0049121E" w:rsidRPr="00CA77CC" w:rsidRDefault="0049121E" w:rsidP="009C149E">
            <w:pPr>
              <w:ind w:left="0"/>
              <w:jc w:val="center"/>
            </w:pPr>
            <w:r w:rsidRPr="00CA77CC">
              <w:t>Chapter 3</w:t>
            </w:r>
          </w:p>
        </w:tc>
        <w:tc>
          <w:tcPr>
            <w:tcW w:w="2875" w:type="dxa"/>
          </w:tcPr>
          <w:p w14:paraId="0BD0958D" w14:textId="77777777" w:rsidR="002C5B89" w:rsidRPr="00CA77CC" w:rsidRDefault="002C5B89" w:rsidP="009C149E">
            <w:pPr>
              <w:pStyle w:val="Table"/>
            </w:pPr>
            <w:r w:rsidRPr="00CA77CC">
              <w:t>PowerPoint</w:t>
            </w:r>
          </w:p>
          <w:p w14:paraId="5C05F0AD" w14:textId="77777777" w:rsidR="0049121E" w:rsidRPr="00CA77CC" w:rsidRDefault="002C5B89" w:rsidP="009C149E">
            <w:pPr>
              <w:pStyle w:val="Table"/>
            </w:pPr>
            <w:r w:rsidRPr="00CA77CC">
              <w:t xml:space="preserve">Reference guide </w:t>
            </w:r>
            <w:r w:rsidR="0049121E" w:rsidRPr="00CA77CC">
              <w:t>and FMP</w:t>
            </w:r>
          </w:p>
          <w:p w14:paraId="6AEF0E5D" w14:textId="77777777" w:rsidR="0049121E" w:rsidRPr="00CA77CC" w:rsidRDefault="0049121E" w:rsidP="009C149E">
            <w:pPr>
              <w:pStyle w:val="Table"/>
            </w:pPr>
            <w:r w:rsidRPr="00CA77CC">
              <w:t>Demonstrations in the use of equipment</w:t>
            </w:r>
          </w:p>
        </w:tc>
        <w:tc>
          <w:tcPr>
            <w:tcW w:w="1968" w:type="dxa"/>
          </w:tcPr>
          <w:p w14:paraId="7006E6BD" w14:textId="77777777" w:rsidR="0049121E" w:rsidRPr="00CA77CC" w:rsidRDefault="00DA75F9" w:rsidP="009C149E">
            <w:pPr>
              <w:pStyle w:val="Table"/>
            </w:pPr>
            <w:r w:rsidRPr="00CA77CC">
              <w:t>PowerPoint</w:t>
            </w:r>
          </w:p>
          <w:p w14:paraId="53CEE2A9" w14:textId="77777777" w:rsidR="00A3573A" w:rsidRPr="00CA77CC" w:rsidRDefault="00A3573A" w:rsidP="009C149E">
            <w:pPr>
              <w:pStyle w:val="Table"/>
            </w:pPr>
            <w:r w:rsidRPr="00CA77CC">
              <w:t>Guide</w:t>
            </w:r>
          </w:p>
          <w:p w14:paraId="42DA4CEE" w14:textId="77777777" w:rsidR="00A3573A" w:rsidRPr="00CA77CC" w:rsidRDefault="00A3573A" w:rsidP="009C149E">
            <w:pPr>
              <w:pStyle w:val="Table"/>
            </w:pPr>
            <w:r w:rsidRPr="00CA77CC">
              <w:t>FPM template</w:t>
            </w:r>
          </w:p>
          <w:p w14:paraId="4BC610A4" w14:textId="77777777" w:rsidR="0049121E" w:rsidRPr="00CA77CC" w:rsidRDefault="00A3573A" w:rsidP="009C149E">
            <w:pPr>
              <w:pStyle w:val="Table"/>
            </w:pPr>
            <w:r w:rsidRPr="00CA77CC">
              <w:t xml:space="preserve">Safety </w:t>
            </w:r>
            <w:r w:rsidR="0049121E" w:rsidRPr="00CA77CC">
              <w:t>posters</w:t>
            </w:r>
          </w:p>
        </w:tc>
        <w:tc>
          <w:tcPr>
            <w:tcW w:w="1626" w:type="dxa"/>
          </w:tcPr>
          <w:p w14:paraId="087936AD" w14:textId="77777777" w:rsidR="0049121E" w:rsidRPr="00CA77CC" w:rsidRDefault="0049121E" w:rsidP="009C149E">
            <w:pPr>
              <w:ind w:left="0"/>
            </w:pPr>
          </w:p>
        </w:tc>
        <w:tc>
          <w:tcPr>
            <w:tcW w:w="719" w:type="dxa"/>
          </w:tcPr>
          <w:p w14:paraId="2D334F2F" w14:textId="77777777" w:rsidR="0049121E" w:rsidRPr="00CA77CC" w:rsidRDefault="0049121E" w:rsidP="009C149E">
            <w:pPr>
              <w:ind w:left="0"/>
              <w:jc w:val="center"/>
            </w:pPr>
            <w:r w:rsidRPr="00CA77CC">
              <w:t>45 min</w:t>
            </w:r>
          </w:p>
        </w:tc>
        <w:tc>
          <w:tcPr>
            <w:tcW w:w="2965" w:type="dxa"/>
          </w:tcPr>
          <w:p w14:paraId="24718ABA" w14:textId="77777777" w:rsidR="0049121E" w:rsidRPr="00CA77CC" w:rsidRDefault="0049121E" w:rsidP="009C149E">
            <w:pPr>
              <w:ind w:left="0"/>
              <w:rPr>
                <w:sz w:val="16"/>
                <w:szCs w:val="16"/>
              </w:rPr>
            </w:pPr>
          </w:p>
        </w:tc>
      </w:tr>
      <w:tr w:rsidR="0049121E" w:rsidRPr="00CA77CC" w14:paraId="496969A3" w14:textId="77777777" w:rsidTr="0020029B">
        <w:tc>
          <w:tcPr>
            <w:tcW w:w="1012" w:type="dxa"/>
          </w:tcPr>
          <w:p w14:paraId="6959C8D7" w14:textId="77777777" w:rsidR="0049121E" w:rsidRPr="00CA77CC" w:rsidRDefault="0049121E" w:rsidP="009C149E">
            <w:pPr>
              <w:ind w:left="0"/>
              <w:jc w:val="center"/>
            </w:pPr>
            <w:r w:rsidRPr="00CA77CC">
              <w:t>10</w:t>
            </w:r>
          </w:p>
        </w:tc>
        <w:tc>
          <w:tcPr>
            <w:tcW w:w="1977" w:type="dxa"/>
          </w:tcPr>
          <w:p w14:paraId="347ADF7C" w14:textId="77777777" w:rsidR="0049121E" w:rsidRPr="00CA77CC" w:rsidRDefault="003C645C" w:rsidP="009C149E">
            <w:pPr>
              <w:ind w:left="0"/>
            </w:pPr>
            <w:r w:rsidRPr="00CA77CC">
              <w:t>Safe</w:t>
            </w:r>
            <w:r w:rsidR="0049121E" w:rsidRPr="00CA77CC">
              <w:t xml:space="preserve"> disposal of canisters</w:t>
            </w:r>
          </w:p>
        </w:tc>
        <w:tc>
          <w:tcPr>
            <w:tcW w:w="1258" w:type="dxa"/>
          </w:tcPr>
          <w:p w14:paraId="68DC69CB" w14:textId="77777777" w:rsidR="0049121E" w:rsidRPr="00CA77CC" w:rsidRDefault="0049121E" w:rsidP="009C149E">
            <w:pPr>
              <w:ind w:left="0"/>
              <w:jc w:val="center"/>
            </w:pPr>
            <w:r w:rsidRPr="00CA77CC">
              <w:t>Chapter 3</w:t>
            </w:r>
          </w:p>
        </w:tc>
        <w:tc>
          <w:tcPr>
            <w:tcW w:w="2875" w:type="dxa"/>
          </w:tcPr>
          <w:p w14:paraId="6AD3711A" w14:textId="77777777" w:rsidR="002C5B89" w:rsidRPr="00CA77CC" w:rsidRDefault="00DA75F9" w:rsidP="009C149E">
            <w:pPr>
              <w:pStyle w:val="Table"/>
            </w:pPr>
            <w:r w:rsidRPr="00CA77CC">
              <w:t>PowerPoint</w:t>
            </w:r>
          </w:p>
          <w:p w14:paraId="4CA6E2EA" w14:textId="77777777" w:rsidR="0049121E" w:rsidRPr="00CA77CC" w:rsidRDefault="002C5B89" w:rsidP="009C149E">
            <w:pPr>
              <w:pStyle w:val="Table"/>
            </w:pPr>
            <w:r w:rsidRPr="00CA77CC">
              <w:t>R</w:t>
            </w:r>
            <w:r w:rsidR="0049121E" w:rsidRPr="00CA77CC">
              <w:t>eference guide</w:t>
            </w:r>
          </w:p>
          <w:p w14:paraId="395BF736" w14:textId="77777777" w:rsidR="0049121E" w:rsidRPr="00CA77CC" w:rsidRDefault="0049121E" w:rsidP="009C149E">
            <w:pPr>
              <w:pStyle w:val="Table"/>
            </w:pPr>
            <w:r w:rsidRPr="00CA77CC">
              <w:t>Go through a demonstration if possible</w:t>
            </w:r>
          </w:p>
        </w:tc>
        <w:tc>
          <w:tcPr>
            <w:tcW w:w="1968" w:type="dxa"/>
          </w:tcPr>
          <w:p w14:paraId="1827A20B" w14:textId="77777777" w:rsidR="0049121E" w:rsidRPr="00CA77CC" w:rsidRDefault="00DA75F9" w:rsidP="009C149E">
            <w:pPr>
              <w:pStyle w:val="Table"/>
            </w:pPr>
            <w:r w:rsidRPr="00CA77CC">
              <w:t>PowerPoint</w:t>
            </w:r>
          </w:p>
          <w:p w14:paraId="43804827" w14:textId="77777777" w:rsidR="0049121E" w:rsidRPr="00CA77CC" w:rsidRDefault="00A3573A" w:rsidP="009C149E">
            <w:pPr>
              <w:pStyle w:val="Table"/>
            </w:pPr>
            <w:r w:rsidRPr="00CA77CC">
              <w:t>G</w:t>
            </w:r>
            <w:r w:rsidR="0049121E" w:rsidRPr="00CA77CC">
              <w:t>uide</w:t>
            </w:r>
          </w:p>
          <w:p w14:paraId="2B5CD6F0" w14:textId="77777777" w:rsidR="0049121E" w:rsidRPr="00CA77CC" w:rsidRDefault="0049121E" w:rsidP="009C149E">
            <w:pPr>
              <w:pStyle w:val="Table"/>
            </w:pPr>
            <w:r w:rsidRPr="00CA77CC">
              <w:t>Empty canisters and material to dispose of canister</w:t>
            </w:r>
          </w:p>
          <w:p w14:paraId="23AE75B4" w14:textId="53A22411" w:rsidR="0049121E" w:rsidRPr="00CA77CC" w:rsidRDefault="00A3573A" w:rsidP="009C149E">
            <w:pPr>
              <w:pStyle w:val="Table"/>
            </w:pPr>
            <w:r w:rsidRPr="00CA77CC">
              <w:t>Safety p</w:t>
            </w:r>
            <w:r w:rsidR="0049121E" w:rsidRPr="00CA77CC">
              <w:t>osters</w:t>
            </w:r>
          </w:p>
        </w:tc>
        <w:tc>
          <w:tcPr>
            <w:tcW w:w="1626" w:type="dxa"/>
          </w:tcPr>
          <w:p w14:paraId="76E63CED" w14:textId="77777777" w:rsidR="0049121E" w:rsidRPr="00CA77CC" w:rsidRDefault="0049121E" w:rsidP="009C149E">
            <w:pPr>
              <w:ind w:left="0"/>
            </w:pPr>
          </w:p>
        </w:tc>
        <w:tc>
          <w:tcPr>
            <w:tcW w:w="719" w:type="dxa"/>
          </w:tcPr>
          <w:p w14:paraId="79BC3553" w14:textId="77777777" w:rsidR="0049121E" w:rsidRPr="00CA77CC" w:rsidRDefault="0049121E" w:rsidP="009C149E">
            <w:pPr>
              <w:ind w:left="0"/>
              <w:jc w:val="center"/>
            </w:pPr>
            <w:r w:rsidRPr="00CA77CC">
              <w:t>30 min</w:t>
            </w:r>
          </w:p>
        </w:tc>
        <w:tc>
          <w:tcPr>
            <w:tcW w:w="2965" w:type="dxa"/>
          </w:tcPr>
          <w:p w14:paraId="44569A47" w14:textId="77777777" w:rsidR="0049121E" w:rsidRPr="00CA77CC" w:rsidRDefault="0049121E" w:rsidP="009C149E">
            <w:pPr>
              <w:ind w:left="0"/>
              <w:rPr>
                <w:sz w:val="16"/>
                <w:szCs w:val="16"/>
              </w:rPr>
            </w:pPr>
          </w:p>
        </w:tc>
      </w:tr>
      <w:tr w:rsidR="0049121E" w:rsidRPr="00CA77CC" w14:paraId="15CA5855" w14:textId="77777777" w:rsidTr="0020029B">
        <w:tc>
          <w:tcPr>
            <w:tcW w:w="1012" w:type="dxa"/>
          </w:tcPr>
          <w:p w14:paraId="6C0675DE" w14:textId="77777777" w:rsidR="0049121E" w:rsidRPr="00CA77CC" w:rsidRDefault="0049121E" w:rsidP="009C149E">
            <w:pPr>
              <w:ind w:left="0"/>
              <w:jc w:val="center"/>
            </w:pPr>
            <w:r w:rsidRPr="00CA77CC">
              <w:t>11</w:t>
            </w:r>
          </w:p>
        </w:tc>
        <w:tc>
          <w:tcPr>
            <w:tcW w:w="1977" w:type="dxa"/>
          </w:tcPr>
          <w:p w14:paraId="4EE4B5D1" w14:textId="77777777" w:rsidR="0049121E" w:rsidRPr="00CA77CC" w:rsidRDefault="0049121E" w:rsidP="009C149E">
            <w:pPr>
              <w:ind w:left="0"/>
            </w:pPr>
            <w:r w:rsidRPr="00CA77CC">
              <w:t>Use of pesticide sprays</w:t>
            </w:r>
          </w:p>
        </w:tc>
        <w:tc>
          <w:tcPr>
            <w:tcW w:w="1258" w:type="dxa"/>
          </w:tcPr>
          <w:p w14:paraId="371FE99E" w14:textId="77777777" w:rsidR="0049121E" w:rsidRPr="00CA77CC" w:rsidRDefault="0049121E" w:rsidP="009C149E">
            <w:pPr>
              <w:ind w:left="0"/>
              <w:jc w:val="center"/>
            </w:pPr>
            <w:r w:rsidRPr="00CA77CC">
              <w:t>Chapter 3</w:t>
            </w:r>
          </w:p>
        </w:tc>
        <w:tc>
          <w:tcPr>
            <w:tcW w:w="2875" w:type="dxa"/>
          </w:tcPr>
          <w:p w14:paraId="5E52324E" w14:textId="77777777" w:rsidR="002C5B89" w:rsidRPr="00CA77CC" w:rsidRDefault="00DA75F9" w:rsidP="009C149E">
            <w:pPr>
              <w:pStyle w:val="Table"/>
            </w:pPr>
            <w:r w:rsidRPr="00CA77CC">
              <w:t>PowerPoint</w:t>
            </w:r>
            <w:r w:rsidR="0049121E" w:rsidRPr="00CA77CC">
              <w:t xml:space="preserve"> </w:t>
            </w:r>
          </w:p>
          <w:p w14:paraId="1260C75C" w14:textId="77777777" w:rsidR="0049121E" w:rsidRPr="00CA77CC" w:rsidRDefault="002C5B89" w:rsidP="009C149E">
            <w:pPr>
              <w:pStyle w:val="Table"/>
            </w:pPr>
            <w:r w:rsidRPr="00CA77CC">
              <w:t>R</w:t>
            </w:r>
            <w:r w:rsidR="0049121E" w:rsidRPr="00CA77CC">
              <w:t>eference guide</w:t>
            </w:r>
          </w:p>
        </w:tc>
        <w:tc>
          <w:tcPr>
            <w:tcW w:w="1968" w:type="dxa"/>
          </w:tcPr>
          <w:p w14:paraId="25CCD2EA" w14:textId="77777777" w:rsidR="00A3573A" w:rsidRPr="00CA77CC" w:rsidRDefault="00DA75F9" w:rsidP="009C149E">
            <w:pPr>
              <w:pStyle w:val="Table"/>
            </w:pPr>
            <w:r w:rsidRPr="00CA77CC">
              <w:t>PowerPoint</w:t>
            </w:r>
            <w:r w:rsidR="0049121E" w:rsidRPr="00CA77CC">
              <w:t xml:space="preserve"> </w:t>
            </w:r>
          </w:p>
          <w:p w14:paraId="3DC42137" w14:textId="77777777" w:rsidR="0049121E" w:rsidRPr="00CA77CC" w:rsidRDefault="00A3573A" w:rsidP="009C149E">
            <w:pPr>
              <w:pStyle w:val="Table"/>
            </w:pPr>
            <w:r w:rsidRPr="00CA77CC">
              <w:t>G</w:t>
            </w:r>
            <w:r w:rsidR="0049121E" w:rsidRPr="00CA77CC">
              <w:t>uide</w:t>
            </w:r>
          </w:p>
        </w:tc>
        <w:tc>
          <w:tcPr>
            <w:tcW w:w="1626" w:type="dxa"/>
          </w:tcPr>
          <w:p w14:paraId="283B1C64" w14:textId="77777777" w:rsidR="0049121E" w:rsidRPr="00CA77CC" w:rsidRDefault="0049121E" w:rsidP="009C149E">
            <w:pPr>
              <w:ind w:left="0"/>
            </w:pPr>
          </w:p>
        </w:tc>
        <w:tc>
          <w:tcPr>
            <w:tcW w:w="719" w:type="dxa"/>
          </w:tcPr>
          <w:p w14:paraId="7EBCE0E5" w14:textId="77777777" w:rsidR="0049121E" w:rsidRPr="00CA77CC" w:rsidRDefault="0049121E" w:rsidP="009C149E">
            <w:pPr>
              <w:ind w:left="0"/>
              <w:jc w:val="center"/>
            </w:pPr>
            <w:r w:rsidRPr="00CA77CC">
              <w:t>20 min</w:t>
            </w:r>
          </w:p>
        </w:tc>
        <w:tc>
          <w:tcPr>
            <w:tcW w:w="2965" w:type="dxa"/>
          </w:tcPr>
          <w:p w14:paraId="2F0CB6B7" w14:textId="77777777" w:rsidR="0049121E" w:rsidRPr="00CA77CC" w:rsidRDefault="0049121E" w:rsidP="009C149E">
            <w:pPr>
              <w:ind w:left="0"/>
              <w:rPr>
                <w:sz w:val="16"/>
                <w:szCs w:val="16"/>
              </w:rPr>
            </w:pPr>
          </w:p>
        </w:tc>
      </w:tr>
      <w:tr w:rsidR="0049121E" w:rsidRPr="00CA77CC" w14:paraId="516E9E8A" w14:textId="77777777" w:rsidTr="0020029B">
        <w:tc>
          <w:tcPr>
            <w:tcW w:w="1012" w:type="dxa"/>
          </w:tcPr>
          <w:p w14:paraId="0EAB8428" w14:textId="77777777" w:rsidR="0049121E" w:rsidRPr="00CA77CC" w:rsidRDefault="0049121E" w:rsidP="009C149E">
            <w:pPr>
              <w:ind w:left="0"/>
              <w:jc w:val="center"/>
            </w:pPr>
            <w:r w:rsidRPr="00CA77CC">
              <w:t>12</w:t>
            </w:r>
          </w:p>
        </w:tc>
        <w:tc>
          <w:tcPr>
            <w:tcW w:w="1977" w:type="dxa"/>
          </w:tcPr>
          <w:p w14:paraId="64F9ACC0" w14:textId="77777777" w:rsidR="0049121E" w:rsidRPr="00CA77CC" w:rsidRDefault="0049121E" w:rsidP="009C149E">
            <w:pPr>
              <w:ind w:left="0"/>
            </w:pPr>
            <w:r w:rsidRPr="00CA77CC">
              <w:t>Wrap up</w:t>
            </w:r>
          </w:p>
        </w:tc>
        <w:tc>
          <w:tcPr>
            <w:tcW w:w="1258" w:type="dxa"/>
          </w:tcPr>
          <w:p w14:paraId="596520C2" w14:textId="77777777" w:rsidR="0049121E" w:rsidRPr="00CA77CC" w:rsidRDefault="0049121E" w:rsidP="009C149E">
            <w:pPr>
              <w:ind w:left="0"/>
              <w:jc w:val="center"/>
            </w:pPr>
            <w:r w:rsidRPr="00CA77CC">
              <w:t xml:space="preserve">Chapter </w:t>
            </w:r>
            <w:r w:rsidR="000A742C">
              <w:br/>
            </w:r>
            <w:r w:rsidRPr="00CA77CC">
              <w:t>1-3</w:t>
            </w:r>
          </w:p>
        </w:tc>
        <w:tc>
          <w:tcPr>
            <w:tcW w:w="2875" w:type="dxa"/>
          </w:tcPr>
          <w:p w14:paraId="17A6989B" w14:textId="77777777" w:rsidR="0049121E" w:rsidRPr="00CA77CC" w:rsidRDefault="002C5B89" w:rsidP="009C149E">
            <w:pPr>
              <w:pStyle w:val="Table"/>
            </w:pPr>
            <w:r w:rsidRPr="00CA77CC">
              <w:t>Summarize</w:t>
            </w:r>
            <w:r w:rsidR="0049121E" w:rsidRPr="00CA77CC">
              <w:t xml:space="preserve"> material covered</w:t>
            </w:r>
          </w:p>
        </w:tc>
        <w:tc>
          <w:tcPr>
            <w:tcW w:w="1968" w:type="dxa"/>
          </w:tcPr>
          <w:p w14:paraId="6D393BE3" w14:textId="77777777" w:rsidR="0049121E" w:rsidRPr="00CA77CC" w:rsidRDefault="007D3B79" w:rsidP="009C149E">
            <w:pPr>
              <w:pStyle w:val="Table"/>
            </w:pPr>
            <w:r w:rsidRPr="00CA77CC">
              <w:t>Post-</w:t>
            </w:r>
            <w:r w:rsidR="0049121E" w:rsidRPr="00CA77CC">
              <w:t>test</w:t>
            </w:r>
          </w:p>
        </w:tc>
        <w:tc>
          <w:tcPr>
            <w:tcW w:w="1626" w:type="dxa"/>
          </w:tcPr>
          <w:p w14:paraId="47BB5B8A" w14:textId="77777777" w:rsidR="0049121E" w:rsidRPr="00CA77CC" w:rsidRDefault="0049121E" w:rsidP="009C149E">
            <w:pPr>
              <w:ind w:left="0"/>
            </w:pPr>
          </w:p>
        </w:tc>
        <w:tc>
          <w:tcPr>
            <w:tcW w:w="719" w:type="dxa"/>
          </w:tcPr>
          <w:p w14:paraId="79B3A282" w14:textId="77777777" w:rsidR="0049121E" w:rsidRPr="00CA77CC" w:rsidRDefault="0049121E" w:rsidP="009C149E">
            <w:pPr>
              <w:ind w:left="0"/>
              <w:jc w:val="center"/>
            </w:pPr>
            <w:r w:rsidRPr="00CA77CC">
              <w:t>20 min</w:t>
            </w:r>
          </w:p>
        </w:tc>
        <w:tc>
          <w:tcPr>
            <w:tcW w:w="2965" w:type="dxa"/>
          </w:tcPr>
          <w:p w14:paraId="7B6E4C36" w14:textId="77777777" w:rsidR="0049121E" w:rsidRPr="00CA77CC" w:rsidRDefault="0049121E" w:rsidP="009C149E">
            <w:pPr>
              <w:ind w:left="0"/>
              <w:rPr>
                <w:sz w:val="16"/>
                <w:szCs w:val="16"/>
              </w:rPr>
            </w:pPr>
          </w:p>
        </w:tc>
      </w:tr>
    </w:tbl>
    <w:p w14:paraId="1BC4F5C4" w14:textId="77777777" w:rsidR="00215A74" w:rsidRPr="00CA77CC" w:rsidRDefault="00457E4B" w:rsidP="00F53B3D">
      <w:pPr>
        <w:ind w:left="0"/>
        <w:sectPr w:rsidR="00215A74" w:rsidRPr="00CA77CC" w:rsidSect="00E612CC">
          <w:pgSz w:w="15840" w:h="12240" w:orient="landscape"/>
          <w:pgMar w:top="1440" w:right="720" w:bottom="1440" w:left="720" w:header="720" w:footer="720" w:gutter="0"/>
          <w:cols w:space="720"/>
          <w:docGrid w:linePitch="360"/>
        </w:sectPr>
      </w:pPr>
      <w:r w:rsidRPr="00CA77CC">
        <w:br w:type="textWrapping" w:clear="all"/>
      </w:r>
    </w:p>
    <w:p w14:paraId="6E152DAD" w14:textId="12556679" w:rsidR="00D00C09" w:rsidRDefault="00557B19" w:rsidP="00F53B3D">
      <w:pPr>
        <w:ind w:left="0"/>
        <w:jc w:val="center"/>
        <w:rPr>
          <w:b/>
          <w:sz w:val="24"/>
        </w:rPr>
      </w:pPr>
      <w:r w:rsidRPr="00F53B3D">
        <w:rPr>
          <w:b/>
          <w:sz w:val="24"/>
        </w:rPr>
        <w:lastRenderedPageBreak/>
        <w:t xml:space="preserve">SESSION </w:t>
      </w:r>
      <w:r w:rsidR="00D00C09" w:rsidRPr="00F53B3D">
        <w:rPr>
          <w:b/>
          <w:sz w:val="24"/>
        </w:rPr>
        <w:t xml:space="preserve">1 </w:t>
      </w:r>
      <w:r w:rsidR="00DF7CFD" w:rsidRPr="00F53B3D">
        <w:rPr>
          <w:b/>
          <w:sz w:val="24"/>
        </w:rPr>
        <w:t>–</w:t>
      </w:r>
      <w:r w:rsidR="00D00C09" w:rsidRPr="00F53B3D">
        <w:rPr>
          <w:b/>
          <w:sz w:val="24"/>
        </w:rPr>
        <w:t xml:space="preserve"> </w:t>
      </w:r>
      <w:r w:rsidR="00F53B3D">
        <w:rPr>
          <w:b/>
          <w:sz w:val="24"/>
        </w:rPr>
        <w:t>WORKSHOP OVERVIEW AND PARTICIPANT INTRODUCTION</w:t>
      </w:r>
    </w:p>
    <w:p w14:paraId="7148F5B6" w14:textId="77777777" w:rsidR="00F53B3D" w:rsidRPr="00F53B3D" w:rsidRDefault="00F53B3D" w:rsidP="00F53B3D">
      <w:pPr>
        <w:ind w:left="0"/>
        <w:jc w:val="center"/>
        <w:rPr>
          <w:b/>
          <w:sz w:val="24"/>
        </w:rPr>
      </w:pPr>
    </w:p>
    <w:p w14:paraId="3D863F02" w14:textId="77777777" w:rsidR="00D00C09" w:rsidRPr="00F53B3D" w:rsidRDefault="00D00C09" w:rsidP="00F53B3D">
      <w:pPr>
        <w:ind w:left="0"/>
        <w:rPr>
          <w:b/>
          <w:sz w:val="22"/>
        </w:rPr>
      </w:pPr>
      <w:r w:rsidRPr="00F53B3D">
        <w:rPr>
          <w:b/>
          <w:sz w:val="22"/>
        </w:rPr>
        <w:t>OBJECTIVES</w:t>
      </w:r>
    </w:p>
    <w:p w14:paraId="622BFEA0" w14:textId="77777777" w:rsidR="00D00C09" w:rsidRPr="00CA77CC" w:rsidRDefault="00C15931" w:rsidP="009A01E4">
      <w:pPr>
        <w:pStyle w:val="Copysmallsize"/>
        <w:spacing w:after="120"/>
      </w:pPr>
      <w:r w:rsidRPr="00CA77CC">
        <w:t>By the end of S</w:t>
      </w:r>
      <w:r w:rsidR="00D00C09" w:rsidRPr="00CA77CC">
        <w:t xml:space="preserve">ession </w:t>
      </w:r>
      <w:r w:rsidRPr="00CA77CC">
        <w:t>1</w:t>
      </w:r>
      <w:r w:rsidR="00261E56" w:rsidRPr="00CA77CC">
        <w:t xml:space="preserve"> participants will</w:t>
      </w:r>
      <w:r w:rsidR="00D00C09" w:rsidRPr="00CA77CC">
        <w:t>:</w:t>
      </w:r>
    </w:p>
    <w:p w14:paraId="4CD4243B" w14:textId="77777777" w:rsidR="00D00C09" w:rsidRPr="00CA77CC" w:rsidRDefault="00261E56" w:rsidP="00A52F8B">
      <w:pPr>
        <w:pStyle w:val="Copysmallnumbered"/>
        <w:numPr>
          <w:ilvl w:val="0"/>
          <w:numId w:val="26"/>
        </w:numPr>
      </w:pPr>
      <w:r w:rsidRPr="00CA77CC">
        <w:t xml:space="preserve">Fill </w:t>
      </w:r>
      <w:r w:rsidR="00457ED9" w:rsidRPr="00CA77CC">
        <w:t>out the pre-test</w:t>
      </w:r>
    </w:p>
    <w:p w14:paraId="017EB8B0" w14:textId="77777777" w:rsidR="00D00C09" w:rsidRPr="00CA77CC" w:rsidRDefault="00261E56" w:rsidP="00380B30">
      <w:pPr>
        <w:pStyle w:val="Copysmallnumbered"/>
      </w:pPr>
      <w:r w:rsidRPr="00CA77CC">
        <w:t>R</w:t>
      </w:r>
      <w:r w:rsidR="00C650B9" w:rsidRPr="00CA77CC">
        <w:t xml:space="preserve">eceive </w:t>
      </w:r>
      <w:r w:rsidR="00D00C09" w:rsidRPr="00CA77CC">
        <w:t>evaluation sheets</w:t>
      </w:r>
      <w:r w:rsidR="00457ED9" w:rsidRPr="00CA77CC">
        <w:t xml:space="preserve"> to fill out throughout the day</w:t>
      </w:r>
    </w:p>
    <w:p w14:paraId="757FF5D3" w14:textId="77777777" w:rsidR="00D00C09" w:rsidRPr="00CA77CC" w:rsidRDefault="00261E56" w:rsidP="00380B30">
      <w:pPr>
        <w:pStyle w:val="Copysmallnumbered"/>
      </w:pPr>
      <w:r w:rsidRPr="00CA77CC">
        <w:t>K</w:t>
      </w:r>
      <w:r w:rsidR="00D00C09" w:rsidRPr="00CA77CC">
        <w:t>now one in</w:t>
      </w:r>
      <w:r w:rsidR="00457ED9" w:rsidRPr="00CA77CC">
        <w:t>teresting fact about each other</w:t>
      </w:r>
    </w:p>
    <w:p w14:paraId="4906A134" w14:textId="77777777" w:rsidR="00261E56" w:rsidRPr="00CA77CC" w:rsidRDefault="00261E56" w:rsidP="00380B30">
      <w:pPr>
        <w:pStyle w:val="Copysmallnumbered"/>
      </w:pPr>
      <w:r w:rsidRPr="00CA77CC">
        <w:t>H</w:t>
      </w:r>
      <w:r w:rsidR="00D00C09" w:rsidRPr="00CA77CC">
        <w:t>ave shared their expectations for the workshop and generated a list of common challenges faced rel</w:t>
      </w:r>
      <w:r w:rsidR="00457ED9" w:rsidRPr="00CA77CC">
        <w:t>ated to warehouse safety</w:t>
      </w:r>
      <w:r w:rsidR="00D00C09" w:rsidRPr="00CA77CC">
        <w:t xml:space="preserve"> </w:t>
      </w:r>
    </w:p>
    <w:p w14:paraId="1E632F85" w14:textId="77777777" w:rsidR="00D00C09" w:rsidRPr="00CA77CC" w:rsidRDefault="00261E56" w:rsidP="00380B30">
      <w:pPr>
        <w:pStyle w:val="Copysmallnumbered"/>
      </w:pPr>
      <w:r w:rsidRPr="00CA77CC">
        <w:t>H</w:t>
      </w:r>
      <w:r w:rsidR="00C15931" w:rsidRPr="00CA77CC">
        <w:t>ave established work</w:t>
      </w:r>
      <w:r w:rsidR="00457ED9" w:rsidRPr="00CA77CC">
        <w:t>shop norms</w:t>
      </w:r>
    </w:p>
    <w:p w14:paraId="5E22BCCF" w14:textId="77777777" w:rsidR="00D00C09" w:rsidRPr="00CA77CC" w:rsidRDefault="00261E56" w:rsidP="00BE3FC7">
      <w:pPr>
        <w:pStyle w:val="Copysmallnumbered"/>
        <w:spacing w:after="360"/>
      </w:pPr>
      <w:r w:rsidRPr="00CA77CC">
        <w:t>Understand the use of a</w:t>
      </w:r>
      <w:r w:rsidR="00C15931" w:rsidRPr="00CA77CC">
        <w:t xml:space="preserve"> “p</w:t>
      </w:r>
      <w:r w:rsidR="00D00C09" w:rsidRPr="00CA77CC">
        <w:t xml:space="preserve">arking lot” </w:t>
      </w:r>
      <w:r w:rsidRPr="00CA77CC">
        <w:t xml:space="preserve">for writing </w:t>
      </w:r>
      <w:r w:rsidR="00D00C09" w:rsidRPr="00CA77CC">
        <w:t>issues that come up throughout the workshop</w:t>
      </w:r>
      <w:r w:rsidRPr="00CA77CC">
        <w:t xml:space="preserve">. Parked issues can be </w:t>
      </w:r>
      <w:r w:rsidR="00457ED9" w:rsidRPr="00CA77CC">
        <w:t>reviewed at the end of each day</w:t>
      </w:r>
    </w:p>
    <w:p w14:paraId="75B23394" w14:textId="77777777" w:rsidR="00D00C09" w:rsidRPr="00F53B3D" w:rsidRDefault="00D00C09" w:rsidP="00F53B3D">
      <w:pPr>
        <w:ind w:left="0"/>
        <w:rPr>
          <w:b/>
          <w:sz w:val="22"/>
        </w:rPr>
      </w:pPr>
      <w:r w:rsidRPr="00F53B3D">
        <w:rPr>
          <w:b/>
          <w:sz w:val="22"/>
        </w:rPr>
        <w:t>TIME</w:t>
      </w:r>
    </w:p>
    <w:p w14:paraId="5071A190" w14:textId="77777777" w:rsidR="00D00C09" w:rsidRPr="00CA77CC" w:rsidRDefault="00D00C09" w:rsidP="00BE3FC7">
      <w:pPr>
        <w:pStyle w:val="Copysmallsize"/>
        <w:spacing w:after="360"/>
      </w:pPr>
      <w:r w:rsidRPr="00CA77CC">
        <w:t>45 minutes</w:t>
      </w:r>
    </w:p>
    <w:p w14:paraId="324FE143" w14:textId="77777777" w:rsidR="00D00C09" w:rsidRPr="00F53B3D" w:rsidRDefault="00D00C09" w:rsidP="00F53B3D">
      <w:pPr>
        <w:ind w:left="0"/>
        <w:rPr>
          <w:b/>
          <w:sz w:val="22"/>
        </w:rPr>
      </w:pPr>
      <w:r w:rsidRPr="00F53B3D">
        <w:rPr>
          <w:b/>
          <w:sz w:val="22"/>
        </w:rPr>
        <w:t>MATERIALS</w:t>
      </w:r>
    </w:p>
    <w:p w14:paraId="3D8199E9" w14:textId="77777777" w:rsidR="00D00C09" w:rsidRPr="00CA77CC" w:rsidRDefault="00D00C09" w:rsidP="00A52F8B">
      <w:pPr>
        <w:pStyle w:val="Copysmallnumbered"/>
        <w:numPr>
          <w:ilvl w:val="0"/>
          <w:numId w:val="13"/>
        </w:numPr>
      </w:pPr>
      <w:r w:rsidRPr="00CA77CC">
        <w:t>Paper and pens</w:t>
      </w:r>
    </w:p>
    <w:p w14:paraId="2FFA5FEE" w14:textId="77777777" w:rsidR="00D00C09" w:rsidRPr="00CA77CC" w:rsidRDefault="00D00C09" w:rsidP="009A3C00">
      <w:pPr>
        <w:pStyle w:val="Copysmallnumbered"/>
      </w:pPr>
      <w:r w:rsidRPr="00CA77CC">
        <w:t>Pre-test</w:t>
      </w:r>
    </w:p>
    <w:p w14:paraId="333EF099" w14:textId="77777777" w:rsidR="0086223D" w:rsidRPr="00CA77CC" w:rsidRDefault="00C15931" w:rsidP="00BE3FC7">
      <w:pPr>
        <w:pStyle w:val="Copysmallnumbered"/>
        <w:spacing w:after="360"/>
        <w:rPr>
          <w:szCs w:val="22"/>
        </w:rPr>
      </w:pPr>
      <w:r w:rsidRPr="00CA77CC">
        <w:rPr>
          <w:szCs w:val="22"/>
        </w:rPr>
        <w:t>Daily evaluation s</w:t>
      </w:r>
      <w:r w:rsidR="00D00C09" w:rsidRPr="00CA77CC">
        <w:rPr>
          <w:szCs w:val="22"/>
        </w:rPr>
        <w:t>heets</w:t>
      </w:r>
    </w:p>
    <w:p w14:paraId="10A0EDD5" w14:textId="77777777" w:rsidR="00D00C09" w:rsidRPr="00F53B3D" w:rsidRDefault="00D00C09" w:rsidP="00F53B3D">
      <w:pPr>
        <w:ind w:left="0"/>
        <w:rPr>
          <w:b/>
          <w:sz w:val="22"/>
        </w:rPr>
      </w:pPr>
      <w:r w:rsidRPr="00F53B3D">
        <w:rPr>
          <w:b/>
          <w:sz w:val="22"/>
        </w:rPr>
        <w:t>STEPS</w:t>
      </w:r>
    </w:p>
    <w:p w14:paraId="08D0CC77" w14:textId="77777777" w:rsidR="00D00C09" w:rsidRPr="00CA77CC" w:rsidRDefault="00C15931" w:rsidP="00A52F8B">
      <w:pPr>
        <w:pStyle w:val="Copysmallnumbered"/>
        <w:numPr>
          <w:ilvl w:val="0"/>
          <w:numId w:val="12"/>
        </w:numPr>
      </w:pPr>
      <w:r w:rsidRPr="00CA77CC">
        <w:t>Create a “p</w:t>
      </w:r>
      <w:r w:rsidR="00D00C09" w:rsidRPr="00CA77CC">
        <w:t xml:space="preserve">arking lot” on chart paper and </w:t>
      </w:r>
      <w:r w:rsidRPr="00CA77CC">
        <w:t xml:space="preserve">its purpose will be </w:t>
      </w:r>
      <w:r w:rsidR="00D00C09" w:rsidRPr="00CA77CC">
        <w:t>explain</w:t>
      </w:r>
      <w:r w:rsidRPr="00CA77CC">
        <w:t>ed</w:t>
      </w:r>
      <w:r w:rsidR="00457ED9" w:rsidRPr="00CA77CC">
        <w:t xml:space="preserve"> to the group</w:t>
      </w:r>
    </w:p>
    <w:p w14:paraId="4D409AAA" w14:textId="77777777" w:rsidR="00D00C09" w:rsidRPr="00CA77CC" w:rsidRDefault="00D00C09" w:rsidP="009A3C00">
      <w:pPr>
        <w:pStyle w:val="Copysmallnumbered"/>
      </w:pPr>
      <w:r w:rsidRPr="00CA77CC">
        <w:t>Introduce the exercise and ask participants to find someone they do not know (it might be the person next to them, but doesn’t have t</w:t>
      </w:r>
      <w:r w:rsidR="00457ED9" w:rsidRPr="00CA77CC">
        <w:t>o be)</w:t>
      </w:r>
    </w:p>
    <w:p w14:paraId="427A56C1" w14:textId="77777777" w:rsidR="00D00C09" w:rsidRPr="00CA77CC" w:rsidRDefault="00D00C09" w:rsidP="009A3C00">
      <w:pPr>
        <w:pStyle w:val="Copysmallnumbered"/>
      </w:pPr>
      <w:r w:rsidRPr="00CA77CC">
        <w:t xml:space="preserve">Explain that each pair will have ten minutes to conduct pair interviews and to fill in the CHALLENGE handout. Using the colored paper provided, they should also make a name card for their partner. Note to participants that the challenges will be posted on the wall so they should be written clearly. </w:t>
      </w:r>
    </w:p>
    <w:p w14:paraId="6A5F12A3" w14:textId="77777777" w:rsidR="00D00C09" w:rsidRPr="00CA77CC" w:rsidRDefault="00D00C09" w:rsidP="009A3C00">
      <w:pPr>
        <w:pStyle w:val="Copysmallnumbered"/>
      </w:pPr>
      <w:r w:rsidRPr="00CA77CC">
        <w:t xml:space="preserve">Participants should find out the following about their partner: </w:t>
      </w:r>
    </w:p>
    <w:p w14:paraId="5C5ADFF7" w14:textId="77777777" w:rsidR="00D00C09" w:rsidRPr="00CA77CC" w:rsidRDefault="00D00C09" w:rsidP="00380B30">
      <w:pPr>
        <w:pStyle w:val="Copy0"/>
      </w:pPr>
      <w:r w:rsidRPr="00CA77CC">
        <w:t>Name or nickname that participant want</w:t>
      </w:r>
      <w:r w:rsidR="00457ED9" w:rsidRPr="00CA77CC">
        <w:t>s to be called in the workshop</w:t>
      </w:r>
    </w:p>
    <w:p w14:paraId="254EDE06" w14:textId="77777777" w:rsidR="00D00C09" w:rsidRPr="00CA77CC" w:rsidRDefault="00C15931" w:rsidP="00380B30">
      <w:pPr>
        <w:pStyle w:val="Copy0"/>
      </w:pPr>
      <w:r w:rsidRPr="00CA77CC">
        <w:t xml:space="preserve">Participants </w:t>
      </w:r>
      <w:r w:rsidR="00D00C09" w:rsidRPr="00CA77CC">
        <w:t xml:space="preserve">should make a name card with </w:t>
      </w:r>
      <w:r w:rsidR="00457ED9" w:rsidRPr="00CA77CC">
        <w:t>their partner's name</w:t>
      </w:r>
    </w:p>
    <w:p w14:paraId="5DA8571B" w14:textId="77777777" w:rsidR="00D00C09" w:rsidRPr="00CA77CC" w:rsidRDefault="00D00C09" w:rsidP="00380B30">
      <w:pPr>
        <w:pStyle w:val="Copy0"/>
      </w:pPr>
      <w:r w:rsidRPr="00CA77CC">
        <w:t>Organization</w:t>
      </w:r>
    </w:p>
    <w:p w14:paraId="1E22993A" w14:textId="77777777" w:rsidR="00D00C09" w:rsidRPr="00CA77CC" w:rsidRDefault="00D00C09" w:rsidP="00380B30">
      <w:pPr>
        <w:pStyle w:val="Copy0"/>
      </w:pPr>
      <w:r w:rsidRPr="00CA77CC">
        <w:t xml:space="preserve">Type of work </w:t>
      </w:r>
    </w:p>
    <w:p w14:paraId="305D078F" w14:textId="77777777" w:rsidR="00D00C09" w:rsidRPr="00CA77CC" w:rsidRDefault="00D00C09" w:rsidP="00380B30">
      <w:pPr>
        <w:pStyle w:val="Copy0"/>
      </w:pPr>
      <w:r w:rsidRPr="00CA77CC">
        <w:lastRenderedPageBreak/>
        <w:t>One interesting point about the person, i.e.</w:t>
      </w:r>
      <w:r w:rsidR="00C15931" w:rsidRPr="00CA77CC">
        <w:t>,</w:t>
      </w:r>
      <w:r w:rsidRPr="00CA77CC">
        <w:t xml:space="preserve"> one good thing that happened in the last year, their f</w:t>
      </w:r>
      <w:r w:rsidR="00457ED9" w:rsidRPr="00CA77CC">
        <w:t>avorite food, etc. Be creative</w:t>
      </w:r>
    </w:p>
    <w:p w14:paraId="7BF7C958" w14:textId="77777777" w:rsidR="00D00C09" w:rsidRPr="00CA77CC" w:rsidRDefault="00D00C09" w:rsidP="00380B30">
      <w:pPr>
        <w:pStyle w:val="Copy0"/>
      </w:pPr>
      <w:r w:rsidRPr="00CA77CC">
        <w:t xml:space="preserve">List ONE challenge and ONE expectation for the participant during the workshop. The challenge should be one related to warehouse safety. This sheet doesn’t need to have the person’s name. </w:t>
      </w:r>
    </w:p>
    <w:p w14:paraId="6BF43159" w14:textId="77777777" w:rsidR="00BE3FC7" w:rsidRDefault="00D00C09" w:rsidP="00BE3FC7">
      <w:pPr>
        <w:pStyle w:val="Copysmallnumbered"/>
        <w:spacing w:after="240"/>
      </w:pPr>
      <w:r w:rsidRPr="00CA77CC">
        <w:t>After the exercise, each pair will introduce</w:t>
      </w:r>
      <w:r w:rsidR="00457ED9" w:rsidRPr="00CA77CC">
        <w:t xml:space="preserve"> each other to the larger group</w:t>
      </w:r>
      <w:r w:rsidR="00DB79E8">
        <w:t xml:space="preserve"> </w:t>
      </w:r>
    </w:p>
    <w:p w14:paraId="12161141" w14:textId="77777777" w:rsidR="00D00C09" w:rsidRPr="00CA77CC" w:rsidRDefault="00D00C09" w:rsidP="00BE3FC7">
      <w:pPr>
        <w:pStyle w:val="Copysmallnumbered"/>
        <w:numPr>
          <w:ilvl w:val="0"/>
          <w:numId w:val="0"/>
        </w:numPr>
        <w:spacing w:after="240"/>
      </w:pPr>
    </w:p>
    <w:p w14:paraId="73A0B012" w14:textId="2A1CF02E" w:rsidR="00D00C09" w:rsidRPr="00F53B3D" w:rsidRDefault="00F53B3D" w:rsidP="00F53B3D">
      <w:pPr>
        <w:ind w:left="0"/>
        <w:jc w:val="center"/>
        <w:rPr>
          <w:b/>
          <w:sz w:val="24"/>
        </w:rPr>
      </w:pPr>
      <w:r w:rsidRPr="00F53B3D">
        <w:rPr>
          <w:b/>
          <w:sz w:val="24"/>
        </w:rPr>
        <w:t>SESSION 1 CONTINUED – GROUP CONTRACT</w:t>
      </w:r>
    </w:p>
    <w:p w14:paraId="1732970E" w14:textId="77777777" w:rsidR="00F53B3D" w:rsidRDefault="00F53B3D" w:rsidP="00F53B3D">
      <w:pPr>
        <w:ind w:left="0"/>
        <w:rPr>
          <w:b/>
          <w:sz w:val="22"/>
        </w:rPr>
      </w:pPr>
    </w:p>
    <w:p w14:paraId="768F8AFC" w14:textId="77777777" w:rsidR="00D00C09" w:rsidRPr="00CA77CC" w:rsidRDefault="00D00C09" w:rsidP="00F53B3D">
      <w:pPr>
        <w:ind w:left="0"/>
      </w:pPr>
      <w:r w:rsidRPr="00F53B3D">
        <w:rPr>
          <w:b/>
          <w:sz w:val="22"/>
        </w:rPr>
        <w:t>TIME</w:t>
      </w:r>
      <w:r w:rsidRPr="00CA77CC">
        <w:t xml:space="preserve"> </w:t>
      </w:r>
    </w:p>
    <w:p w14:paraId="7BD3EDD7" w14:textId="77777777" w:rsidR="00D00C09" w:rsidRPr="00CA77CC" w:rsidRDefault="00D00C09" w:rsidP="00BE3FC7">
      <w:pPr>
        <w:pStyle w:val="Copysmallsize"/>
        <w:spacing w:after="360"/>
      </w:pPr>
      <w:r w:rsidRPr="00CA77CC">
        <w:t xml:space="preserve">15 minutes </w:t>
      </w:r>
    </w:p>
    <w:p w14:paraId="0C583A88" w14:textId="77777777" w:rsidR="00D00C09" w:rsidRPr="00CA77CC" w:rsidRDefault="00D00C09" w:rsidP="00F53B3D">
      <w:pPr>
        <w:ind w:left="0"/>
      </w:pPr>
      <w:r w:rsidRPr="00F53B3D">
        <w:rPr>
          <w:b/>
          <w:sz w:val="22"/>
        </w:rPr>
        <w:t>MATERIALS</w:t>
      </w:r>
      <w:r w:rsidRPr="00CA77CC">
        <w:t xml:space="preserve"> </w:t>
      </w:r>
    </w:p>
    <w:p w14:paraId="2FCA3CC3" w14:textId="77777777" w:rsidR="001B56B9" w:rsidRPr="00CA77CC" w:rsidRDefault="001B56B9" w:rsidP="00A52F8B">
      <w:pPr>
        <w:pStyle w:val="Copysmallnumbered"/>
        <w:numPr>
          <w:ilvl w:val="0"/>
          <w:numId w:val="33"/>
        </w:numPr>
      </w:pPr>
      <w:r w:rsidRPr="00CA77CC">
        <w:t>Newsprint/flipchart paper</w:t>
      </w:r>
    </w:p>
    <w:p w14:paraId="7C89D802" w14:textId="77777777" w:rsidR="00D00C09" w:rsidRPr="00CA77CC" w:rsidRDefault="001B56B9" w:rsidP="00BE3FC7">
      <w:pPr>
        <w:pStyle w:val="Copysmallnumbered"/>
        <w:spacing w:after="360"/>
      </w:pPr>
      <w:r w:rsidRPr="00CA77CC">
        <w:t>M</w:t>
      </w:r>
      <w:r w:rsidR="00D00C09" w:rsidRPr="00CA77CC">
        <w:t xml:space="preserve">arkers </w:t>
      </w:r>
    </w:p>
    <w:p w14:paraId="4F30B664" w14:textId="77777777" w:rsidR="001B56B9" w:rsidRPr="00F53B3D" w:rsidRDefault="00D00C09" w:rsidP="00F53B3D">
      <w:pPr>
        <w:ind w:left="0"/>
        <w:rPr>
          <w:b/>
          <w:sz w:val="22"/>
        </w:rPr>
      </w:pPr>
      <w:r w:rsidRPr="00F53B3D">
        <w:rPr>
          <w:b/>
          <w:sz w:val="22"/>
        </w:rPr>
        <w:t xml:space="preserve">STEPS </w:t>
      </w:r>
    </w:p>
    <w:p w14:paraId="1AD2094D" w14:textId="77777777" w:rsidR="00D00C09" w:rsidRPr="00CA77CC" w:rsidRDefault="00D00C09" w:rsidP="00A52F8B">
      <w:pPr>
        <w:pStyle w:val="Copysmallnumbered"/>
        <w:numPr>
          <w:ilvl w:val="0"/>
          <w:numId w:val="34"/>
        </w:numPr>
      </w:pPr>
      <w:r w:rsidRPr="00CA77CC">
        <w:t>Ahead of time, prepare a flipchart with the heading “Group Contract” or “Workshop N</w:t>
      </w:r>
      <w:r w:rsidR="00C15931" w:rsidRPr="00CA77CC">
        <w:t>orms” or an</w:t>
      </w:r>
      <w:r w:rsidR="00457ED9" w:rsidRPr="00CA77CC">
        <w:t>other appropriate heading.</w:t>
      </w:r>
      <w:r w:rsidRPr="00CA77CC">
        <w:t xml:space="preserve"> </w:t>
      </w:r>
    </w:p>
    <w:p w14:paraId="06BB82D4" w14:textId="77777777" w:rsidR="00D00C09" w:rsidRPr="00CA77CC" w:rsidRDefault="00D00C09" w:rsidP="001B56B9">
      <w:pPr>
        <w:pStyle w:val="Copysmallnumbered"/>
      </w:pPr>
      <w:r w:rsidRPr="00CA77CC">
        <w:t>In plenary, explain to participants that this workshop is based on participatory approaches and that each participant is expected to respect the others. Ask participants to provide ideas for the contract. This can be added to throughout the workshop</w:t>
      </w:r>
      <w:r w:rsidR="00557B19" w:rsidRPr="00CA77CC">
        <w:t>,</w:t>
      </w:r>
      <w:r w:rsidRPr="00CA77CC">
        <w:t xml:space="preserve"> if necessary. </w:t>
      </w:r>
    </w:p>
    <w:p w14:paraId="6296A6CD" w14:textId="77777777" w:rsidR="0086223D" w:rsidRPr="00CA77CC" w:rsidRDefault="00D00C09" w:rsidP="001B56B9">
      <w:pPr>
        <w:pStyle w:val="Copysmallnumbered"/>
      </w:pPr>
      <w:r w:rsidRPr="00CA77CC">
        <w:t>Tape the Group Contract on the wall where it can be easily seen (and referred to) throughout the workshop. A good place for it is by the door which participants use to enter and leave the workshop space. Then they can look at it whenever they pass by.</w:t>
      </w:r>
    </w:p>
    <w:p w14:paraId="4889F19F" w14:textId="77777777" w:rsidR="0086223D" w:rsidRPr="00CA77CC" w:rsidRDefault="0086223D" w:rsidP="0086223D">
      <w:pPr>
        <w:pStyle w:val="Copysmallnumbered"/>
        <w:numPr>
          <w:ilvl w:val="0"/>
          <w:numId w:val="0"/>
        </w:numPr>
        <w:ind w:left="360" w:hanging="360"/>
      </w:pPr>
    </w:p>
    <w:p w14:paraId="6F0730DC" w14:textId="0B5EA16E" w:rsidR="009C149E" w:rsidRPr="00CA77CC" w:rsidRDefault="009C149E" w:rsidP="00F53B3D">
      <w:pPr>
        <w:ind w:left="0"/>
        <w:jc w:val="center"/>
        <w:rPr>
          <w:sz w:val="32"/>
          <w:szCs w:val="32"/>
        </w:rPr>
      </w:pPr>
      <w:r>
        <w:br w:type="page"/>
      </w:r>
      <w:r w:rsidRPr="00F53B3D">
        <w:rPr>
          <w:b/>
          <w:sz w:val="24"/>
        </w:rPr>
        <w:lastRenderedPageBreak/>
        <w:t xml:space="preserve">SESSION 2 – </w:t>
      </w:r>
      <w:r w:rsidR="00F53B3D" w:rsidRPr="00F53B3D">
        <w:rPr>
          <w:b/>
          <w:sz w:val="24"/>
        </w:rPr>
        <w:t xml:space="preserve">INTRODUCTION AND PURPOSE OF THE </w:t>
      </w:r>
      <w:r w:rsidR="00F53B3D" w:rsidRPr="00F53B3D">
        <w:rPr>
          <w:b/>
          <w:i/>
          <w:sz w:val="24"/>
        </w:rPr>
        <w:t>WAREHOUSE STAFF SAFETY GUIDE</w:t>
      </w:r>
      <w:r w:rsidR="00F53B3D" w:rsidRPr="00F53B3D">
        <w:rPr>
          <w:b/>
          <w:sz w:val="24"/>
        </w:rPr>
        <w:t xml:space="preserve"> AND WORKSHOP</w:t>
      </w:r>
    </w:p>
    <w:p w14:paraId="4863A0AC" w14:textId="77777777" w:rsidR="00F53B3D" w:rsidRDefault="00F53B3D" w:rsidP="00F53B3D">
      <w:pPr>
        <w:ind w:left="0"/>
        <w:rPr>
          <w:b/>
          <w:sz w:val="22"/>
        </w:rPr>
      </w:pPr>
    </w:p>
    <w:p w14:paraId="01EA486F" w14:textId="77777777" w:rsidR="00D00C09" w:rsidRPr="00F53B3D" w:rsidRDefault="00D00C09" w:rsidP="00F53B3D">
      <w:pPr>
        <w:ind w:left="0"/>
        <w:rPr>
          <w:b/>
          <w:sz w:val="22"/>
        </w:rPr>
      </w:pPr>
      <w:r w:rsidRPr="00F53B3D">
        <w:rPr>
          <w:b/>
          <w:sz w:val="22"/>
        </w:rPr>
        <w:t>OBJECTIVES</w:t>
      </w:r>
    </w:p>
    <w:p w14:paraId="13E97C01" w14:textId="77777777" w:rsidR="00D00C09" w:rsidRPr="00CA77CC" w:rsidRDefault="00D00C09" w:rsidP="009A01E4">
      <w:pPr>
        <w:pStyle w:val="Copysmallsize"/>
        <w:spacing w:after="120"/>
      </w:pPr>
      <w:r w:rsidRPr="00CA77CC">
        <w:t>By the e</w:t>
      </w:r>
      <w:r w:rsidR="00C15931" w:rsidRPr="00CA77CC">
        <w:t>nd of Session 2</w:t>
      </w:r>
      <w:r w:rsidR="009440F3" w:rsidRPr="00CA77CC">
        <w:t xml:space="preserve"> participants will</w:t>
      </w:r>
      <w:r w:rsidRPr="00CA77CC">
        <w:t xml:space="preserve">: </w:t>
      </w:r>
    </w:p>
    <w:p w14:paraId="7F46F63F" w14:textId="77777777" w:rsidR="00D00C09" w:rsidRPr="00CA77CC" w:rsidRDefault="00DC37D6" w:rsidP="00A52F8B">
      <w:pPr>
        <w:pStyle w:val="Copysmallnumbered"/>
        <w:numPr>
          <w:ilvl w:val="0"/>
          <w:numId w:val="27"/>
        </w:numPr>
      </w:pPr>
      <w:r w:rsidRPr="00CA77CC">
        <w:t>K</w:t>
      </w:r>
      <w:r w:rsidR="00D00C09" w:rsidRPr="00CA77CC">
        <w:t>now the results of the participant needs assessment (PNA)</w:t>
      </w:r>
      <w:r w:rsidR="00B14DAE" w:rsidRPr="00CA77CC">
        <w:t xml:space="preserve"> from the pre-test</w:t>
      </w:r>
      <w:r w:rsidR="00D00C09" w:rsidRPr="00CA77CC">
        <w:t xml:space="preserve"> and how these results </w:t>
      </w:r>
      <w:r w:rsidR="00457ED9" w:rsidRPr="00CA77CC">
        <w:t>will be applied to the workshop</w:t>
      </w:r>
    </w:p>
    <w:p w14:paraId="6061D575" w14:textId="77777777" w:rsidR="00D00C09" w:rsidRPr="00CA77CC" w:rsidRDefault="00DC37D6" w:rsidP="00905A0E">
      <w:pPr>
        <w:pStyle w:val="Copysmallnumbered"/>
      </w:pPr>
      <w:r w:rsidRPr="00CA77CC">
        <w:t>D</w:t>
      </w:r>
      <w:r w:rsidR="00D00C09" w:rsidRPr="00CA77CC">
        <w:t xml:space="preserve">iscuss the participatory approach that </w:t>
      </w:r>
      <w:r w:rsidR="00557B19" w:rsidRPr="00CA77CC">
        <w:t xml:space="preserve">will be used throughout </w:t>
      </w:r>
      <w:r w:rsidR="00457ED9" w:rsidRPr="00CA77CC">
        <w:t>the workshop</w:t>
      </w:r>
    </w:p>
    <w:p w14:paraId="2446CC09" w14:textId="77777777" w:rsidR="00D00C09" w:rsidRPr="00CA77CC" w:rsidRDefault="00DC37D6" w:rsidP="00BE3FC7">
      <w:pPr>
        <w:pStyle w:val="Copysmallnumbered"/>
        <w:spacing w:after="360"/>
      </w:pPr>
      <w:r w:rsidRPr="00CA77CC">
        <w:t>C</w:t>
      </w:r>
      <w:r w:rsidR="00D00C09" w:rsidRPr="00CA77CC">
        <w:t xml:space="preserve">ompare the objectives for the workshop (which should be based on the PNA) with the challenges and expectations expressed by participants </w:t>
      </w:r>
      <w:r w:rsidR="00557B19" w:rsidRPr="00CA77CC">
        <w:t xml:space="preserve">in Session </w:t>
      </w:r>
      <w:r w:rsidR="00457ED9" w:rsidRPr="00CA77CC">
        <w:t>1</w:t>
      </w:r>
    </w:p>
    <w:p w14:paraId="4B0E49A3" w14:textId="77777777" w:rsidR="00D00C09" w:rsidRPr="00F53B3D" w:rsidRDefault="00D00C09" w:rsidP="00F53B3D">
      <w:pPr>
        <w:ind w:left="0"/>
        <w:rPr>
          <w:b/>
          <w:sz w:val="22"/>
        </w:rPr>
      </w:pPr>
      <w:r w:rsidRPr="00F53B3D">
        <w:rPr>
          <w:b/>
          <w:sz w:val="22"/>
        </w:rPr>
        <w:t xml:space="preserve">TIME </w:t>
      </w:r>
    </w:p>
    <w:p w14:paraId="7E2BE048" w14:textId="77777777" w:rsidR="00D00C09" w:rsidRPr="00CA77CC" w:rsidRDefault="00DB79E8" w:rsidP="00BE3FC7">
      <w:pPr>
        <w:pStyle w:val="Copysmallsize"/>
        <w:spacing w:after="360"/>
      </w:pPr>
      <w:r>
        <w:t xml:space="preserve">15 minutes </w:t>
      </w:r>
    </w:p>
    <w:p w14:paraId="744823D6" w14:textId="77777777" w:rsidR="00D00C09" w:rsidRPr="00F53B3D" w:rsidRDefault="00D00C09" w:rsidP="00F53B3D">
      <w:pPr>
        <w:ind w:left="0"/>
        <w:rPr>
          <w:b/>
          <w:sz w:val="22"/>
        </w:rPr>
      </w:pPr>
      <w:r w:rsidRPr="00F53B3D">
        <w:rPr>
          <w:b/>
          <w:sz w:val="22"/>
        </w:rPr>
        <w:t xml:space="preserve">MATERIALS </w:t>
      </w:r>
    </w:p>
    <w:p w14:paraId="0E93C859" w14:textId="77777777" w:rsidR="00D00C09" w:rsidRPr="00CA77CC" w:rsidRDefault="00DA75F9" w:rsidP="00BE3FC7">
      <w:pPr>
        <w:pStyle w:val="Copysmallsize"/>
        <w:spacing w:after="360"/>
      </w:pPr>
      <w:r w:rsidRPr="00CA77CC">
        <w:t>PowerPoint</w:t>
      </w:r>
      <w:r w:rsidR="008459C9" w:rsidRPr="00CA77CC">
        <w:t xml:space="preserve"> slides 1 - </w:t>
      </w:r>
      <w:r w:rsidR="00D00C09" w:rsidRPr="00CA77CC">
        <w:t>2</w:t>
      </w:r>
    </w:p>
    <w:p w14:paraId="5679BEB2" w14:textId="77777777" w:rsidR="00D00C09" w:rsidRPr="00F53B3D" w:rsidRDefault="00D00C09" w:rsidP="00F53B3D">
      <w:pPr>
        <w:ind w:left="0"/>
        <w:rPr>
          <w:b/>
          <w:sz w:val="22"/>
        </w:rPr>
      </w:pPr>
      <w:r w:rsidRPr="00F53B3D">
        <w:rPr>
          <w:b/>
          <w:sz w:val="22"/>
        </w:rPr>
        <w:t xml:space="preserve">STEPS </w:t>
      </w:r>
    </w:p>
    <w:p w14:paraId="17958DA1" w14:textId="77777777" w:rsidR="00D00C09" w:rsidRPr="00CA77CC" w:rsidRDefault="00557B19" w:rsidP="00A52F8B">
      <w:pPr>
        <w:pStyle w:val="Copysmallnumbered"/>
        <w:numPr>
          <w:ilvl w:val="0"/>
          <w:numId w:val="28"/>
        </w:numPr>
      </w:pPr>
      <w:r w:rsidRPr="00CA77CC">
        <w:t>Use the PowerP</w:t>
      </w:r>
      <w:r w:rsidR="00D00C09" w:rsidRPr="00CA77CC">
        <w:t xml:space="preserve">oint presentation </w:t>
      </w:r>
      <w:r w:rsidRPr="00CA77CC">
        <w:t>to highlight the key points in C</w:t>
      </w:r>
      <w:r w:rsidR="00D00C09" w:rsidRPr="00CA77CC">
        <w:t xml:space="preserve">hapter </w:t>
      </w:r>
      <w:r w:rsidRPr="00CA77CC">
        <w:t>1 of the g</w:t>
      </w:r>
      <w:r w:rsidR="00D00C09" w:rsidRPr="00CA77CC">
        <w:t>uide</w:t>
      </w:r>
    </w:p>
    <w:p w14:paraId="5F672098" w14:textId="77777777" w:rsidR="009A01E4" w:rsidRDefault="00D00C09" w:rsidP="00BE3FC7">
      <w:pPr>
        <w:pStyle w:val="Copysmallnumbered"/>
        <w:spacing w:after="240"/>
      </w:pPr>
      <w:r w:rsidRPr="00CA77CC">
        <w:t xml:space="preserve">Link the introduction to the challenges and expectations of </w:t>
      </w:r>
      <w:r w:rsidR="00557B19" w:rsidRPr="00CA77CC">
        <w:t>p</w:t>
      </w:r>
      <w:r w:rsidRPr="00CA77CC">
        <w:t>articipants</w:t>
      </w:r>
    </w:p>
    <w:p w14:paraId="125A4F86" w14:textId="77777777" w:rsidR="00D00C09" w:rsidRPr="00CA77CC" w:rsidRDefault="00D00C09" w:rsidP="00662986">
      <w:pPr>
        <w:pStyle w:val="Copysmallnumbered"/>
        <w:numPr>
          <w:ilvl w:val="0"/>
          <w:numId w:val="0"/>
        </w:numPr>
        <w:ind w:left="360" w:hanging="360"/>
      </w:pPr>
    </w:p>
    <w:p w14:paraId="2DA9752A" w14:textId="0692CCD4" w:rsidR="009C149E" w:rsidRPr="00F53B3D" w:rsidRDefault="009C149E" w:rsidP="00F53B3D">
      <w:pPr>
        <w:ind w:left="0"/>
        <w:jc w:val="center"/>
        <w:rPr>
          <w:b/>
          <w:sz w:val="24"/>
        </w:rPr>
      </w:pPr>
      <w:r w:rsidRPr="00F53B3D">
        <w:rPr>
          <w:b/>
          <w:sz w:val="24"/>
        </w:rPr>
        <w:t xml:space="preserve">SESSION 3 – </w:t>
      </w:r>
      <w:r w:rsidR="00F53B3D" w:rsidRPr="00F53B3D">
        <w:rPr>
          <w:b/>
          <w:sz w:val="24"/>
        </w:rPr>
        <w:t>SAFE PRACTICES, COMPLIANCE AND ENFORCEMENT CODES</w:t>
      </w:r>
    </w:p>
    <w:p w14:paraId="0AD99F2C" w14:textId="77777777" w:rsidR="00F53B3D" w:rsidRDefault="00F53B3D" w:rsidP="00F53B3D">
      <w:pPr>
        <w:ind w:left="0"/>
        <w:rPr>
          <w:b/>
          <w:sz w:val="22"/>
        </w:rPr>
      </w:pPr>
    </w:p>
    <w:p w14:paraId="5900898C" w14:textId="77777777" w:rsidR="00D00C09" w:rsidRPr="00F53B3D" w:rsidRDefault="00D00C09" w:rsidP="00F53B3D">
      <w:pPr>
        <w:ind w:left="0"/>
        <w:rPr>
          <w:b/>
          <w:sz w:val="22"/>
        </w:rPr>
      </w:pPr>
      <w:r w:rsidRPr="00F53B3D">
        <w:rPr>
          <w:b/>
          <w:sz w:val="22"/>
        </w:rPr>
        <w:t>OBJECTIVES</w:t>
      </w:r>
    </w:p>
    <w:p w14:paraId="04A9B008" w14:textId="77777777" w:rsidR="00D00C09" w:rsidRPr="00CA77CC" w:rsidRDefault="00C15931" w:rsidP="009A01E4">
      <w:pPr>
        <w:pStyle w:val="Copysmallsize"/>
        <w:spacing w:after="120"/>
      </w:pPr>
      <w:r w:rsidRPr="00CA77CC">
        <w:t>By the end of S</w:t>
      </w:r>
      <w:r w:rsidR="00D00C09" w:rsidRPr="00CA77CC">
        <w:t xml:space="preserve">ession </w:t>
      </w:r>
      <w:r w:rsidRPr="00CA77CC">
        <w:t>3</w:t>
      </w:r>
      <w:r w:rsidR="009440F3" w:rsidRPr="00CA77CC">
        <w:t xml:space="preserve"> participants will</w:t>
      </w:r>
      <w:r w:rsidR="00D00C09" w:rsidRPr="00CA77CC">
        <w:t>:</w:t>
      </w:r>
    </w:p>
    <w:p w14:paraId="7CD2D328" w14:textId="77777777" w:rsidR="00D00C09" w:rsidRPr="00CA77CC" w:rsidRDefault="009440F3" w:rsidP="00A52F8B">
      <w:pPr>
        <w:pStyle w:val="Copysmallnumbered"/>
        <w:numPr>
          <w:ilvl w:val="0"/>
          <w:numId w:val="29"/>
        </w:numPr>
      </w:pPr>
      <w:r w:rsidRPr="00CA77CC">
        <w:t>U</w:t>
      </w:r>
      <w:r w:rsidR="00557B19" w:rsidRPr="00CA77CC">
        <w:t xml:space="preserve">nderstand the purpose of the </w:t>
      </w:r>
      <w:r w:rsidR="00557B19" w:rsidRPr="00CA77CC">
        <w:rPr>
          <w:b/>
          <w:i/>
        </w:rPr>
        <w:t>W</w:t>
      </w:r>
      <w:r w:rsidR="00D00C09" w:rsidRPr="00CA77CC">
        <w:rPr>
          <w:b/>
          <w:i/>
        </w:rPr>
        <w:t xml:space="preserve">arehouse </w:t>
      </w:r>
      <w:r w:rsidR="00557B19" w:rsidRPr="00CA77CC">
        <w:rPr>
          <w:b/>
          <w:i/>
        </w:rPr>
        <w:t>Staff Safety G</w:t>
      </w:r>
      <w:r w:rsidR="00D00C09" w:rsidRPr="00CA77CC">
        <w:rPr>
          <w:b/>
          <w:i/>
        </w:rPr>
        <w:t>uide</w:t>
      </w:r>
    </w:p>
    <w:p w14:paraId="3EFBA4D6" w14:textId="77777777" w:rsidR="00D00C09" w:rsidRPr="00CA77CC" w:rsidRDefault="009440F3" w:rsidP="00BE3FC7">
      <w:pPr>
        <w:pStyle w:val="Copysmallnumbered"/>
        <w:spacing w:after="360"/>
      </w:pPr>
      <w:r w:rsidRPr="00CA77CC">
        <w:t>U</w:t>
      </w:r>
      <w:r w:rsidR="00D00C09" w:rsidRPr="00CA77CC">
        <w:t>nderstand and be able to describe the roles and responsibiliti</w:t>
      </w:r>
      <w:r w:rsidR="00457ED9" w:rsidRPr="00CA77CC">
        <w:t>es related to warehouse safety</w:t>
      </w:r>
    </w:p>
    <w:p w14:paraId="56EF7098" w14:textId="77777777" w:rsidR="00D00C09" w:rsidRPr="00CA77CC" w:rsidRDefault="00D00C09" w:rsidP="00F53B3D">
      <w:pPr>
        <w:ind w:left="0"/>
      </w:pPr>
      <w:r w:rsidRPr="00F53B3D">
        <w:rPr>
          <w:b/>
          <w:sz w:val="22"/>
        </w:rPr>
        <w:t>TIME</w:t>
      </w:r>
      <w:r w:rsidRPr="00CA77CC">
        <w:t xml:space="preserve"> </w:t>
      </w:r>
    </w:p>
    <w:p w14:paraId="3ABF62AB" w14:textId="77777777" w:rsidR="00D00C09" w:rsidRPr="00CA77CC" w:rsidRDefault="00D00C09" w:rsidP="00BE3FC7">
      <w:pPr>
        <w:pStyle w:val="Copysmallsize"/>
        <w:spacing w:after="360"/>
      </w:pPr>
      <w:r w:rsidRPr="00CA77CC">
        <w:t>15</w:t>
      </w:r>
      <w:r w:rsidR="00905A0E" w:rsidRPr="00CA77CC">
        <w:t xml:space="preserve"> minutes</w:t>
      </w:r>
    </w:p>
    <w:p w14:paraId="5B38FFBA" w14:textId="77777777" w:rsidR="00D00C09" w:rsidRPr="00F53B3D" w:rsidRDefault="00D00C09" w:rsidP="00F53B3D">
      <w:pPr>
        <w:ind w:left="0"/>
        <w:rPr>
          <w:b/>
          <w:sz w:val="22"/>
        </w:rPr>
      </w:pPr>
      <w:r w:rsidRPr="00F53B3D">
        <w:rPr>
          <w:b/>
          <w:sz w:val="22"/>
        </w:rPr>
        <w:t xml:space="preserve">MATERIALS </w:t>
      </w:r>
    </w:p>
    <w:p w14:paraId="34B778F5" w14:textId="77777777" w:rsidR="00D00C09" w:rsidRPr="00CA77CC" w:rsidRDefault="00DA75F9" w:rsidP="00BE3FC7">
      <w:pPr>
        <w:pStyle w:val="Copysmallsize"/>
        <w:spacing w:after="360"/>
      </w:pPr>
      <w:r w:rsidRPr="00CA77CC">
        <w:t>PowerPoint</w:t>
      </w:r>
      <w:r w:rsidR="00D00C09" w:rsidRPr="00CA77CC">
        <w:t xml:space="preserve"> </w:t>
      </w:r>
      <w:r w:rsidR="00557B19" w:rsidRPr="00CA77CC">
        <w:t>slides</w:t>
      </w:r>
      <w:r w:rsidR="00D00C09" w:rsidRPr="00CA77CC">
        <w:t xml:space="preserve"> 4-6</w:t>
      </w:r>
    </w:p>
    <w:p w14:paraId="7DA8288A" w14:textId="77777777" w:rsidR="00D00C09" w:rsidRPr="00F53B3D" w:rsidRDefault="00D00C09" w:rsidP="00F53B3D">
      <w:pPr>
        <w:ind w:left="0"/>
        <w:rPr>
          <w:b/>
          <w:sz w:val="22"/>
        </w:rPr>
      </w:pPr>
      <w:r w:rsidRPr="00F53B3D">
        <w:rPr>
          <w:b/>
          <w:sz w:val="22"/>
        </w:rPr>
        <w:lastRenderedPageBreak/>
        <w:t xml:space="preserve">STEPS </w:t>
      </w:r>
    </w:p>
    <w:p w14:paraId="372838A9" w14:textId="77777777" w:rsidR="00BE3FC7" w:rsidRDefault="001B56B9" w:rsidP="00DB79E8">
      <w:pPr>
        <w:pStyle w:val="Copysmallsize"/>
      </w:pPr>
      <w:r w:rsidRPr="00CA77CC">
        <w:t xml:space="preserve">Use the </w:t>
      </w:r>
      <w:r w:rsidR="00DA75F9" w:rsidRPr="00CA77CC">
        <w:t>PowerPoint</w:t>
      </w:r>
      <w:r w:rsidR="00D00C09" w:rsidRPr="00CA77CC">
        <w:t xml:space="preserve"> presentation to introduce the participants to the roles of staff and </w:t>
      </w:r>
      <w:r w:rsidR="00273C22" w:rsidRPr="00CA77CC">
        <w:t>management</w:t>
      </w:r>
      <w:r w:rsidR="00D00C09" w:rsidRPr="00CA77CC">
        <w:t xml:space="preserve"> when it comes to </w:t>
      </w:r>
      <w:r w:rsidR="00557B19" w:rsidRPr="00CA77CC">
        <w:t xml:space="preserve">warehouse </w:t>
      </w:r>
      <w:r w:rsidR="00D00C09" w:rsidRPr="00CA77CC">
        <w:t>safety</w:t>
      </w:r>
    </w:p>
    <w:p w14:paraId="1D126F0F" w14:textId="77777777" w:rsidR="001B56B9" w:rsidRPr="00CA77CC" w:rsidRDefault="001B56B9" w:rsidP="00DB79E8">
      <w:pPr>
        <w:pStyle w:val="Copysmallsize"/>
      </w:pPr>
    </w:p>
    <w:p w14:paraId="673B46BF" w14:textId="496DDFE1" w:rsidR="009C149E" w:rsidRPr="00F53B3D" w:rsidRDefault="00F53B3D" w:rsidP="00F53B3D">
      <w:pPr>
        <w:ind w:left="0"/>
        <w:jc w:val="center"/>
        <w:rPr>
          <w:b/>
          <w:sz w:val="24"/>
        </w:rPr>
      </w:pPr>
      <w:r w:rsidRPr="00F53B3D">
        <w:rPr>
          <w:b/>
          <w:sz w:val="24"/>
        </w:rPr>
        <w:t>SESSION 4 – SAFETY COMMITTEE AND CORRECT COMMUNICATION</w:t>
      </w:r>
    </w:p>
    <w:p w14:paraId="59BC1F78" w14:textId="77777777" w:rsidR="00F53B3D" w:rsidRDefault="00F53B3D" w:rsidP="00F53B3D">
      <w:pPr>
        <w:ind w:left="0"/>
        <w:rPr>
          <w:b/>
          <w:sz w:val="22"/>
        </w:rPr>
      </w:pPr>
    </w:p>
    <w:p w14:paraId="68160558" w14:textId="77777777" w:rsidR="001B56B9" w:rsidRPr="00F53B3D" w:rsidRDefault="00D00C09" w:rsidP="00F53B3D">
      <w:pPr>
        <w:ind w:left="0"/>
        <w:rPr>
          <w:b/>
          <w:sz w:val="22"/>
        </w:rPr>
      </w:pPr>
      <w:r w:rsidRPr="00F53B3D">
        <w:rPr>
          <w:b/>
          <w:sz w:val="22"/>
        </w:rPr>
        <w:t>OBJECTIVES</w:t>
      </w:r>
    </w:p>
    <w:p w14:paraId="2FD7F9C1" w14:textId="77777777" w:rsidR="00D00C09" w:rsidRPr="00CA77CC" w:rsidRDefault="001B56B9" w:rsidP="009A01E4">
      <w:pPr>
        <w:pStyle w:val="Copysmallsize"/>
        <w:spacing w:after="120"/>
      </w:pPr>
      <w:r w:rsidRPr="00CA77CC">
        <w:t>B</w:t>
      </w:r>
      <w:r w:rsidR="00C15931" w:rsidRPr="00CA77CC">
        <w:t>y the end of S</w:t>
      </w:r>
      <w:r w:rsidR="00D00C09" w:rsidRPr="00CA77CC">
        <w:t xml:space="preserve">ession </w:t>
      </w:r>
      <w:r w:rsidR="00C15931" w:rsidRPr="00CA77CC">
        <w:t>4</w:t>
      </w:r>
      <w:r w:rsidR="009440F3" w:rsidRPr="00CA77CC">
        <w:t xml:space="preserve"> participants will</w:t>
      </w:r>
      <w:r w:rsidR="00D00C09" w:rsidRPr="00CA77CC">
        <w:t xml:space="preserve">: </w:t>
      </w:r>
    </w:p>
    <w:p w14:paraId="0B953377" w14:textId="77777777" w:rsidR="00D00C09" w:rsidRPr="00CA77CC" w:rsidRDefault="009440F3" w:rsidP="00A52F8B">
      <w:pPr>
        <w:pStyle w:val="Copysmallnumbered"/>
        <w:numPr>
          <w:ilvl w:val="0"/>
          <w:numId w:val="30"/>
        </w:numPr>
      </w:pPr>
      <w:r w:rsidRPr="00CA77CC">
        <w:t>U</w:t>
      </w:r>
      <w:r w:rsidR="00D00C09" w:rsidRPr="00CA77CC">
        <w:t>nderstand the rol</w:t>
      </w:r>
      <w:r w:rsidR="00EC1BDD" w:rsidRPr="00CA77CC">
        <w:t>es and responsibilities of the Safety C</w:t>
      </w:r>
      <w:r w:rsidR="00D00C09" w:rsidRPr="00CA77CC">
        <w:t>ommittee</w:t>
      </w:r>
    </w:p>
    <w:p w14:paraId="75E4013E" w14:textId="77777777" w:rsidR="00D00C09" w:rsidRPr="00CA77CC" w:rsidRDefault="009440F3" w:rsidP="00BE3FC7">
      <w:pPr>
        <w:pStyle w:val="Copysmallnumbered"/>
        <w:spacing w:after="360"/>
      </w:pPr>
      <w:r w:rsidRPr="00CA77CC">
        <w:t>U</w:t>
      </w:r>
      <w:r w:rsidR="002F32C9" w:rsidRPr="00CA77CC">
        <w:t>nderstand the role of</w:t>
      </w:r>
      <w:r w:rsidR="00D00C09" w:rsidRPr="00CA77CC">
        <w:t xml:space="preserve"> communication to maintain a safe work environment</w:t>
      </w:r>
    </w:p>
    <w:p w14:paraId="47109D63" w14:textId="77777777" w:rsidR="00D00C09" w:rsidRPr="00F53B3D" w:rsidRDefault="00D00C09" w:rsidP="00F53B3D">
      <w:pPr>
        <w:ind w:left="0"/>
        <w:rPr>
          <w:b/>
          <w:sz w:val="22"/>
        </w:rPr>
      </w:pPr>
      <w:r w:rsidRPr="00F53B3D">
        <w:rPr>
          <w:b/>
          <w:sz w:val="22"/>
        </w:rPr>
        <w:t xml:space="preserve">TIME </w:t>
      </w:r>
    </w:p>
    <w:p w14:paraId="6372AE2A" w14:textId="77777777" w:rsidR="00D00C09" w:rsidRPr="00CA77CC" w:rsidRDefault="00D00C09" w:rsidP="00BE3FC7">
      <w:pPr>
        <w:pStyle w:val="Copysmallsize"/>
        <w:spacing w:after="360"/>
      </w:pPr>
      <w:r w:rsidRPr="00CA77CC">
        <w:t xml:space="preserve">30 minutes </w:t>
      </w:r>
    </w:p>
    <w:p w14:paraId="41905ADF" w14:textId="77777777" w:rsidR="00D00C09" w:rsidRPr="00F53B3D" w:rsidRDefault="00D00C09" w:rsidP="00F53B3D">
      <w:pPr>
        <w:ind w:left="0"/>
        <w:rPr>
          <w:b/>
          <w:sz w:val="22"/>
        </w:rPr>
      </w:pPr>
      <w:r w:rsidRPr="00F53B3D">
        <w:rPr>
          <w:b/>
          <w:sz w:val="22"/>
        </w:rPr>
        <w:t xml:space="preserve">MATERIALS </w:t>
      </w:r>
    </w:p>
    <w:p w14:paraId="59FB0024" w14:textId="77777777" w:rsidR="00D00C09" w:rsidRPr="00CA77CC" w:rsidRDefault="00DA75F9" w:rsidP="00BE3FC7">
      <w:pPr>
        <w:pStyle w:val="Copysmallsize"/>
        <w:spacing w:after="360"/>
      </w:pPr>
      <w:r w:rsidRPr="00CA77CC">
        <w:t>PowerPoint</w:t>
      </w:r>
      <w:r w:rsidR="00D00C09" w:rsidRPr="00CA77CC">
        <w:t xml:space="preserve"> slides 7 </w:t>
      </w:r>
      <w:r w:rsidR="008459C9" w:rsidRPr="00CA77CC">
        <w:t xml:space="preserve">- </w:t>
      </w:r>
      <w:r w:rsidR="00D00C09" w:rsidRPr="00CA77CC">
        <w:t>8</w:t>
      </w:r>
    </w:p>
    <w:p w14:paraId="0D414AD6" w14:textId="77777777" w:rsidR="00D00C09" w:rsidRPr="00F53B3D" w:rsidRDefault="00D00C09" w:rsidP="00F53B3D">
      <w:pPr>
        <w:ind w:left="0"/>
        <w:rPr>
          <w:b/>
          <w:sz w:val="22"/>
        </w:rPr>
      </w:pPr>
      <w:r w:rsidRPr="00F53B3D">
        <w:rPr>
          <w:b/>
          <w:sz w:val="22"/>
        </w:rPr>
        <w:t xml:space="preserve">STEPS </w:t>
      </w:r>
    </w:p>
    <w:p w14:paraId="1CE09A7C" w14:textId="77777777" w:rsidR="00D00C09" w:rsidRPr="00CA77CC" w:rsidRDefault="00D00C09" w:rsidP="00A52F8B">
      <w:pPr>
        <w:pStyle w:val="Copysmallnumbered"/>
        <w:numPr>
          <w:ilvl w:val="0"/>
          <w:numId w:val="31"/>
        </w:numPr>
      </w:pPr>
      <w:r w:rsidRPr="00CA77CC">
        <w:t xml:space="preserve">Explain the role of </w:t>
      </w:r>
      <w:r w:rsidR="00EC1BDD" w:rsidRPr="00CA77CC">
        <w:t xml:space="preserve">the </w:t>
      </w:r>
      <w:r w:rsidRPr="00CA77CC">
        <w:t>Safety Committee and how it functions</w:t>
      </w:r>
    </w:p>
    <w:p w14:paraId="6F933700" w14:textId="77777777" w:rsidR="009A01E4" w:rsidRDefault="00D00C09" w:rsidP="00DB79E8">
      <w:pPr>
        <w:pStyle w:val="Copysmallnumbered"/>
        <w:spacing w:after="240"/>
      </w:pPr>
      <w:r w:rsidRPr="00CA77CC">
        <w:t>Ask participants to share their experiences if any on safety committees</w:t>
      </w:r>
    </w:p>
    <w:p w14:paraId="7DB1DE6D" w14:textId="77777777" w:rsidR="00D00C09" w:rsidRPr="00CA77CC" w:rsidRDefault="00D00C09" w:rsidP="009A01E4">
      <w:pPr>
        <w:pStyle w:val="Copysmallnumbered"/>
        <w:numPr>
          <w:ilvl w:val="0"/>
          <w:numId w:val="0"/>
        </w:numPr>
        <w:ind w:left="360" w:hanging="360"/>
      </w:pPr>
    </w:p>
    <w:p w14:paraId="2BAEFD4D" w14:textId="513D3E97" w:rsidR="009C149E" w:rsidRPr="00F53B3D" w:rsidRDefault="00F53B3D" w:rsidP="00F53B3D">
      <w:pPr>
        <w:ind w:left="0"/>
        <w:jc w:val="center"/>
        <w:rPr>
          <w:b/>
          <w:sz w:val="24"/>
        </w:rPr>
      </w:pPr>
      <w:r w:rsidRPr="00F53B3D">
        <w:rPr>
          <w:b/>
          <w:sz w:val="24"/>
        </w:rPr>
        <w:t>SESSION 5 – CORRECT TOOLS AND EQUIPMENT AS WELL AS CORRECT WAREHOUSE MANAGEMENT</w:t>
      </w:r>
    </w:p>
    <w:p w14:paraId="2110192F" w14:textId="77777777" w:rsidR="00F53B3D" w:rsidRDefault="00F53B3D" w:rsidP="00F53B3D">
      <w:pPr>
        <w:ind w:left="0"/>
        <w:rPr>
          <w:b/>
          <w:sz w:val="22"/>
        </w:rPr>
      </w:pPr>
    </w:p>
    <w:p w14:paraId="733836A1" w14:textId="77777777" w:rsidR="00D00C09" w:rsidRPr="00F53B3D" w:rsidRDefault="00D00C09" w:rsidP="00F53B3D">
      <w:pPr>
        <w:ind w:left="0"/>
        <w:rPr>
          <w:b/>
          <w:sz w:val="22"/>
        </w:rPr>
      </w:pPr>
      <w:r w:rsidRPr="00F53B3D">
        <w:rPr>
          <w:b/>
          <w:sz w:val="22"/>
        </w:rPr>
        <w:t>OBJECTIVES</w:t>
      </w:r>
    </w:p>
    <w:p w14:paraId="4E94BF84" w14:textId="77777777" w:rsidR="00D00C09" w:rsidRPr="00CA77CC" w:rsidRDefault="00C15931" w:rsidP="009A01E4">
      <w:pPr>
        <w:pStyle w:val="Copysmallsize"/>
        <w:spacing w:after="120"/>
      </w:pPr>
      <w:r w:rsidRPr="00CA77CC">
        <w:t>By the end of S</w:t>
      </w:r>
      <w:r w:rsidR="00D00C09" w:rsidRPr="00CA77CC">
        <w:t xml:space="preserve">ession </w:t>
      </w:r>
      <w:r w:rsidRPr="00CA77CC">
        <w:t>5</w:t>
      </w:r>
      <w:r w:rsidR="009440F3" w:rsidRPr="00CA77CC">
        <w:t xml:space="preserve"> participants will</w:t>
      </w:r>
      <w:r w:rsidR="00D00C09" w:rsidRPr="00CA77CC">
        <w:t>:</w:t>
      </w:r>
    </w:p>
    <w:p w14:paraId="3B83FCB3" w14:textId="77777777" w:rsidR="00D00C09" w:rsidRPr="00CA77CC" w:rsidRDefault="009440F3" w:rsidP="00A52F8B">
      <w:pPr>
        <w:pStyle w:val="Copysmallnumbered"/>
        <w:numPr>
          <w:ilvl w:val="0"/>
          <w:numId w:val="32"/>
        </w:numPr>
      </w:pPr>
      <w:r w:rsidRPr="00CA77CC">
        <w:t>B</w:t>
      </w:r>
      <w:r w:rsidR="003C645C" w:rsidRPr="00CA77CC">
        <w:t xml:space="preserve">e familiar with </w:t>
      </w:r>
      <w:r w:rsidR="00D00C09" w:rsidRPr="00CA77CC">
        <w:t xml:space="preserve">tools </w:t>
      </w:r>
      <w:r w:rsidR="00EC1BDD" w:rsidRPr="00CA77CC">
        <w:t xml:space="preserve">and equipment </w:t>
      </w:r>
      <w:r w:rsidR="00D00C09" w:rsidRPr="00CA77CC">
        <w:t>required in a warehouse</w:t>
      </w:r>
    </w:p>
    <w:p w14:paraId="51823F62" w14:textId="77777777" w:rsidR="00EC1BDD" w:rsidRPr="00CA77CC" w:rsidRDefault="009440F3" w:rsidP="00905A0E">
      <w:pPr>
        <w:pStyle w:val="Copysmallnumbered"/>
      </w:pPr>
      <w:r w:rsidRPr="00CA77CC">
        <w:t>U</w:t>
      </w:r>
      <w:r w:rsidR="00D00C09" w:rsidRPr="00CA77CC">
        <w:t>nderstand why each tool</w:t>
      </w:r>
      <w:r w:rsidR="00EC1BDD" w:rsidRPr="00CA77CC">
        <w:t xml:space="preserve"> or piece of equipment</w:t>
      </w:r>
      <w:r w:rsidR="00D00C09" w:rsidRPr="00CA77CC">
        <w:t xml:space="preserve"> is necessary and how to use it </w:t>
      </w:r>
    </w:p>
    <w:p w14:paraId="369F15AB" w14:textId="44A068CE" w:rsidR="00CB39C2" w:rsidRPr="00CA77CC" w:rsidRDefault="00EC1BDD" w:rsidP="00716514">
      <w:pPr>
        <w:pStyle w:val="Copysmallnumbered"/>
        <w:spacing w:after="360"/>
      </w:pPr>
      <w:r w:rsidRPr="00CA77CC">
        <w:t>U</w:t>
      </w:r>
      <w:r w:rsidR="00CB39C2">
        <w:t>nderstand the importance of proper</w:t>
      </w:r>
      <w:r w:rsidRPr="00CA77CC">
        <w:t xml:space="preserve"> warehouse management</w:t>
      </w:r>
      <w:r w:rsidR="00CB39C2">
        <w:t xml:space="preserve"> </w:t>
      </w:r>
    </w:p>
    <w:p w14:paraId="100F0994" w14:textId="77777777" w:rsidR="00D00C09" w:rsidRPr="00F53B3D" w:rsidRDefault="00D00C09" w:rsidP="00F53B3D">
      <w:pPr>
        <w:ind w:left="0"/>
        <w:rPr>
          <w:b/>
          <w:sz w:val="22"/>
        </w:rPr>
      </w:pPr>
      <w:r w:rsidRPr="00F53B3D">
        <w:rPr>
          <w:b/>
          <w:sz w:val="22"/>
        </w:rPr>
        <w:t xml:space="preserve">TIME </w:t>
      </w:r>
    </w:p>
    <w:p w14:paraId="2BEF3F0B" w14:textId="77777777" w:rsidR="0086223D" w:rsidRPr="00CA77CC" w:rsidRDefault="00D00C09" w:rsidP="00905A0E">
      <w:pPr>
        <w:pStyle w:val="Copysmallsize"/>
      </w:pPr>
      <w:r w:rsidRPr="00CA77CC">
        <w:t xml:space="preserve">90 minutes </w:t>
      </w:r>
    </w:p>
    <w:p w14:paraId="14525F64" w14:textId="77777777" w:rsidR="00D00C09" w:rsidRPr="00F53B3D" w:rsidRDefault="00D00C09" w:rsidP="00F53B3D">
      <w:pPr>
        <w:ind w:left="0"/>
        <w:rPr>
          <w:b/>
          <w:sz w:val="22"/>
        </w:rPr>
      </w:pPr>
      <w:r w:rsidRPr="00F53B3D">
        <w:rPr>
          <w:b/>
          <w:sz w:val="22"/>
        </w:rPr>
        <w:lastRenderedPageBreak/>
        <w:t xml:space="preserve">MATERIALS </w:t>
      </w:r>
    </w:p>
    <w:p w14:paraId="3722435D" w14:textId="77777777" w:rsidR="00D00C09" w:rsidRPr="00CA77CC" w:rsidRDefault="00DA75F9" w:rsidP="00A52F8B">
      <w:pPr>
        <w:pStyle w:val="Copysmallnumbered"/>
        <w:numPr>
          <w:ilvl w:val="0"/>
          <w:numId w:val="35"/>
        </w:numPr>
      </w:pPr>
      <w:r w:rsidRPr="00CA77CC">
        <w:t>PowerPoint</w:t>
      </w:r>
      <w:r w:rsidR="00D00C09" w:rsidRPr="00CA77CC">
        <w:t xml:space="preserve"> slides 9 </w:t>
      </w:r>
      <w:r w:rsidR="008459C9" w:rsidRPr="00CA77CC">
        <w:t>-</w:t>
      </w:r>
      <w:r w:rsidR="00D00C09" w:rsidRPr="00CA77CC">
        <w:t xml:space="preserve"> 11 and 13 </w:t>
      </w:r>
      <w:r w:rsidR="008459C9" w:rsidRPr="00CA77CC">
        <w:t>-</w:t>
      </w:r>
      <w:r w:rsidR="00D00C09" w:rsidRPr="00CA77CC">
        <w:t xml:space="preserve"> 15</w:t>
      </w:r>
    </w:p>
    <w:p w14:paraId="387F1DED" w14:textId="77777777" w:rsidR="00D00C09" w:rsidRPr="00CA77CC" w:rsidRDefault="00EC1BDD" w:rsidP="001B56B9">
      <w:pPr>
        <w:pStyle w:val="Copysmallnumbered"/>
      </w:pPr>
      <w:r w:rsidRPr="00CA77CC">
        <w:t xml:space="preserve">Posters – tools, equipment </w:t>
      </w:r>
      <w:r w:rsidR="00D00C09" w:rsidRPr="00CA77CC">
        <w:t>and warehouse layouts</w:t>
      </w:r>
    </w:p>
    <w:p w14:paraId="7FABF073" w14:textId="77777777" w:rsidR="00D00C09" w:rsidRPr="00CA77CC" w:rsidRDefault="00D00C09" w:rsidP="001B56B9">
      <w:pPr>
        <w:pStyle w:val="Copysmallnumbered"/>
      </w:pPr>
      <w:r w:rsidRPr="00CA77CC">
        <w:t>Props – actual tools</w:t>
      </w:r>
    </w:p>
    <w:p w14:paraId="02346670" w14:textId="77777777" w:rsidR="00D00C09" w:rsidRPr="00CA77CC" w:rsidRDefault="00D00C09" w:rsidP="001B56B9">
      <w:pPr>
        <w:pStyle w:val="Copysmallnumbered"/>
      </w:pPr>
      <w:r w:rsidRPr="00CA77CC">
        <w:t>Pen and paper</w:t>
      </w:r>
    </w:p>
    <w:p w14:paraId="2F4A9780" w14:textId="77777777" w:rsidR="00D00C09" w:rsidRPr="00CA77CC" w:rsidRDefault="00D00C09" w:rsidP="00543538">
      <w:pPr>
        <w:pStyle w:val="Copysmallnumbered"/>
        <w:spacing w:after="240"/>
      </w:pPr>
      <w:r w:rsidRPr="00CA77CC">
        <w:t>Flip chart/whiteboard</w:t>
      </w:r>
    </w:p>
    <w:p w14:paraId="5BA2E7E9" w14:textId="77777777" w:rsidR="00D00C09" w:rsidRPr="00F53B3D" w:rsidRDefault="00D00C09" w:rsidP="00F53B3D">
      <w:pPr>
        <w:ind w:left="0"/>
        <w:rPr>
          <w:b/>
          <w:sz w:val="22"/>
        </w:rPr>
      </w:pPr>
      <w:r w:rsidRPr="00F53B3D">
        <w:rPr>
          <w:b/>
          <w:sz w:val="22"/>
        </w:rPr>
        <w:t xml:space="preserve">STEPS </w:t>
      </w:r>
    </w:p>
    <w:p w14:paraId="13A7C165" w14:textId="77777777" w:rsidR="00D00C09" w:rsidRPr="00CA77CC" w:rsidRDefault="00D00C09" w:rsidP="00A52F8B">
      <w:pPr>
        <w:pStyle w:val="Copysmallnumbered"/>
        <w:numPr>
          <w:ilvl w:val="0"/>
          <w:numId w:val="36"/>
        </w:numPr>
      </w:pPr>
      <w:r w:rsidRPr="00CA77CC">
        <w:t>Give participants warehouse inspection checklists</w:t>
      </w:r>
    </w:p>
    <w:p w14:paraId="25B2FAD0" w14:textId="77777777" w:rsidR="00D00C09" w:rsidRPr="00CA77CC" w:rsidRDefault="00D00C09" w:rsidP="001B56B9">
      <w:pPr>
        <w:pStyle w:val="Copysmallnumbered"/>
      </w:pPr>
      <w:r w:rsidRPr="00CA77CC">
        <w:t>Take participants on a walk around the warehouse and have them complete the checklist</w:t>
      </w:r>
    </w:p>
    <w:p w14:paraId="5E4CBD1A" w14:textId="77777777" w:rsidR="00D00C09" w:rsidRPr="00CA77CC" w:rsidRDefault="00D00C09" w:rsidP="001B56B9">
      <w:pPr>
        <w:pStyle w:val="Copysmallnumbered"/>
      </w:pPr>
      <w:r w:rsidRPr="00CA77CC">
        <w:t>Have participants make a list of tools</w:t>
      </w:r>
      <w:r w:rsidR="00EC1BDD" w:rsidRPr="00CA77CC">
        <w:t xml:space="preserve"> and equipment</w:t>
      </w:r>
      <w:r w:rsidRPr="00CA77CC">
        <w:t xml:space="preserve"> they feel are missing from their walk around the warehouse</w:t>
      </w:r>
    </w:p>
    <w:p w14:paraId="40FF697C" w14:textId="77777777" w:rsidR="00D00C09" w:rsidRPr="00CA77CC" w:rsidRDefault="00D00C09" w:rsidP="001B56B9">
      <w:pPr>
        <w:pStyle w:val="Copysmallnumbered"/>
      </w:pPr>
      <w:r w:rsidRPr="00CA77CC">
        <w:t>Have them report back as a group a</w:t>
      </w:r>
      <w:r w:rsidR="0002399C" w:rsidRPr="00CA77CC">
        <w:t>nd compile a comprehensive list</w:t>
      </w:r>
    </w:p>
    <w:p w14:paraId="217E8820" w14:textId="77777777" w:rsidR="009A01E4" w:rsidRDefault="00D00C09" w:rsidP="00DB79E8">
      <w:pPr>
        <w:pStyle w:val="Copysmallnumbered"/>
        <w:spacing w:after="240"/>
      </w:pPr>
      <w:r w:rsidRPr="00CA77CC">
        <w:t>Compare the group list with th</w:t>
      </w:r>
      <w:r w:rsidR="0002399C" w:rsidRPr="00CA77CC">
        <w:t>e list in the guide and posters</w:t>
      </w:r>
    </w:p>
    <w:p w14:paraId="0E38F172" w14:textId="77777777" w:rsidR="00D00C09" w:rsidRPr="00CA77CC" w:rsidRDefault="00D00C09" w:rsidP="009A01E4">
      <w:pPr>
        <w:pStyle w:val="Copysmallnumbered"/>
        <w:numPr>
          <w:ilvl w:val="0"/>
          <w:numId w:val="0"/>
        </w:numPr>
        <w:ind w:left="360" w:hanging="360"/>
      </w:pPr>
    </w:p>
    <w:p w14:paraId="39935045" w14:textId="7BD78BC8" w:rsidR="009C149E" w:rsidRPr="00F53B3D" w:rsidRDefault="00F53B3D" w:rsidP="00F53B3D">
      <w:pPr>
        <w:ind w:left="0"/>
        <w:jc w:val="center"/>
        <w:rPr>
          <w:b/>
          <w:sz w:val="24"/>
        </w:rPr>
      </w:pPr>
      <w:r w:rsidRPr="00F53B3D">
        <w:rPr>
          <w:b/>
          <w:sz w:val="24"/>
        </w:rPr>
        <w:t>SESSION 6 – COMMON INJURIES AND PREVENTATIVE SAFETY MEASURES</w:t>
      </w:r>
    </w:p>
    <w:p w14:paraId="01A2EAB5" w14:textId="77777777" w:rsidR="00F53B3D" w:rsidRDefault="00F53B3D" w:rsidP="00F53B3D">
      <w:pPr>
        <w:ind w:left="0"/>
        <w:rPr>
          <w:b/>
          <w:sz w:val="22"/>
        </w:rPr>
      </w:pPr>
    </w:p>
    <w:p w14:paraId="637B4733" w14:textId="77777777" w:rsidR="00D00C09" w:rsidRPr="00F53B3D" w:rsidRDefault="001B56B9" w:rsidP="00F53B3D">
      <w:pPr>
        <w:ind w:left="0"/>
        <w:rPr>
          <w:b/>
          <w:sz w:val="22"/>
        </w:rPr>
      </w:pPr>
      <w:r w:rsidRPr="00F53B3D">
        <w:rPr>
          <w:b/>
          <w:sz w:val="22"/>
        </w:rPr>
        <w:t>OBJECTIVES</w:t>
      </w:r>
    </w:p>
    <w:p w14:paraId="0B674B18" w14:textId="77777777" w:rsidR="00D00C09" w:rsidRPr="00CA77CC" w:rsidRDefault="00C15931" w:rsidP="009A01E4">
      <w:pPr>
        <w:pStyle w:val="Copysmallsize"/>
        <w:spacing w:after="120"/>
      </w:pPr>
      <w:r w:rsidRPr="00CA77CC">
        <w:t>By the end of S</w:t>
      </w:r>
      <w:r w:rsidR="00D00C09" w:rsidRPr="00CA77CC">
        <w:t xml:space="preserve">ession </w:t>
      </w:r>
      <w:r w:rsidRPr="00CA77CC">
        <w:t>6</w:t>
      </w:r>
      <w:r w:rsidR="009440F3" w:rsidRPr="00CA77CC">
        <w:t xml:space="preserve"> participants will</w:t>
      </w:r>
      <w:r w:rsidR="00D00C09" w:rsidRPr="00CA77CC">
        <w:t xml:space="preserve">: </w:t>
      </w:r>
    </w:p>
    <w:p w14:paraId="14B889D9" w14:textId="77777777" w:rsidR="00D00C09" w:rsidRPr="00CA77CC" w:rsidRDefault="009440F3" w:rsidP="00A52F8B">
      <w:pPr>
        <w:pStyle w:val="Copysmallnumbered"/>
        <w:numPr>
          <w:ilvl w:val="0"/>
          <w:numId w:val="37"/>
        </w:numPr>
      </w:pPr>
      <w:r w:rsidRPr="00CA77CC">
        <w:t>B</w:t>
      </w:r>
      <w:r w:rsidR="00D00C09" w:rsidRPr="00CA77CC">
        <w:t>e able to describe common injuries that occur in the warehouse</w:t>
      </w:r>
    </w:p>
    <w:p w14:paraId="068D112B" w14:textId="77777777" w:rsidR="00D00C09" w:rsidRPr="00CA77CC" w:rsidRDefault="009440F3" w:rsidP="00543538">
      <w:pPr>
        <w:pStyle w:val="Copysmallnumbered"/>
        <w:spacing w:after="240"/>
      </w:pPr>
      <w:r w:rsidRPr="00CA77CC">
        <w:t>K</w:t>
      </w:r>
      <w:r w:rsidR="00D00C09" w:rsidRPr="00CA77CC">
        <w:t>now what preventative measures need to be followed to avoid common injuries</w:t>
      </w:r>
    </w:p>
    <w:p w14:paraId="6CD84F19" w14:textId="77777777" w:rsidR="00D00C09" w:rsidRPr="00F53B3D" w:rsidRDefault="00D00C09" w:rsidP="00F53B3D">
      <w:pPr>
        <w:ind w:left="0"/>
        <w:rPr>
          <w:b/>
          <w:sz w:val="22"/>
        </w:rPr>
      </w:pPr>
      <w:r w:rsidRPr="00F53B3D">
        <w:rPr>
          <w:b/>
          <w:sz w:val="22"/>
        </w:rPr>
        <w:t xml:space="preserve">TIME </w:t>
      </w:r>
    </w:p>
    <w:p w14:paraId="415F5FED" w14:textId="77777777" w:rsidR="00D00C09" w:rsidRPr="00CA77CC" w:rsidRDefault="00D00C09" w:rsidP="00543538">
      <w:pPr>
        <w:pStyle w:val="Copysmallsize"/>
      </w:pPr>
      <w:r w:rsidRPr="00CA77CC">
        <w:t xml:space="preserve">60 minutes </w:t>
      </w:r>
    </w:p>
    <w:p w14:paraId="02EFEC08" w14:textId="77777777" w:rsidR="00D00C09" w:rsidRPr="00F53B3D" w:rsidRDefault="00D00C09" w:rsidP="00F53B3D">
      <w:pPr>
        <w:ind w:left="0"/>
        <w:rPr>
          <w:b/>
          <w:sz w:val="22"/>
        </w:rPr>
      </w:pPr>
      <w:r w:rsidRPr="00F53B3D">
        <w:rPr>
          <w:b/>
          <w:sz w:val="22"/>
        </w:rPr>
        <w:t xml:space="preserve">MATERIALS </w:t>
      </w:r>
    </w:p>
    <w:p w14:paraId="493E95B8" w14:textId="77777777" w:rsidR="00D00C09" w:rsidRPr="00CA77CC" w:rsidRDefault="00DA75F9" w:rsidP="00A52F8B">
      <w:pPr>
        <w:pStyle w:val="Copysmallnumbered"/>
        <w:numPr>
          <w:ilvl w:val="0"/>
          <w:numId w:val="38"/>
        </w:numPr>
      </w:pPr>
      <w:r w:rsidRPr="00CA77CC">
        <w:t>PowerPoint</w:t>
      </w:r>
      <w:r w:rsidR="008459C9" w:rsidRPr="00CA77CC">
        <w:t xml:space="preserve"> slide</w:t>
      </w:r>
      <w:r w:rsidR="00D00C09" w:rsidRPr="00CA77CC">
        <w:t xml:space="preserve"> 12</w:t>
      </w:r>
    </w:p>
    <w:p w14:paraId="01029123" w14:textId="77777777" w:rsidR="00D00C09" w:rsidRPr="00CA77CC" w:rsidRDefault="00D00C09" w:rsidP="001B56B9">
      <w:pPr>
        <w:pStyle w:val="Copysmallnumbered"/>
      </w:pPr>
      <w:r w:rsidRPr="00CA77CC">
        <w:t>Posters</w:t>
      </w:r>
    </w:p>
    <w:p w14:paraId="5A86954C" w14:textId="77777777" w:rsidR="00D00C09" w:rsidRPr="00CA77CC" w:rsidRDefault="00D00C09" w:rsidP="001B56B9">
      <w:pPr>
        <w:pStyle w:val="Copysmallnumbered"/>
      </w:pPr>
      <w:r w:rsidRPr="00CA77CC">
        <w:t>Props</w:t>
      </w:r>
      <w:r w:rsidR="007375A9" w:rsidRPr="00CA77CC">
        <w:t xml:space="preserve"> </w:t>
      </w:r>
      <w:r w:rsidRPr="00CA77CC">
        <w:t>- pallet, bag of food, ladder</w:t>
      </w:r>
    </w:p>
    <w:p w14:paraId="781A7D8B" w14:textId="77777777" w:rsidR="009A01E4" w:rsidRPr="00CA77CC" w:rsidRDefault="009A01E4" w:rsidP="00F53B3D">
      <w:pPr>
        <w:ind w:left="0"/>
      </w:pPr>
      <w:r>
        <w:br w:type="page"/>
      </w:r>
      <w:r w:rsidRPr="00F53B3D">
        <w:rPr>
          <w:b/>
          <w:sz w:val="22"/>
        </w:rPr>
        <w:lastRenderedPageBreak/>
        <w:t>STEPS</w:t>
      </w:r>
      <w:r w:rsidRPr="00CA77CC">
        <w:t xml:space="preserve"> </w:t>
      </w:r>
    </w:p>
    <w:p w14:paraId="2B4F293F" w14:textId="77777777" w:rsidR="00D00C09" w:rsidRPr="00CA77CC" w:rsidRDefault="00D00C09" w:rsidP="00A52F8B">
      <w:pPr>
        <w:pStyle w:val="Copysmallnumbered"/>
        <w:numPr>
          <w:ilvl w:val="0"/>
          <w:numId w:val="39"/>
        </w:numPr>
      </w:pPr>
      <w:r w:rsidRPr="00CA77CC">
        <w:t>Begin with participants sharing their experience</w:t>
      </w:r>
      <w:r w:rsidR="007375A9" w:rsidRPr="00CA77CC">
        <w:t>s of accidents in the warehouse</w:t>
      </w:r>
    </w:p>
    <w:p w14:paraId="16EE1128" w14:textId="77777777" w:rsidR="00D00C09" w:rsidRPr="00CA77CC" w:rsidRDefault="00D00C09" w:rsidP="001B56B9">
      <w:pPr>
        <w:pStyle w:val="Copysmallnumbered"/>
      </w:pPr>
      <w:r w:rsidRPr="00CA77CC">
        <w:t>Discuss how each accident may hav</w:t>
      </w:r>
      <w:r w:rsidR="007375A9" w:rsidRPr="00CA77CC">
        <w:t>e been prevented</w:t>
      </w:r>
    </w:p>
    <w:p w14:paraId="4614F902" w14:textId="77777777" w:rsidR="00D00C09" w:rsidRPr="00CA77CC" w:rsidRDefault="00D00C09" w:rsidP="001B56B9">
      <w:pPr>
        <w:pStyle w:val="Copysmallnumbered"/>
      </w:pPr>
      <w:r w:rsidRPr="00CA77CC">
        <w:t>Go through the chart of common accidents listed in the guide on pages 9-11</w:t>
      </w:r>
    </w:p>
    <w:p w14:paraId="2DA19486" w14:textId="77777777" w:rsidR="00D00C09" w:rsidRPr="00CA77CC" w:rsidRDefault="00D00C09" w:rsidP="00DB79E8">
      <w:pPr>
        <w:pStyle w:val="Copysmallnumbered"/>
        <w:spacing w:after="240"/>
      </w:pPr>
      <w:r w:rsidRPr="00CA77CC">
        <w:t xml:space="preserve">Use props to emphasize </w:t>
      </w:r>
      <w:r w:rsidR="003C645C" w:rsidRPr="00CA77CC">
        <w:t>safe</w:t>
      </w:r>
      <w:r w:rsidR="007375A9" w:rsidRPr="00CA77CC">
        <w:t xml:space="preserve"> lifting techniques</w:t>
      </w:r>
    </w:p>
    <w:p w14:paraId="2ACBA782" w14:textId="77777777" w:rsidR="001B56B9" w:rsidRPr="00CA77CC" w:rsidRDefault="001B56B9" w:rsidP="00662986">
      <w:pPr>
        <w:pStyle w:val="Inbetweencopy"/>
      </w:pPr>
    </w:p>
    <w:p w14:paraId="61E5DCFF" w14:textId="6E60BA10" w:rsidR="009C149E" w:rsidRPr="00F53B3D" w:rsidRDefault="00F53B3D" w:rsidP="00F53B3D">
      <w:pPr>
        <w:ind w:left="0"/>
        <w:jc w:val="center"/>
        <w:rPr>
          <w:b/>
          <w:sz w:val="24"/>
        </w:rPr>
      </w:pPr>
      <w:r w:rsidRPr="00F53B3D">
        <w:rPr>
          <w:b/>
          <w:sz w:val="24"/>
        </w:rPr>
        <w:t>SESSION 7 – WHAT ARE FUMIGANTS AND SIGNS OF ILLNESS</w:t>
      </w:r>
    </w:p>
    <w:p w14:paraId="6212D1EE" w14:textId="77777777" w:rsidR="00F53B3D" w:rsidRDefault="00F53B3D" w:rsidP="00F53B3D">
      <w:pPr>
        <w:ind w:left="0"/>
        <w:rPr>
          <w:b/>
          <w:sz w:val="22"/>
        </w:rPr>
      </w:pPr>
    </w:p>
    <w:p w14:paraId="4A5C1A5F" w14:textId="77777777" w:rsidR="00D00C09" w:rsidRPr="00F53B3D" w:rsidRDefault="00D00C09" w:rsidP="00F53B3D">
      <w:pPr>
        <w:ind w:left="0"/>
        <w:rPr>
          <w:b/>
          <w:sz w:val="22"/>
        </w:rPr>
      </w:pPr>
      <w:r w:rsidRPr="00F53B3D">
        <w:rPr>
          <w:b/>
          <w:sz w:val="22"/>
        </w:rPr>
        <w:t>OBJECTIVES</w:t>
      </w:r>
    </w:p>
    <w:p w14:paraId="4A6C9264" w14:textId="77777777" w:rsidR="00D00C09" w:rsidRPr="00CA77CC" w:rsidRDefault="00C15931" w:rsidP="009A01E4">
      <w:pPr>
        <w:pStyle w:val="Copysmallsize"/>
        <w:spacing w:after="120"/>
      </w:pPr>
      <w:r w:rsidRPr="00CA77CC">
        <w:t>By the end of S</w:t>
      </w:r>
      <w:r w:rsidR="00D00C09" w:rsidRPr="00CA77CC">
        <w:t xml:space="preserve">ession </w:t>
      </w:r>
      <w:r w:rsidRPr="00CA77CC">
        <w:t>7</w:t>
      </w:r>
      <w:r w:rsidR="009440F3" w:rsidRPr="00CA77CC">
        <w:t xml:space="preserve"> participants will</w:t>
      </w:r>
      <w:r w:rsidR="00D00C09" w:rsidRPr="00CA77CC">
        <w:t>:</w:t>
      </w:r>
    </w:p>
    <w:p w14:paraId="4238E50A" w14:textId="77777777" w:rsidR="00D00C09" w:rsidRPr="00CA77CC" w:rsidRDefault="009440F3" w:rsidP="00A52F8B">
      <w:pPr>
        <w:pStyle w:val="Copysmallnumbered"/>
        <w:numPr>
          <w:ilvl w:val="0"/>
          <w:numId w:val="40"/>
        </w:numPr>
      </w:pPr>
      <w:r w:rsidRPr="00CA77CC">
        <w:t>Be</w:t>
      </w:r>
      <w:r w:rsidR="00D00C09" w:rsidRPr="00CA77CC">
        <w:t xml:space="preserve"> familiar with the </w:t>
      </w:r>
      <w:r w:rsidR="003C645C" w:rsidRPr="00CA77CC">
        <w:t>safe</w:t>
      </w:r>
      <w:r w:rsidR="007375A9" w:rsidRPr="00CA77CC">
        <w:t xml:space="preserve"> use of fumigants</w:t>
      </w:r>
    </w:p>
    <w:p w14:paraId="1BB77AE4" w14:textId="77777777" w:rsidR="00D00C09" w:rsidRPr="00CA77CC" w:rsidRDefault="009440F3" w:rsidP="00543538">
      <w:pPr>
        <w:pStyle w:val="Copysmallnumbered"/>
        <w:spacing w:after="240"/>
      </w:pPr>
      <w:r w:rsidRPr="00CA77CC">
        <w:t xml:space="preserve">Be </w:t>
      </w:r>
      <w:r w:rsidR="00D00C09" w:rsidRPr="00CA77CC">
        <w:t>able to identify the signs and symptoms of illness caused by fumigants</w:t>
      </w:r>
    </w:p>
    <w:p w14:paraId="68F23087" w14:textId="77777777" w:rsidR="00D00C09" w:rsidRPr="00F53B3D" w:rsidRDefault="00D00C09" w:rsidP="00F53B3D">
      <w:pPr>
        <w:ind w:left="0"/>
        <w:rPr>
          <w:b/>
          <w:sz w:val="22"/>
        </w:rPr>
      </w:pPr>
      <w:r w:rsidRPr="00F53B3D">
        <w:rPr>
          <w:b/>
          <w:sz w:val="22"/>
        </w:rPr>
        <w:t xml:space="preserve">TIME </w:t>
      </w:r>
    </w:p>
    <w:p w14:paraId="2E3C919F" w14:textId="77777777" w:rsidR="00D00C09" w:rsidRPr="00CA77CC" w:rsidRDefault="00D00C09" w:rsidP="00543538">
      <w:pPr>
        <w:pStyle w:val="Copysmallsize"/>
      </w:pPr>
      <w:r w:rsidRPr="00CA77CC">
        <w:t xml:space="preserve">15 minutes </w:t>
      </w:r>
    </w:p>
    <w:p w14:paraId="64AB4DC9" w14:textId="77777777" w:rsidR="00D00C09" w:rsidRPr="00F53B3D" w:rsidRDefault="00D00C09" w:rsidP="00F53B3D">
      <w:pPr>
        <w:ind w:left="0"/>
        <w:rPr>
          <w:b/>
          <w:sz w:val="22"/>
        </w:rPr>
      </w:pPr>
      <w:r w:rsidRPr="00F53B3D">
        <w:rPr>
          <w:b/>
          <w:sz w:val="22"/>
        </w:rPr>
        <w:t xml:space="preserve">MATERIALS </w:t>
      </w:r>
    </w:p>
    <w:p w14:paraId="1AD40DBC" w14:textId="77777777" w:rsidR="00D00C09" w:rsidRPr="00CA77CC" w:rsidRDefault="00DA75F9" w:rsidP="00543538">
      <w:pPr>
        <w:pStyle w:val="Copysmallsize"/>
      </w:pPr>
      <w:r w:rsidRPr="00CA77CC">
        <w:t>PowerPoint</w:t>
      </w:r>
      <w:r w:rsidR="00D00C09" w:rsidRPr="00CA77CC">
        <w:t xml:space="preserve"> slides 16-20</w:t>
      </w:r>
    </w:p>
    <w:p w14:paraId="541FA67C" w14:textId="77777777" w:rsidR="00D00C09" w:rsidRPr="00CA77CC" w:rsidRDefault="00D00C09" w:rsidP="00F53B3D">
      <w:pPr>
        <w:ind w:left="0"/>
      </w:pPr>
      <w:r w:rsidRPr="00F53B3D">
        <w:rPr>
          <w:b/>
          <w:sz w:val="22"/>
        </w:rPr>
        <w:t>STEPS</w:t>
      </w:r>
      <w:r w:rsidRPr="00CA77CC">
        <w:t xml:space="preserve"> </w:t>
      </w:r>
    </w:p>
    <w:p w14:paraId="5D42BDEF" w14:textId="77777777" w:rsidR="00D00C09" w:rsidRPr="00CA77CC" w:rsidRDefault="00D00C09" w:rsidP="001D1338">
      <w:pPr>
        <w:pStyle w:val="Copysmallnumbered"/>
        <w:numPr>
          <w:ilvl w:val="0"/>
          <w:numId w:val="93"/>
        </w:numPr>
      </w:pPr>
      <w:r w:rsidRPr="00CA77CC">
        <w:t xml:space="preserve">Go through </w:t>
      </w:r>
      <w:r w:rsidR="0039525B" w:rsidRPr="00CA77CC">
        <w:t>PowerPoint</w:t>
      </w:r>
      <w:r w:rsidRPr="00CA77CC">
        <w:t xml:space="preserve"> slides describing fumigants</w:t>
      </w:r>
    </w:p>
    <w:p w14:paraId="647D6053" w14:textId="77777777" w:rsidR="00D00C09" w:rsidRPr="00CA77CC" w:rsidRDefault="00D00C09" w:rsidP="00662986">
      <w:pPr>
        <w:pStyle w:val="Copysmallnumbered"/>
        <w:spacing w:after="240"/>
      </w:pPr>
      <w:r w:rsidRPr="00CA77CC">
        <w:t>Highlight the signs of illnes</w:t>
      </w:r>
      <w:r w:rsidR="007375A9" w:rsidRPr="00CA77CC">
        <w:t>s caused by fumigants</w:t>
      </w:r>
    </w:p>
    <w:p w14:paraId="38E53C93" w14:textId="77777777" w:rsidR="009A01E4" w:rsidRPr="00CA77CC" w:rsidRDefault="009A01E4" w:rsidP="00662986">
      <w:pPr>
        <w:pStyle w:val="Inbetweencopy"/>
      </w:pPr>
    </w:p>
    <w:p w14:paraId="4D51A6DF" w14:textId="3BCCC160" w:rsidR="009C149E" w:rsidRPr="00F53B3D" w:rsidRDefault="00F53B3D" w:rsidP="00F53B3D">
      <w:pPr>
        <w:ind w:left="0"/>
        <w:jc w:val="center"/>
        <w:rPr>
          <w:b/>
          <w:sz w:val="24"/>
        </w:rPr>
      </w:pPr>
      <w:r w:rsidRPr="00F53B3D">
        <w:rPr>
          <w:b/>
          <w:sz w:val="24"/>
        </w:rPr>
        <w:t>SESSION 8 – PREPARING FOR FUMIGATION</w:t>
      </w:r>
    </w:p>
    <w:p w14:paraId="070C8FCD" w14:textId="77777777" w:rsidR="00F53B3D" w:rsidRDefault="00F53B3D" w:rsidP="00F53B3D">
      <w:pPr>
        <w:ind w:left="0"/>
        <w:rPr>
          <w:b/>
          <w:sz w:val="22"/>
        </w:rPr>
      </w:pPr>
    </w:p>
    <w:p w14:paraId="507BA030" w14:textId="77777777" w:rsidR="00D00C09" w:rsidRPr="00CA77CC" w:rsidRDefault="00D00C09" w:rsidP="00F53B3D">
      <w:pPr>
        <w:ind w:left="0"/>
      </w:pPr>
      <w:r w:rsidRPr="00F53B3D">
        <w:rPr>
          <w:b/>
          <w:sz w:val="22"/>
        </w:rPr>
        <w:t>OBJECTIVE</w:t>
      </w:r>
    </w:p>
    <w:p w14:paraId="31BD2FD9" w14:textId="77777777" w:rsidR="00C15931" w:rsidRPr="00CA77CC" w:rsidRDefault="00C15931" w:rsidP="009A01E4">
      <w:pPr>
        <w:pStyle w:val="Copysmallsize"/>
        <w:spacing w:after="120"/>
      </w:pPr>
      <w:r w:rsidRPr="00CA77CC">
        <w:t>By the end of S</w:t>
      </w:r>
      <w:r w:rsidR="00D00C09" w:rsidRPr="00CA77CC">
        <w:t xml:space="preserve">ession </w:t>
      </w:r>
      <w:r w:rsidRPr="00CA77CC">
        <w:t>8</w:t>
      </w:r>
      <w:r w:rsidR="009440F3" w:rsidRPr="00CA77CC">
        <w:t xml:space="preserve"> participants will</w:t>
      </w:r>
      <w:r w:rsidRPr="00CA77CC">
        <w:t>:</w:t>
      </w:r>
    </w:p>
    <w:p w14:paraId="41E16C93" w14:textId="77777777" w:rsidR="00D00C09" w:rsidRPr="00CA77CC" w:rsidRDefault="009440F3" w:rsidP="001D1338">
      <w:pPr>
        <w:pStyle w:val="Copysmallsize"/>
        <w:numPr>
          <w:ilvl w:val="0"/>
          <w:numId w:val="87"/>
        </w:numPr>
        <w:ind w:left="360"/>
      </w:pPr>
      <w:r w:rsidRPr="00CA77CC">
        <w:t>B</w:t>
      </w:r>
      <w:r w:rsidR="00D00C09" w:rsidRPr="00CA77CC">
        <w:t>e familiar with and understand how to use the F</w:t>
      </w:r>
      <w:r w:rsidR="008459C9" w:rsidRPr="00CA77CC">
        <w:t>umigation Management Plan (FMP)</w:t>
      </w:r>
    </w:p>
    <w:p w14:paraId="000F2DF4" w14:textId="77777777" w:rsidR="00D00C09" w:rsidRPr="00CA77CC" w:rsidRDefault="00D00C09" w:rsidP="00F53B3D">
      <w:pPr>
        <w:ind w:left="0"/>
      </w:pPr>
      <w:r w:rsidRPr="00F53B3D">
        <w:rPr>
          <w:b/>
          <w:sz w:val="22"/>
        </w:rPr>
        <w:t>TIME</w:t>
      </w:r>
      <w:r w:rsidRPr="00CA77CC">
        <w:t xml:space="preserve"> </w:t>
      </w:r>
    </w:p>
    <w:p w14:paraId="6162A85B" w14:textId="77777777" w:rsidR="00D00C09" w:rsidRPr="00CA77CC" w:rsidRDefault="00D00C09" w:rsidP="00662986">
      <w:pPr>
        <w:pStyle w:val="Copysmallsize"/>
        <w:spacing w:after="360"/>
      </w:pPr>
      <w:r w:rsidRPr="00CA77CC">
        <w:t xml:space="preserve">60 minutes </w:t>
      </w:r>
    </w:p>
    <w:p w14:paraId="20E1862D" w14:textId="77777777" w:rsidR="00D00C09" w:rsidRPr="00CA77CC" w:rsidRDefault="00D00C09" w:rsidP="00F53B3D">
      <w:pPr>
        <w:ind w:left="0"/>
      </w:pPr>
      <w:r w:rsidRPr="00F53B3D">
        <w:rPr>
          <w:b/>
          <w:sz w:val="22"/>
        </w:rPr>
        <w:t>MATERIALS</w:t>
      </w:r>
      <w:r w:rsidRPr="00CA77CC">
        <w:t xml:space="preserve"> </w:t>
      </w:r>
    </w:p>
    <w:p w14:paraId="06E528AB" w14:textId="77777777" w:rsidR="00D00C09" w:rsidRPr="00CA77CC" w:rsidRDefault="00DA75F9" w:rsidP="00A52F8B">
      <w:pPr>
        <w:pStyle w:val="Copysmallnumbered"/>
        <w:numPr>
          <w:ilvl w:val="0"/>
          <w:numId w:val="41"/>
        </w:numPr>
      </w:pPr>
      <w:r w:rsidRPr="00CA77CC">
        <w:t>PowerPoint</w:t>
      </w:r>
      <w:r w:rsidR="00D00C09" w:rsidRPr="00CA77CC">
        <w:t xml:space="preserve"> slides </w:t>
      </w:r>
      <w:r w:rsidR="008459C9" w:rsidRPr="00CA77CC">
        <w:t>21-</w:t>
      </w:r>
      <w:r w:rsidR="00D00C09" w:rsidRPr="00CA77CC">
        <w:t>22</w:t>
      </w:r>
    </w:p>
    <w:p w14:paraId="2055E411" w14:textId="77777777" w:rsidR="00D00C09" w:rsidRPr="00CA77CC" w:rsidRDefault="00D00C09" w:rsidP="00AA4C39">
      <w:pPr>
        <w:pStyle w:val="Copysmallnumbered"/>
      </w:pPr>
      <w:r w:rsidRPr="00CA77CC">
        <w:lastRenderedPageBreak/>
        <w:t>FMP template</w:t>
      </w:r>
    </w:p>
    <w:p w14:paraId="1A1B1FA5" w14:textId="77777777" w:rsidR="00D00C09" w:rsidRPr="00CA77CC" w:rsidRDefault="00D00C09" w:rsidP="00662986">
      <w:pPr>
        <w:pStyle w:val="Copysmallnumbered"/>
        <w:spacing w:after="360"/>
      </w:pPr>
      <w:r w:rsidRPr="00CA77CC">
        <w:t>Posters</w:t>
      </w:r>
    </w:p>
    <w:p w14:paraId="1D99AAA6" w14:textId="77777777" w:rsidR="00D00C09" w:rsidRPr="00CA77CC" w:rsidRDefault="00D00C09" w:rsidP="00F53B3D">
      <w:pPr>
        <w:ind w:left="0"/>
      </w:pPr>
      <w:r w:rsidRPr="00F53B3D">
        <w:rPr>
          <w:b/>
          <w:sz w:val="22"/>
        </w:rPr>
        <w:t>STEPS</w:t>
      </w:r>
      <w:r w:rsidRPr="00CA77CC">
        <w:t xml:space="preserve"> </w:t>
      </w:r>
    </w:p>
    <w:p w14:paraId="2B347481" w14:textId="77777777" w:rsidR="00D00C09" w:rsidRPr="00CA77CC" w:rsidRDefault="00D00C09" w:rsidP="00A52F8B">
      <w:pPr>
        <w:pStyle w:val="Copysmallnumbered"/>
        <w:numPr>
          <w:ilvl w:val="0"/>
          <w:numId w:val="42"/>
        </w:numPr>
      </w:pPr>
      <w:r w:rsidRPr="00CA77CC">
        <w:t xml:space="preserve">Have the participants get into groups and review the </w:t>
      </w:r>
      <w:r w:rsidR="002F32C9" w:rsidRPr="00CA77CC">
        <w:t xml:space="preserve">FMP </w:t>
      </w:r>
      <w:r w:rsidRPr="00CA77CC">
        <w:t>template, filling out the sections with the info</w:t>
      </w:r>
      <w:r w:rsidR="002F32C9" w:rsidRPr="00CA77CC">
        <w:t>rmation</w:t>
      </w:r>
      <w:r w:rsidRPr="00CA77CC">
        <w:t xml:space="preserve"> they have available </w:t>
      </w:r>
      <w:r w:rsidR="002F32C9" w:rsidRPr="00CA77CC">
        <w:t>from</w:t>
      </w:r>
      <w:r w:rsidRPr="00CA77CC">
        <w:t xml:space="preserve"> their current project and developing a list of questions or action items required based on </w:t>
      </w:r>
      <w:r w:rsidR="00EF4CC9" w:rsidRPr="00CA77CC">
        <w:t>the discussion</w:t>
      </w:r>
    </w:p>
    <w:p w14:paraId="1666364F" w14:textId="77777777" w:rsidR="009A01E4" w:rsidRDefault="00D00C09" w:rsidP="00DB79E8">
      <w:pPr>
        <w:pStyle w:val="Copysmallnumbered"/>
        <w:spacing w:after="240"/>
      </w:pPr>
      <w:r w:rsidRPr="00CA77CC">
        <w:t>Return to larger group and discuss any questions or action items that re</w:t>
      </w:r>
      <w:r w:rsidR="00EF4CC9" w:rsidRPr="00CA77CC">
        <w:t>sult from the group discussions</w:t>
      </w:r>
      <w:r w:rsidRPr="00CA77CC">
        <w:t xml:space="preserve"> </w:t>
      </w:r>
    </w:p>
    <w:p w14:paraId="6A3E2613" w14:textId="77777777" w:rsidR="00D00C09" w:rsidRPr="00CA77CC" w:rsidRDefault="00D00C09" w:rsidP="009A01E4">
      <w:pPr>
        <w:pStyle w:val="Copysmallnumbered"/>
        <w:numPr>
          <w:ilvl w:val="0"/>
          <w:numId w:val="0"/>
        </w:numPr>
        <w:ind w:left="360" w:hanging="360"/>
      </w:pPr>
    </w:p>
    <w:p w14:paraId="6D479BA3" w14:textId="2C519354" w:rsidR="009C149E" w:rsidRPr="00F53B3D" w:rsidRDefault="00F53B3D" w:rsidP="00F53B3D">
      <w:pPr>
        <w:ind w:left="0"/>
        <w:jc w:val="center"/>
        <w:rPr>
          <w:b/>
          <w:sz w:val="24"/>
        </w:rPr>
      </w:pPr>
      <w:r w:rsidRPr="00F53B3D">
        <w:rPr>
          <w:b/>
          <w:sz w:val="24"/>
        </w:rPr>
        <w:t xml:space="preserve">SESSION 9 – RECOMMENDATIONS FOR EMPLOYEES AND MANAGEMENT </w:t>
      </w:r>
      <w:r w:rsidRPr="00F53B3D">
        <w:rPr>
          <w:b/>
          <w:sz w:val="24"/>
        </w:rPr>
        <w:br/>
        <w:t>TO AVOID INJURY RELATED TO FUMIGATION</w:t>
      </w:r>
    </w:p>
    <w:p w14:paraId="07F55F7A" w14:textId="77777777" w:rsidR="00F53B3D" w:rsidRDefault="00F53B3D" w:rsidP="00F53B3D">
      <w:pPr>
        <w:ind w:left="0"/>
        <w:rPr>
          <w:b/>
          <w:sz w:val="22"/>
        </w:rPr>
      </w:pPr>
    </w:p>
    <w:p w14:paraId="6F2ABC44" w14:textId="77777777" w:rsidR="00D00C09" w:rsidRPr="00CA77CC" w:rsidRDefault="00D00C09" w:rsidP="00F53B3D">
      <w:pPr>
        <w:ind w:left="0"/>
      </w:pPr>
      <w:r w:rsidRPr="00F53B3D">
        <w:rPr>
          <w:b/>
          <w:sz w:val="22"/>
        </w:rPr>
        <w:t>OBJECTIVES</w:t>
      </w:r>
    </w:p>
    <w:p w14:paraId="558566E0" w14:textId="77777777" w:rsidR="00D00C09" w:rsidRPr="00CA77CC" w:rsidRDefault="003C645C" w:rsidP="009A01E4">
      <w:pPr>
        <w:pStyle w:val="Copysmallsize"/>
        <w:spacing w:after="120"/>
      </w:pPr>
      <w:r w:rsidRPr="00CA77CC">
        <w:t>By the end of Session 9</w:t>
      </w:r>
      <w:r w:rsidR="00D00C09" w:rsidRPr="00CA77CC">
        <w:t xml:space="preserve"> participants will:</w:t>
      </w:r>
    </w:p>
    <w:p w14:paraId="79C8880C" w14:textId="77777777" w:rsidR="00D00C09" w:rsidRPr="00CA77CC" w:rsidRDefault="00A15646" w:rsidP="00A52F8B">
      <w:pPr>
        <w:pStyle w:val="Copysmallnumbered"/>
        <w:numPr>
          <w:ilvl w:val="0"/>
          <w:numId w:val="43"/>
        </w:numPr>
      </w:pPr>
      <w:r w:rsidRPr="00CA77CC">
        <w:t>Know the</w:t>
      </w:r>
      <w:r w:rsidR="00D00C09" w:rsidRPr="00CA77CC">
        <w:t xml:space="preserve"> equipment </w:t>
      </w:r>
      <w:r w:rsidR="003C645C" w:rsidRPr="00CA77CC">
        <w:t xml:space="preserve">necessary during </w:t>
      </w:r>
      <w:r w:rsidR="00594D64" w:rsidRPr="00CA77CC">
        <w:t>fumigation</w:t>
      </w:r>
    </w:p>
    <w:p w14:paraId="1D182B0C" w14:textId="77777777" w:rsidR="00D00C09" w:rsidRPr="00CA77CC" w:rsidRDefault="00A15646" w:rsidP="00662986">
      <w:pPr>
        <w:pStyle w:val="Copysmallnumbered"/>
        <w:spacing w:after="360"/>
      </w:pPr>
      <w:r w:rsidRPr="00CA77CC">
        <w:t>Know h</w:t>
      </w:r>
      <w:r w:rsidR="00D00C09" w:rsidRPr="00CA77CC">
        <w:t xml:space="preserve">ow to </w:t>
      </w:r>
      <w:r w:rsidR="003C645C" w:rsidRPr="00CA77CC">
        <w:t xml:space="preserve">safely </w:t>
      </w:r>
      <w:r w:rsidR="00D00C09" w:rsidRPr="00CA77CC">
        <w:t xml:space="preserve">use fumigation equipment to </w:t>
      </w:r>
      <w:r w:rsidR="003C645C" w:rsidRPr="00CA77CC">
        <w:t>prevent</w:t>
      </w:r>
      <w:r w:rsidR="00594D64" w:rsidRPr="00CA77CC">
        <w:t xml:space="preserve"> injury</w:t>
      </w:r>
    </w:p>
    <w:p w14:paraId="43383A69" w14:textId="77777777" w:rsidR="00D00C09" w:rsidRPr="00CA77CC" w:rsidRDefault="00D00C09" w:rsidP="00F53B3D">
      <w:pPr>
        <w:ind w:left="0"/>
      </w:pPr>
      <w:r w:rsidRPr="00F53B3D">
        <w:rPr>
          <w:b/>
          <w:sz w:val="22"/>
        </w:rPr>
        <w:t>TIME</w:t>
      </w:r>
      <w:r w:rsidRPr="00CA77CC">
        <w:t xml:space="preserve"> </w:t>
      </w:r>
    </w:p>
    <w:p w14:paraId="5F2599D2" w14:textId="77777777" w:rsidR="009C149E" w:rsidRPr="00CA77CC" w:rsidRDefault="00D00C09" w:rsidP="00662986">
      <w:pPr>
        <w:pStyle w:val="Copysmallsize"/>
        <w:spacing w:after="360"/>
      </w:pPr>
      <w:r w:rsidRPr="00CA77CC">
        <w:t>45 minutes</w:t>
      </w:r>
    </w:p>
    <w:p w14:paraId="408AF8A9" w14:textId="77777777" w:rsidR="00D00C09" w:rsidRPr="00CA77CC" w:rsidRDefault="00D00C09" w:rsidP="00F53B3D">
      <w:pPr>
        <w:ind w:left="0"/>
      </w:pPr>
      <w:r w:rsidRPr="00F53B3D">
        <w:rPr>
          <w:b/>
          <w:sz w:val="22"/>
        </w:rPr>
        <w:t>MATERIALS</w:t>
      </w:r>
      <w:r w:rsidRPr="00CA77CC">
        <w:t xml:space="preserve"> </w:t>
      </w:r>
    </w:p>
    <w:p w14:paraId="2E725066" w14:textId="77777777" w:rsidR="00D00C09" w:rsidRPr="00CA77CC" w:rsidRDefault="00DA75F9" w:rsidP="00A52F8B">
      <w:pPr>
        <w:pStyle w:val="Copysmallnumbered"/>
        <w:numPr>
          <w:ilvl w:val="0"/>
          <w:numId w:val="44"/>
        </w:numPr>
      </w:pPr>
      <w:r w:rsidRPr="00CA77CC">
        <w:t>PowerPoint</w:t>
      </w:r>
      <w:r w:rsidR="00D00C09" w:rsidRPr="00CA77CC">
        <w:t xml:space="preserve"> slides 23 </w:t>
      </w:r>
      <w:r w:rsidR="008459C9" w:rsidRPr="00CA77CC">
        <w:t>-</w:t>
      </w:r>
      <w:r w:rsidR="00D00C09" w:rsidRPr="00CA77CC">
        <w:t xml:space="preserve"> 28</w:t>
      </w:r>
    </w:p>
    <w:p w14:paraId="72832D32" w14:textId="77777777" w:rsidR="00D00C09" w:rsidRPr="00CA77CC" w:rsidRDefault="00D00C09" w:rsidP="00AA4C39">
      <w:pPr>
        <w:pStyle w:val="Copysmallnumbered"/>
      </w:pPr>
      <w:r w:rsidRPr="00CA77CC">
        <w:t>FMP template</w:t>
      </w:r>
    </w:p>
    <w:p w14:paraId="2D69D6B2" w14:textId="77777777" w:rsidR="00D00C09" w:rsidRPr="00CA77CC" w:rsidRDefault="00D00C09" w:rsidP="00AA4C39">
      <w:pPr>
        <w:pStyle w:val="Copysmallnumbered"/>
      </w:pPr>
      <w:r w:rsidRPr="00CA77CC">
        <w:t>Posters</w:t>
      </w:r>
    </w:p>
    <w:p w14:paraId="505E2422" w14:textId="77777777" w:rsidR="00D00C09" w:rsidRPr="00CA77CC" w:rsidRDefault="00D00C09" w:rsidP="00662986">
      <w:pPr>
        <w:pStyle w:val="Copysmallnumbered"/>
        <w:spacing w:after="360"/>
      </w:pPr>
      <w:r w:rsidRPr="00CA77CC">
        <w:t xml:space="preserve">Props </w:t>
      </w:r>
      <w:r w:rsidR="00DF7CFD" w:rsidRPr="00CA77CC">
        <w:t>–</w:t>
      </w:r>
      <w:r w:rsidR="00594D64" w:rsidRPr="00CA77CC">
        <w:t xml:space="preserve"> f</w:t>
      </w:r>
      <w:r w:rsidRPr="00CA77CC">
        <w:t>umigation equipment</w:t>
      </w:r>
    </w:p>
    <w:p w14:paraId="469D1267" w14:textId="77777777" w:rsidR="00D00C09" w:rsidRPr="00CA77CC" w:rsidRDefault="00D00C09" w:rsidP="00F53B3D">
      <w:pPr>
        <w:ind w:left="0"/>
      </w:pPr>
      <w:r w:rsidRPr="00F53B3D">
        <w:rPr>
          <w:b/>
          <w:sz w:val="22"/>
        </w:rPr>
        <w:t>STEPS</w:t>
      </w:r>
      <w:r w:rsidRPr="00CA77CC">
        <w:t xml:space="preserve"> </w:t>
      </w:r>
    </w:p>
    <w:p w14:paraId="12D7E265" w14:textId="77777777" w:rsidR="00D00C09" w:rsidRPr="00CA77CC" w:rsidRDefault="00D00C09" w:rsidP="00A52F8B">
      <w:pPr>
        <w:pStyle w:val="Copysmallnumbered"/>
        <w:numPr>
          <w:ilvl w:val="0"/>
          <w:numId w:val="45"/>
        </w:numPr>
      </w:pPr>
      <w:r w:rsidRPr="00CA77CC">
        <w:t>Use the FMP to highlight minimum equipment requirements</w:t>
      </w:r>
    </w:p>
    <w:p w14:paraId="7F150285" w14:textId="77777777" w:rsidR="00662986" w:rsidRDefault="00D00C09" w:rsidP="00662986">
      <w:pPr>
        <w:pStyle w:val="Copysmallnumbered"/>
        <w:spacing w:after="240"/>
      </w:pPr>
      <w:r w:rsidRPr="00CA77CC">
        <w:t>Use posters and guide to highli</w:t>
      </w:r>
      <w:r w:rsidR="00594D64" w:rsidRPr="00CA77CC">
        <w:t>ght equipment listed in the FMP</w:t>
      </w:r>
    </w:p>
    <w:p w14:paraId="58E172E3" w14:textId="77777777" w:rsidR="00716514" w:rsidRDefault="00716514" w:rsidP="00716514">
      <w:pPr>
        <w:pStyle w:val="Copysmallnumbered"/>
        <w:numPr>
          <w:ilvl w:val="0"/>
          <w:numId w:val="0"/>
        </w:numPr>
        <w:spacing w:after="240"/>
        <w:ind w:left="360" w:hanging="360"/>
      </w:pPr>
    </w:p>
    <w:p w14:paraId="5C015650" w14:textId="77777777" w:rsidR="00716514" w:rsidRDefault="00716514" w:rsidP="00716514">
      <w:pPr>
        <w:pStyle w:val="Copysmallnumbered"/>
        <w:numPr>
          <w:ilvl w:val="0"/>
          <w:numId w:val="0"/>
        </w:numPr>
        <w:spacing w:after="240"/>
        <w:ind w:left="360" w:hanging="360"/>
      </w:pPr>
    </w:p>
    <w:p w14:paraId="640EB39B" w14:textId="69585496" w:rsidR="009A01E4" w:rsidRPr="00F53B3D" w:rsidRDefault="00F53B3D" w:rsidP="00F53B3D">
      <w:pPr>
        <w:ind w:left="0"/>
        <w:jc w:val="center"/>
        <w:rPr>
          <w:b/>
          <w:sz w:val="24"/>
        </w:rPr>
      </w:pPr>
      <w:r w:rsidRPr="00F53B3D">
        <w:rPr>
          <w:b/>
          <w:sz w:val="24"/>
        </w:rPr>
        <w:lastRenderedPageBreak/>
        <w:t>SESSION 10 – SAFE DISPOSAL OF CANISTERS</w:t>
      </w:r>
    </w:p>
    <w:p w14:paraId="6B5C810B" w14:textId="77777777" w:rsidR="00F53B3D" w:rsidRDefault="00F53B3D" w:rsidP="00F53B3D">
      <w:pPr>
        <w:ind w:left="0"/>
        <w:rPr>
          <w:b/>
          <w:sz w:val="22"/>
        </w:rPr>
      </w:pPr>
    </w:p>
    <w:p w14:paraId="230D34ED" w14:textId="77777777" w:rsidR="00D00C09" w:rsidRPr="00CA77CC" w:rsidRDefault="00D00C09" w:rsidP="00F53B3D">
      <w:pPr>
        <w:ind w:left="0"/>
      </w:pPr>
      <w:r w:rsidRPr="00F53B3D">
        <w:rPr>
          <w:b/>
          <w:sz w:val="22"/>
        </w:rPr>
        <w:t>OBJECTIVES</w:t>
      </w:r>
    </w:p>
    <w:p w14:paraId="4CB425FD" w14:textId="77777777" w:rsidR="00C15931" w:rsidRPr="00CA77CC" w:rsidRDefault="00D00C09" w:rsidP="009A01E4">
      <w:pPr>
        <w:pStyle w:val="Copysmallsize"/>
        <w:spacing w:after="120"/>
      </w:pPr>
      <w:r w:rsidRPr="00CA77CC">
        <w:t>By</w:t>
      </w:r>
      <w:r w:rsidR="0013268D" w:rsidRPr="00CA77CC">
        <w:t xml:space="preserve"> the end of S</w:t>
      </w:r>
      <w:r w:rsidRPr="00CA77CC">
        <w:t xml:space="preserve">ession </w:t>
      </w:r>
      <w:r w:rsidR="0013268D" w:rsidRPr="00CA77CC">
        <w:t xml:space="preserve">10 </w:t>
      </w:r>
      <w:r w:rsidRPr="00CA77CC">
        <w:t xml:space="preserve">participants </w:t>
      </w:r>
      <w:r w:rsidR="00C15931" w:rsidRPr="00CA77CC">
        <w:t>will:</w:t>
      </w:r>
    </w:p>
    <w:p w14:paraId="36223619" w14:textId="77777777" w:rsidR="00D00C09" w:rsidRPr="00CA77CC" w:rsidRDefault="00C15931" w:rsidP="001D1338">
      <w:pPr>
        <w:pStyle w:val="Copysmallsize"/>
        <w:numPr>
          <w:ilvl w:val="0"/>
          <w:numId w:val="88"/>
        </w:numPr>
        <w:spacing w:after="360"/>
        <w:ind w:left="360"/>
      </w:pPr>
      <w:r w:rsidRPr="00CA77CC">
        <w:t>Know h</w:t>
      </w:r>
      <w:r w:rsidR="00D00C09" w:rsidRPr="00CA77CC">
        <w:t xml:space="preserve">ow to </w:t>
      </w:r>
      <w:r w:rsidR="0013268D" w:rsidRPr="00CA77CC">
        <w:t>safely</w:t>
      </w:r>
      <w:r w:rsidR="00D00C09" w:rsidRPr="00CA77CC">
        <w:t xml:space="preserve"> </w:t>
      </w:r>
      <w:r w:rsidR="00594D64" w:rsidRPr="00CA77CC">
        <w:t>dispose of fumigation canisters</w:t>
      </w:r>
    </w:p>
    <w:p w14:paraId="59823918" w14:textId="77777777" w:rsidR="00D00C09" w:rsidRPr="00F53B3D" w:rsidRDefault="00D00C09" w:rsidP="00F53B3D">
      <w:pPr>
        <w:ind w:left="0"/>
        <w:rPr>
          <w:b/>
          <w:sz w:val="22"/>
        </w:rPr>
      </w:pPr>
      <w:r w:rsidRPr="00F53B3D">
        <w:rPr>
          <w:b/>
          <w:sz w:val="22"/>
        </w:rPr>
        <w:t xml:space="preserve">TIME </w:t>
      </w:r>
    </w:p>
    <w:p w14:paraId="73D529A7" w14:textId="77777777" w:rsidR="00D00C09" w:rsidRPr="00CA77CC" w:rsidRDefault="00D00C09" w:rsidP="00662986">
      <w:pPr>
        <w:pStyle w:val="Copysmallsize"/>
        <w:spacing w:after="360"/>
      </w:pPr>
      <w:r w:rsidRPr="00CA77CC">
        <w:t xml:space="preserve">30 minutes </w:t>
      </w:r>
    </w:p>
    <w:p w14:paraId="53ABE700" w14:textId="0613030A" w:rsidR="00D00C09" w:rsidRPr="00F53B3D" w:rsidRDefault="00F53B3D" w:rsidP="00F53B3D">
      <w:pPr>
        <w:ind w:left="0"/>
        <w:rPr>
          <w:b/>
          <w:sz w:val="22"/>
        </w:rPr>
      </w:pPr>
      <w:r>
        <w:rPr>
          <w:b/>
          <w:sz w:val="22"/>
        </w:rPr>
        <w:t>MATERi</w:t>
      </w:r>
      <w:r w:rsidR="00D00C09" w:rsidRPr="00F53B3D">
        <w:rPr>
          <w:b/>
          <w:sz w:val="22"/>
        </w:rPr>
        <w:t xml:space="preserve">ALS </w:t>
      </w:r>
    </w:p>
    <w:p w14:paraId="04C9C43E" w14:textId="77777777" w:rsidR="00D00C09" w:rsidRPr="00CA77CC" w:rsidRDefault="00DA75F9" w:rsidP="00A52F8B">
      <w:pPr>
        <w:pStyle w:val="Copysmallnumbered"/>
        <w:numPr>
          <w:ilvl w:val="0"/>
          <w:numId w:val="46"/>
        </w:numPr>
      </w:pPr>
      <w:r w:rsidRPr="00CA77CC">
        <w:t>PowerPoint</w:t>
      </w:r>
      <w:r w:rsidR="00D00C09" w:rsidRPr="00CA77CC">
        <w:t xml:space="preserve"> slides 29 </w:t>
      </w:r>
      <w:r w:rsidR="008459C9" w:rsidRPr="00CA77CC">
        <w:t>-</w:t>
      </w:r>
      <w:r w:rsidR="00D00C09" w:rsidRPr="00CA77CC">
        <w:t xml:space="preserve"> 30</w:t>
      </w:r>
    </w:p>
    <w:p w14:paraId="4B7A3ED0" w14:textId="77777777" w:rsidR="00D00C09" w:rsidRPr="00CA77CC" w:rsidRDefault="00D00C09" w:rsidP="00AA4C39">
      <w:pPr>
        <w:pStyle w:val="Copysmallnumbered"/>
      </w:pPr>
      <w:r w:rsidRPr="00CA77CC">
        <w:t>FMP template</w:t>
      </w:r>
    </w:p>
    <w:p w14:paraId="2BC8858F" w14:textId="77777777" w:rsidR="00D00C09" w:rsidRPr="00CA77CC" w:rsidRDefault="00D00C09" w:rsidP="00662986">
      <w:pPr>
        <w:pStyle w:val="Copysmallnumbered"/>
        <w:spacing w:after="360"/>
      </w:pPr>
      <w:r w:rsidRPr="00CA77CC">
        <w:t>Posters</w:t>
      </w:r>
    </w:p>
    <w:p w14:paraId="46B88A2D" w14:textId="77777777" w:rsidR="00D00C09" w:rsidRPr="00F53B3D" w:rsidRDefault="00D00C09" w:rsidP="00F53B3D">
      <w:pPr>
        <w:ind w:left="0"/>
        <w:rPr>
          <w:b/>
          <w:sz w:val="22"/>
        </w:rPr>
      </w:pPr>
      <w:r w:rsidRPr="00F53B3D">
        <w:rPr>
          <w:b/>
          <w:sz w:val="22"/>
        </w:rPr>
        <w:t xml:space="preserve">STEPS </w:t>
      </w:r>
    </w:p>
    <w:p w14:paraId="3099C846" w14:textId="77777777" w:rsidR="00D00C09" w:rsidRPr="00CA77CC" w:rsidRDefault="00D14E13" w:rsidP="00A52F8B">
      <w:pPr>
        <w:pStyle w:val="Copysmallnumbered"/>
        <w:numPr>
          <w:ilvl w:val="0"/>
          <w:numId w:val="47"/>
        </w:numPr>
      </w:pPr>
      <w:r w:rsidRPr="00CA77CC">
        <w:t xml:space="preserve">Use the </w:t>
      </w:r>
      <w:r w:rsidR="0022445F" w:rsidRPr="00CA77CC">
        <w:t>FMP</w:t>
      </w:r>
      <w:r w:rsidR="00D00C09" w:rsidRPr="00CA77CC">
        <w:t xml:space="preserve"> to highlight the disposal process </w:t>
      </w:r>
      <w:r w:rsidR="00594D64" w:rsidRPr="00CA77CC">
        <w:t>to</w:t>
      </w:r>
      <w:r w:rsidR="00944B94" w:rsidRPr="00CA77CC">
        <w:t xml:space="preserve"> empty fumigation canisters</w:t>
      </w:r>
    </w:p>
    <w:p w14:paraId="16A4FCCD" w14:textId="77777777" w:rsidR="00D00C09" w:rsidRPr="00CA77CC" w:rsidRDefault="00594D64" w:rsidP="00662986">
      <w:pPr>
        <w:pStyle w:val="Copysmallnumbered"/>
        <w:spacing w:after="240"/>
      </w:pPr>
      <w:r w:rsidRPr="00CA77CC">
        <w:t>Use posters, PowerP</w:t>
      </w:r>
      <w:r w:rsidR="00D00C09" w:rsidRPr="00CA77CC">
        <w:t>oint and guide to highlight process listed in the FM</w:t>
      </w:r>
      <w:r w:rsidR="00944B94" w:rsidRPr="00CA77CC">
        <w:t>P</w:t>
      </w:r>
    </w:p>
    <w:p w14:paraId="5282F001" w14:textId="77777777" w:rsidR="00AA4C39" w:rsidRPr="00CA77CC" w:rsidRDefault="00AA4C39" w:rsidP="00662986">
      <w:pPr>
        <w:spacing w:after="120"/>
        <w:ind w:left="0"/>
      </w:pPr>
    </w:p>
    <w:p w14:paraId="043E44A9" w14:textId="76F662B6" w:rsidR="00D00C09" w:rsidRPr="00F53B3D" w:rsidRDefault="00F53B3D" w:rsidP="00F53B3D">
      <w:pPr>
        <w:ind w:left="0"/>
        <w:jc w:val="center"/>
        <w:rPr>
          <w:b/>
          <w:sz w:val="24"/>
        </w:rPr>
      </w:pPr>
      <w:r w:rsidRPr="00F53B3D">
        <w:rPr>
          <w:b/>
          <w:sz w:val="24"/>
        </w:rPr>
        <w:t>SESSION 11 – USE OF PESTICIDE SPRAYS</w:t>
      </w:r>
    </w:p>
    <w:p w14:paraId="56CF65E6" w14:textId="77777777" w:rsidR="00F53B3D" w:rsidRDefault="00F53B3D" w:rsidP="00F53B3D">
      <w:pPr>
        <w:ind w:left="0"/>
        <w:rPr>
          <w:b/>
          <w:sz w:val="22"/>
        </w:rPr>
      </w:pPr>
    </w:p>
    <w:p w14:paraId="63DCC941" w14:textId="77777777" w:rsidR="00D00C09" w:rsidRPr="00F53B3D" w:rsidRDefault="00D00C09" w:rsidP="00F53B3D">
      <w:pPr>
        <w:ind w:left="0"/>
        <w:rPr>
          <w:b/>
          <w:sz w:val="22"/>
        </w:rPr>
      </w:pPr>
      <w:r w:rsidRPr="00F53B3D">
        <w:rPr>
          <w:b/>
          <w:sz w:val="22"/>
        </w:rPr>
        <w:t>OBJECTIVE</w:t>
      </w:r>
    </w:p>
    <w:p w14:paraId="2821B5DB" w14:textId="77777777" w:rsidR="00D00C09" w:rsidRPr="00CA77CC" w:rsidRDefault="00D00C09" w:rsidP="009A01E4">
      <w:pPr>
        <w:pStyle w:val="Copysmallsize"/>
        <w:spacing w:after="120"/>
      </w:pPr>
      <w:r w:rsidRPr="00CA77CC">
        <w:t>By the end of Session 11 participants will:</w:t>
      </w:r>
    </w:p>
    <w:p w14:paraId="304A53F9" w14:textId="77777777" w:rsidR="00D00C09" w:rsidRPr="00CA77CC" w:rsidRDefault="00D00C09" w:rsidP="00A52F8B">
      <w:pPr>
        <w:pStyle w:val="Copysmallnumbered"/>
        <w:numPr>
          <w:ilvl w:val="0"/>
          <w:numId w:val="48"/>
        </w:numPr>
      </w:pPr>
      <w:r w:rsidRPr="00CA77CC">
        <w:t xml:space="preserve">Be familiar with the equipment </w:t>
      </w:r>
      <w:r w:rsidR="0013268D" w:rsidRPr="00CA77CC">
        <w:t xml:space="preserve">necessary to prevent injury from fumigating with </w:t>
      </w:r>
      <w:r w:rsidR="00594D64" w:rsidRPr="00CA77CC">
        <w:t>pesticide spray</w:t>
      </w:r>
    </w:p>
    <w:p w14:paraId="2E8440E3" w14:textId="77777777" w:rsidR="00D00C09" w:rsidRPr="00CA77CC" w:rsidRDefault="00D00C09" w:rsidP="00AA4C39">
      <w:pPr>
        <w:pStyle w:val="Copysmallnumbered"/>
      </w:pPr>
      <w:r w:rsidRPr="00CA77CC">
        <w:t>Know how to read pesticide spray labels</w:t>
      </w:r>
    </w:p>
    <w:p w14:paraId="22BA1E9B" w14:textId="77777777" w:rsidR="00D00C09" w:rsidRPr="00CA77CC" w:rsidRDefault="00723756" w:rsidP="00662986">
      <w:pPr>
        <w:pStyle w:val="Copysmallnumbered"/>
        <w:spacing w:after="360"/>
      </w:pPr>
      <w:r>
        <w:t>Be familiar with the PEA</w:t>
      </w:r>
      <w:r w:rsidR="00A342DE">
        <w:t xml:space="preserve"> </w:t>
      </w:r>
      <w:r>
        <w:t>f</w:t>
      </w:r>
      <w:r w:rsidR="00D00C09" w:rsidRPr="00CA77CC">
        <w:t xml:space="preserve">umigation guidelines </w:t>
      </w:r>
      <w:r w:rsidR="0013268D" w:rsidRPr="00CA77CC">
        <w:t>found</w:t>
      </w:r>
      <w:r w:rsidR="00D00C09" w:rsidRPr="00CA77CC">
        <w:t xml:space="preserve"> </w:t>
      </w:r>
      <w:r w:rsidR="00A342DE">
        <w:t xml:space="preserve">within the Phosphine Fumigation PEA </w:t>
      </w:r>
      <w:r w:rsidR="00D00C09" w:rsidRPr="00CA77CC">
        <w:t xml:space="preserve">at: </w:t>
      </w:r>
      <w:hyperlink r:id="rId70" w:tgtFrame="_blank" w:history="1">
        <w:r w:rsidR="00D00C09" w:rsidRPr="00CA77CC">
          <w:rPr>
            <w:rStyle w:val="Hyperlink"/>
            <w:rFonts w:ascii="Calibri" w:hAnsi="Calibri"/>
            <w:color w:val="1F497D"/>
            <w:sz w:val="22"/>
            <w:szCs w:val="22"/>
          </w:rPr>
          <w:t>http://www.usaidgems.org/fumigationPEA.htm</w:t>
        </w:r>
      </w:hyperlink>
      <w:r w:rsidR="00D00C09" w:rsidRPr="00CA77CC">
        <w:rPr>
          <w:rFonts w:ascii="Calibri" w:hAnsi="Calibri"/>
          <w:color w:val="1F497D"/>
          <w:sz w:val="22"/>
          <w:szCs w:val="22"/>
        </w:rPr>
        <w:t> </w:t>
      </w:r>
    </w:p>
    <w:p w14:paraId="5934E77D" w14:textId="77777777" w:rsidR="00D00C09" w:rsidRPr="00F53B3D" w:rsidRDefault="00D00C09" w:rsidP="00F53B3D">
      <w:pPr>
        <w:ind w:left="0"/>
        <w:rPr>
          <w:b/>
          <w:sz w:val="22"/>
        </w:rPr>
      </w:pPr>
      <w:r w:rsidRPr="00F53B3D">
        <w:rPr>
          <w:b/>
          <w:sz w:val="22"/>
        </w:rPr>
        <w:t xml:space="preserve">TIME </w:t>
      </w:r>
    </w:p>
    <w:p w14:paraId="5DA195AD" w14:textId="77777777" w:rsidR="008C26F1" w:rsidRDefault="00D00C09" w:rsidP="00AA4C39">
      <w:pPr>
        <w:pStyle w:val="Copysmallsize"/>
      </w:pPr>
      <w:r w:rsidRPr="00CA77CC">
        <w:t xml:space="preserve">30 minutes </w:t>
      </w:r>
    </w:p>
    <w:p w14:paraId="1AF803F0" w14:textId="77777777" w:rsidR="00D00C09" w:rsidRPr="00CA77CC" w:rsidRDefault="008C26F1" w:rsidP="00F53B3D">
      <w:pPr>
        <w:ind w:left="0"/>
      </w:pPr>
      <w:r>
        <w:br w:type="page"/>
      </w:r>
      <w:r w:rsidRPr="00F53B3D">
        <w:rPr>
          <w:b/>
          <w:sz w:val="22"/>
        </w:rPr>
        <w:lastRenderedPageBreak/>
        <w:t>MATERIALS</w:t>
      </w:r>
      <w:r w:rsidRPr="00CA77CC">
        <w:t xml:space="preserve"> </w:t>
      </w:r>
    </w:p>
    <w:p w14:paraId="37BBCBDB" w14:textId="77777777" w:rsidR="00D00C09" w:rsidRPr="00CA77CC" w:rsidRDefault="00DA75F9" w:rsidP="00A52F8B">
      <w:pPr>
        <w:pStyle w:val="Copysmallnumbered"/>
        <w:numPr>
          <w:ilvl w:val="0"/>
          <w:numId w:val="49"/>
        </w:numPr>
      </w:pPr>
      <w:r w:rsidRPr="00CA77CC">
        <w:t>PowerPoint</w:t>
      </w:r>
      <w:r w:rsidR="00D00C09" w:rsidRPr="00CA77CC">
        <w:t xml:space="preserve"> slide 31</w:t>
      </w:r>
    </w:p>
    <w:p w14:paraId="3A8856D8" w14:textId="77777777" w:rsidR="00D00C09" w:rsidRPr="00CA77CC" w:rsidRDefault="00D00C09" w:rsidP="00AA4C39">
      <w:pPr>
        <w:pStyle w:val="Copysmallnumbered"/>
      </w:pPr>
      <w:r w:rsidRPr="00CA77CC">
        <w:t>Pages 18 and 19 in the</w:t>
      </w:r>
      <w:r w:rsidR="00944B94" w:rsidRPr="00CA77CC">
        <w:t xml:space="preserve"> </w:t>
      </w:r>
      <w:r w:rsidR="00944B94" w:rsidRPr="00CA77CC">
        <w:rPr>
          <w:b/>
          <w:i/>
        </w:rPr>
        <w:t>Warehouse Staff Safety G</w:t>
      </w:r>
      <w:r w:rsidRPr="00CA77CC">
        <w:rPr>
          <w:b/>
          <w:i/>
        </w:rPr>
        <w:t>uide</w:t>
      </w:r>
    </w:p>
    <w:p w14:paraId="1B785E7C" w14:textId="77777777" w:rsidR="00D00C09" w:rsidRPr="00CA77CC" w:rsidRDefault="00D14E13" w:rsidP="00662986">
      <w:pPr>
        <w:pStyle w:val="Copysmallnumbered"/>
        <w:spacing w:after="360"/>
      </w:pPr>
      <w:r w:rsidRPr="00CA77CC">
        <w:t>FMP</w:t>
      </w:r>
    </w:p>
    <w:p w14:paraId="73CD6F7E" w14:textId="77777777" w:rsidR="00D00C09" w:rsidRPr="00F53B3D" w:rsidRDefault="00D00C09" w:rsidP="00F53B3D">
      <w:pPr>
        <w:ind w:left="0"/>
        <w:rPr>
          <w:b/>
          <w:sz w:val="22"/>
        </w:rPr>
      </w:pPr>
      <w:r w:rsidRPr="00F53B3D">
        <w:rPr>
          <w:b/>
          <w:sz w:val="22"/>
        </w:rPr>
        <w:t xml:space="preserve">STEPS </w:t>
      </w:r>
    </w:p>
    <w:p w14:paraId="2B3B3AAC" w14:textId="77777777" w:rsidR="008C26F1" w:rsidRDefault="00D00C09" w:rsidP="00AA4C39">
      <w:pPr>
        <w:pStyle w:val="Copysmallsize"/>
      </w:pPr>
      <w:r w:rsidRPr="00CA77CC">
        <w:t xml:space="preserve">Go through the steps outlined in the FMP </w:t>
      </w:r>
    </w:p>
    <w:p w14:paraId="1A46A2BE" w14:textId="77777777" w:rsidR="00D00C09" w:rsidRPr="00CA77CC" w:rsidRDefault="00D00C09" w:rsidP="00662986">
      <w:pPr>
        <w:pStyle w:val="Copysmallsize"/>
        <w:spacing w:after="120"/>
      </w:pPr>
    </w:p>
    <w:p w14:paraId="22DE06BA" w14:textId="5F6964CE" w:rsidR="009C149E" w:rsidRPr="00F53B3D" w:rsidRDefault="00F53B3D" w:rsidP="00F53B3D">
      <w:pPr>
        <w:ind w:left="0"/>
        <w:jc w:val="center"/>
        <w:rPr>
          <w:b/>
          <w:sz w:val="24"/>
        </w:rPr>
      </w:pPr>
      <w:r w:rsidRPr="00F53B3D">
        <w:rPr>
          <w:b/>
          <w:sz w:val="24"/>
        </w:rPr>
        <w:t>SESSION 12 – WRAP UP</w:t>
      </w:r>
    </w:p>
    <w:p w14:paraId="6D851FC3" w14:textId="77777777" w:rsidR="00F53B3D" w:rsidRDefault="00F53B3D" w:rsidP="00F53B3D">
      <w:pPr>
        <w:ind w:left="0"/>
        <w:rPr>
          <w:b/>
          <w:sz w:val="22"/>
        </w:rPr>
      </w:pPr>
    </w:p>
    <w:p w14:paraId="3AB4CDC9" w14:textId="77777777" w:rsidR="00D00C09" w:rsidRPr="00F53B3D" w:rsidRDefault="00D00C09" w:rsidP="00F53B3D">
      <w:pPr>
        <w:ind w:left="0"/>
        <w:rPr>
          <w:b/>
          <w:sz w:val="22"/>
        </w:rPr>
      </w:pPr>
      <w:r w:rsidRPr="00F53B3D">
        <w:rPr>
          <w:b/>
          <w:sz w:val="22"/>
        </w:rPr>
        <w:t>OBJECTIVES</w:t>
      </w:r>
    </w:p>
    <w:p w14:paraId="4547650C" w14:textId="77777777" w:rsidR="00D00C09" w:rsidRPr="00CA77CC" w:rsidRDefault="009440F3" w:rsidP="00DB79E8">
      <w:pPr>
        <w:pStyle w:val="Copysmallsize"/>
        <w:spacing w:after="120"/>
      </w:pPr>
      <w:r w:rsidRPr="00CA77CC">
        <w:t>By the end of S</w:t>
      </w:r>
      <w:r w:rsidR="00D00C09" w:rsidRPr="00CA77CC">
        <w:t>ession 12</w:t>
      </w:r>
      <w:r w:rsidR="002330CC" w:rsidRPr="00CA77CC">
        <w:t xml:space="preserve"> participants will</w:t>
      </w:r>
      <w:r w:rsidR="00D00C09" w:rsidRPr="00CA77CC">
        <w:t xml:space="preserve">: </w:t>
      </w:r>
    </w:p>
    <w:p w14:paraId="5EFC4CB5" w14:textId="77777777" w:rsidR="00D00C09" w:rsidRPr="00CA77CC" w:rsidRDefault="002330CC" w:rsidP="00A52F8B">
      <w:pPr>
        <w:pStyle w:val="Copysmallnumbered"/>
        <w:numPr>
          <w:ilvl w:val="0"/>
          <w:numId w:val="50"/>
        </w:numPr>
      </w:pPr>
      <w:r w:rsidRPr="00CA77CC">
        <w:t>B</w:t>
      </w:r>
      <w:r w:rsidR="00D00C09" w:rsidRPr="00CA77CC">
        <w:t>e able to summarize the day</w:t>
      </w:r>
      <w:r w:rsidR="002F32C9" w:rsidRPr="00CA77CC">
        <w:t>’</w:t>
      </w:r>
      <w:r w:rsidR="00944B94" w:rsidRPr="00CA77CC">
        <w:t>s discussions</w:t>
      </w:r>
    </w:p>
    <w:p w14:paraId="1017A34F" w14:textId="77777777" w:rsidR="00D00C09" w:rsidRPr="00CA77CC" w:rsidRDefault="00D00C09" w:rsidP="00AA4C39">
      <w:pPr>
        <w:pStyle w:val="Copysmallnumbered"/>
      </w:pPr>
      <w:r w:rsidRPr="00CA77CC">
        <w:t>Review the parking lot</w:t>
      </w:r>
    </w:p>
    <w:p w14:paraId="75E0C239" w14:textId="77777777" w:rsidR="00D00C09" w:rsidRPr="00CA77CC" w:rsidRDefault="002330CC" w:rsidP="00AA4C39">
      <w:pPr>
        <w:pStyle w:val="Copysmallnumbered"/>
      </w:pPr>
      <w:r w:rsidRPr="00CA77CC">
        <w:t>H</w:t>
      </w:r>
      <w:r w:rsidR="00D00C09" w:rsidRPr="00CA77CC">
        <w:t xml:space="preserve">ave completed the post-test </w:t>
      </w:r>
    </w:p>
    <w:p w14:paraId="4A87EB35" w14:textId="77777777" w:rsidR="00D00C09" w:rsidRPr="00CA77CC" w:rsidRDefault="002330CC" w:rsidP="00662986">
      <w:pPr>
        <w:pStyle w:val="Copysmallnumbered"/>
        <w:spacing w:after="360"/>
      </w:pPr>
      <w:r w:rsidRPr="00CA77CC">
        <w:t>Have filled out and returned d</w:t>
      </w:r>
      <w:r w:rsidR="00D00C09" w:rsidRPr="00CA77CC">
        <w:t xml:space="preserve">aily evaluation sheets </w:t>
      </w:r>
    </w:p>
    <w:p w14:paraId="5B573CAC" w14:textId="77777777" w:rsidR="00D00C09" w:rsidRPr="00CA77CC" w:rsidRDefault="00D00C09" w:rsidP="00F53B3D">
      <w:pPr>
        <w:ind w:left="0"/>
      </w:pPr>
      <w:r w:rsidRPr="00F53B3D">
        <w:rPr>
          <w:b/>
          <w:sz w:val="22"/>
        </w:rPr>
        <w:t>TIME</w:t>
      </w:r>
      <w:r w:rsidRPr="00CA77CC">
        <w:t xml:space="preserve"> </w:t>
      </w:r>
    </w:p>
    <w:p w14:paraId="3CBF8C51" w14:textId="77777777" w:rsidR="00D00C09" w:rsidRPr="00CA77CC" w:rsidRDefault="00D00C09" w:rsidP="00662986">
      <w:pPr>
        <w:pStyle w:val="Copysmallsize"/>
        <w:spacing w:after="360"/>
      </w:pPr>
      <w:r w:rsidRPr="00CA77CC">
        <w:t xml:space="preserve">20 minutes </w:t>
      </w:r>
    </w:p>
    <w:p w14:paraId="1B76E69B" w14:textId="77777777" w:rsidR="00D00C09" w:rsidRPr="00CA77CC" w:rsidRDefault="00D00C09" w:rsidP="00F53B3D">
      <w:pPr>
        <w:ind w:left="0"/>
      </w:pPr>
      <w:r w:rsidRPr="00F53B3D">
        <w:rPr>
          <w:b/>
          <w:sz w:val="22"/>
        </w:rPr>
        <w:t>MATERIALS</w:t>
      </w:r>
      <w:r w:rsidRPr="00CA77CC">
        <w:t xml:space="preserve"> </w:t>
      </w:r>
    </w:p>
    <w:p w14:paraId="3B79805B" w14:textId="77777777" w:rsidR="00D00C09" w:rsidRPr="00CA77CC" w:rsidRDefault="00D00C09" w:rsidP="00A52F8B">
      <w:pPr>
        <w:pStyle w:val="Copysmallnumbered"/>
        <w:numPr>
          <w:ilvl w:val="0"/>
          <w:numId w:val="51"/>
        </w:numPr>
      </w:pPr>
      <w:r w:rsidRPr="00CA77CC">
        <w:t>Flip chart</w:t>
      </w:r>
    </w:p>
    <w:p w14:paraId="3F3DF7CE" w14:textId="77777777" w:rsidR="00D00C09" w:rsidRPr="00CA77CC" w:rsidRDefault="002330CC" w:rsidP="00AA4C39">
      <w:pPr>
        <w:pStyle w:val="Copysmallnumbered"/>
      </w:pPr>
      <w:r w:rsidRPr="00CA77CC">
        <w:t>Post-</w:t>
      </w:r>
      <w:r w:rsidR="00D00C09" w:rsidRPr="00CA77CC">
        <w:t xml:space="preserve">test </w:t>
      </w:r>
    </w:p>
    <w:p w14:paraId="47585E05" w14:textId="77777777" w:rsidR="00D00C09" w:rsidRPr="00CA77CC" w:rsidRDefault="002330CC" w:rsidP="00662986">
      <w:pPr>
        <w:pStyle w:val="Copysmallnumbered"/>
        <w:spacing w:after="360"/>
      </w:pPr>
      <w:r w:rsidRPr="00CA77CC">
        <w:t>Evaluation s</w:t>
      </w:r>
      <w:r w:rsidR="00D00C09" w:rsidRPr="00CA77CC">
        <w:t>heets</w:t>
      </w:r>
    </w:p>
    <w:p w14:paraId="241BCAE6" w14:textId="77777777" w:rsidR="00D00C09" w:rsidRPr="00CA77CC" w:rsidRDefault="00D00C09" w:rsidP="00F53B3D">
      <w:pPr>
        <w:ind w:left="0"/>
      </w:pPr>
      <w:r w:rsidRPr="00F53B3D">
        <w:rPr>
          <w:b/>
          <w:sz w:val="22"/>
        </w:rPr>
        <w:t>STEPS</w:t>
      </w:r>
      <w:r w:rsidRPr="00CA77CC">
        <w:t xml:space="preserve"> </w:t>
      </w:r>
    </w:p>
    <w:p w14:paraId="59438E4E" w14:textId="77777777" w:rsidR="00D00C09" w:rsidRPr="00CA77CC" w:rsidRDefault="00D00C09" w:rsidP="00A52F8B">
      <w:pPr>
        <w:pStyle w:val="Copysmallnumbered"/>
        <w:numPr>
          <w:ilvl w:val="0"/>
          <w:numId w:val="52"/>
        </w:numPr>
      </w:pPr>
      <w:r w:rsidRPr="00CA77CC">
        <w:t>Review parking lot</w:t>
      </w:r>
    </w:p>
    <w:p w14:paraId="0FB71B62" w14:textId="77777777" w:rsidR="00D00C09" w:rsidRPr="00CA77CC" w:rsidRDefault="00D00C09" w:rsidP="00AA4C39">
      <w:pPr>
        <w:pStyle w:val="Copysmallnumbered"/>
      </w:pPr>
      <w:r w:rsidRPr="00CA77CC">
        <w:t>Hand out and have participants co</w:t>
      </w:r>
      <w:r w:rsidR="00DC743E" w:rsidRPr="00CA77CC">
        <w:t>mplete</w:t>
      </w:r>
      <w:r w:rsidRPr="00CA77CC">
        <w:t xml:space="preserve"> </w:t>
      </w:r>
      <w:r w:rsidR="002330CC" w:rsidRPr="00CA77CC">
        <w:t>post-</w:t>
      </w:r>
      <w:r w:rsidRPr="00CA77CC">
        <w:t>tests</w:t>
      </w:r>
    </w:p>
    <w:p w14:paraId="7EA2384B" w14:textId="77777777" w:rsidR="00C950CA" w:rsidRPr="00CC1806" w:rsidRDefault="002330CC" w:rsidP="00CC1806">
      <w:pPr>
        <w:pStyle w:val="Copysmallnumbered"/>
        <w:sectPr w:rsidR="00C950CA" w:rsidRPr="00CC1806" w:rsidSect="00E612CC">
          <w:headerReference w:type="default" r:id="rId71"/>
          <w:footerReference w:type="default" r:id="rId72"/>
          <w:pgSz w:w="15840" w:h="12240" w:orient="landscape"/>
          <w:pgMar w:top="1440" w:right="1440" w:bottom="1152" w:left="1440" w:header="720" w:footer="720" w:gutter="0"/>
          <w:cols w:space="720"/>
          <w:docGrid w:linePitch="360"/>
        </w:sectPr>
      </w:pPr>
      <w:r w:rsidRPr="00CA77CC">
        <w:t>Collect daily evaluation f</w:t>
      </w:r>
      <w:r w:rsidR="00D00C09" w:rsidRPr="00CA77CC">
        <w:t>orms</w:t>
      </w:r>
    </w:p>
    <w:p w14:paraId="30569034" w14:textId="6ADB243A" w:rsidR="00CC1806" w:rsidRPr="00E90FC0" w:rsidRDefault="00CC1806" w:rsidP="00810819">
      <w:pPr>
        <w:pStyle w:val="Heading2"/>
        <w:rPr>
          <w:rFonts w:ascii="Arial" w:hAnsi="Arial" w:cs="Arial"/>
        </w:rPr>
      </w:pPr>
      <w:bookmarkStart w:id="75" w:name="_Toc402789821"/>
      <w:bookmarkStart w:id="76" w:name="_Toc403490630"/>
      <w:r w:rsidRPr="00E90FC0">
        <w:rPr>
          <w:rFonts w:ascii="Arial" w:hAnsi="Arial" w:cs="Arial"/>
        </w:rPr>
        <w:lastRenderedPageBreak/>
        <w:t>Workshop Agenda – Day 2</w:t>
      </w:r>
      <w:bookmarkEnd w:id="75"/>
      <w:bookmarkEnd w:id="76"/>
    </w:p>
    <w:tbl>
      <w:tblPr>
        <w:tblStyle w:val="TableGrid"/>
        <w:tblpPr w:leftFromText="187" w:rightFromText="187" w:vertAnchor="text" w:horzAnchor="page" w:tblpX="836" w:tblpY="233"/>
        <w:tblOverlap w:val="never"/>
        <w:tblW w:w="144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1019"/>
        <w:gridCol w:w="1718"/>
        <w:gridCol w:w="1447"/>
        <w:gridCol w:w="2983"/>
        <w:gridCol w:w="2170"/>
        <w:gridCol w:w="1447"/>
        <w:gridCol w:w="723"/>
        <w:gridCol w:w="2893"/>
      </w:tblGrid>
      <w:tr w:rsidR="00CC1806" w:rsidRPr="00CA77CC" w14:paraId="3D1C360D" w14:textId="77777777" w:rsidTr="00E612CC">
        <w:trPr>
          <w:tblHeader/>
        </w:trPr>
        <w:tc>
          <w:tcPr>
            <w:tcW w:w="1019" w:type="dxa"/>
            <w:shd w:val="clear" w:color="auto" w:fill="auto"/>
          </w:tcPr>
          <w:p w14:paraId="03E6F795" w14:textId="77777777" w:rsidR="00CC1806" w:rsidRPr="00CA77CC" w:rsidRDefault="00CC1806" w:rsidP="00CC1806">
            <w:pPr>
              <w:ind w:left="0"/>
              <w:jc w:val="center"/>
              <w:rPr>
                <w:b/>
              </w:rPr>
            </w:pPr>
            <w:r w:rsidRPr="00CA77CC">
              <w:rPr>
                <w:b/>
              </w:rPr>
              <w:t>Session</w:t>
            </w:r>
            <w:r w:rsidRPr="00CA77CC">
              <w:rPr>
                <w:b/>
              </w:rPr>
              <w:br/>
              <w:t>#</w:t>
            </w:r>
          </w:p>
        </w:tc>
        <w:tc>
          <w:tcPr>
            <w:tcW w:w="1718" w:type="dxa"/>
            <w:shd w:val="clear" w:color="auto" w:fill="auto"/>
          </w:tcPr>
          <w:p w14:paraId="4EB4B6B1" w14:textId="77777777" w:rsidR="00CC1806" w:rsidRPr="00CA77CC" w:rsidRDefault="00CC1806" w:rsidP="00CC1806">
            <w:pPr>
              <w:ind w:left="0"/>
              <w:jc w:val="center"/>
              <w:rPr>
                <w:b/>
              </w:rPr>
            </w:pPr>
            <w:r w:rsidRPr="00CA77CC">
              <w:rPr>
                <w:b/>
              </w:rPr>
              <w:t>Topic</w:t>
            </w:r>
          </w:p>
        </w:tc>
        <w:tc>
          <w:tcPr>
            <w:tcW w:w="1447" w:type="dxa"/>
            <w:shd w:val="clear" w:color="auto" w:fill="auto"/>
          </w:tcPr>
          <w:p w14:paraId="05D17A8C" w14:textId="77777777" w:rsidR="00CC1806" w:rsidRPr="00CA77CC" w:rsidRDefault="00CC1806" w:rsidP="00CC1806">
            <w:pPr>
              <w:ind w:left="0"/>
              <w:jc w:val="center"/>
              <w:rPr>
                <w:b/>
              </w:rPr>
            </w:pPr>
            <w:r w:rsidRPr="00CA77CC">
              <w:rPr>
                <w:b/>
              </w:rPr>
              <w:t>Chapter Covered in Session</w:t>
            </w:r>
          </w:p>
        </w:tc>
        <w:tc>
          <w:tcPr>
            <w:tcW w:w="2983" w:type="dxa"/>
            <w:shd w:val="clear" w:color="auto" w:fill="auto"/>
          </w:tcPr>
          <w:p w14:paraId="505702F5" w14:textId="77777777" w:rsidR="00CC1806" w:rsidRPr="00CA77CC" w:rsidRDefault="00CC1806" w:rsidP="00CC1806">
            <w:pPr>
              <w:ind w:left="0"/>
              <w:jc w:val="center"/>
              <w:rPr>
                <w:b/>
              </w:rPr>
            </w:pPr>
            <w:r w:rsidRPr="00CA77CC">
              <w:rPr>
                <w:b/>
              </w:rPr>
              <w:t>Methodology</w:t>
            </w:r>
          </w:p>
        </w:tc>
        <w:tc>
          <w:tcPr>
            <w:tcW w:w="2170" w:type="dxa"/>
            <w:shd w:val="clear" w:color="auto" w:fill="auto"/>
          </w:tcPr>
          <w:p w14:paraId="35195063" w14:textId="77777777" w:rsidR="00CC1806" w:rsidRPr="00CA77CC" w:rsidRDefault="00CC1806" w:rsidP="00CC1806">
            <w:pPr>
              <w:ind w:left="0"/>
              <w:jc w:val="center"/>
              <w:rPr>
                <w:b/>
              </w:rPr>
            </w:pPr>
            <w:r w:rsidRPr="00CA77CC">
              <w:rPr>
                <w:b/>
              </w:rPr>
              <w:t>Materials</w:t>
            </w:r>
          </w:p>
        </w:tc>
        <w:tc>
          <w:tcPr>
            <w:tcW w:w="1447" w:type="dxa"/>
            <w:shd w:val="clear" w:color="auto" w:fill="auto"/>
          </w:tcPr>
          <w:p w14:paraId="272DC893" w14:textId="77777777" w:rsidR="00CC1806" w:rsidRPr="00CA77CC" w:rsidRDefault="00CC1806" w:rsidP="00CC1806">
            <w:pPr>
              <w:ind w:left="0"/>
              <w:jc w:val="center"/>
              <w:rPr>
                <w:b/>
              </w:rPr>
            </w:pPr>
            <w:r w:rsidRPr="00CA77CC">
              <w:rPr>
                <w:b/>
              </w:rPr>
              <w:t>Facilitator</w:t>
            </w:r>
          </w:p>
        </w:tc>
        <w:tc>
          <w:tcPr>
            <w:tcW w:w="723" w:type="dxa"/>
            <w:shd w:val="clear" w:color="auto" w:fill="auto"/>
          </w:tcPr>
          <w:p w14:paraId="22746461" w14:textId="77777777" w:rsidR="00CC1806" w:rsidRPr="00CA77CC" w:rsidRDefault="00CC1806" w:rsidP="00CC1806">
            <w:pPr>
              <w:ind w:left="0"/>
              <w:jc w:val="center"/>
              <w:rPr>
                <w:b/>
              </w:rPr>
            </w:pPr>
            <w:r w:rsidRPr="00CA77CC">
              <w:rPr>
                <w:b/>
              </w:rPr>
              <w:t>Time</w:t>
            </w:r>
          </w:p>
          <w:p w14:paraId="663BA0D2" w14:textId="77777777" w:rsidR="00CC1806" w:rsidRPr="00CA77CC" w:rsidRDefault="00CC1806" w:rsidP="00CC1806">
            <w:pPr>
              <w:ind w:left="0"/>
              <w:jc w:val="center"/>
              <w:rPr>
                <w:b/>
              </w:rPr>
            </w:pPr>
          </w:p>
        </w:tc>
        <w:tc>
          <w:tcPr>
            <w:tcW w:w="2893" w:type="dxa"/>
            <w:shd w:val="clear" w:color="auto" w:fill="auto"/>
          </w:tcPr>
          <w:p w14:paraId="1895925A" w14:textId="77777777" w:rsidR="00CC1806" w:rsidRPr="00CA77CC" w:rsidRDefault="00CC1806" w:rsidP="00CC1806">
            <w:pPr>
              <w:ind w:left="0"/>
              <w:jc w:val="center"/>
              <w:rPr>
                <w:b/>
              </w:rPr>
            </w:pPr>
            <w:r w:rsidRPr="00CA77CC">
              <w:rPr>
                <w:b/>
              </w:rPr>
              <w:t>Notes</w:t>
            </w:r>
          </w:p>
        </w:tc>
      </w:tr>
      <w:tr w:rsidR="00CC1806" w:rsidRPr="00CA77CC" w14:paraId="6746FCE9" w14:textId="77777777" w:rsidTr="00E612CC">
        <w:trPr>
          <w:tblHeader/>
        </w:trPr>
        <w:tc>
          <w:tcPr>
            <w:tcW w:w="1019" w:type="dxa"/>
            <w:shd w:val="clear" w:color="auto" w:fill="auto"/>
          </w:tcPr>
          <w:p w14:paraId="7E5262C4" w14:textId="77777777" w:rsidR="00CC1806" w:rsidRPr="00CA77CC" w:rsidRDefault="00CC1806" w:rsidP="00CC1806">
            <w:pPr>
              <w:ind w:left="0"/>
              <w:jc w:val="center"/>
            </w:pPr>
            <w:r w:rsidRPr="00CA77CC">
              <w:t>13</w:t>
            </w:r>
          </w:p>
        </w:tc>
        <w:tc>
          <w:tcPr>
            <w:tcW w:w="1718" w:type="dxa"/>
            <w:shd w:val="clear" w:color="auto" w:fill="auto"/>
          </w:tcPr>
          <w:p w14:paraId="39A3F56F" w14:textId="77777777" w:rsidR="00CC1806" w:rsidRPr="00CA77CC" w:rsidRDefault="00CC1806" w:rsidP="00CC1806">
            <w:pPr>
              <w:ind w:left="0"/>
            </w:pPr>
            <w:r w:rsidRPr="00CA77CC">
              <w:t>Recap on previous day’s content</w:t>
            </w:r>
          </w:p>
        </w:tc>
        <w:tc>
          <w:tcPr>
            <w:tcW w:w="1447" w:type="dxa"/>
            <w:shd w:val="clear" w:color="auto" w:fill="auto"/>
          </w:tcPr>
          <w:p w14:paraId="620B8375" w14:textId="77777777" w:rsidR="00CC1806" w:rsidRPr="00CA77CC" w:rsidRDefault="00CC1806" w:rsidP="00CC1806">
            <w:pPr>
              <w:ind w:left="0"/>
              <w:jc w:val="center"/>
            </w:pPr>
            <w:r w:rsidRPr="00CA77CC">
              <w:t>Chapters 1-3</w:t>
            </w:r>
          </w:p>
        </w:tc>
        <w:tc>
          <w:tcPr>
            <w:tcW w:w="2983" w:type="dxa"/>
            <w:shd w:val="clear" w:color="auto" w:fill="auto"/>
          </w:tcPr>
          <w:p w14:paraId="6EBEFB10" w14:textId="77777777" w:rsidR="00CC1806" w:rsidRPr="00CA77CC" w:rsidRDefault="00CC1806" w:rsidP="00CC1806">
            <w:pPr>
              <w:pStyle w:val="Table"/>
            </w:pPr>
            <w:r w:rsidRPr="00CA77CC">
              <w:t>Question and answers – open discussion</w:t>
            </w:r>
          </w:p>
        </w:tc>
        <w:tc>
          <w:tcPr>
            <w:tcW w:w="2170" w:type="dxa"/>
            <w:shd w:val="clear" w:color="auto" w:fill="auto"/>
          </w:tcPr>
          <w:p w14:paraId="2FB293AB" w14:textId="77777777" w:rsidR="00CC1806" w:rsidRPr="00CA77CC" w:rsidRDefault="00CC1806" w:rsidP="00CC1806">
            <w:pPr>
              <w:pStyle w:val="Table"/>
            </w:pPr>
            <w:r w:rsidRPr="00CA77CC">
              <w:t>Pre-test</w:t>
            </w:r>
          </w:p>
          <w:p w14:paraId="70D7CE86" w14:textId="77777777" w:rsidR="00CC1806" w:rsidRPr="00CA77CC" w:rsidRDefault="00CC1806" w:rsidP="00CC1806">
            <w:pPr>
              <w:pStyle w:val="Table"/>
            </w:pPr>
            <w:r w:rsidRPr="00CA77CC">
              <w:t>Daily evaluation form</w:t>
            </w:r>
          </w:p>
        </w:tc>
        <w:tc>
          <w:tcPr>
            <w:tcW w:w="1447" w:type="dxa"/>
            <w:shd w:val="clear" w:color="auto" w:fill="auto"/>
          </w:tcPr>
          <w:p w14:paraId="221AEEDB" w14:textId="77777777" w:rsidR="00CC1806" w:rsidRPr="00CA77CC" w:rsidRDefault="00CC1806" w:rsidP="00CC1806">
            <w:pPr>
              <w:ind w:left="0"/>
            </w:pPr>
          </w:p>
        </w:tc>
        <w:tc>
          <w:tcPr>
            <w:tcW w:w="723" w:type="dxa"/>
            <w:shd w:val="clear" w:color="auto" w:fill="auto"/>
          </w:tcPr>
          <w:p w14:paraId="7E4A0AEA" w14:textId="77777777" w:rsidR="00CC1806" w:rsidRPr="00CA77CC" w:rsidRDefault="00CC1806" w:rsidP="00CC1806">
            <w:pPr>
              <w:ind w:left="0"/>
              <w:jc w:val="center"/>
            </w:pPr>
            <w:r w:rsidRPr="00CA77CC">
              <w:t>30 min</w:t>
            </w:r>
          </w:p>
        </w:tc>
        <w:tc>
          <w:tcPr>
            <w:tcW w:w="2893" w:type="dxa"/>
            <w:shd w:val="clear" w:color="auto" w:fill="auto"/>
          </w:tcPr>
          <w:p w14:paraId="7991BE85" w14:textId="77777777" w:rsidR="00CC1806" w:rsidRPr="00CA77CC" w:rsidRDefault="00CC1806" w:rsidP="00CC1806">
            <w:pPr>
              <w:ind w:left="0"/>
              <w:rPr>
                <w:sz w:val="16"/>
                <w:szCs w:val="16"/>
              </w:rPr>
            </w:pPr>
          </w:p>
        </w:tc>
      </w:tr>
      <w:tr w:rsidR="00CC1806" w:rsidRPr="00CA77CC" w14:paraId="0C36A61E" w14:textId="77777777" w:rsidTr="00E612CC">
        <w:trPr>
          <w:tblHeader/>
        </w:trPr>
        <w:tc>
          <w:tcPr>
            <w:tcW w:w="1019" w:type="dxa"/>
            <w:shd w:val="clear" w:color="auto" w:fill="auto"/>
          </w:tcPr>
          <w:p w14:paraId="29615595" w14:textId="77777777" w:rsidR="00CC1806" w:rsidRPr="00CA77CC" w:rsidRDefault="00CC1806" w:rsidP="00CC1806">
            <w:pPr>
              <w:ind w:left="0"/>
              <w:jc w:val="center"/>
            </w:pPr>
            <w:r w:rsidRPr="00CA77CC">
              <w:t>14</w:t>
            </w:r>
          </w:p>
        </w:tc>
        <w:tc>
          <w:tcPr>
            <w:tcW w:w="1718" w:type="dxa"/>
            <w:shd w:val="clear" w:color="auto" w:fill="auto"/>
          </w:tcPr>
          <w:p w14:paraId="161CEDED" w14:textId="77777777" w:rsidR="00CC1806" w:rsidRPr="00CA77CC" w:rsidRDefault="00CC1806" w:rsidP="00CC1806">
            <w:pPr>
              <w:ind w:left="0"/>
            </w:pPr>
            <w:r w:rsidRPr="00CA77CC">
              <w:t>Fire prevention and emergency action plan</w:t>
            </w:r>
          </w:p>
        </w:tc>
        <w:tc>
          <w:tcPr>
            <w:tcW w:w="1447" w:type="dxa"/>
            <w:shd w:val="clear" w:color="auto" w:fill="auto"/>
          </w:tcPr>
          <w:p w14:paraId="6EE06ACC" w14:textId="77777777" w:rsidR="00CC1806" w:rsidRPr="00CA77CC" w:rsidRDefault="00CC1806" w:rsidP="00CC1806">
            <w:pPr>
              <w:ind w:left="0"/>
              <w:jc w:val="center"/>
            </w:pPr>
            <w:r w:rsidRPr="00CA77CC">
              <w:t>Chapter 4</w:t>
            </w:r>
          </w:p>
        </w:tc>
        <w:tc>
          <w:tcPr>
            <w:tcW w:w="2983" w:type="dxa"/>
            <w:shd w:val="clear" w:color="auto" w:fill="auto"/>
          </w:tcPr>
          <w:p w14:paraId="326DFBD0" w14:textId="77777777" w:rsidR="00CC1806" w:rsidRPr="00CA77CC" w:rsidRDefault="00CC1806" w:rsidP="00CC1806">
            <w:pPr>
              <w:pStyle w:val="Table"/>
            </w:pPr>
            <w:r w:rsidRPr="00CA77CC">
              <w:t>Use the guide and fire safety section of Appendix 1 to do a fire prevention inspection</w:t>
            </w:r>
          </w:p>
        </w:tc>
        <w:tc>
          <w:tcPr>
            <w:tcW w:w="2170" w:type="dxa"/>
            <w:shd w:val="clear" w:color="auto" w:fill="auto"/>
          </w:tcPr>
          <w:p w14:paraId="40621D06" w14:textId="77777777" w:rsidR="00CC1806" w:rsidRPr="00CA77CC" w:rsidRDefault="00CC1806" w:rsidP="00CC1806">
            <w:pPr>
              <w:pStyle w:val="Table"/>
            </w:pPr>
            <w:r w:rsidRPr="00CA77CC">
              <w:t>PowerPoint</w:t>
            </w:r>
          </w:p>
          <w:p w14:paraId="0F004D71" w14:textId="77777777" w:rsidR="00CC1806" w:rsidRPr="00CA77CC" w:rsidRDefault="00CC1806" w:rsidP="00CC1806">
            <w:pPr>
              <w:pStyle w:val="Table"/>
            </w:pPr>
            <w:r w:rsidRPr="00CA77CC">
              <w:t>Guide</w:t>
            </w:r>
          </w:p>
          <w:p w14:paraId="19A7AEDC" w14:textId="77777777" w:rsidR="00CC1806" w:rsidRPr="00CA77CC" w:rsidRDefault="00CC1806" w:rsidP="00CC1806">
            <w:pPr>
              <w:pStyle w:val="Table"/>
            </w:pPr>
            <w:r w:rsidRPr="00CA77CC">
              <w:t>Appendix 1</w:t>
            </w:r>
          </w:p>
        </w:tc>
        <w:tc>
          <w:tcPr>
            <w:tcW w:w="1447" w:type="dxa"/>
            <w:shd w:val="clear" w:color="auto" w:fill="auto"/>
          </w:tcPr>
          <w:p w14:paraId="50EBFA59" w14:textId="77777777" w:rsidR="00CC1806" w:rsidRPr="00CA77CC" w:rsidRDefault="00CC1806" w:rsidP="00CC1806">
            <w:pPr>
              <w:ind w:left="0"/>
            </w:pPr>
          </w:p>
        </w:tc>
        <w:tc>
          <w:tcPr>
            <w:tcW w:w="723" w:type="dxa"/>
            <w:shd w:val="clear" w:color="auto" w:fill="auto"/>
          </w:tcPr>
          <w:p w14:paraId="07F00CAA" w14:textId="77777777" w:rsidR="00CC1806" w:rsidRPr="00CA77CC" w:rsidRDefault="00CC1806" w:rsidP="00CC1806">
            <w:pPr>
              <w:ind w:left="0"/>
              <w:jc w:val="center"/>
            </w:pPr>
            <w:r w:rsidRPr="00CA77CC">
              <w:t>1 hr</w:t>
            </w:r>
          </w:p>
        </w:tc>
        <w:tc>
          <w:tcPr>
            <w:tcW w:w="2893" w:type="dxa"/>
            <w:shd w:val="clear" w:color="auto" w:fill="auto"/>
          </w:tcPr>
          <w:p w14:paraId="1F22918E" w14:textId="77777777" w:rsidR="00CC1806" w:rsidRPr="00CA77CC" w:rsidRDefault="00CC1806" w:rsidP="00CC1806">
            <w:pPr>
              <w:ind w:left="0"/>
              <w:rPr>
                <w:sz w:val="16"/>
                <w:szCs w:val="16"/>
              </w:rPr>
            </w:pPr>
          </w:p>
        </w:tc>
      </w:tr>
      <w:tr w:rsidR="00CC1806" w:rsidRPr="00CA77CC" w14:paraId="33F88B6A" w14:textId="77777777" w:rsidTr="00E612CC">
        <w:trPr>
          <w:tblHeader/>
        </w:trPr>
        <w:tc>
          <w:tcPr>
            <w:tcW w:w="1019" w:type="dxa"/>
            <w:shd w:val="clear" w:color="auto" w:fill="auto"/>
          </w:tcPr>
          <w:p w14:paraId="278F82D9" w14:textId="77777777" w:rsidR="00CC1806" w:rsidRPr="00CA77CC" w:rsidRDefault="00CC1806" w:rsidP="00CC1806">
            <w:pPr>
              <w:ind w:left="0"/>
              <w:jc w:val="center"/>
            </w:pPr>
            <w:r w:rsidRPr="00CA77CC">
              <w:t>15</w:t>
            </w:r>
          </w:p>
        </w:tc>
        <w:tc>
          <w:tcPr>
            <w:tcW w:w="1718" w:type="dxa"/>
            <w:shd w:val="clear" w:color="auto" w:fill="auto"/>
          </w:tcPr>
          <w:p w14:paraId="479B9047" w14:textId="77777777" w:rsidR="00CC1806" w:rsidRPr="00CA77CC" w:rsidRDefault="00CC1806" w:rsidP="00CC1806">
            <w:pPr>
              <w:ind w:left="0"/>
            </w:pPr>
            <w:r w:rsidRPr="00CA77CC">
              <w:t>Causes of fires</w:t>
            </w:r>
          </w:p>
        </w:tc>
        <w:tc>
          <w:tcPr>
            <w:tcW w:w="1447" w:type="dxa"/>
            <w:shd w:val="clear" w:color="auto" w:fill="auto"/>
          </w:tcPr>
          <w:p w14:paraId="35FADEA4" w14:textId="77777777" w:rsidR="00CC1806" w:rsidRPr="00CA77CC" w:rsidRDefault="00CC1806" w:rsidP="00CC1806">
            <w:pPr>
              <w:ind w:left="0"/>
              <w:jc w:val="center"/>
            </w:pPr>
            <w:r w:rsidRPr="00CA77CC">
              <w:t>Chapter 4</w:t>
            </w:r>
          </w:p>
        </w:tc>
        <w:tc>
          <w:tcPr>
            <w:tcW w:w="2983" w:type="dxa"/>
            <w:shd w:val="clear" w:color="auto" w:fill="auto"/>
          </w:tcPr>
          <w:p w14:paraId="743C142A" w14:textId="77777777" w:rsidR="00CC1806" w:rsidRPr="00CA77CC" w:rsidRDefault="00CC1806" w:rsidP="00CC1806">
            <w:pPr>
              <w:pStyle w:val="Table"/>
            </w:pPr>
            <w:r w:rsidRPr="00CA77CC">
              <w:t>Use the guide and PowerPoint</w:t>
            </w:r>
          </w:p>
          <w:p w14:paraId="3FDE8040" w14:textId="77777777" w:rsidR="00CC1806" w:rsidRPr="00CA77CC" w:rsidRDefault="00CC1806" w:rsidP="00CC1806">
            <w:pPr>
              <w:pStyle w:val="Table"/>
            </w:pPr>
            <w:r w:rsidRPr="00CA77CC">
              <w:t>Share experiences on fires and causes</w:t>
            </w:r>
          </w:p>
        </w:tc>
        <w:tc>
          <w:tcPr>
            <w:tcW w:w="2170" w:type="dxa"/>
            <w:shd w:val="clear" w:color="auto" w:fill="auto"/>
          </w:tcPr>
          <w:p w14:paraId="55EAEDCB" w14:textId="77777777" w:rsidR="00CC1806" w:rsidRPr="00CA77CC" w:rsidRDefault="00CC1806" w:rsidP="00CC1806">
            <w:pPr>
              <w:pStyle w:val="Table"/>
            </w:pPr>
            <w:r w:rsidRPr="00CA77CC">
              <w:t xml:space="preserve">PowerPoint </w:t>
            </w:r>
          </w:p>
          <w:p w14:paraId="30B156B8" w14:textId="77777777" w:rsidR="00CC1806" w:rsidRPr="00CA77CC" w:rsidRDefault="00CC1806" w:rsidP="00CC1806">
            <w:pPr>
              <w:pStyle w:val="Table"/>
            </w:pPr>
            <w:r w:rsidRPr="00CA77CC">
              <w:t>Guide</w:t>
            </w:r>
          </w:p>
        </w:tc>
        <w:tc>
          <w:tcPr>
            <w:tcW w:w="1447" w:type="dxa"/>
            <w:shd w:val="clear" w:color="auto" w:fill="auto"/>
          </w:tcPr>
          <w:p w14:paraId="1E589FBF" w14:textId="77777777" w:rsidR="00CC1806" w:rsidRPr="00CA77CC" w:rsidRDefault="00CC1806" w:rsidP="00CC1806">
            <w:pPr>
              <w:ind w:left="0"/>
            </w:pPr>
          </w:p>
        </w:tc>
        <w:tc>
          <w:tcPr>
            <w:tcW w:w="723" w:type="dxa"/>
            <w:shd w:val="clear" w:color="auto" w:fill="auto"/>
          </w:tcPr>
          <w:p w14:paraId="48F52021" w14:textId="77777777" w:rsidR="00CC1806" w:rsidRPr="00CA77CC" w:rsidRDefault="00CC1806" w:rsidP="00CC1806">
            <w:pPr>
              <w:ind w:left="0"/>
              <w:jc w:val="center"/>
            </w:pPr>
            <w:r w:rsidRPr="00CA77CC">
              <w:t>30 min</w:t>
            </w:r>
          </w:p>
        </w:tc>
        <w:tc>
          <w:tcPr>
            <w:tcW w:w="2893" w:type="dxa"/>
            <w:shd w:val="clear" w:color="auto" w:fill="auto"/>
          </w:tcPr>
          <w:p w14:paraId="7EDE5F3C" w14:textId="77777777" w:rsidR="00CC1806" w:rsidRPr="00CA77CC" w:rsidRDefault="00CC1806" w:rsidP="00CC1806">
            <w:pPr>
              <w:ind w:left="0"/>
              <w:rPr>
                <w:sz w:val="16"/>
                <w:szCs w:val="16"/>
              </w:rPr>
            </w:pPr>
          </w:p>
        </w:tc>
      </w:tr>
      <w:tr w:rsidR="00CC1806" w:rsidRPr="00CA77CC" w14:paraId="46FCD22A" w14:textId="77777777" w:rsidTr="00E612CC">
        <w:trPr>
          <w:tblHeader/>
        </w:trPr>
        <w:tc>
          <w:tcPr>
            <w:tcW w:w="1019" w:type="dxa"/>
            <w:shd w:val="clear" w:color="auto" w:fill="auto"/>
          </w:tcPr>
          <w:p w14:paraId="61093CD8" w14:textId="77777777" w:rsidR="00CC1806" w:rsidRPr="00CA77CC" w:rsidRDefault="00CC1806" w:rsidP="00CC1806">
            <w:pPr>
              <w:ind w:left="0"/>
              <w:jc w:val="center"/>
            </w:pPr>
            <w:r w:rsidRPr="00CA77CC">
              <w:t>16</w:t>
            </w:r>
          </w:p>
        </w:tc>
        <w:tc>
          <w:tcPr>
            <w:tcW w:w="1718" w:type="dxa"/>
            <w:shd w:val="clear" w:color="auto" w:fill="auto"/>
          </w:tcPr>
          <w:p w14:paraId="3A70146B" w14:textId="77777777" w:rsidR="00CC1806" w:rsidRPr="00CA77CC" w:rsidRDefault="00CC1806" w:rsidP="00CC1806">
            <w:pPr>
              <w:ind w:left="0"/>
            </w:pPr>
            <w:r w:rsidRPr="00CA77CC">
              <w:t>Evacuation training, fire exits and extinguishers</w:t>
            </w:r>
          </w:p>
        </w:tc>
        <w:tc>
          <w:tcPr>
            <w:tcW w:w="1447" w:type="dxa"/>
            <w:shd w:val="clear" w:color="auto" w:fill="auto"/>
          </w:tcPr>
          <w:p w14:paraId="78CC2090" w14:textId="77777777" w:rsidR="00CC1806" w:rsidRPr="00CA77CC" w:rsidRDefault="00CC1806" w:rsidP="00CC1806">
            <w:pPr>
              <w:ind w:left="0"/>
              <w:jc w:val="center"/>
            </w:pPr>
            <w:r w:rsidRPr="00CA77CC">
              <w:t>Chapter 4</w:t>
            </w:r>
          </w:p>
        </w:tc>
        <w:tc>
          <w:tcPr>
            <w:tcW w:w="2983" w:type="dxa"/>
            <w:shd w:val="clear" w:color="auto" w:fill="auto"/>
          </w:tcPr>
          <w:p w14:paraId="4A0A3065" w14:textId="77777777" w:rsidR="00CC1806" w:rsidRPr="00CA77CC" w:rsidRDefault="00CC1806" w:rsidP="00CC1806">
            <w:pPr>
              <w:pStyle w:val="Table"/>
            </w:pPr>
            <w:r w:rsidRPr="00CA77CC">
              <w:t>Go through the warehouse explaining safe procedures, if possible</w:t>
            </w:r>
          </w:p>
          <w:p w14:paraId="03EF64BE" w14:textId="77777777" w:rsidR="00CC1806" w:rsidRPr="00CA77CC" w:rsidRDefault="00CC1806" w:rsidP="00CC1806">
            <w:pPr>
              <w:pStyle w:val="Table"/>
            </w:pPr>
            <w:r w:rsidRPr="00CA77CC">
              <w:t xml:space="preserve">Reference guide </w:t>
            </w:r>
          </w:p>
          <w:p w14:paraId="11F87C88" w14:textId="77777777" w:rsidR="00CC1806" w:rsidRPr="00CA77CC" w:rsidRDefault="00CC1806" w:rsidP="00CC1806">
            <w:pPr>
              <w:pStyle w:val="Table"/>
            </w:pPr>
            <w:r w:rsidRPr="00CA77CC">
              <w:t>Use posters</w:t>
            </w:r>
          </w:p>
          <w:p w14:paraId="04CE2708" w14:textId="77777777" w:rsidR="00CC1806" w:rsidRPr="00CA77CC" w:rsidRDefault="00CC1806" w:rsidP="00CC1806">
            <w:pPr>
              <w:pStyle w:val="Table"/>
            </w:pPr>
            <w:r w:rsidRPr="00CA77CC">
              <w:t>Demonstrations</w:t>
            </w:r>
          </w:p>
          <w:p w14:paraId="73BC052A" w14:textId="77777777" w:rsidR="00CC1806" w:rsidRPr="00CA77CC" w:rsidRDefault="00CC1806" w:rsidP="00CC1806">
            <w:pPr>
              <w:pStyle w:val="Table"/>
            </w:pPr>
            <w:r w:rsidRPr="00CA77CC">
              <w:t>Conduct simulation of evacuation</w:t>
            </w:r>
          </w:p>
          <w:p w14:paraId="0F1F235B" w14:textId="77777777" w:rsidR="00CC1806" w:rsidRPr="00CA77CC" w:rsidRDefault="00CC1806" w:rsidP="00CC1806">
            <w:pPr>
              <w:pStyle w:val="Table"/>
            </w:pPr>
            <w:r w:rsidRPr="00CA77CC">
              <w:t>Get a trained fire fighter to assist in the training, if possible</w:t>
            </w:r>
          </w:p>
        </w:tc>
        <w:tc>
          <w:tcPr>
            <w:tcW w:w="2170" w:type="dxa"/>
            <w:shd w:val="clear" w:color="auto" w:fill="auto"/>
          </w:tcPr>
          <w:p w14:paraId="389C20B7" w14:textId="77777777" w:rsidR="00CC1806" w:rsidRPr="00CA77CC" w:rsidRDefault="00CC1806" w:rsidP="00CC1806">
            <w:pPr>
              <w:pStyle w:val="Table"/>
            </w:pPr>
            <w:r w:rsidRPr="00CA77CC">
              <w:t>PowerPoint</w:t>
            </w:r>
          </w:p>
          <w:p w14:paraId="589FF155" w14:textId="77777777" w:rsidR="00CC1806" w:rsidRPr="00CA77CC" w:rsidRDefault="00CC1806" w:rsidP="00CC1806">
            <w:pPr>
              <w:pStyle w:val="Table"/>
            </w:pPr>
            <w:r w:rsidRPr="00CA77CC">
              <w:t>Posters</w:t>
            </w:r>
          </w:p>
          <w:p w14:paraId="0AFA3674" w14:textId="77777777" w:rsidR="00CC1806" w:rsidRPr="00CA77CC" w:rsidRDefault="00CC1806" w:rsidP="00CC1806">
            <w:pPr>
              <w:pStyle w:val="Table"/>
            </w:pPr>
            <w:r w:rsidRPr="00CA77CC">
              <w:t>Actual fire extinguishers</w:t>
            </w:r>
          </w:p>
        </w:tc>
        <w:tc>
          <w:tcPr>
            <w:tcW w:w="1447" w:type="dxa"/>
            <w:shd w:val="clear" w:color="auto" w:fill="auto"/>
          </w:tcPr>
          <w:p w14:paraId="3C07BB2F" w14:textId="77777777" w:rsidR="00CC1806" w:rsidRPr="00CA77CC" w:rsidRDefault="00CC1806" w:rsidP="00CC1806">
            <w:pPr>
              <w:ind w:left="0"/>
            </w:pPr>
          </w:p>
        </w:tc>
        <w:tc>
          <w:tcPr>
            <w:tcW w:w="723" w:type="dxa"/>
            <w:shd w:val="clear" w:color="auto" w:fill="auto"/>
          </w:tcPr>
          <w:p w14:paraId="0FA4D903" w14:textId="77777777" w:rsidR="00CC1806" w:rsidRPr="00CA77CC" w:rsidRDefault="00CC1806" w:rsidP="00CC1806">
            <w:pPr>
              <w:ind w:left="0"/>
              <w:jc w:val="center"/>
            </w:pPr>
            <w:r w:rsidRPr="00CA77CC">
              <w:t>2 hr</w:t>
            </w:r>
          </w:p>
        </w:tc>
        <w:tc>
          <w:tcPr>
            <w:tcW w:w="2893" w:type="dxa"/>
            <w:shd w:val="clear" w:color="auto" w:fill="auto"/>
          </w:tcPr>
          <w:p w14:paraId="422600E3" w14:textId="77777777" w:rsidR="00CC1806" w:rsidRPr="00CA77CC" w:rsidRDefault="00CC1806" w:rsidP="00CC1806">
            <w:pPr>
              <w:ind w:left="0"/>
              <w:rPr>
                <w:sz w:val="16"/>
                <w:szCs w:val="16"/>
              </w:rPr>
            </w:pPr>
          </w:p>
        </w:tc>
      </w:tr>
      <w:tr w:rsidR="00CC1806" w:rsidRPr="00CA77CC" w14:paraId="07A9E708" w14:textId="77777777" w:rsidTr="00E612CC">
        <w:trPr>
          <w:tblHeader/>
        </w:trPr>
        <w:tc>
          <w:tcPr>
            <w:tcW w:w="1019" w:type="dxa"/>
            <w:shd w:val="clear" w:color="auto" w:fill="auto"/>
          </w:tcPr>
          <w:p w14:paraId="6C177CF5" w14:textId="77777777" w:rsidR="00CC1806" w:rsidRPr="00CA77CC" w:rsidRDefault="00CC1806" w:rsidP="00CC1806">
            <w:pPr>
              <w:ind w:left="0"/>
              <w:jc w:val="center"/>
            </w:pPr>
            <w:r w:rsidRPr="00CA77CC">
              <w:t>17</w:t>
            </w:r>
          </w:p>
        </w:tc>
        <w:tc>
          <w:tcPr>
            <w:tcW w:w="1718" w:type="dxa"/>
            <w:shd w:val="clear" w:color="auto" w:fill="auto"/>
          </w:tcPr>
          <w:p w14:paraId="5C21ABD4" w14:textId="77777777" w:rsidR="00CC1806" w:rsidRPr="00CA77CC" w:rsidRDefault="00CC1806" w:rsidP="00CC1806">
            <w:pPr>
              <w:ind w:left="0"/>
            </w:pPr>
            <w:r>
              <w:t>First-</w:t>
            </w:r>
            <w:r w:rsidRPr="00CA77CC">
              <w:t>aid preparation</w:t>
            </w:r>
          </w:p>
        </w:tc>
        <w:tc>
          <w:tcPr>
            <w:tcW w:w="1447" w:type="dxa"/>
            <w:shd w:val="clear" w:color="auto" w:fill="auto"/>
          </w:tcPr>
          <w:p w14:paraId="12C9C25A" w14:textId="77777777" w:rsidR="00CC1806" w:rsidRPr="00CA77CC" w:rsidRDefault="00CC1806" w:rsidP="00CC1806">
            <w:pPr>
              <w:ind w:left="0"/>
              <w:jc w:val="center"/>
            </w:pPr>
            <w:r w:rsidRPr="00CA77CC">
              <w:t>Chapter 5</w:t>
            </w:r>
          </w:p>
        </w:tc>
        <w:tc>
          <w:tcPr>
            <w:tcW w:w="2983" w:type="dxa"/>
            <w:shd w:val="clear" w:color="auto" w:fill="auto"/>
          </w:tcPr>
          <w:p w14:paraId="6131C478" w14:textId="77777777" w:rsidR="00CC1806" w:rsidRPr="00CA77CC" w:rsidRDefault="00CC1806" w:rsidP="00CC1806">
            <w:pPr>
              <w:pStyle w:val="Table"/>
            </w:pPr>
            <w:r w:rsidRPr="00CA77CC">
              <w:t>PowerPoint</w:t>
            </w:r>
          </w:p>
          <w:p w14:paraId="4D4B1E43" w14:textId="77777777" w:rsidR="00CC1806" w:rsidRPr="00CA77CC" w:rsidRDefault="00CC1806" w:rsidP="00CC1806">
            <w:pPr>
              <w:pStyle w:val="Table"/>
            </w:pPr>
            <w:r w:rsidRPr="00CA77CC">
              <w:t>R</w:t>
            </w:r>
            <w:r>
              <w:t>eference guide</w:t>
            </w:r>
          </w:p>
          <w:p w14:paraId="55D4D50B" w14:textId="77777777" w:rsidR="00CC1806" w:rsidRPr="00CA77CC" w:rsidRDefault="00CC1806" w:rsidP="00CC1806">
            <w:pPr>
              <w:pStyle w:val="Table"/>
            </w:pPr>
            <w:r>
              <w:t>Use actual first-</w:t>
            </w:r>
            <w:r w:rsidRPr="00CA77CC">
              <w:t>aid kit to show what should be there and inspection procedure</w:t>
            </w:r>
          </w:p>
        </w:tc>
        <w:tc>
          <w:tcPr>
            <w:tcW w:w="2170" w:type="dxa"/>
            <w:shd w:val="clear" w:color="auto" w:fill="auto"/>
          </w:tcPr>
          <w:p w14:paraId="60FDE5A1" w14:textId="77777777" w:rsidR="00CC1806" w:rsidRPr="00CA77CC" w:rsidRDefault="00CC1806" w:rsidP="00CC1806">
            <w:pPr>
              <w:pStyle w:val="Table"/>
            </w:pPr>
            <w:r w:rsidRPr="00CA77CC">
              <w:t xml:space="preserve">PowerPoint </w:t>
            </w:r>
          </w:p>
          <w:p w14:paraId="075F3B24" w14:textId="77777777" w:rsidR="00CC1806" w:rsidRPr="00CA77CC" w:rsidRDefault="00CC1806" w:rsidP="00CC1806">
            <w:pPr>
              <w:pStyle w:val="Table"/>
            </w:pPr>
            <w:r w:rsidRPr="00CA77CC">
              <w:t>Guide</w:t>
            </w:r>
          </w:p>
          <w:p w14:paraId="6B6C8BE6" w14:textId="77777777" w:rsidR="00CC1806" w:rsidRPr="00CA77CC" w:rsidRDefault="00CC1806" w:rsidP="00CC1806">
            <w:pPr>
              <w:pStyle w:val="Table"/>
            </w:pPr>
            <w:r>
              <w:t>First-</w:t>
            </w:r>
            <w:r w:rsidRPr="00CA77CC">
              <w:t>aid kit</w:t>
            </w:r>
          </w:p>
        </w:tc>
        <w:tc>
          <w:tcPr>
            <w:tcW w:w="1447" w:type="dxa"/>
            <w:shd w:val="clear" w:color="auto" w:fill="auto"/>
          </w:tcPr>
          <w:p w14:paraId="3E3FDCC2" w14:textId="77777777" w:rsidR="00CC1806" w:rsidRPr="00CA77CC" w:rsidRDefault="00CC1806" w:rsidP="00CC1806">
            <w:pPr>
              <w:ind w:left="0"/>
            </w:pPr>
          </w:p>
        </w:tc>
        <w:tc>
          <w:tcPr>
            <w:tcW w:w="723" w:type="dxa"/>
            <w:shd w:val="clear" w:color="auto" w:fill="auto"/>
          </w:tcPr>
          <w:p w14:paraId="3304CF07" w14:textId="77777777" w:rsidR="00CC1806" w:rsidRPr="00CA77CC" w:rsidRDefault="00CC1806" w:rsidP="00CC1806">
            <w:pPr>
              <w:ind w:left="0"/>
              <w:jc w:val="center"/>
            </w:pPr>
            <w:r w:rsidRPr="00CA77CC">
              <w:t>30 min</w:t>
            </w:r>
          </w:p>
        </w:tc>
        <w:tc>
          <w:tcPr>
            <w:tcW w:w="2893" w:type="dxa"/>
            <w:shd w:val="clear" w:color="auto" w:fill="auto"/>
          </w:tcPr>
          <w:p w14:paraId="5A86FD22" w14:textId="77777777" w:rsidR="00CC1806" w:rsidRPr="00CA77CC" w:rsidRDefault="00CC1806" w:rsidP="00CC1806">
            <w:pPr>
              <w:ind w:left="0"/>
              <w:rPr>
                <w:sz w:val="16"/>
                <w:szCs w:val="16"/>
              </w:rPr>
            </w:pPr>
          </w:p>
        </w:tc>
      </w:tr>
      <w:tr w:rsidR="00CC1806" w:rsidRPr="00CA77CC" w14:paraId="2E9C2624" w14:textId="77777777" w:rsidTr="00E612CC">
        <w:trPr>
          <w:tblHeader/>
        </w:trPr>
        <w:tc>
          <w:tcPr>
            <w:tcW w:w="1019" w:type="dxa"/>
            <w:shd w:val="clear" w:color="auto" w:fill="auto"/>
          </w:tcPr>
          <w:p w14:paraId="1C10E40B" w14:textId="77777777" w:rsidR="00CC1806" w:rsidRPr="00CA77CC" w:rsidRDefault="00CC1806" w:rsidP="00CC1806">
            <w:pPr>
              <w:ind w:left="0"/>
              <w:jc w:val="center"/>
            </w:pPr>
            <w:r w:rsidRPr="00CA77CC">
              <w:lastRenderedPageBreak/>
              <w:t>18</w:t>
            </w:r>
          </w:p>
        </w:tc>
        <w:tc>
          <w:tcPr>
            <w:tcW w:w="1718" w:type="dxa"/>
            <w:shd w:val="clear" w:color="auto" w:fill="auto"/>
          </w:tcPr>
          <w:p w14:paraId="4F092E12" w14:textId="77777777" w:rsidR="00CC1806" w:rsidRPr="00CA77CC" w:rsidRDefault="00CC1806" w:rsidP="00CC1806">
            <w:pPr>
              <w:ind w:left="0"/>
            </w:pPr>
            <w:r w:rsidRPr="00CA77CC">
              <w:t>Procedures in the event of an accident, reporting, and fumigation-related accidents</w:t>
            </w:r>
          </w:p>
          <w:p w14:paraId="2E394B98" w14:textId="77777777" w:rsidR="00CC1806" w:rsidRPr="00CA77CC" w:rsidRDefault="00CC1806" w:rsidP="00CC1806">
            <w:pPr>
              <w:ind w:left="0"/>
            </w:pPr>
          </w:p>
        </w:tc>
        <w:tc>
          <w:tcPr>
            <w:tcW w:w="1447" w:type="dxa"/>
            <w:shd w:val="clear" w:color="auto" w:fill="auto"/>
          </w:tcPr>
          <w:p w14:paraId="6715E500" w14:textId="77777777" w:rsidR="00CC1806" w:rsidRPr="00CA77CC" w:rsidRDefault="00CC1806" w:rsidP="00CC1806">
            <w:pPr>
              <w:ind w:left="0"/>
              <w:jc w:val="center"/>
            </w:pPr>
            <w:r w:rsidRPr="00CA77CC">
              <w:t>Chapter 5</w:t>
            </w:r>
          </w:p>
        </w:tc>
        <w:tc>
          <w:tcPr>
            <w:tcW w:w="2983" w:type="dxa"/>
            <w:shd w:val="clear" w:color="auto" w:fill="auto"/>
          </w:tcPr>
          <w:p w14:paraId="4DFF2896" w14:textId="77777777" w:rsidR="00CC1806" w:rsidRPr="00CA77CC" w:rsidRDefault="00CC1806" w:rsidP="00CC1806">
            <w:pPr>
              <w:pStyle w:val="Table"/>
            </w:pPr>
            <w:r w:rsidRPr="00CA77CC">
              <w:t>PowerPoint</w:t>
            </w:r>
          </w:p>
          <w:p w14:paraId="50C4D86F" w14:textId="77777777" w:rsidR="00CC1806" w:rsidRPr="00CA77CC" w:rsidRDefault="00CC1806" w:rsidP="00CC1806">
            <w:pPr>
              <w:pStyle w:val="Table"/>
            </w:pPr>
            <w:r w:rsidRPr="00CA77CC">
              <w:t>Reference guide</w:t>
            </w:r>
          </w:p>
          <w:p w14:paraId="2AB00147" w14:textId="77777777" w:rsidR="00CC1806" w:rsidRPr="00CA77CC" w:rsidRDefault="00CC1806" w:rsidP="00CC1806">
            <w:pPr>
              <w:pStyle w:val="Table"/>
            </w:pPr>
            <w:r w:rsidRPr="00CA77CC">
              <w:t>Question and answer</w:t>
            </w:r>
          </w:p>
          <w:p w14:paraId="3D2DCA4C" w14:textId="77777777" w:rsidR="00CC1806" w:rsidRPr="00CA77CC" w:rsidRDefault="00CC1806" w:rsidP="00CC1806">
            <w:pPr>
              <w:pStyle w:val="Table"/>
            </w:pPr>
            <w:r w:rsidRPr="00CA77CC">
              <w:t>Use of instructions on fumigation labels</w:t>
            </w:r>
          </w:p>
        </w:tc>
        <w:tc>
          <w:tcPr>
            <w:tcW w:w="2170" w:type="dxa"/>
            <w:shd w:val="clear" w:color="auto" w:fill="auto"/>
          </w:tcPr>
          <w:p w14:paraId="20B6A6B8" w14:textId="77777777" w:rsidR="00CC1806" w:rsidRPr="00CA77CC" w:rsidRDefault="00CC1806" w:rsidP="00CC1806">
            <w:pPr>
              <w:pStyle w:val="Table"/>
            </w:pPr>
            <w:r w:rsidRPr="00CA77CC">
              <w:t>PowerPoint</w:t>
            </w:r>
          </w:p>
          <w:p w14:paraId="1A26A3E8" w14:textId="77777777" w:rsidR="00CC1806" w:rsidRPr="00CA77CC" w:rsidRDefault="00CC1806" w:rsidP="00CC1806">
            <w:pPr>
              <w:pStyle w:val="Table"/>
            </w:pPr>
            <w:r w:rsidRPr="00CA77CC">
              <w:t>Guide</w:t>
            </w:r>
          </w:p>
          <w:p w14:paraId="576AC48F" w14:textId="77777777" w:rsidR="00CC1806" w:rsidRPr="00CA77CC" w:rsidRDefault="00CC1806" w:rsidP="00CC1806">
            <w:pPr>
              <w:pStyle w:val="Table"/>
            </w:pPr>
            <w:r w:rsidRPr="00CA77CC">
              <w:t>Posters</w:t>
            </w:r>
          </w:p>
          <w:p w14:paraId="36039484" w14:textId="77777777" w:rsidR="00CC1806" w:rsidRPr="00CA77CC" w:rsidRDefault="00CC1806" w:rsidP="00CC1806">
            <w:pPr>
              <w:pStyle w:val="Table"/>
            </w:pPr>
            <w:r w:rsidRPr="00CA77CC">
              <w:t>Labels on fumigant containers</w:t>
            </w:r>
          </w:p>
          <w:p w14:paraId="42655B61" w14:textId="77777777" w:rsidR="00CC1806" w:rsidRPr="00CA77CC" w:rsidRDefault="00CC1806" w:rsidP="00CC1806">
            <w:pPr>
              <w:pStyle w:val="Table"/>
            </w:pPr>
            <w:r>
              <w:t>Appendix 13:</w:t>
            </w:r>
            <w:r w:rsidRPr="00CA77CC">
              <w:t xml:space="preserve"> Accident Investigation Report Form</w:t>
            </w:r>
          </w:p>
        </w:tc>
        <w:tc>
          <w:tcPr>
            <w:tcW w:w="1447" w:type="dxa"/>
            <w:shd w:val="clear" w:color="auto" w:fill="auto"/>
          </w:tcPr>
          <w:p w14:paraId="456F6065" w14:textId="77777777" w:rsidR="00CC1806" w:rsidRPr="00CA77CC" w:rsidRDefault="00CC1806" w:rsidP="00CC1806">
            <w:pPr>
              <w:ind w:left="0"/>
            </w:pPr>
          </w:p>
        </w:tc>
        <w:tc>
          <w:tcPr>
            <w:tcW w:w="723" w:type="dxa"/>
            <w:shd w:val="clear" w:color="auto" w:fill="auto"/>
          </w:tcPr>
          <w:p w14:paraId="5CD1D975" w14:textId="77777777" w:rsidR="00CC1806" w:rsidRPr="00CA77CC" w:rsidRDefault="00CC1806" w:rsidP="00CC1806">
            <w:pPr>
              <w:ind w:left="0"/>
              <w:jc w:val="center"/>
            </w:pPr>
            <w:r w:rsidRPr="00CA77CC">
              <w:t>45 min</w:t>
            </w:r>
          </w:p>
        </w:tc>
        <w:tc>
          <w:tcPr>
            <w:tcW w:w="2893" w:type="dxa"/>
            <w:shd w:val="clear" w:color="auto" w:fill="auto"/>
          </w:tcPr>
          <w:p w14:paraId="79904461" w14:textId="77777777" w:rsidR="00CC1806" w:rsidRPr="00CA77CC" w:rsidRDefault="00CC1806" w:rsidP="00CC1806">
            <w:pPr>
              <w:ind w:left="0"/>
              <w:rPr>
                <w:sz w:val="16"/>
                <w:szCs w:val="16"/>
              </w:rPr>
            </w:pPr>
          </w:p>
        </w:tc>
      </w:tr>
      <w:tr w:rsidR="00CC1806" w:rsidRPr="00CA77CC" w14:paraId="4694C0EB" w14:textId="77777777" w:rsidTr="00E612CC">
        <w:trPr>
          <w:tblHeader/>
        </w:trPr>
        <w:tc>
          <w:tcPr>
            <w:tcW w:w="1019" w:type="dxa"/>
            <w:shd w:val="clear" w:color="auto" w:fill="auto"/>
          </w:tcPr>
          <w:p w14:paraId="376FF1F2" w14:textId="77777777" w:rsidR="00CC1806" w:rsidRPr="00CA77CC" w:rsidRDefault="00CC1806" w:rsidP="00CC1806">
            <w:pPr>
              <w:ind w:left="0"/>
              <w:jc w:val="center"/>
            </w:pPr>
            <w:r w:rsidRPr="00CA77CC">
              <w:t>19</w:t>
            </w:r>
          </w:p>
        </w:tc>
        <w:tc>
          <w:tcPr>
            <w:tcW w:w="1718" w:type="dxa"/>
            <w:shd w:val="clear" w:color="auto" w:fill="auto"/>
          </w:tcPr>
          <w:p w14:paraId="5CA19399" w14:textId="77777777" w:rsidR="00CC1806" w:rsidRPr="00CA77CC" w:rsidRDefault="00CC1806" w:rsidP="00CC1806">
            <w:pPr>
              <w:ind w:left="0"/>
            </w:pPr>
            <w:r w:rsidRPr="00CA77CC">
              <w:t>Wrap - up</w:t>
            </w:r>
          </w:p>
        </w:tc>
        <w:tc>
          <w:tcPr>
            <w:tcW w:w="1447" w:type="dxa"/>
            <w:shd w:val="clear" w:color="auto" w:fill="auto"/>
          </w:tcPr>
          <w:p w14:paraId="3DA847BF" w14:textId="77777777" w:rsidR="00CC1806" w:rsidRPr="00CA77CC" w:rsidRDefault="00CC1806" w:rsidP="00CC1806">
            <w:pPr>
              <w:ind w:left="0"/>
              <w:jc w:val="center"/>
            </w:pPr>
            <w:r w:rsidRPr="00CA77CC">
              <w:t>Chapters 1-5</w:t>
            </w:r>
          </w:p>
        </w:tc>
        <w:tc>
          <w:tcPr>
            <w:tcW w:w="2983" w:type="dxa"/>
            <w:shd w:val="clear" w:color="auto" w:fill="auto"/>
          </w:tcPr>
          <w:p w14:paraId="7BD54B31" w14:textId="77777777" w:rsidR="00CC1806" w:rsidRPr="00CA77CC" w:rsidRDefault="00CC1806" w:rsidP="00CC1806">
            <w:pPr>
              <w:pStyle w:val="Table"/>
            </w:pPr>
            <w:r w:rsidRPr="00CA77CC">
              <w:t>Discussion</w:t>
            </w:r>
          </w:p>
          <w:p w14:paraId="40B28AB7" w14:textId="77777777" w:rsidR="00CC1806" w:rsidRPr="00CA77CC" w:rsidRDefault="00CC1806" w:rsidP="00CC1806">
            <w:pPr>
              <w:pStyle w:val="Table"/>
            </w:pPr>
            <w:r w:rsidRPr="00CA77CC">
              <w:t>Question and answers</w:t>
            </w:r>
          </w:p>
        </w:tc>
        <w:tc>
          <w:tcPr>
            <w:tcW w:w="2170" w:type="dxa"/>
            <w:shd w:val="clear" w:color="auto" w:fill="auto"/>
          </w:tcPr>
          <w:p w14:paraId="1C806852" w14:textId="77777777" w:rsidR="00CC1806" w:rsidRPr="00CA77CC" w:rsidRDefault="00CC1806" w:rsidP="00CC1806">
            <w:pPr>
              <w:pStyle w:val="Table"/>
            </w:pPr>
            <w:r w:rsidRPr="00CA77CC">
              <w:t>Post-test</w:t>
            </w:r>
          </w:p>
          <w:p w14:paraId="052EE377" w14:textId="77777777" w:rsidR="00CC1806" w:rsidRPr="00CA77CC" w:rsidRDefault="00CC1806" w:rsidP="00CC1806">
            <w:pPr>
              <w:pStyle w:val="Table"/>
            </w:pPr>
            <w:r w:rsidRPr="00CA77CC">
              <w:t>Daily evaluation form</w:t>
            </w:r>
          </w:p>
        </w:tc>
        <w:tc>
          <w:tcPr>
            <w:tcW w:w="1447" w:type="dxa"/>
            <w:shd w:val="clear" w:color="auto" w:fill="auto"/>
          </w:tcPr>
          <w:p w14:paraId="72D8FF41" w14:textId="77777777" w:rsidR="00CC1806" w:rsidRPr="00CA77CC" w:rsidRDefault="00CC1806" w:rsidP="00CC1806">
            <w:pPr>
              <w:ind w:left="0"/>
            </w:pPr>
          </w:p>
        </w:tc>
        <w:tc>
          <w:tcPr>
            <w:tcW w:w="723" w:type="dxa"/>
            <w:shd w:val="clear" w:color="auto" w:fill="auto"/>
          </w:tcPr>
          <w:p w14:paraId="09C55535" w14:textId="77777777" w:rsidR="00CC1806" w:rsidRPr="00CA77CC" w:rsidRDefault="00CC1806" w:rsidP="00CC1806">
            <w:pPr>
              <w:ind w:left="0"/>
              <w:jc w:val="center"/>
            </w:pPr>
            <w:r w:rsidRPr="00CA77CC">
              <w:t>30 min</w:t>
            </w:r>
          </w:p>
        </w:tc>
        <w:tc>
          <w:tcPr>
            <w:tcW w:w="2893" w:type="dxa"/>
            <w:shd w:val="clear" w:color="auto" w:fill="auto"/>
          </w:tcPr>
          <w:p w14:paraId="726277A4" w14:textId="77777777" w:rsidR="00CC1806" w:rsidRPr="00CA77CC" w:rsidRDefault="00CC1806" w:rsidP="00CC1806">
            <w:pPr>
              <w:ind w:left="0"/>
              <w:rPr>
                <w:sz w:val="16"/>
                <w:szCs w:val="16"/>
              </w:rPr>
            </w:pPr>
          </w:p>
        </w:tc>
      </w:tr>
    </w:tbl>
    <w:p w14:paraId="53B9D867" w14:textId="77777777" w:rsidR="00C950CA" w:rsidRDefault="00C950CA">
      <w:pPr>
        <w:tabs>
          <w:tab w:val="clear" w:pos="1800"/>
        </w:tabs>
        <w:spacing w:after="200" w:line="276" w:lineRule="auto"/>
        <w:ind w:left="0"/>
        <w:rPr>
          <w:szCs w:val="24"/>
        </w:rPr>
      </w:pPr>
    </w:p>
    <w:p w14:paraId="1BAFC9E0" w14:textId="77777777" w:rsidR="00C950CA" w:rsidRDefault="00C950CA" w:rsidP="00C950CA"/>
    <w:p w14:paraId="41E063C7" w14:textId="77777777" w:rsidR="00E679E8" w:rsidRPr="00C950CA" w:rsidRDefault="00E679E8" w:rsidP="00C950CA"/>
    <w:p w14:paraId="5860951F" w14:textId="77777777" w:rsidR="00215A74" w:rsidRPr="00CA77CC" w:rsidRDefault="00215A74" w:rsidP="00A029CB">
      <w:pPr>
        <w:pStyle w:val="Copysmallnumbered"/>
        <w:numPr>
          <w:ilvl w:val="0"/>
          <w:numId w:val="0"/>
        </w:numPr>
        <w:sectPr w:rsidR="00215A74" w:rsidRPr="00CA77CC" w:rsidSect="00E612CC">
          <w:headerReference w:type="default" r:id="rId73"/>
          <w:footerReference w:type="default" r:id="rId74"/>
          <w:pgSz w:w="15840" w:h="12240" w:orient="landscape"/>
          <w:pgMar w:top="1440" w:right="720" w:bottom="1152" w:left="720" w:header="720" w:footer="720" w:gutter="0"/>
          <w:cols w:space="720"/>
          <w:docGrid w:linePitch="360"/>
        </w:sectPr>
      </w:pPr>
    </w:p>
    <w:p w14:paraId="0C459936" w14:textId="1777C787" w:rsidR="002C1160" w:rsidRPr="00F53B3D" w:rsidRDefault="00F53B3D" w:rsidP="00F53B3D">
      <w:pPr>
        <w:ind w:left="0"/>
        <w:jc w:val="center"/>
        <w:rPr>
          <w:b/>
          <w:sz w:val="24"/>
        </w:rPr>
      </w:pPr>
      <w:r w:rsidRPr="00F53B3D">
        <w:rPr>
          <w:b/>
          <w:sz w:val="24"/>
        </w:rPr>
        <w:lastRenderedPageBreak/>
        <w:t>SESSION 13 - RECAP OF PREVIOUS DAY</w:t>
      </w:r>
    </w:p>
    <w:p w14:paraId="27207BAB" w14:textId="77777777" w:rsidR="00F53B3D" w:rsidRDefault="00F53B3D" w:rsidP="00F53B3D">
      <w:pPr>
        <w:ind w:left="0"/>
        <w:rPr>
          <w:b/>
          <w:sz w:val="22"/>
        </w:rPr>
      </w:pPr>
    </w:p>
    <w:p w14:paraId="65136303" w14:textId="77777777" w:rsidR="0086223D" w:rsidRPr="00CA77CC" w:rsidRDefault="002C1160" w:rsidP="00F53B3D">
      <w:pPr>
        <w:ind w:left="0"/>
      </w:pPr>
      <w:r w:rsidRPr="00F53B3D">
        <w:rPr>
          <w:b/>
          <w:sz w:val="22"/>
        </w:rPr>
        <w:t>OBJECTIVES</w:t>
      </w:r>
    </w:p>
    <w:p w14:paraId="33CA6559" w14:textId="77777777" w:rsidR="002C1160" w:rsidRPr="00CA77CC" w:rsidRDefault="002C1160" w:rsidP="008C26F1">
      <w:pPr>
        <w:pStyle w:val="Copysmallsize"/>
        <w:spacing w:after="120"/>
      </w:pPr>
      <w:r w:rsidRPr="00CA77CC">
        <w:t>By the end of session 13 participants will have:</w:t>
      </w:r>
    </w:p>
    <w:p w14:paraId="769ED973" w14:textId="77777777" w:rsidR="002C1160" w:rsidRPr="00CA77CC" w:rsidRDefault="00AE4D99" w:rsidP="00A52F8B">
      <w:pPr>
        <w:pStyle w:val="Copysmallnumbered"/>
        <w:numPr>
          <w:ilvl w:val="0"/>
          <w:numId w:val="53"/>
        </w:numPr>
      </w:pPr>
      <w:r w:rsidRPr="00CA77CC">
        <w:t>Reviewed</w:t>
      </w:r>
      <w:r w:rsidR="002C1160" w:rsidRPr="00CA77CC">
        <w:t xml:space="preserve"> top</w:t>
      </w:r>
      <w:r w:rsidRPr="00CA77CC">
        <w:t>ics covered Day 1</w:t>
      </w:r>
    </w:p>
    <w:p w14:paraId="470913FA" w14:textId="77777777" w:rsidR="002C1160" w:rsidRPr="00CA77CC" w:rsidRDefault="002C1160" w:rsidP="0086223D">
      <w:pPr>
        <w:pStyle w:val="Copysmallnumbered"/>
      </w:pPr>
      <w:r w:rsidRPr="00CA77CC">
        <w:t>Completed the pre-test</w:t>
      </w:r>
    </w:p>
    <w:p w14:paraId="425039C2" w14:textId="77777777" w:rsidR="002C1160" w:rsidRPr="00CA77CC" w:rsidRDefault="002C1160" w:rsidP="008C26F1">
      <w:pPr>
        <w:pStyle w:val="Copysmallnumbered"/>
        <w:spacing w:after="360"/>
      </w:pPr>
      <w:r w:rsidRPr="00CA77CC">
        <w:t>Receive</w:t>
      </w:r>
      <w:r w:rsidR="00AE4D99" w:rsidRPr="00CA77CC">
        <w:t>d</w:t>
      </w:r>
      <w:r w:rsidRPr="00CA77CC">
        <w:t xml:space="preserve"> the daily evaluation form</w:t>
      </w:r>
      <w:r w:rsidR="00AE4D99" w:rsidRPr="00CA77CC">
        <w:t xml:space="preserve"> to fill out throughout the day</w:t>
      </w:r>
    </w:p>
    <w:p w14:paraId="1AC49C73" w14:textId="77777777" w:rsidR="002C1160" w:rsidRPr="00CA77CC" w:rsidRDefault="002C1160" w:rsidP="00F53B3D">
      <w:pPr>
        <w:ind w:left="0"/>
      </w:pPr>
      <w:r w:rsidRPr="00F53B3D">
        <w:rPr>
          <w:b/>
          <w:sz w:val="22"/>
        </w:rPr>
        <w:t>TIME</w:t>
      </w:r>
      <w:r w:rsidRPr="00CA77CC">
        <w:t xml:space="preserve"> </w:t>
      </w:r>
    </w:p>
    <w:p w14:paraId="03B29A82" w14:textId="77777777" w:rsidR="002C1160" w:rsidRPr="00CA77CC" w:rsidRDefault="002C1160" w:rsidP="008C26F1">
      <w:pPr>
        <w:pStyle w:val="Copysmallsize"/>
        <w:spacing w:after="360"/>
      </w:pPr>
      <w:r w:rsidRPr="00CA77CC">
        <w:t xml:space="preserve">30 minutes </w:t>
      </w:r>
    </w:p>
    <w:p w14:paraId="75DE1F93" w14:textId="77777777" w:rsidR="002C1160" w:rsidRPr="00CA77CC" w:rsidRDefault="002C1160" w:rsidP="00F53B3D">
      <w:pPr>
        <w:ind w:left="0"/>
      </w:pPr>
      <w:r w:rsidRPr="00F53B3D">
        <w:rPr>
          <w:b/>
          <w:sz w:val="22"/>
        </w:rPr>
        <w:t>MATERIALS</w:t>
      </w:r>
      <w:r w:rsidRPr="00CA77CC">
        <w:t xml:space="preserve"> </w:t>
      </w:r>
    </w:p>
    <w:p w14:paraId="656E4D00" w14:textId="77777777" w:rsidR="002C1160" w:rsidRPr="00CA77CC" w:rsidRDefault="002C1160" w:rsidP="008C26F1">
      <w:pPr>
        <w:pStyle w:val="Copysmallsize"/>
        <w:spacing w:after="360"/>
      </w:pPr>
      <w:r w:rsidRPr="00CA77CC">
        <w:t>Flip chart – parking lot list</w:t>
      </w:r>
    </w:p>
    <w:p w14:paraId="538CE9EB" w14:textId="77777777" w:rsidR="002C1160" w:rsidRPr="00CA77CC" w:rsidRDefault="002C1160" w:rsidP="00F53B3D">
      <w:pPr>
        <w:ind w:left="0"/>
      </w:pPr>
      <w:r w:rsidRPr="00F53B3D">
        <w:rPr>
          <w:b/>
          <w:sz w:val="22"/>
        </w:rPr>
        <w:t>STEPS</w:t>
      </w:r>
      <w:r w:rsidRPr="00CA77CC">
        <w:t xml:space="preserve"> </w:t>
      </w:r>
    </w:p>
    <w:p w14:paraId="5FF6ABF1" w14:textId="77777777" w:rsidR="002C1160" w:rsidRPr="00CA77CC" w:rsidRDefault="002C1160" w:rsidP="00A52F8B">
      <w:pPr>
        <w:pStyle w:val="Copysmallnumbered"/>
        <w:numPr>
          <w:ilvl w:val="0"/>
          <w:numId w:val="54"/>
        </w:numPr>
      </w:pPr>
      <w:r w:rsidRPr="00CA77CC">
        <w:t>Assign var</w:t>
      </w:r>
      <w:r w:rsidR="00BB264F" w:rsidRPr="00CA77CC">
        <w:t>ious participants to give a two-</w:t>
      </w:r>
      <w:r w:rsidRPr="00CA77CC">
        <w:t>min</w:t>
      </w:r>
      <w:r w:rsidR="00AE4D99" w:rsidRPr="00CA77CC">
        <w:t>ute</w:t>
      </w:r>
      <w:r w:rsidRPr="00CA77CC">
        <w:t xml:space="preserve"> overview of what was reviewed during each session</w:t>
      </w:r>
      <w:r w:rsidR="00AE4D99" w:rsidRPr="00CA77CC">
        <w:t xml:space="preserve"> on Day 1</w:t>
      </w:r>
      <w:r w:rsidRPr="00CA77CC">
        <w:t xml:space="preserve">. Ask if any of the participants still require further clarification </w:t>
      </w:r>
    </w:p>
    <w:p w14:paraId="152F3902" w14:textId="77777777" w:rsidR="002C1160" w:rsidRPr="00CA77CC" w:rsidRDefault="002C1160" w:rsidP="0086223D">
      <w:pPr>
        <w:pStyle w:val="Copysmallnumbered"/>
      </w:pPr>
      <w:r w:rsidRPr="00CA77CC">
        <w:t>Review the day’s agenda</w:t>
      </w:r>
    </w:p>
    <w:p w14:paraId="4FAAD040" w14:textId="77777777" w:rsidR="002C1160" w:rsidRPr="00CA77CC" w:rsidRDefault="002C1160" w:rsidP="0086223D">
      <w:pPr>
        <w:pStyle w:val="Copysmallnumbered"/>
      </w:pPr>
      <w:r w:rsidRPr="00CA77CC">
        <w:t>Hand out and have participants complete the pre-test</w:t>
      </w:r>
    </w:p>
    <w:p w14:paraId="67040EE0" w14:textId="77777777" w:rsidR="002C1160" w:rsidRPr="00CA77CC" w:rsidRDefault="002C1160" w:rsidP="0086223D">
      <w:pPr>
        <w:pStyle w:val="Copysmallnumbered"/>
      </w:pPr>
      <w:r w:rsidRPr="00CA77CC">
        <w:t>Hand out the daily evaluation form</w:t>
      </w:r>
    </w:p>
    <w:p w14:paraId="21BB893C" w14:textId="77777777" w:rsidR="002C1160" w:rsidRPr="00CA77CC" w:rsidRDefault="002C1160" w:rsidP="008C26F1">
      <w:pPr>
        <w:spacing w:after="240"/>
        <w:ind w:left="0"/>
      </w:pPr>
    </w:p>
    <w:p w14:paraId="328C7ED1" w14:textId="313DA2DE" w:rsidR="002C1160" w:rsidRPr="00F53B3D" w:rsidRDefault="00F53B3D" w:rsidP="00F53B3D">
      <w:pPr>
        <w:ind w:left="0"/>
        <w:jc w:val="center"/>
        <w:rPr>
          <w:b/>
          <w:sz w:val="24"/>
        </w:rPr>
      </w:pPr>
      <w:r w:rsidRPr="00F53B3D">
        <w:rPr>
          <w:b/>
          <w:sz w:val="24"/>
        </w:rPr>
        <w:t>SESSION 14 - FIRE PREVENTION AND EMERGENCY ACTION PLANS</w:t>
      </w:r>
    </w:p>
    <w:p w14:paraId="24352477" w14:textId="77777777" w:rsidR="00F53B3D" w:rsidRDefault="00F53B3D" w:rsidP="00F53B3D">
      <w:pPr>
        <w:ind w:left="0"/>
        <w:rPr>
          <w:b/>
          <w:sz w:val="22"/>
        </w:rPr>
      </w:pPr>
    </w:p>
    <w:p w14:paraId="52E9DE5C" w14:textId="77777777" w:rsidR="002C1160" w:rsidRPr="00CA77CC" w:rsidRDefault="002C1160" w:rsidP="00F53B3D">
      <w:pPr>
        <w:ind w:left="0"/>
      </w:pPr>
      <w:r w:rsidRPr="00F53B3D">
        <w:rPr>
          <w:b/>
          <w:sz w:val="22"/>
        </w:rPr>
        <w:t>OBJECTIVE</w:t>
      </w:r>
    </w:p>
    <w:p w14:paraId="71043F5E" w14:textId="77777777" w:rsidR="002C1160" w:rsidRPr="00CA77CC" w:rsidRDefault="008C00A8" w:rsidP="008C26F1">
      <w:pPr>
        <w:pStyle w:val="Copysmallsize"/>
        <w:spacing w:after="120"/>
      </w:pPr>
      <w:r w:rsidRPr="00CA77CC">
        <w:t>By the end of S</w:t>
      </w:r>
      <w:r w:rsidR="002C1160" w:rsidRPr="00CA77CC">
        <w:t>ession 14</w:t>
      </w:r>
      <w:r w:rsidRPr="00CA77CC">
        <w:t xml:space="preserve"> participants will</w:t>
      </w:r>
      <w:r w:rsidR="002C1160" w:rsidRPr="00CA77CC">
        <w:t>:</w:t>
      </w:r>
    </w:p>
    <w:p w14:paraId="4AFFF215" w14:textId="77777777" w:rsidR="002C1160" w:rsidRPr="00CA77CC" w:rsidRDefault="008C00A8" w:rsidP="00A52F8B">
      <w:pPr>
        <w:pStyle w:val="Copysmallnumbered"/>
        <w:numPr>
          <w:ilvl w:val="0"/>
          <w:numId w:val="55"/>
        </w:numPr>
      </w:pPr>
      <w:r w:rsidRPr="00CA77CC">
        <w:t>Be</w:t>
      </w:r>
      <w:r w:rsidR="002C1160" w:rsidRPr="00CA77CC">
        <w:t xml:space="preserve"> able to identify fire hazards in the warehouse</w:t>
      </w:r>
    </w:p>
    <w:p w14:paraId="57F6F00F" w14:textId="77777777" w:rsidR="008C26F1" w:rsidRDefault="008C00A8" w:rsidP="0086223D">
      <w:pPr>
        <w:pStyle w:val="Copysmallnumbered"/>
      </w:pPr>
      <w:r w:rsidRPr="00CA77CC">
        <w:t>U</w:t>
      </w:r>
      <w:r w:rsidR="002C1160" w:rsidRPr="00CA77CC">
        <w:t xml:space="preserve">nderstand how to complete the </w:t>
      </w:r>
      <w:r w:rsidR="00AB199C" w:rsidRPr="00CA77CC">
        <w:t>Warehouse Safety Inspection Checklist</w:t>
      </w:r>
    </w:p>
    <w:p w14:paraId="376466E3" w14:textId="77777777" w:rsidR="008C26F1" w:rsidRPr="00CA77CC" w:rsidRDefault="008C26F1" w:rsidP="00F53B3D">
      <w:pPr>
        <w:ind w:left="0"/>
      </w:pPr>
      <w:r>
        <w:br w:type="page"/>
      </w:r>
      <w:r w:rsidRPr="00F53B3D">
        <w:rPr>
          <w:b/>
          <w:sz w:val="22"/>
        </w:rPr>
        <w:lastRenderedPageBreak/>
        <w:t>TIME</w:t>
      </w:r>
      <w:r w:rsidRPr="00CA77CC">
        <w:t xml:space="preserve"> </w:t>
      </w:r>
    </w:p>
    <w:p w14:paraId="21CBDA79" w14:textId="77777777" w:rsidR="002C1160" w:rsidRPr="00CA77CC" w:rsidRDefault="002C1160" w:rsidP="00DB79E8">
      <w:pPr>
        <w:pStyle w:val="Copysmallsize"/>
      </w:pPr>
      <w:r w:rsidRPr="00CA77CC">
        <w:t xml:space="preserve">60 minutes </w:t>
      </w:r>
    </w:p>
    <w:p w14:paraId="24891CCA" w14:textId="77777777" w:rsidR="002C1160" w:rsidRPr="00CA77CC" w:rsidRDefault="002C1160" w:rsidP="00F53B3D">
      <w:pPr>
        <w:ind w:left="0"/>
      </w:pPr>
      <w:r w:rsidRPr="00F53B3D">
        <w:rPr>
          <w:b/>
          <w:sz w:val="22"/>
        </w:rPr>
        <w:t>MATERIALS</w:t>
      </w:r>
      <w:r w:rsidRPr="00CA77CC">
        <w:t xml:space="preserve"> </w:t>
      </w:r>
    </w:p>
    <w:p w14:paraId="3B223A24" w14:textId="77777777" w:rsidR="002C1160" w:rsidRPr="00CA77CC" w:rsidRDefault="00DA75F9" w:rsidP="00A52F8B">
      <w:pPr>
        <w:pStyle w:val="Copysmallnumbered"/>
        <w:numPr>
          <w:ilvl w:val="0"/>
          <w:numId w:val="56"/>
        </w:numPr>
      </w:pPr>
      <w:r w:rsidRPr="00CA77CC">
        <w:t>PowerPoint</w:t>
      </w:r>
      <w:r w:rsidR="002C1160" w:rsidRPr="00CA77CC">
        <w:t xml:space="preserve"> slides 33 </w:t>
      </w:r>
      <w:r w:rsidR="008459C9" w:rsidRPr="00CA77CC">
        <w:t>-</w:t>
      </w:r>
      <w:r w:rsidR="002C1160" w:rsidRPr="00CA77CC">
        <w:t xml:space="preserve"> 34</w:t>
      </w:r>
    </w:p>
    <w:p w14:paraId="2B1D38DE" w14:textId="77777777" w:rsidR="002C1160" w:rsidRPr="009E63DE" w:rsidRDefault="002C1160" w:rsidP="00DB79E8">
      <w:pPr>
        <w:pStyle w:val="Copysmallnumbered"/>
        <w:spacing w:after="240"/>
      </w:pPr>
      <w:r w:rsidRPr="009E63DE">
        <w:t xml:space="preserve">Appendix </w:t>
      </w:r>
      <w:r w:rsidR="001D6676" w:rsidRPr="009E63DE">
        <w:t>12:</w:t>
      </w:r>
      <w:r w:rsidRPr="009E63DE">
        <w:t xml:space="preserve"> Fire</w:t>
      </w:r>
      <w:r w:rsidR="001D6676" w:rsidRPr="009E63DE">
        <w:t xml:space="preserve"> Safety and</w:t>
      </w:r>
      <w:r w:rsidRPr="009E63DE">
        <w:t xml:space="preserve"> Evacuation Guidelines </w:t>
      </w:r>
    </w:p>
    <w:p w14:paraId="1B1B628F" w14:textId="77777777" w:rsidR="002C1160" w:rsidRPr="00CA77CC" w:rsidRDefault="002C1160" w:rsidP="00F53B3D">
      <w:pPr>
        <w:ind w:left="0"/>
      </w:pPr>
      <w:r w:rsidRPr="00F53B3D">
        <w:rPr>
          <w:b/>
          <w:sz w:val="22"/>
        </w:rPr>
        <w:t>STEPS</w:t>
      </w:r>
      <w:r w:rsidRPr="00CA77CC">
        <w:t xml:space="preserve"> </w:t>
      </w:r>
    </w:p>
    <w:p w14:paraId="04A0CD7D" w14:textId="77777777" w:rsidR="002C1160" w:rsidRPr="00CA77CC" w:rsidRDefault="002C1160" w:rsidP="00A52F8B">
      <w:pPr>
        <w:pStyle w:val="Copysmallnumbered"/>
        <w:numPr>
          <w:ilvl w:val="0"/>
          <w:numId w:val="57"/>
        </w:numPr>
      </w:pPr>
      <w:r w:rsidRPr="00CA77CC">
        <w:t xml:space="preserve">Have participants complete </w:t>
      </w:r>
      <w:r w:rsidR="00AB199C" w:rsidRPr="00CA77CC">
        <w:t xml:space="preserve">Warehouse Safety Inspection Checklist </w:t>
      </w:r>
      <w:r w:rsidRPr="00CA77CC">
        <w:t>in pairs</w:t>
      </w:r>
    </w:p>
    <w:p w14:paraId="27F7D71B" w14:textId="77777777" w:rsidR="0086223D" w:rsidRPr="00CA77CC" w:rsidRDefault="002C1160" w:rsidP="008C26F1">
      <w:pPr>
        <w:pStyle w:val="Copysmallnumbered"/>
      </w:pPr>
      <w:r w:rsidRPr="00CA77CC">
        <w:t xml:space="preserve">Have each pair present their checklist to the group. First group should present all items in the checklist and following groups should mention additional items they </w:t>
      </w:r>
      <w:r w:rsidR="00A23007" w:rsidRPr="00CA77CC">
        <w:t>identified</w:t>
      </w:r>
      <w:r w:rsidRPr="00CA77CC">
        <w:t xml:space="preserve"> that were not mentioned by </w:t>
      </w:r>
      <w:r w:rsidR="00A23007" w:rsidRPr="00CA77CC">
        <w:t>previous</w:t>
      </w:r>
      <w:r w:rsidRPr="00CA77CC">
        <w:t xml:space="preserve"> group</w:t>
      </w:r>
      <w:r w:rsidR="00A23007" w:rsidRPr="00CA77CC">
        <w:t>s</w:t>
      </w:r>
    </w:p>
    <w:p w14:paraId="6A03DE1A" w14:textId="77777777" w:rsidR="002C1160" w:rsidRPr="00CA77CC" w:rsidRDefault="002C1160" w:rsidP="008C26F1">
      <w:pPr>
        <w:pStyle w:val="Copysmallnumbered"/>
        <w:numPr>
          <w:ilvl w:val="0"/>
          <w:numId w:val="0"/>
        </w:numPr>
        <w:spacing w:after="240"/>
        <w:ind w:left="360" w:hanging="360"/>
      </w:pPr>
    </w:p>
    <w:p w14:paraId="316C8D99" w14:textId="30E72FE6" w:rsidR="002C1160" w:rsidRPr="00F53B3D" w:rsidRDefault="00F53B3D" w:rsidP="00F53B3D">
      <w:pPr>
        <w:ind w:left="0"/>
        <w:jc w:val="center"/>
        <w:rPr>
          <w:b/>
          <w:sz w:val="24"/>
        </w:rPr>
      </w:pPr>
      <w:r w:rsidRPr="00F53B3D">
        <w:rPr>
          <w:b/>
          <w:sz w:val="24"/>
        </w:rPr>
        <w:t>SESSION 15 - CAUSES OF FIRES</w:t>
      </w:r>
    </w:p>
    <w:p w14:paraId="25C4BECD" w14:textId="77777777" w:rsidR="00F53B3D" w:rsidRDefault="00F53B3D" w:rsidP="00F53B3D">
      <w:pPr>
        <w:ind w:left="0"/>
        <w:rPr>
          <w:b/>
          <w:sz w:val="22"/>
        </w:rPr>
      </w:pPr>
    </w:p>
    <w:p w14:paraId="2C80ED9E" w14:textId="77777777" w:rsidR="002C1160" w:rsidRPr="00CA77CC" w:rsidRDefault="002C1160" w:rsidP="00F53B3D">
      <w:pPr>
        <w:ind w:left="0"/>
      </w:pPr>
      <w:r w:rsidRPr="00F53B3D">
        <w:rPr>
          <w:b/>
          <w:sz w:val="22"/>
        </w:rPr>
        <w:t>OBJECTIVE</w:t>
      </w:r>
    </w:p>
    <w:p w14:paraId="6928815D" w14:textId="77777777" w:rsidR="00DB79E8" w:rsidRDefault="008C00A8" w:rsidP="00DB79E8">
      <w:pPr>
        <w:pStyle w:val="Copysmallsize"/>
        <w:spacing w:after="120"/>
      </w:pPr>
      <w:r w:rsidRPr="00CA77CC">
        <w:t>By the end of S</w:t>
      </w:r>
      <w:r w:rsidR="002C1160" w:rsidRPr="00CA77CC">
        <w:t>ession 15:</w:t>
      </w:r>
    </w:p>
    <w:p w14:paraId="51F7CB1D" w14:textId="77777777" w:rsidR="002C1160" w:rsidRPr="00CA77CC" w:rsidRDefault="008C00A8" w:rsidP="00DB79E8">
      <w:pPr>
        <w:pStyle w:val="Copysmallnumbered"/>
        <w:numPr>
          <w:ilvl w:val="0"/>
          <w:numId w:val="58"/>
        </w:numPr>
        <w:spacing w:after="240"/>
      </w:pPr>
      <w:r w:rsidRPr="00CA77CC">
        <w:t>B</w:t>
      </w:r>
      <w:r w:rsidR="002C1160" w:rsidRPr="00CA77CC">
        <w:t xml:space="preserve">e able to identify different causes of fires and how </w:t>
      </w:r>
      <w:r w:rsidR="00A23007" w:rsidRPr="00CA77CC">
        <w:t>to prevent fires from occurring</w:t>
      </w:r>
    </w:p>
    <w:p w14:paraId="2A37FAD1" w14:textId="77777777" w:rsidR="002C1160" w:rsidRPr="00CA77CC" w:rsidRDefault="002C1160" w:rsidP="00F53B3D">
      <w:pPr>
        <w:ind w:left="0"/>
      </w:pPr>
      <w:r w:rsidRPr="00F53B3D">
        <w:rPr>
          <w:b/>
          <w:sz w:val="22"/>
        </w:rPr>
        <w:t>TIME</w:t>
      </w:r>
      <w:r w:rsidRPr="00CA77CC">
        <w:t xml:space="preserve"> </w:t>
      </w:r>
    </w:p>
    <w:p w14:paraId="409DF141" w14:textId="77777777" w:rsidR="002C1160" w:rsidRPr="00CA77CC" w:rsidRDefault="002C1160" w:rsidP="00DB79E8">
      <w:pPr>
        <w:pStyle w:val="Copysmallsize"/>
      </w:pPr>
      <w:r w:rsidRPr="00CA77CC">
        <w:t xml:space="preserve">30 minutes </w:t>
      </w:r>
    </w:p>
    <w:p w14:paraId="063D0F7A" w14:textId="77777777" w:rsidR="002C1160" w:rsidRPr="00CA77CC" w:rsidRDefault="002C1160" w:rsidP="00F53B3D">
      <w:pPr>
        <w:ind w:left="0"/>
      </w:pPr>
      <w:r w:rsidRPr="00F53B3D">
        <w:rPr>
          <w:b/>
          <w:sz w:val="22"/>
        </w:rPr>
        <w:t>MATERIALS</w:t>
      </w:r>
      <w:r w:rsidRPr="00CA77CC">
        <w:t xml:space="preserve"> </w:t>
      </w:r>
    </w:p>
    <w:p w14:paraId="6F876C05" w14:textId="77777777" w:rsidR="002C1160" w:rsidRPr="00CA77CC" w:rsidRDefault="00DA75F9" w:rsidP="00A52F8B">
      <w:pPr>
        <w:pStyle w:val="Copysmallnumbered"/>
        <w:numPr>
          <w:ilvl w:val="0"/>
          <w:numId w:val="58"/>
        </w:numPr>
      </w:pPr>
      <w:r w:rsidRPr="00CA77CC">
        <w:t>PowerPoint</w:t>
      </w:r>
      <w:r w:rsidR="002C1160" w:rsidRPr="00CA77CC">
        <w:t xml:space="preserve"> </w:t>
      </w:r>
      <w:r w:rsidR="00B37DAD" w:rsidRPr="00CA77CC">
        <w:t>slides</w:t>
      </w:r>
    </w:p>
    <w:p w14:paraId="3947FE91" w14:textId="77777777" w:rsidR="002C1160" w:rsidRPr="00CA77CC" w:rsidRDefault="002C1160" w:rsidP="00DB79E8">
      <w:pPr>
        <w:pStyle w:val="Copysmallnumbered"/>
        <w:spacing w:after="240"/>
      </w:pPr>
      <w:r w:rsidRPr="00CA77CC">
        <w:t>Flip chart/white board</w:t>
      </w:r>
    </w:p>
    <w:p w14:paraId="19FDD92B" w14:textId="77777777" w:rsidR="002C1160" w:rsidRPr="00CA77CC" w:rsidRDefault="002C1160" w:rsidP="00F53B3D">
      <w:pPr>
        <w:ind w:left="0"/>
      </w:pPr>
      <w:r w:rsidRPr="00F53B3D">
        <w:rPr>
          <w:b/>
          <w:sz w:val="22"/>
        </w:rPr>
        <w:t>STEPS</w:t>
      </w:r>
      <w:r w:rsidRPr="00CA77CC">
        <w:t xml:space="preserve"> </w:t>
      </w:r>
    </w:p>
    <w:p w14:paraId="3A810DF4" w14:textId="77777777" w:rsidR="002C1160" w:rsidRPr="00CA77CC" w:rsidRDefault="002C1160" w:rsidP="00A52F8B">
      <w:pPr>
        <w:pStyle w:val="Copysmallnumbered"/>
        <w:numPr>
          <w:ilvl w:val="0"/>
          <w:numId w:val="59"/>
        </w:numPr>
      </w:pPr>
      <w:r w:rsidRPr="00CA77CC">
        <w:t>Have participants list on flip chart paper as many c</w:t>
      </w:r>
      <w:r w:rsidR="00B37DAD" w:rsidRPr="00CA77CC">
        <w:t>auses of fire they can think of</w:t>
      </w:r>
    </w:p>
    <w:p w14:paraId="0401207D" w14:textId="77777777" w:rsidR="002C1160" w:rsidRPr="00CA77CC" w:rsidRDefault="002C1160" w:rsidP="0086223D">
      <w:pPr>
        <w:pStyle w:val="Copysmallnumbered"/>
      </w:pPr>
      <w:r w:rsidRPr="00CA77CC">
        <w:t>Compare the list the participants comp</w:t>
      </w:r>
      <w:r w:rsidR="00B37DAD" w:rsidRPr="00CA77CC">
        <w:t>iled with the list in the guide</w:t>
      </w:r>
    </w:p>
    <w:p w14:paraId="3A47FC87" w14:textId="77777777" w:rsidR="008C26F1" w:rsidRDefault="00B37DAD" w:rsidP="0086223D">
      <w:pPr>
        <w:pStyle w:val="Copysmallnumbered"/>
      </w:pPr>
      <w:r w:rsidRPr="00CA77CC">
        <w:t>As a group, d</w:t>
      </w:r>
      <w:r w:rsidR="002C1160" w:rsidRPr="00CA77CC">
        <w:t xml:space="preserve">evelop a list of all the causes </w:t>
      </w:r>
      <w:r w:rsidRPr="00CA77CC">
        <w:t>of fire. B</w:t>
      </w:r>
      <w:r w:rsidR="002C1160" w:rsidRPr="00CA77CC">
        <w:t>eside each cause</w:t>
      </w:r>
      <w:r w:rsidRPr="00CA77CC">
        <w:t xml:space="preserve"> of fire, write</w:t>
      </w:r>
      <w:r w:rsidR="002C1160" w:rsidRPr="00CA77CC">
        <w:t xml:space="preserve"> the fire prevention activity required to </w:t>
      </w:r>
      <w:r w:rsidRPr="00CA77CC">
        <w:t>prevent the fire from occurring</w:t>
      </w:r>
    </w:p>
    <w:p w14:paraId="76AFABD2" w14:textId="4F0AC62F" w:rsidR="008C26F1" w:rsidRPr="00CA77CC" w:rsidRDefault="008C26F1" w:rsidP="00F53B3D">
      <w:pPr>
        <w:ind w:left="0"/>
        <w:jc w:val="center"/>
      </w:pPr>
      <w:r>
        <w:br w:type="page"/>
      </w:r>
      <w:r w:rsidR="00F53B3D" w:rsidRPr="00F53B3D">
        <w:rPr>
          <w:b/>
          <w:sz w:val="24"/>
        </w:rPr>
        <w:lastRenderedPageBreak/>
        <w:t>SESSION 16 - EVACUATION TRAINING, FIRE EXITS AND EXTINGUISHERS</w:t>
      </w:r>
    </w:p>
    <w:p w14:paraId="07D88296" w14:textId="77777777" w:rsidR="00F53B3D" w:rsidRDefault="00F53B3D" w:rsidP="00F53B3D">
      <w:pPr>
        <w:ind w:left="0"/>
        <w:rPr>
          <w:b/>
          <w:sz w:val="22"/>
        </w:rPr>
      </w:pPr>
    </w:p>
    <w:p w14:paraId="4C5F7CE4" w14:textId="77777777" w:rsidR="002C1160" w:rsidRPr="00CA77CC" w:rsidRDefault="002C1160" w:rsidP="00F53B3D">
      <w:pPr>
        <w:ind w:left="0"/>
      </w:pPr>
      <w:r w:rsidRPr="00F53B3D">
        <w:rPr>
          <w:b/>
          <w:sz w:val="22"/>
        </w:rPr>
        <w:t>OBJECTIVES</w:t>
      </w:r>
    </w:p>
    <w:p w14:paraId="06471C5C" w14:textId="77777777" w:rsidR="002C1160" w:rsidRPr="00CA77CC" w:rsidRDefault="002C1160" w:rsidP="008C26F1">
      <w:pPr>
        <w:pStyle w:val="Copysmallsize"/>
        <w:spacing w:after="120"/>
      </w:pPr>
      <w:r w:rsidRPr="00CA77CC">
        <w:t>By the end of</w:t>
      </w:r>
      <w:r w:rsidR="008C00A8" w:rsidRPr="00CA77CC">
        <w:t xml:space="preserve"> S</w:t>
      </w:r>
      <w:r w:rsidRPr="00CA77CC">
        <w:t>ession 16</w:t>
      </w:r>
      <w:r w:rsidR="008C00A8" w:rsidRPr="00CA77CC">
        <w:t xml:space="preserve"> participants will</w:t>
      </w:r>
      <w:r w:rsidRPr="00CA77CC">
        <w:t>:</w:t>
      </w:r>
    </w:p>
    <w:p w14:paraId="7117AD9E" w14:textId="77777777" w:rsidR="002C1160" w:rsidRPr="00CA77CC" w:rsidRDefault="008C00A8" w:rsidP="00A52F8B">
      <w:pPr>
        <w:pStyle w:val="Copysmallnumbered"/>
        <w:numPr>
          <w:ilvl w:val="0"/>
          <w:numId w:val="60"/>
        </w:numPr>
      </w:pPr>
      <w:r w:rsidRPr="00CA77CC">
        <w:t>B</w:t>
      </w:r>
      <w:r w:rsidR="002C1160" w:rsidRPr="00CA77CC">
        <w:t>e familiar with evacuation procedures and understand how to follow them</w:t>
      </w:r>
    </w:p>
    <w:p w14:paraId="346C6914" w14:textId="77777777" w:rsidR="002C1160" w:rsidRPr="00CA77CC" w:rsidRDefault="008C00A8" w:rsidP="00DB79E8">
      <w:pPr>
        <w:pStyle w:val="Copysmallnumbered"/>
        <w:spacing w:after="240"/>
      </w:pPr>
      <w:r w:rsidRPr="00CA77CC">
        <w:t>U</w:t>
      </w:r>
      <w:r w:rsidR="002C1160" w:rsidRPr="00CA77CC">
        <w:t>nderstan</w:t>
      </w:r>
      <w:r w:rsidR="00B37DAD" w:rsidRPr="00CA77CC">
        <w:t>d how to use fire extinguishers</w:t>
      </w:r>
    </w:p>
    <w:p w14:paraId="3E0806A6" w14:textId="77777777" w:rsidR="002C1160" w:rsidRPr="00CA77CC" w:rsidRDefault="002C1160" w:rsidP="00F53B3D">
      <w:pPr>
        <w:ind w:left="0"/>
      </w:pPr>
      <w:r w:rsidRPr="00F53B3D">
        <w:rPr>
          <w:b/>
          <w:sz w:val="22"/>
        </w:rPr>
        <w:t>TIME</w:t>
      </w:r>
      <w:r w:rsidRPr="00CA77CC">
        <w:t xml:space="preserve"> </w:t>
      </w:r>
    </w:p>
    <w:p w14:paraId="54F3D4BD" w14:textId="77777777" w:rsidR="002C1160" w:rsidRPr="00CA77CC" w:rsidRDefault="002C1160" w:rsidP="00DB79E8">
      <w:pPr>
        <w:pStyle w:val="Copysmallsize"/>
      </w:pPr>
      <w:r w:rsidRPr="00CA77CC">
        <w:t xml:space="preserve">120 minutes </w:t>
      </w:r>
    </w:p>
    <w:p w14:paraId="2935269C" w14:textId="77777777" w:rsidR="002C1160" w:rsidRPr="00CA77CC" w:rsidRDefault="002C1160" w:rsidP="00F53B3D">
      <w:pPr>
        <w:ind w:left="0"/>
      </w:pPr>
      <w:r w:rsidRPr="00F53B3D">
        <w:rPr>
          <w:b/>
          <w:sz w:val="22"/>
        </w:rPr>
        <w:t>MATERIALS</w:t>
      </w:r>
      <w:r w:rsidRPr="00CA77CC">
        <w:t xml:space="preserve"> </w:t>
      </w:r>
    </w:p>
    <w:p w14:paraId="7717013D" w14:textId="77777777" w:rsidR="002C1160" w:rsidRPr="00CA77CC" w:rsidRDefault="00DA75F9" w:rsidP="00A52F8B">
      <w:pPr>
        <w:pStyle w:val="Copysmallnumbered"/>
        <w:numPr>
          <w:ilvl w:val="0"/>
          <w:numId w:val="61"/>
        </w:numPr>
      </w:pPr>
      <w:r w:rsidRPr="00CA77CC">
        <w:t>PowerPoint</w:t>
      </w:r>
      <w:r w:rsidR="002C1160" w:rsidRPr="00CA77CC">
        <w:t xml:space="preserve"> slides 39 </w:t>
      </w:r>
      <w:r w:rsidR="008459C9" w:rsidRPr="00CA77CC">
        <w:t>-</w:t>
      </w:r>
      <w:r w:rsidR="002C1160" w:rsidRPr="00CA77CC">
        <w:t xml:space="preserve"> 48</w:t>
      </w:r>
    </w:p>
    <w:p w14:paraId="489787CE" w14:textId="77777777" w:rsidR="002C1160" w:rsidRPr="00CA77CC" w:rsidRDefault="002C1160" w:rsidP="0086223D">
      <w:pPr>
        <w:pStyle w:val="Copysmallnumbered"/>
      </w:pPr>
      <w:r w:rsidRPr="00CA77CC">
        <w:t>Posters</w:t>
      </w:r>
    </w:p>
    <w:p w14:paraId="7841D368" w14:textId="77777777" w:rsidR="002C1160" w:rsidRPr="00CA77CC" w:rsidRDefault="002C1160" w:rsidP="00DB79E8">
      <w:pPr>
        <w:pStyle w:val="Copysmallnumbered"/>
        <w:spacing w:after="240"/>
      </w:pPr>
      <w:r w:rsidRPr="00CA77CC">
        <w:t>Fire extinguisher</w:t>
      </w:r>
    </w:p>
    <w:p w14:paraId="10583A5D" w14:textId="77777777" w:rsidR="002C1160" w:rsidRPr="00CA77CC" w:rsidRDefault="00DB79E8" w:rsidP="00F53B3D">
      <w:pPr>
        <w:ind w:left="0"/>
      </w:pPr>
      <w:r w:rsidRPr="00F53B3D">
        <w:rPr>
          <w:b/>
          <w:sz w:val="22"/>
        </w:rPr>
        <w:t>STEPS</w:t>
      </w:r>
      <w:r>
        <w:t xml:space="preserve"> </w:t>
      </w:r>
    </w:p>
    <w:p w14:paraId="23C3C5BF" w14:textId="77777777" w:rsidR="002C1160" w:rsidRPr="00CA77CC" w:rsidRDefault="002C1160" w:rsidP="00A52F8B">
      <w:pPr>
        <w:pStyle w:val="Copysmallnumbered"/>
        <w:numPr>
          <w:ilvl w:val="0"/>
          <w:numId w:val="63"/>
        </w:numPr>
      </w:pPr>
      <w:r w:rsidRPr="00CA77CC">
        <w:t>If possible walk participants through the warehouse and show them fire exits, locations of fire equipm</w:t>
      </w:r>
      <w:r w:rsidR="00B37DAD" w:rsidRPr="00CA77CC">
        <w:t>ent and alarms where applicable</w:t>
      </w:r>
    </w:p>
    <w:p w14:paraId="28860090" w14:textId="77777777" w:rsidR="002C1160" w:rsidRPr="00CA77CC" w:rsidRDefault="002C1160" w:rsidP="00E342AC">
      <w:pPr>
        <w:pStyle w:val="Copysmallnumbered"/>
      </w:pPr>
      <w:r w:rsidRPr="00CA77CC">
        <w:t xml:space="preserve">Do a practice evacuation following the steps indicated on the “What </w:t>
      </w:r>
      <w:r w:rsidR="00B37DAD" w:rsidRPr="00CA77CC">
        <w:t>to do in Case of a Fire” poster</w:t>
      </w:r>
    </w:p>
    <w:p w14:paraId="37D0556D" w14:textId="77777777" w:rsidR="002C1160" w:rsidRPr="00CA77CC" w:rsidRDefault="002C1160" w:rsidP="00E342AC">
      <w:pPr>
        <w:pStyle w:val="Copysmallnumbered"/>
      </w:pPr>
      <w:r w:rsidRPr="00CA77CC">
        <w:t>If it’s not possible to do a physical visit to a warehouse, use a schematic layout of the warehouse to emphasize why exit points and equipmen</w:t>
      </w:r>
      <w:r w:rsidR="003711B1" w:rsidRPr="00CA77CC">
        <w:t>t are located in certain places</w:t>
      </w:r>
    </w:p>
    <w:p w14:paraId="4E6A0A84" w14:textId="77777777" w:rsidR="002C1160" w:rsidRPr="00CA77CC" w:rsidRDefault="002C1160" w:rsidP="00DB79E8">
      <w:pPr>
        <w:pStyle w:val="Copysmallnumbered"/>
        <w:spacing w:after="240"/>
      </w:pPr>
      <w:r w:rsidRPr="00CA77CC">
        <w:t xml:space="preserve">Demonstrate the use of </w:t>
      </w:r>
      <w:r w:rsidR="003711B1" w:rsidRPr="00CA77CC">
        <w:t xml:space="preserve">a </w:t>
      </w:r>
      <w:r w:rsidRPr="00CA77CC">
        <w:t>fire extinguisher, using the “Fire Extinguisher Usage” poste</w:t>
      </w:r>
      <w:r w:rsidR="003711B1" w:rsidRPr="00CA77CC">
        <w:t>rs and actual fire extinguisher</w:t>
      </w:r>
    </w:p>
    <w:p w14:paraId="0E4E7AEB" w14:textId="77777777" w:rsidR="00792563" w:rsidRDefault="00792563" w:rsidP="00F53B3D">
      <w:pPr>
        <w:ind w:left="0"/>
        <w:jc w:val="center"/>
        <w:rPr>
          <w:b/>
          <w:sz w:val="24"/>
        </w:rPr>
      </w:pPr>
    </w:p>
    <w:p w14:paraId="21137773" w14:textId="29E5F1C2" w:rsidR="002C1160" w:rsidRPr="00F53B3D" w:rsidRDefault="00F53B3D" w:rsidP="00F53B3D">
      <w:pPr>
        <w:ind w:left="0"/>
        <w:jc w:val="center"/>
        <w:rPr>
          <w:b/>
          <w:sz w:val="24"/>
        </w:rPr>
      </w:pPr>
      <w:r w:rsidRPr="00F53B3D">
        <w:rPr>
          <w:b/>
          <w:sz w:val="24"/>
        </w:rPr>
        <w:t>SESSION 17 - FIRST-AID PREPARATION</w:t>
      </w:r>
    </w:p>
    <w:p w14:paraId="18166C3E" w14:textId="77777777" w:rsidR="00F53B3D" w:rsidRDefault="00F53B3D" w:rsidP="00F53B3D">
      <w:pPr>
        <w:ind w:left="0"/>
        <w:rPr>
          <w:b/>
          <w:sz w:val="22"/>
        </w:rPr>
      </w:pPr>
    </w:p>
    <w:p w14:paraId="02DA4DC6" w14:textId="77777777" w:rsidR="002C1160" w:rsidRPr="00CA77CC" w:rsidRDefault="002C1160" w:rsidP="00F53B3D">
      <w:pPr>
        <w:ind w:left="0"/>
      </w:pPr>
      <w:r w:rsidRPr="00F53B3D">
        <w:rPr>
          <w:b/>
          <w:sz w:val="22"/>
        </w:rPr>
        <w:t>OBJECTIVES</w:t>
      </w:r>
    </w:p>
    <w:p w14:paraId="0BE653FD" w14:textId="77777777" w:rsidR="002C1160" w:rsidRPr="00CA77CC" w:rsidRDefault="008C00A8" w:rsidP="008C26F1">
      <w:pPr>
        <w:pStyle w:val="Copysmallsize"/>
        <w:spacing w:after="120"/>
      </w:pPr>
      <w:r w:rsidRPr="00CA77CC">
        <w:t>By the end of S</w:t>
      </w:r>
      <w:r w:rsidR="002C1160" w:rsidRPr="00CA77CC">
        <w:t>ession 17</w:t>
      </w:r>
      <w:r w:rsidR="003711B1" w:rsidRPr="00CA77CC">
        <w:t xml:space="preserve"> participants will</w:t>
      </w:r>
      <w:r w:rsidR="002C1160" w:rsidRPr="00CA77CC">
        <w:t>:</w:t>
      </w:r>
    </w:p>
    <w:p w14:paraId="1E30C717" w14:textId="77777777" w:rsidR="002C1160" w:rsidRPr="00CA77CC" w:rsidRDefault="008C00A8" w:rsidP="00A52F8B">
      <w:pPr>
        <w:pStyle w:val="Copysmallnumbered"/>
        <w:numPr>
          <w:ilvl w:val="0"/>
          <w:numId w:val="62"/>
        </w:numPr>
      </w:pPr>
      <w:r w:rsidRPr="00CA77CC">
        <w:t>B</w:t>
      </w:r>
      <w:r w:rsidR="002C1160" w:rsidRPr="00CA77CC">
        <w:t>e aware of t</w:t>
      </w:r>
      <w:r w:rsidR="0014190B">
        <w:t>he importance of first-</w:t>
      </w:r>
      <w:r w:rsidR="003711B1" w:rsidRPr="00CA77CC">
        <w:t>aid kits</w:t>
      </w:r>
    </w:p>
    <w:p w14:paraId="50526DF9" w14:textId="77777777" w:rsidR="002C1160" w:rsidRPr="00CA77CC" w:rsidRDefault="008C00A8" w:rsidP="00DB79E8">
      <w:pPr>
        <w:pStyle w:val="Copysmallnumbered"/>
        <w:spacing w:after="240"/>
      </w:pPr>
      <w:r w:rsidRPr="00CA77CC">
        <w:t>K</w:t>
      </w:r>
      <w:r w:rsidR="002C1160" w:rsidRPr="00CA77CC">
        <w:t xml:space="preserve">now what to look for </w:t>
      </w:r>
      <w:r w:rsidR="0014190B">
        <w:t>when inspecting a first-</w:t>
      </w:r>
      <w:r w:rsidR="003711B1" w:rsidRPr="00CA77CC">
        <w:t>aid kit</w:t>
      </w:r>
    </w:p>
    <w:p w14:paraId="0551D5FF" w14:textId="77777777" w:rsidR="002C1160" w:rsidRPr="00CA77CC" w:rsidRDefault="002C1160" w:rsidP="00F53B3D">
      <w:pPr>
        <w:ind w:left="0"/>
      </w:pPr>
      <w:r w:rsidRPr="00F53B3D">
        <w:rPr>
          <w:b/>
          <w:sz w:val="22"/>
        </w:rPr>
        <w:t>TIME</w:t>
      </w:r>
      <w:r w:rsidRPr="00CA77CC">
        <w:t xml:space="preserve"> </w:t>
      </w:r>
    </w:p>
    <w:p w14:paraId="2F8B3C0E" w14:textId="77777777" w:rsidR="002C1160" w:rsidRDefault="002C1160" w:rsidP="008C26F1">
      <w:pPr>
        <w:pStyle w:val="Copysmallsize"/>
        <w:spacing w:after="360"/>
      </w:pPr>
      <w:r w:rsidRPr="00CA77CC">
        <w:t xml:space="preserve">30 minutes </w:t>
      </w:r>
    </w:p>
    <w:p w14:paraId="73CE3B92" w14:textId="77777777" w:rsidR="00792563" w:rsidRPr="00CA77CC" w:rsidRDefault="00792563" w:rsidP="008C26F1">
      <w:pPr>
        <w:pStyle w:val="Copysmallsize"/>
        <w:spacing w:after="360"/>
      </w:pPr>
    </w:p>
    <w:p w14:paraId="0B8BA334" w14:textId="77777777" w:rsidR="002C1160" w:rsidRPr="00CA77CC" w:rsidRDefault="002C1160" w:rsidP="00F53B3D">
      <w:pPr>
        <w:ind w:left="0"/>
      </w:pPr>
      <w:r w:rsidRPr="00F53B3D">
        <w:rPr>
          <w:b/>
          <w:sz w:val="22"/>
        </w:rPr>
        <w:lastRenderedPageBreak/>
        <w:t>MATERIALS</w:t>
      </w:r>
      <w:r w:rsidRPr="00CA77CC">
        <w:t xml:space="preserve"> </w:t>
      </w:r>
    </w:p>
    <w:p w14:paraId="0700CBA0" w14:textId="77777777" w:rsidR="002C1160" w:rsidRPr="00CA77CC" w:rsidRDefault="00DA75F9" w:rsidP="00A52F8B">
      <w:pPr>
        <w:pStyle w:val="Copysmallnumbered"/>
        <w:numPr>
          <w:ilvl w:val="0"/>
          <w:numId w:val="64"/>
        </w:numPr>
      </w:pPr>
      <w:r w:rsidRPr="00CA77CC">
        <w:t>PowerPoint</w:t>
      </w:r>
      <w:r w:rsidR="002C1160" w:rsidRPr="00CA77CC">
        <w:t xml:space="preserve"> slide 49</w:t>
      </w:r>
    </w:p>
    <w:p w14:paraId="44906269" w14:textId="77777777" w:rsidR="002C1160" w:rsidRPr="00CA77CC" w:rsidRDefault="0014190B" w:rsidP="00E342AC">
      <w:pPr>
        <w:pStyle w:val="Copysmallnumbered"/>
      </w:pPr>
      <w:r>
        <w:t>First-</w:t>
      </w:r>
      <w:r w:rsidR="002437E9" w:rsidRPr="00CA77CC">
        <w:t>a</w:t>
      </w:r>
      <w:r w:rsidR="002C1160" w:rsidRPr="00CA77CC">
        <w:t xml:space="preserve">id </w:t>
      </w:r>
      <w:r w:rsidR="00DC743E" w:rsidRPr="00CA77CC">
        <w:t>kit</w:t>
      </w:r>
    </w:p>
    <w:p w14:paraId="721C3334" w14:textId="77777777" w:rsidR="002C1160" w:rsidRPr="00CA77CC" w:rsidRDefault="009E63DE" w:rsidP="00DB79E8">
      <w:pPr>
        <w:pStyle w:val="Copysmallnumbered"/>
        <w:spacing w:after="240"/>
      </w:pPr>
      <w:r w:rsidRPr="00CA77CC">
        <w:t xml:space="preserve">Appendix </w:t>
      </w:r>
      <w:r>
        <w:t>3: F</w:t>
      </w:r>
      <w:r w:rsidR="0014190B">
        <w:t>irst-</w:t>
      </w:r>
      <w:r>
        <w:t>A</w:t>
      </w:r>
      <w:r w:rsidR="002C1160" w:rsidRPr="00CA77CC">
        <w:t xml:space="preserve">id </w:t>
      </w:r>
      <w:r>
        <w:t>K</w:t>
      </w:r>
      <w:r w:rsidR="00DC743E" w:rsidRPr="00CA77CC">
        <w:t>it</w:t>
      </w:r>
      <w:r w:rsidR="002C1160" w:rsidRPr="00CA77CC">
        <w:t xml:space="preserve"> </w:t>
      </w:r>
      <w:r w:rsidR="003711B1" w:rsidRPr="00CA77CC">
        <w:t xml:space="preserve">Inspection Log </w:t>
      </w:r>
    </w:p>
    <w:p w14:paraId="3EE542A8" w14:textId="77777777" w:rsidR="002C1160" w:rsidRPr="00CA77CC" w:rsidRDefault="002C1160" w:rsidP="00F53B3D">
      <w:pPr>
        <w:ind w:left="0"/>
      </w:pPr>
      <w:r w:rsidRPr="00F53B3D">
        <w:rPr>
          <w:b/>
          <w:sz w:val="22"/>
        </w:rPr>
        <w:t>STEPS</w:t>
      </w:r>
      <w:r w:rsidRPr="00CA77CC">
        <w:t xml:space="preserve"> </w:t>
      </w:r>
    </w:p>
    <w:p w14:paraId="3836C947" w14:textId="77777777" w:rsidR="00317672" w:rsidRDefault="003711B1" w:rsidP="001D1338">
      <w:pPr>
        <w:pStyle w:val="Copysmallnumbered"/>
        <w:numPr>
          <w:ilvl w:val="2"/>
          <w:numId w:val="92"/>
        </w:numPr>
        <w:tabs>
          <w:tab w:val="left" w:pos="360"/>
        </w:tabs>
        <w:ind w:hanging="2340"/>
      </w:pPr>
      <w:r w:rsidRPr="00CA77CC">
        <w:t>Go throug</w:t>
      </w:r>
      <w:r w:rsidR="0014190B">
        <w:t>h the first-</w:t>
      </w:r>
      <w:r w:rsidR="002C1160" w:rsidRPr="00CA77CC">
        <w:t>aid box</w:t>
      </w:r>
      <w:r w:rsidRPr="00CA77CC">
        <w:t xml:space="preserve"> checklist</w:t>
      </w:r>
    </w:p>
    <w:p w14:paraId="00BF641E" w14:textId="28D46E41" w:rsidR="00E342AC" w:rsidRPr="00CA77CC" w:rsidRDefault="002C1160" w:rsidP="001D1338">
      <w:pPr>
        <w:pStyle w:val="Copysmallnumbered"/>
        <w:numPr>
          <w:ilvl w:val="2"/>
          <w:numId w:val="92"/>
        </w:numPr>
        <w:tabs>
          <w:tab w:val="left" w:pos="360"/>
        </w:tabs>
        <w:ind w:hanging="2340"/>
      </w:pPr>
      <w:r w:rsidRPr="00CA77CC">
        <w:t xml:space="preserve">Demonstrate what </w:t>
      </w:r>
      <w:r w:rsidR="0014190B">
        <w:t>is in a typical warehouse first-</w:t>
      </w:r>
      <w:r w:rsidR="003711B1" w:rsidRPr="00CA77CC">
        <w:t>aid kit and what it looks like</w:t>
      </w:r>
    </w:p>
    <w:p w14:paraId="49707630" w14:textId="77777777" w:rsidR="002C1160" w:rsidRPr="00CA77CC" w:rsidRDefault="002C1160" w:rsidP="008C26F1">
      <w:pPr>
        <w:pStyle w:val="Copysmallnumbered"/>
        <w:numPr>
          <w:ilvl w:val="0"/>
          <w:numId w:val="0"/>
        </w:numPr>
        <w:spacing w:after="240"/>
        <w:ind w:left="360" w:hanging="360"/>
      </w:pPr>
    </w:p>
    <w:p w14:paraId="7A72FE7B" w14:textId="6959F922" w:rsidR="002C1160" w:rsidRPr="00F53B3D" w:rsidRDefault="00F53B3D" w:rsidP="00F53B3D">
      <w:pPr>
        <w:ind w:left="0"/>
        <w:jc w:val="center"/>
        <w:rPr>
          <w:b/>
          <w:sz w:val="24"/>
        </w:rPr>
      </w:pPr>
      <w:r w:rsidRPr="00F53B3D">
        <w:rPr>
          <w:b/>
          <w:sz w:val="24"/>
        </w:rPr>
        <w:t xml:space="preserve">SESSION 18 – PROCEDURES IN THE EVENT OF AN ACCIDENT, REPORTING </w:t>
      </w:r>
      <w:r w:rsidRPr="00F53B3D">
        <w:rPr>
          <w:b/>
          <w:sz w:val="24"/>
        </w:rPr>
        <w:br/>
        <w:t>AND FUMIGATION-RELATED ACCIDENTS</w:t>
      </w:r>
    </w:p>
    <w:p w14:paraId="2F433F65" w14:textId="77777777" w:rsidR="00F53B3D" w:rsidRDefault="00F53B3D" w:rsidP="00F53B3D">
      <w:pPr>
        <w:ind w:left="0"/>
        <w:rPr>
          <w:b/>
          <w:sz w:val="22"/>
        </w:rPr>
      </w:pPr>
    </w:p>
    <w:p w14:paraId="2899A155" w14:textId="77777777" w:rsidR="002C1160" w:rsidRPr="00CA77CC" w:rsidRDefault="002C1160" w:rsidP="00F53B3D">
      <w:pPr>
        <w:ind w:left="0"/>
      </w:pPr>
      <w:r w:rsidRPr="00F53B3D">
        <w:rPr>
          <w:b/>
          <w:sz w:val="22"/>
        </w:rPr>
        <w:t>OBJECTIVES</w:t>
      </w:r>
    </w:p>
    <w:p w14:paraId="28CEFC0B" w14:textId="77777777" w:rsidR="002C1160" w:rsidRPr="00CA77CC" w:rsidRDefault="008C00A8" w:rsidP="008C26F1">
      <w:pPr>
        <w:pStyle w:val="Copysmallsize"/>
        <w:spacing w:after="120"/>
      </w:pPr>
      <w:r w:rsidRPr="00CA77CC">
        <w:t>By the end of S</w:t>
      </w:r>
      <w:r w:rsidR="002C1160" w:rsidRPr="00CA77CC">
        <w:t>ession 18 participants will:</w:t>
      </w:r>
    </w:p>
    <w:p w14:paraId="27A7F462" w14:textId="77777777" w:rsidR="002C1160" w:rsidRPr="00CA77CC" w:rsidRDefault="002C1160" w:rsidP="00A52F8B">
      <w:pPr>
        <w:pStyle w:val="Copysmallnumbered"/>
        <w:numPr>
          <w:ilvl w:val="0"/>
          <w:numId w:val="65"/>
        </w:numPr>
      </w:pPr>
      <w:r w:rsidRPr="00CA77CC">
        <w:t>Be familiar with the procedures to be followed in the event of an acci</w:t>
      </w:r>
      <w:r w:rsidR="00BA0C06" w:rsidRPr="00CA77CC">
        <w:t>dent occurring in the warehouse</w:t>
      </w:r>
    </w:p>
    <w:p w14:paraId="71572AE4" w14:textId="77777777" w:rsidR="002C1160" w:rsidRPr="00CA77CC" w:rsidRDefault="002C1160" w:rsidP="00E342AC">
      <w:pPr>
        <w:pStyle w:val="Copysmallnumbered"/>
      </w:pPr>
      <w:r w:rsidRPr="00CA77CC">
        <w:t>Be familiar</w:t>
      </w:r>
      <w:r w:rsidR="00BA0C06" w:rsidRPr="00CA77CC">
        <w:t xml:space="preserve"> with the accident report forms</w:t>
      </w:r>
    </w:p>
    <w:p w14:paraId="38155E1F" w14:textId="77777777" w:rsidR="002C1160" w:rsidRPr="00CA77CC" w:rsidRDefault="008C00A8" w:rsidP="00DB79E8">
      <w:pPr>
        <w:pStyle w:val="Copysmallnumbered"/>
        <w:spacing w:after="240"/>
      </w:pPr>
      <w:r w:rsidRPr="00CA77CC">
        <w:t>U</w:t>
      </w:r>
      <w:r w:rsidR="002C1160" w:rsidRPr="00CA77CC">
        <w:t>nderstand the import</w:t>
      </w:r>
      <w:r w:rsidR="00BA0C06" w:rsidRPr="00CA77CC">
        <w:t>ance of reading fumigant labels</w:t>
      </w:r>
    </w:p>
    <w:p w14:paraId="26C89751" w14:textId="77777777" w:rsidR="002C1160" w:rsidRPr="00CA77CC" w:rsidRDefault="002C1160" w:rsidP="00F53B3D">
      <w:pPr>
        <w:ind w:left="0"/>
      </w:pPr>
      <w:r w:rsidRPr="00F53B3D">
        <w:rPr>
          <w:b/>
          <w:sz w:val="22"/>
        </w:rPr>
        <w:t>TIME</w:t>
      </w:r>
      <w:r w:rsidRPr="00CA77CC">
        <w:t xml:space="preserve"> </w:t>
      </w:r>
    </w:p>
    <w:p w14:paraId="7861BFE9" w14:textId="77777777" w:rsidR="002C1160" w:rsidRPr="00CA77CC" w:rsidRDefault="002C1160" w:rsidP="00DB79E8">
      <w:pPr>
        <w:pStyle w:val="Copysmallsize"/>
      </w:pPr>
      <w:r w:rsidRPr="00CA77CC">
        <w:t xml:space="preserve">45 minutes </w:t>
      </w:r>
    </w:p>
    <w:p w14:paraId="590C4468" w14:textId="77777777" w:rsidR="002C1160" w:rsidRPr="00CA77CC" w:rsidRDefault="002C1160" w:rsidP="00F53B3D">
      <w:pPr>
        <w:ind w:left="0"/>
      </w:pPr>
      <w:r w:rsidRPr="00F53B3D">
        <w:rPr>
          <w:b/>
          <w:sz w:val="22"/>
        </w:rPr>
        <w:t>MATERIALS</w:t>
      </w:r>
      <w:r w:rsidRPr="00CA77CC">
        <w:t xml:space="preserve"> </w:t>
      </w:r>
    </w:p>
    <w:p w14:paraId="46A91FE0" w14:textId="77777777" w:rsidR="002C1160" w:rsidRPr="00CA77CC" w:rsidRDefault="00DA75F9" w:rsidP="00A52F8B">
      <w:pPr>
        <w:pStyle w:val="Copysmallnumbered"/>
        <w:numPr>
          <w:ilvl w:val="0"/>
          <w:numId w:val="69"/>
        </w:numPr>
      </w:pPr>
      <w:r w:rsidRPr="00CA77CC">
        <w:t>PowerPoint</w:t>
      </w:r>
      <w:r w:rsidR="002C1160" w:rsidRPr="00CA77CC">
        <w:t xml:space="preserve"> slides 54-56</w:t>
      </w:r>
    </w:p>
    <w:p w14:paraId="6138A2E6" w14:textId="77777777" w:rsidR="002C1160" w:rsidRPr="00CA77CC" w:rsidRDefault="002C1160" w:rsidP="00E342AC">
      <w:pPr>
        <w:pStyle w:val="Copysmallnumbered"/>
      </w:pPr>
      <w:r w:rsidRPr="00CA77CC">
        <w:t>Fumigant labels</w:t>
      </w:r>
    </w:p>
    <w:p w14:paraId="54CE392E" w14:textId="77777777" w:rsidR="002C1160" w:rsidRPr="00CA77CC" w:rsidRDefault="001D62E0" w:rsidP="00DB79E8">
      <w:pPr>
        <w:pStyle w:val="Copysmallnumbered"/>
        <w:spacing w:after="240"/>
      </w:pPr>
      <w:r w:rsidRPr="009E63DE">
        <w:t>A</w:t>
      </w:r>
      <w:r w:rsidR="009E63DE" w:rsidRPr="009E63DE">
        <w:t>ppendix 13:</w:t>
      </w:r>
      <w:r w:rsidRPr="009E63DE">
        <w:t xml:space="preserve"> </w:t>
      </w:r>
      <w:r w:rsidRPr="00CA77CC">
        <w:t xml:space="preserve">Accident Investigation Report Form </w:t>
      </w:r>
    </w:p>
    <w:p w14:paraId="06747B92" w14:textId="77777777" w:rsidR="002C1160" w:rsidRPr="00CA77CC" w:rsidRDefault="002C1160" w:rsidP="00F53B3D">
      <w:pPr>
        <w:ind w:left="0"/>
      </w:pPr>
      <w:r w:rsidRPr="00F53B3D">
        <w:rPr>
          <w:b/>
          <w:sz w:val="22"/>
        </w:rPr>
        <w:t>STEPS</w:t>
      </w:r>
      <w:r w:rsidRPr="00CA77CC">
        <w:t xml:space="preserve"> </w:t>
      </w:r>
    </w:p>
    <w:p w14:paraId="3DB54C0F" w14:textId="77777777" w:rsidR="002C1160" w:rsidRPr="00CA77CC" w:rsidRDefault="00F0697B" w:rsidP="00A52F8B">
      <w:pPr>
        <w:pStyle w:val="Copysmallnumbered"/>
        <w:numPr>
          <w:ilvl w:val="0"/>
          <w:numId w:val="68"/>
        </w:numPr>
      </w:pPr>
      <w:r w:rsidRPr="00CA77CC">
        <w:t>Go through the PowerP</w:t>
      </w:r>
      <w:r w:rsidR="002C1160" w:rsidRPr="00CA77CC">
        <w:t>oint</w:t>
      </w:r>
      <w:r w:rsidRPr="00CA77CC">
        <w:t xml:space="preserve"> presentation</w:t>
      </w:r>
      <w:r w:rsidR="002C1160" w:rsidRPr="00CA77CC">
        <w:t xml:space="preserve"> and fumigation labels highlighting the importanc</w:t>
      </w:r>
      <w:r w:rsidRPr="00CA77CC">
        <w:t>e of following the instructions</w:t>
      </w:r>
    </w:p>
    <w:p w14:paraId="6F33A1E1" w14:textId="77777777" w:rsidR="002C1160" w:rsidRPr="00CA77CC" w:rsidRDefault="002C1160" w:rsidP="00E342AC">
      <w:pPr>
        <w:pStyle w:val="Copysmallnumbered"/>
      </w:pPr>
      <w:r w:rsidRPr="00CA77CC">
        <w:t>Demonstrate what a typical</w:t>
      </w:r>
      <w:r w:rsidR="00F0697B" w:rsidRPr="00CA77CC">
        <w:t xml:space="preserve"> accident report should include</w:t>
      </w:r>
    </w:p>
    <w:p w14:paraId="2AD62B0D" w14:textId="77777777" w:rsidR="002C1160" w:rsidRDefault="002C1160" w:rsidP="008C26F1">
      <w:pPr>
        <w:pStyle w:val="Copysmallnumbered"/>
        <w:numPr>
          <w:ilvl w:val="0"/>
          <w:numId w:val="0"/>
        </w:numPr>
        <w:spacing w:after="240"/>
      </w:pPr>
    </w:p>
    <w:p w14:paraId="2870622F" w14:textId="77777777" w:rsidR="004C387A" w:rsidRPr="00CA77CC" w:rsidRDefault="004C387A" w:rsidP="008C26F1">
      <w:pPr>
        <w:pStyle w:val="Copysmallnumbered"/>
        <w:numPr>
          <w:ilvl w:val="0"/>
          <w:numId w:val="0"/>
        </w:numPr>
        <w:spacing w:after="240"/>
      </w:pPr>
    </w:p>
    <w:p w14:paraId="753E645E" w14:textId="69468BA1" w:rsidR="002C1160" w:rsidRPr="00F53B3D" w:rsidRDefault="00F53B3D" w:rsidP="00F53B3D">
      <w:pPr>
        <w:ind w:left="0"/>
        <w:jc w:val="center"/>
        <w:rPr>
          <w:b/>
          <w:sz w:val="24"/>
        </w:rPr>
      </w:pPr>
      <w:r w:rsidRPr="00F53B3D">
        <w:rPr>
          <w:b/>
          <w:sz w:val="24"/>
        </w:rPr>
        <w:lastRenderedPageBreak/>
        <w:t>SESSION 19 - WRAP UP</w:t>
      </w:r>
    </w:p>
    <w:p w14:paraId="41E3DA5C" w14:textId="77777777" w:rsidR="00F53B3D" w:rsidRDefault="00F53B3D" w:rsidP="00F53B3D">
      <w:pPr>
        <w:ind w:left="0"/>
        <w:rPr>
          <w:b/>
          <w:sz w:val="22"/>
        </w:rPr>
      </w:pPr>
    </w:p>
    <w:p w14:paraId="759D5166" w14:textId="77777777" w:rsidR="002C1160" w:rsidRPr="00CA77CC" w:rsidRDefault="002C1160" w:rsidP="00F53B3D">
      <w:pPr>
        <w:ind w:left="0"/>
      </w:pPr>
      <w:r w:rsidRPr="00F53B3D">
        <w:rPr>
          <w:b/>
          <w:sz w:val="22"/>
        </w:rPr>
        <w:t>OBJECTIVES</w:t>
      </w:r>
    </w:p>
    <w:p w14:paraId="2F489B95" w14:textId="77777777" w:rsidR="002C1160" w:rsidRPr="00CA77CC" w:rsidRDefault="008C00A8" w:rsidP="008C26F1">
      <w:pPr>
        <w:pStyle w:val="Copysmallsize"/>
        <w:spacing w:after="120"/>
      </w:pPr>
      <w:r w:rsidRPr="00CA77CC">
        <w:t>By the end of S</w:t>
      </w:r>
      <w:r w:rsidR="002C1160" w:rsidRPr="00CA77CC">
        <w:t>ession 19</w:t>
      </w:r>
      <w:r w:rsidRPr="00CA77CC">
        <w:t xml:space="preserve"> participants will</w:t>
      </w:r>
      <w:r w:rsidR="002C1160" w:rsidRPr="00CA77CC">
        <w:t>:</w:t>
      </w:r>
    </w:p>
    <w:p w14:paraId="0F8581C4" w14:textId="77777777" w:rsidR="002C1160" w:rsidRPr="00CA77CC" w:rsidRDefault="008C00A8" w:rsidP="00A52F8B">
      <w:pPr>
        <w:pStyle w:val="Copysmallnumbered"/>
        <w:numPr>
          <w:ilvl w:val="0"/>
          <w:numId w:val="67"/>
        </w:numPr>
      </w:pPr>
      <w:r w:rsidRPr="00CA77CC">
        <w:t>B</w:t>
      </w:r>
      <w:r w:rsidR="002C1160" w:rsidRPr="00CA77CC">
        <w:t xml:space="preserve">e able to explain the purpose of the </w:t>
      </w:r>
      <w:r w:rsidR="002C1160" w:rsidRPr="00CA77CC">
        <w:rPr>
          <w:b/>
          <w:i/>
        </w:rPr>
        <w:t xml:space="preserve">Warehouse </w:t>
      </w:r>
      <w:r w:rsidR="00BB264F" w:rsidRPr="00CA77CC">
        <w:rPr>
          <w:b/>
          <w:i/>
        </w:rPr>
        <w:t xml:space="preserve">Staff </w:t>
      </w:r>
      <w:r w:rsidR="002C1160" w:rsidRPr="00CA77CC">
        <w:rPr>
          <w:b/>
          <w:i/>
        </w:rPr>
        <w:t xml:space="preserve">Safety Guide </w:t>
      </w:r>
      <w:r w:rsidR="00BB264F" w:rsidRPr="00CA77CC">
        <w:t>and how to use it</w:t>
      </w:r>
    </w:p>
    <w:p w14:paraId="0FCFFF7E" w14:textId="77777777" w:rsidR="002C1160" w:rsidRPr="00CA77CC" w:rsidRDefault="008C00A8" w:rsidP="00E342AC">
      <w:pPr>
        <w:pStyle w:val="Copysmallnumbered"/>
      </w:pPr>
      <w:r w:rsidRPr="00CA77CC">
        <w:t>Have all issues from the 'p</w:t>
      </w:r>
      <w:r w:rsidR="002C1160" w:rsidRPr="00CA77CC">
        <w:t>arking lot</w:t>
      </w:r>
      <w:r w:rsidRPr="00CA77CC">
        <w:t>'</w:t>
      </w:r>
      <w:r w:rsidR="002C1160" w:rsidRPr="00CA77CC">
        <w:t xml:space="preserve"> </w:t>
      </w:r>
      <w:r w:rsidR="00BB264F" w:rsidRPr="00CA77CC">
        <w:t>resolved</w:t>
      </w:r>
    </w:p>
    <w:p w14:paraId="39893C99" w14:textId="77777777" w:rsidR="002C1160" w:rsidRPr="00CA77CC" w:rsidRDefault="00BB264F" w:rsidP="00E342AC">
      <w:pPr>
        <w:pStyle w:val="Copysmallnumbered"/>
      </w:pPr>
      <w:r w:rsidRPr="00CA77CC">
        <w:t>Complete and return the p</w:t>
      </w:r>
      <w:r w:rsidR="002C1160" w:rsidRPr="00CA77CC">
        <w:t xml:space="preserve">ost-test </w:t>
      </w:r>
    </w:p>
    <w:p w14:paraId="60E6796B" w14:textId="77777777" w:rsidR="002C1160" w:rsidRPr="00CA77CC" w:rsidRDefault="00BB264F" w:rsidP="00DB79E8">
      <w:pPr>
        <w:pStyle w:val="Copysmallnumbered"/>
        <w:spacing w:after="240"/>
      </w:pPr>
      <w:r w:rsidRPr="00CA77CC">
        <w:t>Complete and return the d</w:t>
      </w:r>
      <w:r w:rsidR="002C1160" w:rsidRPr="00CA77CC">
        <w:t xml:space="preserve">aily evaluation form </w:t>
      </w:r>
    </w:p>
    <w:p w14:paraId="04CCF4C9" w14:textId="77777777" w:rsidR="002C1160" w:rsidRPr="00CA77CC" w:rsidRDefault="002C1160" w:rsidP="00F53B3D">
      <w:pPr>
        <w:ind w:left="0"/>
      </w:pPr>
      <w:r w:rsidRPr="00F53B3D">
        <w:rPr>
          <w:b/>
          <w:sz w:val="22"/>
        </w:rPr>
        <w:t>TIME</w:t>
      </w:r>
      <w:r w:rsidRPr="00CA77CC">
        <w:t xml:space="preserve"> </w:t>
      </w:r>
    </w:p>
    <w:p w14:paraId="45D7809C" w14:textId="77777777" w:rsidR="002C1160" w:rsidRPr="00CA77CC" w:rsidRDefault="002C1160" w:rsidP="00DB79E8">
      <w:pPr>
        <w:pStyle w:val="Copysmallsize"/>
      </w:pPr>
      <w:r w:rsidRPr="00CA77CC">
        <w:t xml:space="preserve">30 minutes </w:t>
      </w:r>
    </w:p>
    <w:p w14:paraId="776DC659" w14:textId="77777777" w:rsidR="002C1160" w:rsidRPr="00CA77CC" w:rsidRDefault="002C1160" w:rsidP="00F53B3D">
      <w:pPr>
        <w:ind w:left="0"/>
      </w:pPr>
      <w:r w:rsidRPr="00F53B3D">
        <w:rPr>
          <w:b/>
          <w:sz w:val="22"/>
        </w:rPr>
        <w:t>MATERIALS</w:t>
      </w:r>
      <w:r w:rsidRPr="00CA77CC">
        <w:t xml:space="preserve"> </w:t>
      </w:r>
    </w:p>
    <w:p w14:paraId="495F30D4" w14:textId="77777777" w:rsidR="002C1160" w:rsidRPr="00CA77CC" w:rsidRDefault="002C1160" w:rsidP="00A52F8B">
      <w:pPr>
        <w:pStyle w:val="Copysmallnumbered"/>
        <w:numPr>
          <w:ilvl w:val="0"/>
          <w:numId w:val="66"/>
        </w:numPr>
      </w:pPr>
      <w:r w:rsidRPr="00CA77CC">
        <w:t>Flip chart</w:t>
      </w:r>
    </w:p>
    <w:p w14:paraId="63E10F74" w14:textId="77777777" w:rsidR="002C1160" w:rsidRPr="00CA77CC" w:rsidRDefault="002C1160" w:rsidP="00E342AC">
      <w:pPr>
        <w:pStyle w:val="Copysmallnumbered"/>
      </w:pPr>
      <w:r w:rsidRPr="00CA77CC">
        <w:t>“Parking lot” list</w:t>
      </w:r>
    </w:p>
    <w:p w14:paraId="4C1AB832" w14:textId="77777777" w:rsidR="002C1160" w:rsidRPr="00CA77CC" w:rsidRDefault="00317A42" w:rsidP="00E342AC">
      <w:pPr>
        <w:pStyle w:val="Copysmallnumbered"/>
      </w:pPr>
      <w:r w:rsidRPr="00CA77CC">
        <w:t>Daily evaluation f</w:t>
      </w:r>
      <w:r w:rsidR="002C1160" w:rsidRPr="00CA77CC">
        <w:t>orm</w:t>
      </w:r>
    </w:p>
    <w:p w14:paraId="381934F3" w14:textId="77777777" w:rsidR="002C1160" w:rsidRPr="00CA77CC" w:rsidRDefault="002C1160" w:rsidP="00DB79E8">
      <w:pPr>
        <w:pStyle w:val="Copysmallnumbered"/>
        <w:spacing w:after="240"/>
      </w:pPr>
      <w:r w:rsidRPr="00CA77CC">
        <w:t>Post-test</w:t>
      </w:r>
    </w:p>
    <w:p w14:paraId="3A111F80" w14:textId="77777777" w:rsidR="002C1160" w:rsidRPr="00CA77CC" w:rsidRDefault="002C1160" w:rsidP="00F53B3D">
      <w:pPr>
        <w:ind w:left="0"/>
      </w:pPr>
      <w:r w:rsidRPr="00F53B3D">
        <w:rPr>
          <w:b/>
          <w:sz w:val="22"/>
        </w:rPr>
        <w:t>STEPS</w:t>
      </w:r>
      <w:r w:rsidRPr="00CA77CC">
        <w:t xml:space="preserve"> </w:t>
      </w:r>
    </w:p>
    <w:p w14:paraId="3DF24771" w14:textId="77777777" w:rsidR="002C1160" w:rsidRPr="00CA77CC" w:rsidRDefault="002C1160" w:rsidP="00A52F8B">
      <w:pPr>
        <w:pStyle w:val="Copysmallnumbered"/>
        <w:numPr>
          <w:ilvl w:val="0"/>
          <w:numId w:val="70"/>
        </w:numPr>
      </w:pPr>
      <w:r w:rsidRPr="00CA77CC">
        <w:t xml:space="preserve">Review the various sessions covered during the day and ask if participants require </w:t>
      </w:r>
      <w:r w:rsidR="00317A42" w:rsidRPr="00CA77CC">
        <w:t>any clarification</w:t>
      </w:r>
    </w:p>
    <w:p w14:paraId="12ABA101" w14:textId="77777777" w:rsidR="002C1160" w:rsidRPr="00CA77CC" w:rsidRDefault="002C1160" w:rsidP="00E342AC">
      <w:pPr>
        <w:pStyle w:val="Copysmallnumbered"/>
      </w:pPr>
      <w:r w:rsidRPr="00CA77CC">
        <w:t>Go through the “parking lot” and ensure all items listed have been adequately reso</w:t>
      </w:r>
      <w:r w:rsidR="00317A42" w:rsidRPr="00CA77CC">
        <w:t>lved</w:t>
      </w:r>
    </w:p>
    <w:p w14:paraId="5D4C6CDE" w14:textId="77777777" w:rsidR="002C1160" w:rsidRPr="00CA77CC" w:rsidRDefault="002C1160" w:rsidP="00E342AC">
      <w:pPr>
        <w:pStyle w:val="Copysmallnumbered"/>
      </w:pPr>
      <w:r w:rsidRPr="00CA77CC">
        <w:t>Collect daily evaluation forms</w:t>
      </w:r>
    </w:p>
    <w:p w14:paraId="57F961C1" w14:textId="77777777" w:rsidR="0075258D" w:rsidRDefault="002C1160" w:rsidP="005C55B8">
      <w:pPr>
        <w:pStyle w:val="Copysmallnumbered"/>
      </w:pPr>
      <w:r w:rsidRPr="00CA77CC">
        <w:t>Han</w:t>
      </w:r>
      <w:r w:rsidR="00E342AC" w:rsidRPr="00CA77CC">
        <w:t>d out and then collect post-test</w:t>
      </w:r>
    </w:p>
    <w:p w14:paraId="3FE6A1F1" w14:textId="77777777" w:rsidR="0072386B" w:rsidRDefault="0072386B" w:rsidP="0072386B">
      <w:pPr>
        <w:pStyle w:val="Copysmallnumbered"/>
        <w:numPr>
          <w:ilvl w:val="0"/>
          <w:numId w:val="0"/>
        </w:numPr>
        <w:ind w:left="360" w:hanging="360"/>
      </w:pPr>
    </w:p>
    <w:p w14:paraId="3DDEA8CE" w14:textId="77777777" w:rsidR="0072386B" w:rsidRDefault="0072386B" w:rsidP="0072386B">
      <w:pPr>
        <w:pStyle w:val="Copysmallnumbered"/>
        <w:numPr>
          <w:ilvl w:val="0"/>
          <w:numId w:val="0"/>
        </w:numPr>
        <w:ind w:left="360" w:hanging="360"/>
      </w:pPr>
    </w:p>
    <w:p w14:paraId="617B2D9E" w14:textId="77777777" w:rsidR="0072386B" w:rsidRDefault="0072386B" w:rsidP="0072386B">
      <w:pPr>
        <w:pStyle w:val="Copysmallnumbered"/>
        <w:numPr>
          <w:ilvl w:val="0"/>
          <w:numId w:val="0"/>
        </w:numPr>
        <w:ind w:left="360" w:hanging="360"/>
      </w:pPr>
    </w:p>
    <w:p w14:paraId="3D517055" w14:textId="77777777" w:rsidR="0072386B" w:rsidRPr="00CA77CC" w:rsidRDefault="0072386B" w:rsidP="0072386B">
      <w:pPr>
        <w:pStyle w:val="Copysmallnumbered"/>
        <w:numPr>
          <w:ilvl w:val="0"/>
          <w:numId w:val="0"/>
        </w:numPr>
        <w:ind w:left="360" w:hanging="360"/>
        <w:sectPr w:rsidR="0072386B" w:rsidRPr="00CA77CC" w:rsidSect="00E612CC">
          <w:headerReference w:type="default" r:id="rId75"/>
          <w:footerReference w:type="default" r:id="rId76"/>
          <w:pgSz w:w="15840" w:h="12240" w:orient="landscape"/>
          <w:pgMar w:top="1440" w:right="1440" w:bottom="1152" w:left="1440" w:header="720" w:footer="720" w:gutter="0"/>
          <w:cols w:space="720"/>
          <w:docGrid w:linePitch="360"/>
        </w:sectPr>
      </w:pPr>
    </w:p>
    <w:bookmarkStart w:id="77" w:name="_Toc402789822" w:displacedByCustomXml="next"/>
    <w:bookmarkStart w:id="78" w:name="_Toc403490631" w:displacedByCustomXml="next"/>
    <w:sdt>
      <w:sdtPr>
        <w:rPr>
          <w:rFonts w:cs="Times New Roman"/>
          <w:b w:val="0"/>
          <w:caps w:val="0"/>
          <w:sz w:val="20"/>
          <w:szCs w:val="20"/>
        </w:rPr>
        <w:id w:val="88509374"/>
        <w:docPartObj>
          <w:docPartGallery w:val="Bibliographies"/>
          <w:docPartUnique/>
        </w:docPartObj>
      </w:sdtPr>
      <w:sdtEndPr/>
      <w:sdtContent>
        <w:p w14:paraId="1528128A" w14:textId="3BECE326" w:rsidR="00EB097A" w:rsidRPr="00F32A1E" w:rsidRDefault="0072386B" w:rsidP="0072386B">
          <w:pPr>
            <w:pStyle w:val="TOC-subheads"/>
            <w:rPr>
              <w:rStyle w:val="Heading1Char"/>
              <w:rFonts w:ascii="Arial" w:eastAsia="Times New Roman" w:hAnsi="Arial" w:cs="Times New Roman"/>
              <w:bCs w:val="0"/>
              <w:color w:val="002060"/>
              <w:szCs w:val="24"/>
            </w:rPr>
          </w:pPr>
          <w:r w:rsidRPr="00F32A1E">
            <w:rPr>
              <w:color w:val="002060"/>
              <w:sz w:val="24"/>
            </w:rPr>
            <w:t>references</w:t>
          </w:r>
          <w:bookmarkEnd w:id="78"/>
          <w:bookmarkEnd w:id="77"/>
        </w:p>
        <w:sdt>
          <w:sdtPr>
            <w:id w:val="838355828"/>
            <w:bibliography/>
          </w:sdtPr>
          <w:sdtEndPr/>
          <w:sdtContent>
            <w:p w14:paraId="3D5C016A" w14:textId="77777777" w:rsidR="006452AC" w:rsidRDefault="00C24F16" w:rsidP="00543538">
              <w:pPr>
                <w:pStyle w:val="Bibliography"/>
                <w:spacing w:after="120"/>
                <w:ind w:left="360" w:hanging="360"/>
                <w:rPr>
                  <w:noProof/>
                </w:rPr>
              </w:pPr>
              <w:r w:rsidRPr="00CA77CC">
                <w:fldChar w:fldCharType="begin"/>
              </w:r>
              <w:r w:rsidR="00EB097A" w:rsidRPr="00CA77CC">
                <w:instrText xml:space="preserve"> BIBLIOGRAPHY </w:instrText>
              </w:r>
              <w:r w:rsidRPr="00CA77CC">
                <w:fldChar w:fldCharType="separate"/>
              </w:r>
              <w:r w:rsidR="006452AC">
                <w:rPr>
                  <w:noProof/>
                </w:rPr>
                <w:t xml:space="preserve">AmeriCares. (n.d.). </w:t>
              </w:r>
              <w:r w:rsidR="006452AC">
                <w:rPr>
                  <w:i/>
                  <w:iCs/>
                  <w:noProof/>
                </w:rPr>
                <w:t>Fire Prevention and Fire Safety Health Worker Safety Training Module 5</w:t>
              </w:r>
              <w:r w:rsidR="006452AC">
                <w:rPr>
                  <w:noProof/>
                </w:rPr>
                <w:t>. Retrieved October 2, 2014, from AmeriCares: http://www.americares.org/assets/downloads/pdf/modules/hws/HWS-5-fire-safety.pdf</w:t>
              </w:r>
            </w:p>
            <w:p w14:paraId="0DAF0BB7" w14:textId="24B2AD87" w:rsidR="006452AC" w:rsidRDefault="006452AC" w:rsidP="00543538">
              <w:pPr>
                <w:pStyle w:val="Bibliography"/>
                <w:spacing w:after="120"/>
                <w:ind w:left="360" w:hanging="360"/>
                <w:rPr>
                  <w:noProof/>
                </w:rPr>
              </w:pPr>
              <w:r>
                <w:rPr>
                  <w:noProof/>
                </w:rPr>
                <w:t xml:space="preserve">Centers for Disease Control and Prevention. (2011, May 12). </w:t>
              </w:r>
              <w:r>
                <w:rPr>
                  <w:i/>
                  <w:iCs/>
                  <w:noProof/>
                </w:rPr>
                <w:t>The Emergency Response Safety and Health Database. Chloropicrin (PS) : Lung Damaging Agent</w:t>
              </w:r>
              <w:r>
                <w:rPr>
                  <w:noProof/>
                </w:rPr>
                <w:t>. Retrieved October 7, 2014, from Centers for Disease Control and Prevention: http://www.cdc.gov/niosh/ershdb/EmergencyResponseCard_29750034.html</w:t>
              </w:r>
            </w:p>
            <w:p w14:paraId="0F61148B" w14:textId="77777777" w:rsidR="006452AC" w:rsidRDefault="006452AC" w:rsidP="00543538">
              <w:pPr>
                <w:pStyle w:val="Bibliography"/>
                <w:spacing w:after="120"/>
                <w:ind w:left="360" w:hanging="360"/>
                <w:rPr>
                  <w:noProof/>
                </w:rPr>
              </w:pPr>
              <w:r>
                <w:rPr>
                  <w:noProof/>
                </w:rPr>
                <w:t xml:space="preserve">Centers for Disease Control and Prevention. (2011, May 12). </w:t>
              </w:r>
              <w:r>
                <w:rPr>
                  <w:i/>
                  <w:iCs/>
                  <w:noProof/>
                </w:rPr>
                <w:t>The Emergency Response Safety and Health Database. Phosphine: Lung-Damaging Agent</w:t>
              </w:r>
              <w:r>
                <w:rPr>
                  <w:noProof/>
                </w:rPr>
                <w:t>. Retrieved October 3, 2014, from Centers for Disease Control and Prevention: http://www.cdc.gov/niosh/ershdb/emergencyresponsecard_29750035.html</w:t>
              </w:r>
            </w:p>
            <w:p w14:paraId="1ED5670E" w14:textId="28A7687C" w:rsidR="00FB184C" w:rsidRDefault="00FB184C" w:rsidP="00543538">
              <w:pPr>
                <w:pStyle w:val="Bibliography"/>
                <w:spacing w:after="120"/>
                <w:ind w:left="360" w:hanging="360"/>
                <w:rPr>
                  <w:noProof/>
                </w:rPr>
              </w:pPr>
              <w:r>
                <w:rPr>
                  <w:noProof/>
                </w:rPr>
                <w:t>Dow AgroSciences LLC. "First Aid Label of Vikane." Indianapolis, IN. June 9, 2010.</w:t>
              </w:r>
            </w:p>
            <w:p w14:paraId="1A5DE0A8" w14:textId="77777777" w:rsidR="006452AC" w:rsidRDefault="006452AC" w:rsidP="00543538">
              <w:pPr>
                <w:pStyle w:val="Bibliography"/>
                <w:spacing w:after="120"/>
                <w:ind w:left="360" w:hanging="360"/>
                <w:rPr>
                  <w:noProof/>
                </w:rPr>
              </w:pPr>
              <w:r>
                <w:rPr>
                  <w:noProof/>
                </w:rPr>
                <w:t xml:space="preserve">Federal Compliance Systems Inc . (2013, November). </w:t>
              </w:r>
              <w:r>
                <w:rPr>
                  <w:i/>
                  <w:iCs/>
                  <w:noProof/>
                </w:rPr>
                <w:t>Warehouse Safety Manual 3.0</w:t>
              </w:r>
              <w:r>
                <w:rPr>
                  <w:noProof/>
                </w:rPr>
                <w:t>. Retrieved 2014, from eSafety Manual 3.0: http://www.esafetymanual.com/warehouse-safety-manual</w:t>
              </w:r>
            </w:p>
            <w:p w14:paraId="1E803D70" w14:textId="77777777" w:rsidR="006452AC" w:rsidRDefault="006452AC" w:rsidP="00543538">
              <w:pPr>
                <w:pStyle w:val="Bibliography"/>
                <w:spacing w:after="120"/>
                <w:ind w:left="360" w:hanging="360"/>
                <w:rPr>
                  <w:noProof/>
                </w:rPr>
              </w:pPr>
              <w:r>
                <w:rPr>
                  <w:noProof/>
                </w:rPr>
                <w:t xml:space="preserve">Hayes, W., &amp; Laws, E. (Eds.). (1990). </w:t>
              </w:r>
              <w:r>
                <w:rPr>
                  <w:i/>
                  <w:iCs/>
                  <w:noProof/>
                </w:rPr>
                <w:t>Handbook of Pesticide Toxicology, Classes of Pesticides</w:t>
              </w:r>
              <w:r>
                <w:rPr>
                  <w:noProof/>
                </w:rPr>
                <w:t xml:space="preserve"> (Vol. 3). New York: Academic Press.</w:t>
              </w:r>
            </w:p>
            <w:p w14:paraId="38C1B234" w14:textId="77777777" w:rsidR="006452AC" w:rsidRDefault="006452AC" w:rsidP="00543538">
              <w:pPr>
                <w:pStyle w:val="Bibliography"/>
                <w:spacing w:after="120"/>
                <w:ind w:left="360" w:hanging="360"/>
                <w:rPr>
                  <w:noProof/>
                </w:rPr>
              </w:pPr>
              <w:r>
                <w:rPr>
                  <w:noProof/>
                </w:rPr>
                <w:t xml:space="preserve">Occupational Safety and Health Administration. (n.d.). </w:t>
              </w:r>
              <w:r>
                <w:rPr>
                  <w:i/>
                  <w:iCs/>
                  <w:noProof/>
                </w:rPr>
                <w:t>OSHA Pocket Guide: Warehousing, Worker Safety Series</w:t>
              </w:r>
              <w:r>
                <w:rPr>
                  <w:noProof/>
                </w:rPr>
                <w:t>. Retrieved February 2014, from OSHA: https://www.osha.gov/Publications/3220_Warehouse.pdf</w:t>
              </w:r>
            </w:p>
            <w:p w14:paraId="79DE376C" w14:textId="77777777" w:rsidR="006452AC" w:rsidRDefault="006452AC" w:rsidP="00543538">
              <w:pPr>
                <w:pStyle w:val="Bibliography"/>
                <w:spacing w:after="120"/>
                <w:ind w:left="360" w:hanging="360"/>
                <w:rPr>
                  <w:noProof/>
                </w:rPr>
              </w:pPr>
              <w:r>
                <w:rPr>
                  <w:noProof/>
                </w:rPr>
                <w:t xml:space="preserve">United States Agency for International Development. (2014, June 27). </w:t>
              </w:r>
              <w:r>
                <w:rPr>
                  <w:i/>
                  <w:iCs/>
                  <w:noProof/>
                </w:rPr>
                <w:t>Fiscal Year 2013 Food for Peace Fact Sheet</w:t>
              </w:r>
              <w:r>
                <w:rPr>
                  <w:noProof/>
                </w:rPr>
                <w:t>. Retrieved September 29, 2014, from United States Agency for International Development: http://www.usaid.gov/what-we-do/agriculture-and-food-security/food-assistance/quick-facts/fiscal-year-2013-food-peace</w:t>
              </w:r>
            </w:p>
            <w:p w14:paraId="5D0135D3" w14:textId="77777777" w:rsidR="006452AC" w:rsidRDefault="006452AC" w:rsidP="00543538">
              <w:pPr>
                <w:pStyle w:val="Bibliography"/>
                <w:spacing w:after="120"/>
                <w:ind w:left="360" w:hanging="360"/>
                <w:rPr>
                  <w:noProof/>
                </w:rPr>
              </w:pPr>
              <w:r>
                <w:rPr>
                  <w:noProof/>
                </w:rPr>
                <w:t xml:space="preserve">United States Agency for International Development Global Environmental Management Support. (2014, August). </w:t>
              </w:r>
              <w:r>
                <w:rPr>
                  <w:i/>
                  <w:iCs/>
                  <w:noProof/>
                </w:rPr>
                <w:t>Phosphine Fumigation Management Plan</w:t>
              </w:r>
              <w:r>
                <w:rPr>
                  <w:noProof/>
                </w:rPr>
                <w:t>. Retrieved October 2014, from USAID Global Environmental Management Support: http://www.usaidgems.org/Documents/FumigationPEA/Phosphide_FumigMangmtPlan_August%202014.docx</w:t>
              </w:r>
            </w:p>
            <w:p w14:paraId="127AC8C8" w14:textId="77777777" w:rsidR="006452AC" w:rsidRDefault="006452AC" w:rsidP="00543538">
              <w:pPr>
                <w:pStyle w:val="Bibliography"/>
                <w:spacing w:after="120"/>
                <w:ind w:left="360" w:hanging="360"/>
                <w:rPr>
                  <w:noProof/>
                </w:rPr>
              </w:pPr>
              <w:r>
                <w:rPr>
                  <w:noProof/>
                </w:rPr>
                <w:t xml:space="preserve">United States Agency for International Development Global Environmental Management Support. (2013, November). </w:t>
              </w:r>
              <w:r>
                <w:rPr>
                  <w:i/>
                  <w:iCs/>
                  <w:noProof/>
                </w:rPr>
                <w:t>Phosphine Fumigation of Stored Agriculatural Commodity. Programmatic Environmental Assessment</w:t>
              </w:r>
              <w:r>
                <w:rPr>
                  <w:noProof/>
                </w:rPr>
                <w:t>. Retrieved October 2014, from Global Environmental Management Support: http://www.usaidgems.org/Documents/FumigationPEA/FumigationPEAFeb24_2014.pdf</w:t>
              </w:r>
            </w:p>
            <w:p w14:paraId="0B754E11" w14:textId="77777777" w:rsidR="006452AC" w:rsidRDefault="006452AC" w:rsidP="00543538">
              <w:pPr>
                <w:pStyle w:val="Bibliography"/>
                <w:spacing w:after="120"/>
                <w:ind w:left="360" w:hanging="360"/>
                <w:rPr>
                  <w:noProof/>
                </w:rPr>
              </w:pPr>
              <w:r>
                <w:rPr>
                  <w:noProof/>
                </w:rPr>
                <w:t xml:space="preserve">United States Environmental Protection Agency. (2014, September 18). </w:t>
              </w:r>
              <w:r>
                <w:rPr>
                  <w:i/>
                  <w:iCs/>
                  <w:noProof/>
                </w:rPr>
                <w:t>Soil Fumigants: Implementing safety measures</w:t>
              </w:r>
              <w:r>
                <w:rPr>
                  <w:noProof/>
                </w:rPr>
                <w:t>. Retrieved September 29, 2014, from United States Environmental Protection Agency: http://www2.epa.gov/soil-fumigants/implementing-safety-measures#restricted-use</w:t>
              </w:r>
            </w:p>
            <w:p w14:paraId="2E409880" w14:textId="43B6141B" w:rsidR="00EB097A" w:rsidRPr="00CA77CC" w:rsidRDefault="00C24F16" w:rsidP="00543538">
              <w:pPr>
                <w:spacing w:after="120"/>
                <w:ind w:left="360" w:hanging="360"/>
              </w:pPr>
              <w:r w:rsidRPr="00CA77CC">
                <w:rPr>
                  <w:b/>
                  <w:bCs/>
                  <w:noProof/>
                </w:rPr>
                <w:fldChar w:fldCharType="end"/>
              </w:r>
            </w:p>
          </w:sdtContent>
        </w:sdt>
      </w:sdtContent>
    </w:sdt>
    <w:p w14:paraId="7F27346C" w14:textId="77777777" w:rsidR="0040504A" w:rsidRPr="00F53B3D" w:rsidRDefault="0040504A" w:rsidP="00F53B3D">
      <w:pPr>
        <w:ind w:left="0"/>
      </w:pPr>
    </w:p>
    <w:p w14:paraId="1E328567" w14:textId="77777777" w:rsidR="00746B6C" w:rsidRDefault="00746B6C">
      <w:pPr>
        <w:tabs>
          <w:tab w:val="clear" w:pos="1800"/>
        </w:tabs>
        <w:spacing w:after="200" w:line="276" w:lineRule="auto"/>
        <w:ind w:left="0"/>
        <w:rPr>
          <w:rFonts w:cs="Arial Bold"/>
          <w:bCs/>
          <w:sz w:val="22"/>
          <w:szCs w:val="24"/>
        </w:rPr>
      </w:pPr>
      <w:r>
        <w:rPr>
          <w:b/>
        </w:rPr>
        <w:br w:type="page"/>
      </w:r>
    </w:p>
    <w:p w14:paraId="5362ECC5" w14:textId="77777777" w:rsidR="00746B6C" w:rsidRDefault="00746B6C">
      <w:pPr>
        <w:tabs>
          <w:tab w:val="clear" w:pos="1800"/>
        </w:tabs>
        <w:spacing w:after="200" w:line="276" w:lineRule="auto"/>
        <w:ind w:left="0"/>
        <w:rPr>
          <w:rFonts w:cs="Arial Bold"/>
          <w:bCs/>
          <w:sz w:val="22"/>
          <w:szCs w:val="24"/>
        </w:rPr>
      </w:pPr>
      <w:r>
        <w:rPr>
          <w:b/>
        </w:rPr>
        <w:lastRenderedPageBreak/>
        <w:br w:type="page"/>
      </w:r>
    </w:p>
    <w:p w14:paraId="5F827C06" w14:textId="77777777" w:rsidR="00622BEF" w:rsidRPr="00CA77CC" w:rsidRDefault="00622BEF" w:rsidP="00A551D3">
      <w:pPr>
        <w:pStyle w:val="CopyBoldLarge"/>
        <w:pBdr>
          <w:bottom w:val="single" w:sz="6" w:space="1" w:color="auto"/>
        </w:pBdr>
        <w:rPr>
          <w:b w:val="0"/>
        </w:rPr>
        <w:sectPr w:rsidR="00622BEF" w:rsidRPr="00CA77CC" w:rsidSect="00E612CC">
          <w:headerReference w:type="default" r:id="rId77"/>
          <w:footerReference w:type="default" r:id="rId78"/>
          <w:pgSz w:w="12240" w:h="15840"/>
          <w:pgMar w:top="1296" w:right="1440" w:bottom="1080" w:left="1440" w:header="576" w:footer="576" w:gutter="0"/>
          <w:cols w:space="720"/>
          <w:docGrid w:linePitch="360"/>
        </w:sectPr>
      </w:pPr>
    </w:p>
    <w:p w14:paraId="5C5387A4" w14:textId="74EFEBFE" w:rsidR="007600E4" w:rsidRPr="00E90FC0" w:rsidRDefault="00C773D1" w:rsidP="00F53B3D">
      <w:pPr>
        <w:pStyle w:val="Heading1"/>
        <w:rPr>
          <w:rFonts w:ascii="Arial" w:hAnsi="Arial" w:cs="Arial"/>
        </w:rPr>
        <w:sectPr w:rsidR="007600E4" w:rsidRPr="00E90FC0" w:rsidSect="00E612CC">
          <w:headerReference w:type="even" r:id="rId79"/>
          <w:headerReference w:type="default" r:id="rId80"/>
          <w:footerReference w:type="default" r:id="rId81"/>
          <w:headerReference w:type="first" r:id="rId82"/>
          <w:pgSz w:w="15840" w:h="12240" w:orient="landscape"/>
          <w:pgMar w:top="720" w:right="720" w:bottom="1008" w:left="720" w:header="720" w:footer="720" w:gutter="0"/>
          <w:cols w:space="720"/>
          <w:docGrid w:linePitch="360"/>
        </w:sectPr>
      </w:pPr>
      <w:bookmarkStart w:id="79" w:name="_Toc402789823"/>
      <w:bookmarkStart w:id="80" w:name="_Toc403490632"/>
      <w:r w:rsidRPr="00F32A1E">
        <w:rPr>
          <w:rFonts w:ascii="Arial" w:hAnsi="Arial" w:cs="Arial"/>
          <w:noProof/>
          <w:color w:val="002060"/>
        </w:rPr>
        <w:lastRenderedPageBreak/>
        <w:drawing>
          <wp:anchor distT="0" distB="0" distL="114300" distR="114300" simplePos="0" relativeHeight="251674624" behindDoc="1" locked="0" layoutInCell="1" allowOverlap="1" wp14:anchorId="3EFC08A0" wp14:editId="65E3BDD6">
            <wp:simplePos x="0" y="0"/>
            <wp:positionH relativeFrom="column">
              <wp:align>center</wp:align>
            </wp:positionH>
            <wp:positionV relativeFrom="page">
              <wp:posOffset>228600</wp:posOffset>
            </wp:positionV>
            <wp:extent cx="9143482" cy="342122"/>
            <wp:effectExtent l="25400" t="0" r="518" b="0"/>
            <wp:wrapNone/>
            <wp:docPr id="38" name="Picture 38" descr="chapterdividerstripes_hor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dividerstripes_horz.eps"/>
                    <pic:cNvPicPr/>
                  </pic:nvPicPr>
                  <pic:blipFill>
                    <a:blip r:embed="rId66"/>
                    <a:stretch>
                      <a:fillRect/>
                    </a:stretch>
                  </pic:blipFill>
                  <pic:spPr>
                    <a:xfrm>
                      <a:off x="0" y="0"/>
                      <a:ext cx="9143482" cy="342122"/>
                    </a:xfrm>
                    <a:prstGeom prst="rect">
                      <a:avLst/>
                    </a:prstGeom>
                  </pic:spPr>
                </pic:pic>
              </a:graphicData>
            </a:graphic>
          </wp:anchor>
        </w:drawing>
      </w:r>
      <w:r w:rsidR="00902DB6" w:rsidRPr="00F32A1E">
        <w:rPr>
          <w:rFonts w:ascii="Arial" w:hAnsi="Arial" w:cs="Arial"/>
          <w:color w:val="002060"/>
        </w:rPr>
        <w:t>Appendices</w:t>
      </w:r>
      <w:bookmarkEnd w:id="79"/>
      <w:bookmarkEnd w:id="80"/>
    </w:p>
    <w:p w14:paraId="0B8784EF" w14:textId="38476399" w:rsidR="00325A50" w:rsidRPr="00E90FC0" w:rsidRDefault="008C26F1" w:rsidP="00F53B3D">
      <w:pPr>
        <w:pStyle w:val="Heading2"/>
        <w:rPr>
          <w:rFonts w:ascii="Arial" w:hAnsi="Arial" w:cs="Arial"/>
        </w:rPr>
      </w:pPr>
      <w:bookmarkStart w:id="81" w:name="_Appendix_1:_Warehouse"/>
      <w:bookmarkStart w:id="82" w:name="_Toc402789824"/>
      <w:bookmarkStart w:id="83" w:name="_Toc403490633"/>
      <w:bookmarkEnd w:id="81"/>
      <w:r w:rsidRPr="00E90FC0">
        <w:rPr>
          <w:rFonts w:ascii="Arial" w:hAnsi="Arial" w:cs="Arial"/>
        </w:rPr>
        <w:lastRenderedPageBreak/>
        <w:t>Appendix 1: Warehouse Safety Inspection Checklist</w:t>
      </w:r>
      <w:bookmarkEnd w:id="82"/>
      <w:bookmarkEnd w:id="83"/>
    </w:p>
    <w:p w14:paraId="69037CF1" w14:textId="77777777" w:rsidR="00325A50" w:rsidRPr="00F53B3D" w:rsidRDefault="00325A50" w:rsidP="00F53B3D">
      <w:pPr>
        <w:ind w:left="0"/>
      </w:pPr>
    </w:p>
    <w:p w14:paraId="45DD2BA0" w14:textId="27C33052" w:rsidR="00325A50" w:rsidRPr="00F53B3D" w:rsidRDefault="00F53B3D" w:rsidP="00F53B3D">
      <w:pPr>
        <w:ind w:left="90"/>
      </w:pPr>
      <w:r w:rsidRPr="00F53B3D">
        <w:rPr>
          <w:sz w:val="22"/>
        </w:rPr>
        <w:t>WAREHOUSE</w:t>
      </w:r>
      <w:r w:rsidR="00317672">
        <w:rPr>
          <w:sz w:val="22"/>
        </w:rPr>
        <w:t>:_____________________________________</w:t>
      </w:r>
      <w:r w:rsidRPr="00F53B3D">
        <w:rPr>
          <w:sz w:val="22"/>
        </w:rPr>
        <w:t xml:space="preserve">  ADDRESS:</w:t>
      </w:r>
      <w:r>
        <w:rPr>
          <w:sz w:val="22"/>
        </w:rPr>
        <w:t>______________________</w:t>
      </w:r>
      <w:r w:rsidR="00317672">
        <w:rPr>
          <w:sz w:val="22"/>
        </w:rPr>
        <w:t>_________</w:t>
      </w:r>
      <w:r>
        <w:rPr>
          <w:sz w:val="22"/>
        </w:rPr>
        <w:t>_______</w:t>
      </w:r>
      <w:r w:rsidRPr="00F53B3D">
        <w:rPr>
          <w:sz w:val="22"/>
        </w:rPr>
        <w:t xml:space="preserve">  DATE:</w:t>
      </w:r>
      <w:r>
        <w:rPr>
          <w:sz w:val="22"/>
        </w:rPr>
        <w:t>____________</w:t>
      </w:r>
      <w:r w:rsidR="00A40E57" w:rsidRPr="00F53B3D">
        <w:tab/>
      </w:r>
    </w:p>
    <w:tbl>
      <w:tblPr>
        <w:tblStyle w:val="TableGrid"/>
        <w:tblW w:w="14400"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3445"/>
        <w:gridCol w:w="875"/>
        <w:gridCol w:w="801"/>
        <w:gridCol w:w="2979"/>
        <w:gridCol w:w="44"/>
        <w:gridCol w:w="2707"/>
        <w:gridCol w:w="39"/>
        <w:gridCol w:w="1890"/>
        <w:gridCol w:w="1620"/>
      </w:tblGrid>
      <w:tr w:rsidR="00D2474B" w:rsidRPr="00CA77CC" w14:paraId="0F3B0665" w14:textId="77777777" w:rsidTr="00E612CC">
        <w:trPr>
          <w:trHeight w:val="478"/>
          <w:tblHeader/>
        </w:trPr>
        <w:tc>
          <w:tcPr>
            <w:tcW w:w="3445" w:type="dxa"/>
            <w:vMerge w:val="restart"/>
            <w:shd w:val="clear" w:color="auto" w:fill="E0E0E0"/>
            <w:vAlign w:val="center"/>
          </w:tcPr>
          <w:p w14:paraId="50DF7F8D" w14:textId="77777777" w:rsidR="00D2474B" w:rsidRPr="00CA77CC" w:rsidRDefault="00D2474B" w:rsidP="002044DB">
            <w:pPr>
              <w:ind w:left="0" w:right="234"/>
              <w:jc w:val="center"/>
              <w:rPr>
                <w:b/>
              </w:rPr>
            </w:pPr>
            <w:r w:rsidRPr="00CA77CC">
              <w:rPr>
                <w:b/>
              </w:rPr>
              <w:t>Potential Hazards</w:t>
            </w:r>
          </w:p>
        </w:tc>
        <w:tc>
          <w:tcPr>
            <w:tcW w:w="1676" w:type="dxa"/>
            <w:gridSpan w:val="2"/>
            <w:shd w:val="clear" w:color="auto" w:fill="E0E0E0"/>
            <w:vAlign w:val="center"/>
          </w:tcPr>
          <w:p w14:paraId="292D29AD" w14:textId="77777777" w:rsidR="00D2474B" w:rsidRPr="00CA77CC" w:rsidRDefault="00D2474B" w:rsidP="00D2474B">
            <w:pPr>
              <w:ind w:left="0"/>
              <w:jc w:val="center"/>
              <w:rPr>
                <w:b/>
              </w:rPr>
            </w:pPr>
            <w:r w:rsidRPr="00CA77CC">
              <w:rPr>
                <w:b/>
              </w:rPr>
              <w:t>Satisfactory</w:t>
            </w:r>
          </w:p>
        </w:tc>
        <w:tc>
          <w:tcPr>
            <w:tcW w:w="2979" w:type="dxa"/>
            <w:vMerge w:val="restart"/>
            <w:shd w:val="clear" w:color="auto" w:fill="E0E0E0"/>
            <w:vAlign w:val="center"/>
          </w:tcPr>
          <w:p w14:paraId="44A4A970" w14:textId="77777777" w:rsidR="00D2474B" w:rsidRPr="00CA77CC" w:rsidRDefault="00D2474B" w:rsidP="00CC34BA">
            <w:pPr>
              <w:ind w:left="0" w:right="234"/>
              <w:jc w:val="center"/>
              <w:rPr>
                <w:b/>
              </w:rPr>
            </w:pPr>
            <w:r w:rsidRPr="00CA77CC">
              <w:rPr>
                <w:b/>
              </w:rPr>
              <w:t xml:space="preserve">Location within warehouse? </w:t>
            </w:r>
          </w:p>
          <w:p w14:paraId="7C05147C" w14:textId="77777777" w:rsidR="00D2474B" w:rsidRPr="00CA77CC" w:rsidRDefault="00D2474B" w:rsidP="00CC34BA">
            <w:pPr>
              <w:ind w:left="0" w:right="234"/>
              <w:jc w:val="center"/>
              <w:rPr>
                <w:b/>
              </w:rPr>
            </w:pPr>
            <w:r w:rsidRPr="00CA77CC">
              <w:rPr>
                <w:b/>
              </w:rPr>
              <w:t xml:space="preserve">Who might be harmed </w:t>
            </w:r>
            <w:r>
              <w:rPr>
                <w:b/>
              </w:rPr>
              <w:br/>
            </w:r>
            <w:r w:rsidRPr="00CA77CC">
              <w:rPr>
                <w:b/>
              </w:rPr>
              <w:t>and how?</w:t>
            </w:r>
          </w:p>
        </w:tc>
        <w:tc>
          <w:tcPr>
            <w:tcW w:w="2790" w:type="dxa"/>
            <w:gridSpan w:val="3"/>
            <w:vMerge w:val="restart"/>
            <w:shd w:val="clear" w:color="auto" w:fill="E0E0E0"/>
            <w:vAlign w:val="center"/>
          </w:tcPr>
          <w:p w14:paraId="69EFE157" w14:textId="77777777" w:rsidR="00D2474B" w:rsidRPr="00CA77CC" w:rsidRDefault="00D2474B" w:rsidP="002044DB">
            <w:pPr>
              <w:ind w:left="0" w:right="234"/>
              <w:jc w:val="center"/>
              <w:rPr>
                <w:b/>
              </w:rPr>
            </w:pPr>
            <w:r w:rsidRPr="00CA77CC">
              <w:rPr>
                <w:b/>
              </w:rPr>
              <w:t>What is being done?</w:t>
            </w:r>
          </w:p>
          <w:p w14:paraId="32A4B008" w14:textId="77777777" w:rsidR="00D2474B" w:rsidRPr="00CA77CC" w:rsidRDefault="00D2474B" w:rsidP="002044DB">
            <w:pPr>
              <w:ind w:left="0" w:right="234"/>
              <w:jc w:val="center"/>
              <w:rPr>
                <w:b/>
              </w:rPr>
            </w:pPr>
            <w:r w:rsidRPr="00CA77CC">
              <w:rPr>
                <w:b/>
              </w:rPr>
              <w:t xml:space="preserve">What further action </w:t>
            </w:r>
            <w:r>
              <w:rPr>
                <w:b/>
              </w:rPr>
              <w:br/>
            </w:r>
            <w:r w:rsidRPr="00CA77CC">
              <w:rPr>
                <w:b/>
              </w:rPr>
              <w:t>is needed?</w:t>
            </w:r>
          </w:p>
        </w:tc>
        <w:tc>
          <w:tcPr>
            <w:tcW w:w="1890" w:type="dxa"/>
            <w:vMerge w:val="restart"/>
            <w:shd w:val="clear" w:color="auto" w:fill="E0E0E0"/>
            <w:vAlign w:val="center"/>
          </w:tcPr>
          <w:p w14:paraId="7301EC2F" w14:textId="77777777" w:rsidR="00D2474B" w:rsidRPr="00CA77CC" w:rsidRDefault="00D2474B" w:rsidP="00D2474B">
            <w:pPr>
              <w:ind w:left="0" w:right="234"/>
              <w:jc w:val="center"/>
              <w:rPr>
                <w:b/>
              </w:rPr>
            </w:pPr>
            <w:r w:rsidRPr="00CA77CC">
              <w:rPr>
                <w:b/>
              </w:rPr>
              <w:t>Who is responsible?</w:t>
            </w:r>
          </w:p>
        </w:tc>
        <w:tc>
          <w:tcPr>
            <w:tcW w:w="1620" w:type="dxa"/>
            <w:vMerge w:val="restart"/>
            <w:shd w:val="clear" w:color="auto" w:fill="E0E0E0"/>
            <w:vAlign w:val="center"/>
          </w:tcPr>
          <w:p w14:paraId="2BCEB9A4" w14:textId="77777777" w:rsidR="00D2474B" w:rsidRDefault="00D2474B" w:rsidP="002044DB">
            <w:pPr>
              <w:ind w:left="0" w:right="234"/>
              <w:jc w:val="center"/>
              <w:rPr>
                <w:b/>
              </w:rPr>
            </w:pPr>
            <w:r w:rsidRPr="00CA77CC">
              <w:rPr>
                <w:b/>
              </w:rPr>
              <w:t>Date to be</w:t>
            </w:r>
          </w:p>
          <w:p w14:paraId="34B49814" w14:textId="77777777" w:rsidR="00D2474B" w:rsidRPr="00CA77CC" w:rsidRDefault="00D2474B" w:rsidP="002044DB">
            <w:pPr>
              <w:ind w:left="0" w:right="234"/>
              <w:jc w:val="center"/>
              <w:rPr>
                <w:b/>
              </w:rPr>
            </w:pPr>
            <w:r w:rsidRPr="00CA77CC">
              <w:rPr>
                <w:b/>
              </w:rPr>
              <w:t>Completed</w:t>
            </w:r>
          </w:p>
        </w:tc>
      </w:tr>
      <w:tr w:rsidR="00D2474B" w:rsidRPr="00CA77CC" w14:paraId="741DF150" w14:textId="77777777" w:rsidTr="00E612CC">
        <w:trPr>
          <w:trHeight w:val="298"/>
          <w:tblHeader/>
        </w:trPr>
        <w:tc>
          <w:tcPr>
            <w:tcW w:w="3445" w:type="dxa"/>
            <w:vMerge/>
            <w:shd w:val="clear" w:color="auto" w:fill="E0E0E0"/>
            <w:vAlign w:val="center"/>
          </w:tcPr>
          <w:p w14:paraId="6670FCF9" w14:textId="77777777" w:rsidR="00D2474B" w:rsidRPr="00CA77CC" w:rsidRDefault="00D2474B" w:rsidP="002044DB">
            <w:pPr>
              <w:ind w:left="0" w:right="234"/>
              <w:jc w:val="center"/>
              <w:rPr>
                <w:b/>
              </w:rPr>
            </w:pPr>
          </w:p>
        </w:tc>
        <w:tc>
          <w:tcPr>
            <w:tcW w:w="875" w:type="dxa"/>
            <w:shd w:val="clear" w:color="auto" w:fill="E0E0E0"/>
            <w:vAlign w:val="center"/>
          </w:tcPr>
          <w:p w14:paraId="17A5C3B6" w14:textId="77777777" w:rsidR="00D2474B" w:rsidRPr="00CA77CC" w:rsidRDefault="00D2474B" w:rsidP="00D2474B">
            <w:pPr>
              <w:ind w:left="0" w:right="72"/>
              <w:jc w:val="center"/>
              <w:rPr>
                <w:b/>
              </w:rPr>
            </w:pPr>
            <w:r w:rsidRPr="00CA77CC">
              <w:rPr>
                <w:b/>
              </w:rPr>
              <w:t>Yes</w:t>
            </w:r>
          </w:p>
        </w:tc>
        <w:tc>
          <w:tcPr>
            <w:tcW w:w="801" w:type="dxa"/>
            <w:shd w:val="clear" w:color="auto" w:fill="E0E0E0"/>
            <w:vAlign w:val="center"/>
          </w:tcPr>
          <w:p w14:paraId="4D51DC22" w14:textId="77777777" w:rsidR="00D2474B" w:rsidRPr="00CA77CC" w:rsidRDefault="00D2474B" w:rsidP="00077D5C">
            <w:pPr>
              <w:ind w:left="0"/>
              <w:jc w:val="center"/>
              <w:rPr>
                <w:b/>
              </w:rPr>
            </w:pPr>
            <w:r w:rsidRPr="00CA77CC">
              <w:rPr>
                <w:b/>
              </w:rPr>
              <w:t>No</w:t>
            </w:r>
          </w:p>
        </w:tc>
        <w:tc>
          <w:tcPr>
            <w:tcW w:w="2979" w:type="dxa"/>
            <w:vMerge/>
            <w:shd w:val="clear" w:color="auto" w:fill="E0E0E0"/>
            <w:vAlign w:val="center"/>
          </w:tcPr>
          <w:p w14:paraId="5876D4F9" w14:textId="77777777" w:rsidR="00D2474B" w:rsidRPr="00CA77CC" w:rsidRDefault="00D2474B" w:rsidP="00CC34BA">
            <w:pPr>
              <w:ind w:left="0" w:right="234"/>
              <w:jc w:val="center"/>
              <w:rPr>
                <w:b/>
              </w:rPr>
            </w:pPr>
          </w:p>
        </w:tc>
        <w:tc>
          <w:tcPr>
            <w:tcW w:w="2790" w:type="dxa"/>
            <w:gridSpan w:val="3"/>
            <w:vMerge/>
            <w:shd w:val="clear" w:color="auto" w:fill="E0E0E0"/>
            <w:vAlign w:val="center"/>
          </w:tcPr>
          <w:p w14:paraId="61D53F61" w14:textId="77777777" w:rsidR="00D2474B" w:rsidRPr="00CA77CC" w:rsidRDefault="00D2474B" w:rsidP="002044DB">
            <w:pPr>
              <w:ind w:left="0" w:right="234"/>
              <w:jc w:val="center"/>
              <w:rPr>
                <w:b/>
              </w:rPr>
            </w:pPr>
          </w:p>
        </w:tc>
        <w:tc>
          <w:tcPr>
            <w:tcW w:w="1890" w:type="dxa"/>
            <w:vMerge/>
            <w:shd w:val="clear" w:color="auto" w:fill="E0E0E0"/>
            <w:vAlign w:val="center"/>
          </w:tcPr>
          <w:p w14:paraId="4CED4DCB" w14:textId="77777777" w:rsidR="00D2474B" w:rsidRPr="00CA77CC" w:rsidRDefault="00D2474B" w:rsidP="00975CA5">
            <w:pPr>
              <w:ind w:left="0" w:right="234"/>
              <w:jc w:val="center"/>
              <w:rPr>
                <w:b/>
              </w:rPr>
            </w:pPr>
          </w:p>
        </w:tc>
        <w:tc>
          <w:tcPr>
            <w:tcW w:w="1620" w:type="dxa"/>
            <w:vMerge/>
            <w:shd w:val="clear" w:color="auto" w:fill="E0E0E0"/>
            <w:vAlign w:val="center"/>
          </w:tcPr>
          <w:p w14:paraId="46CE519E" w14:textId="77777777" w:rsidR="00D2474B" w:rsidRPr="00CA77CC" w:rsidRDefault="00D2474B" w:rsidP="002044DB">
            <w:pPr>
              <w:ind w:left="0" w:right="234"/>
              <w:jc w:val="center"/>
              <w:rPr>
                <w:b/>
              </w:rPr>
            </w:pPr>
          </w:p>
        </w:tc>
      </w:tr>
      <w:tr w:rsidR="00554337" w:rsidRPr="00CA77CC" w14:paraId="3C73381C" w14:textId="77777777" w:rsidTr="00E612CC">
        <w:trPr>
          <w:trHeight w:val="432"/>
        </w:trPr>
        <w:tc>
          <w:tcPr>
            <w:tcW w:w="14400" w:type="dxa"/>
            <w:gridSpan w:val="9"/>
            <w:shd w:val="clear" w:color="auto" w:fill="F2F2F2" w:themeFill="background1" w:themeFillShade="F2"/>
            <w:vAlign w:val="center"/>
          </w:tcPr>
          <w:p w14:paraId="3BBF7EE0" w14:textId="77777777" w:rsidR="00554337" w:rsidRPr="00CA77CC" w:rsidRDefault="00554337" w:rsidP="002044DB">
            <w:pPr>
              <w:ind w:left="0" w:right="234"/>
            </w:pPr>
            <w:r w:rsidRPr="00CA77CC">
              <w:rPr>
                <w:b/>
              </w:rPr>
              <w:t>FLOORS</w:t>
            </w:r>
          </w:p>
        </w:tc>
      </w:tr>
      <w:tr w:rsidR="00975CA5" w:rsidRPr="00CA77CC" w14:paraId="2A84B56A" w14:textId="77777777" w:rsidTr="00E612CC">
        <w:trPr>
          <w:trHeight w:val="432"/>
        </w:trPr>
        <w:tc>
          <w:tcPr>
            <w:tcW w:w="3445" w:type="dxa"/>
            <w:vAlign w:val="center"/>
          </w:tcPr>
          <w:p w14:paraId="2B3C50C2" w14:textId="77777777" w:rsidR="00975CA5" w:rsidRPr="00CA77CC" w:rsidRDefault="00975CA5" w:rsidP="002044DB">
            <w:pPr>
              <w:ind w:left="0" w:right="234"/>
            </w:pPr>
            <w:r w:rsidRPr="00CA77CC">
              <w:t>No wet/slip hazards</w:t>
            </w:r>
          </w:p>
        </w:tc>
        <w:tc>
          <w:tcPr>
            <w:tcW w:w="875" w:type="dxa"/>
          </w:tcPr>
          <w:p w14:paraId="43F2DA00" w14:textId="77777777" w:rsidR="00975CA5" w:rsidRPr="00CA77CC" w:rsidRDefault="00975CA5" w:rsidP="002044DB">
            <w:pPr>
              <w:ind w:left="0" w:right="234"/>
            </w:pPr>
          </w:p>
        </w:tc>
        <w:tc>
          <w:tcPr>
            <w:tcW w:w="801" w:type="dxa"/>
          </w:tcPr>
          <w:p w14:paraId="56A1FC54" w14:textId="77777777" w:rsidR="00975CA5" w:rsidRPr="00CA77CC" w:rsidRDefault="00975CA5" w:rsidP="002044DB">
            <w:pPr>
              <w:ind w:left="0" w:right="234"/>
            </w:pPr>
          </w:p>
        </w:tc>
        <w:tc>
          <w:tcPr>
            <w:tcW w:w="2979" w:type="dxa"/>
          </w:tcPr>
          <w:p w14:paraId="1F5A038D" w14:textId="77777777" w:rsidR="00975CA5" w:rsidRPr="00CA77CC" w:rsidRDefault="00975CA5" w:rsidP="002044DB">
            <w:pPr>
              <w:ind w:left="0" w:right="234"/>
            </w:pPr>
          </w:p>
        </w:tc>
        <w:tc>
          <w:tcPr>
            <w:tcW w:w="2790" w:type="dxa"/>
            <w:gridSpan w:val="3"/>
          </w:tcPr>
          <w:p w14:paraId="5B46F450" w14:textId="77777777" w:rsidR="00975CA5" w:rsidRPr="00CA77CC" w:rsidRDefault="00975CA5" w:rsidP="002044DB">
            <w:pPr>
              <w:ind w:left="0" w:right="234"/>
            </w:pPr>
          </w:p>
        </w:tc>
        <w:tc>
          <w:tcPr>
            <w:tcW w:w="1890" w:type="dxa"/>
          </w:tcPr>
          <w:p w14:paraId="4C1794D4" w14:textId="77777777" w:rsidR="00975CA5" w:rsidRPr="00CA77CC" w:rsidRDefault="00975CA5" w:rsidP="002044DB">
            <w:pPr>
              <w:ind w:left="0" w:right="234"/>
            </w:pPr>
          </w:p>
        </w:tc>
        <w:tc>
          <w:tcPr>
            <w:tcW w:w="1620" w:type="dxa"/>
          </w:tcPr>
          <w:p w14:paraId="3FB554D8" w14:textId="77777777" w:rsidR="00975CA5" w:rsidRPr="00CA77CC" w:rsidRDefault="00975CA5" w:rsidP="002044DB">
            <w:pPr>
              <w:ind w:left="0" w:right="234"/>
            </w:pPr>
          </w:p>
        </w:tc>
      </w:tr>
      <w:tr w:rsidR="00975CA5" w:rsidRPr="00CA77CC" w14:paraId="4E09187D" w14:textId="77777777" w:rsidTr="00E612CC">
        <w:trPr>
          <w:trHeight w:val="432"/>
        </w:trPr>
        <w:tc>
          <w:tcPr>
            <w:tcW w:w="3445" w:type="dxa"/>
            <w:vAlign w:val="center"/>
          </w:tcPr>
          <w:p w14:paraId="40308045" w14:textId="77777777" w:rsidR="00975CA5" w:rsidRPr="00CA77CC" w:rsidRDefault="00975CA5" w:rsidP="002044DB">
            <w:pPr>
              <w:ind w:left="0" w:right="234"/>
            </w:pPr>
            <w:r w:rsidRPr="00CA77CC">
              <w:t>No trip hazards</w:t>
            </w:r>
          </w:p>
        </w:tc>
        <w:tc>
          <w:tcPr>
            <w:tcW w:w="875" w:type="dxa"/>
          </w:tcPr>
          <w:p w14:paraId="1FB5ABF6" w14:textId="77777777" w:rsidR="00975CA5" w:rsidRPr="00CA77CC" w:rsidRDefault="00975CA5" w:rsidP="002044DB">
            <w:pPr>
              <w:ind w:left="0" w:right="234"/>
            </w:pPr>
          </w:p>
        </w:tc>
        <w:tc>
          <w:tcPr>
            <w:tcW w:w="801" w:type="dxa"/>
          </w:tcPr>
          <w:p w14:paraId="1792CE7E" w14:textId="77777777" w:rsidR="00975CA5" w:rsidRPr="00CA77CC" w:rsidRDefault="00975CA5" w:rsidP="002044DB">
            <w:pPr>
              <w:ind w:left="0" w:right="234"/>
            </w:pPr>
          </w:p>
        </w:tc>
        <w:tc>
          <w:tcPr>
            <w:tcW w:w="2979" w:type="dxa"/>
          </w:tcPr>
          <w:p w14:paraId="76086E3E" w14:textId="77777777" w:rsidR="00975CA5" w:rsidRPr="00CA77CC" w:rsidRDefault="00975CA5" w:rsidP="002044DB">
            <w:pPr>
              <w:ind w:left="0" w:right="234"/>
            </w:pPr>
          </w:p>
        </w:tc>
        <w:tc>
          <w:tcPr>
            <w:tcW w:w="2790" w:type="dxa"/>
            <w:gridSpan w:val="3"/>
          </w:tcPr>
          <w:p w14:paraId="3C7A42C0" w14:textId="77777777" w:rsidR="00975CA5" w:rsidRPr="00CA77CC" w:rsidRDefault="00975CA5" w:rsidP="002044DB">
            <w:pPr>
              <w:ind w:left="0" w:right="234"/>
            </w:pPr>
          </w:p>
        </w:tc>
        <w:tc>
          <w:tcPr>
            <w:tcW w:w="1890" w:type="dxa"/>
          </w:tcPr>
          <w:p w14:paraId="395F8DE7" w14:textId="77777777" w:rsidR="00975CA5" w:rsidRPr="00CA77CC" w:rsidRDefault="00975CA5" w:rsidP="002044DB">
            <w:pPr>
              <w:ind w:left="0" w:right="234"/>
            </w:pPr>
          </w:p>
        </w:tc>
        <w:tc>
          <w:tcPr>
            <w:tcW w:w="1620" w:type="dxa"/>
          </w:tcPr>
          <w:p w14:paraId="21D39BB4" w14:textId="77777777" w:rsidR="00975CA5" w:rsidRPr="00CA77CC" w:rsidRDefault="00975CA5" w:rsidP="002044DB">
            <w:pPr>
              <w:ind w:left="0" w:right="234"/>
            </w:pPr>
          </w:p>
        </w:tc>
      </w:tr>
      <w:tr w:rsidR="00975CA5" w:rsidRPr="00CA77CC" w14:paraId="630161D0" w14:textId="77777777" w:rsidTr="00E612CC">
        <w:trPr>
          <w:trHeight w:val="432"/>
        </w:trPr>
        <w:tc>
          <w:tcPr>
            <w:tcW w:w="3445" w:type="dxa"/>
            <w:vAlign w:val="center"/>
          </w:tcPr>
          <w:p w14:paraId="4DFD53EB" w14:textId="77777777" w:rsidR="00975CA5" w:rsidRPr="00CA77CC" w:rsidRDefault="00975CA5" w:rsidP="002044DB">
            <w:pPr>
              <w:ind w:left="0" w:right="234"/>
            </w:pPr>
            <w:r w:rsidRPr="00CA77CC">
              <w:t>No falling hazards</w:t>
            </w:r>
          </w:p>
        </w:tc>
        <w:tc>
          <w:tcPr>
            <w:tcW w:w="875" w:type="dxa"/>
          </w:tcPr>
          <w:p w14:paraId="0A89366A" w14:textId="77777777" w:rsidR="00975CA5" w:rsidRPr="00CA77CC" w:rsidRDefault="00975CA5" w:rsidP="002044DB">
            <w:pPr>
              <w:ind w:left="0" w:right="234"/>
            </w:pPr>
          </w:p>
        </w:tc>
        <w:tc>
          <w:tcPr>
            <w:tcW w:w="801" w:type="dxa"/>
          </w:tcPr>
          <w:p w14:paraId="4CF94464" w14:textId="77777777" w:rsidR="00975CA5" w:rsidRPr="00CA77CC" w:rsidRDefault="00975CA5" w:rsidP="002044DB">
            <w:pPr>
              <w:ind w:left="0" w:right="234"/>
            </w:pPr>
          </w:p>
        </w:tc>
        <w:tc>
          <w:tcPr>
            <w:tcW w:w="2979" w:type="dxa"/>
          </w:tcPr>
          <w:p w14:paraId="11C19FE6" w14:textId="77777777" w:rsidR="00975CA5" w:rsidRPr="00CA77CC" w:rsidRDefault="00975CA5" w:rsidP="002044DB">
            <w:pPr>
              <w:ind w:left="0" w:right="234"/>
            </w:pPr>
          </w:p>
        </w:tc>
        <w:tc>
          <w:tcPr>
            <w:tcW w:w="2790" w:type="dxa"/>
            <w:gridSpan w:val="3"/>
          </w:tcPr>
          <w:p w14:paraId="4C1FFFCA" w14:textId="77777777" w:rsidR="00975CA5" w:rsidRPr="00CA77CC" w:rsidRDefault="00975CA5" w:rsidP="002044DB">
            <w:pPr>
              <w:ind w:left="0" w:right="234"/>
            </w:pPr>
          </w:p>
        </w:tc>
        <w:tc>
          <w:tcPr>
            <w:tcW w:w="1890" w:type="dxa"/>
          </w:tcPr>
          <w:p w14:paraId="02A4BBEF" w14:textId="77777777" w:rsidR="00975CA5" w:rsidRPr="00CA77CC" w:rsidRDefault="00975CA5" w:rsidP="002044DB">
            <w:pPr>
              <w:ind w:left="0" w:right="234"/>
            </w:pPr>
          </w:p>
        </w:tc>
        <w:tc>
          <w:tcPr>
            <w:tcW w:w="1620" w:type="dxa"/>
          </w:tcPr>
          <w:p w14:paraId="04CA613F" w14:textId="77777777" w:rsidR="00975CA5" w:rsidRPr="00CA77CC" w:rsidRDefault="00975CA5" w:rsidP="002044DB">
            <w:pPr>
              <w:ind w:left="0" w:right="234"/>
            </w:pPr>
          </w:p>
        </w:tc>
      </w:tr>
      <w:tr w:rsidR="00975CA5" w:rsidRPr="00CA77CC" w14:paraId="26D47C6C" w14:textId="77777777" w:rsidTr="00E612CC">
        <w:trPr>
          <w:trHeight w:val="432"/>
        </w:trPr>
        <w:tc>
          <w:tcPr>
            <w:tcW w:w="3445" w:type="dxa"/>
            <w:vAlign w:val="center"/>
          </w:tcPr>
          <w:p w14:paraId="471254AD" w14:textId="77777777" w:rsidR="00975CA5" w:rsidRPr="00CA77CC" w:rsidRDefault="00975CA5" w:rsidP="002044DB">
            <w:pPr>
              <w:ind w:left="0" w:right="234"/>
            </w:pPr>
            <w:r w:rsidRPr="00CA77CC">
              <w:t>No electric cords across walkways</w:t>
            </w:r>
          </w:p>
        </w:tc>
        <w:tc>
          <w:tcPr>
            <w:tcW w:w="875" w:type="dxa"/>
          </w:tcPr>
          <w:p w14:paraId="25473F86" w14:textId="77777777" w:rsidR="00975CA5" w:rsidRPr="00CA77CC" w:rsidRDefault="00975CA5" w:rsidP="002044DB">
            <w:pPr>
              <w:ind w:left="0" w:right="234"/>
            </w:pPr>
          </w:p>
        </w:tc>
        <w:tc>
          <w:tcPr>
            <w:tcW w:w="801" w:type="dxa"/>
          </w:tcPr>
          <w:p w14:paraId="395CC6E1" w14:textId="77777777" w:rsidR="00975CA5" w:rsidRPr="00CA77CC" w:rsidRDefault="00975CA5" w:rsidP="002044DB">
            <w:pPr>
              <w:ind w:left="0" w:right="234"/>
            </w:pPr>
          </w:p>
        </w:tc>
        <w:tc>
          <w:tcPr>
            <w:tcW w:w="2979" w:type="dxa"/>
          </w:tcPr>
          <w:p w14:paraId="37467F5A" w14:textId="77777777" w:rsidR="00975CA5" w:rsidRPr="00CA77CC" w:rsidRDefault="00975CA5" w:rsidP="002044DB">
            <w:pPr>
              <w:ind w:left="0" w:right="234"/>
            </w:pPr>
          </w:p>
        </w:tc>
        <w:tc>
          <w:tcPr>
            <w:tcW w:w="2790" w:type="dxa"/>
            <w:gridSpan w:val="3"/>
          </w:tcPr>
          <w:p w14:paraId="269082D4" w14:textId="77777777" w:rsidR="00975CA5" w:rsidRPr="00CA77CC" w:rsidRDefault="00975CA5" w:rsidP="002044DB">
            <w:pPr>
              <w:ind w:left="0" w:right="234"/>
            </w:pPr>
          </w:p>
        </w:tc>
        <w:tc>
          <w:tcPr>
            <w:tcW w:w="1890" w:type="dxa"/>
          </w:tcPr>
          <w:p w14:paraId="10F7BE68" w14:textId="77777777" w:rsidR="00975CA5" w:rsidRPr="00CA77CC" w:rsidRDefault="00975CA5" w:rsidP="002044DB">
            <w:pPr>
              <w:ind w:left="0" w:right="234"/>
            </w:pPr>
          </w:p>
        </w:tc>
        <w:tc>
          <w:tcPr>
            <w:tcW w:w="1620" w:type="dxa"/>
          </w:tcPr>
          <w:p w14:paraId="0B5068E3" w14:textId="77777777" w:rsidR="00975CA5" w:rsidRPr="00CA77CC" w:rsidRDefault="00975CA5" w:rsidP="002044DB">
            <w:pPr>
              <w:ind w:left="0" w:right="234"/>
            </w:pPr>
          </w:p>
        </w:tc>
      </w:tr>
      <w:tr w:rsidR="00860655" w:rsidRPr="00CA77CC" w14:paraId="565D627E" w14:textId="77777777" w:rsidTr="00E612CC">
        <w:trPr>
          <w:trHeight w:val="432"/>
        </w:trPr>
        <w:tc>
          <w:tcPr>
            <w:tcW w:w="3445" w:type="dxa"/>
            <w:vAlign w:val="center"/>
          </w:tcPr>
          <w:p w14:paraId="40B5F84D" w14:textId="77777777" w:rsidR="00860655" w:rsidRPr="00CA77CC" w:rsidRDefault="00436368" w:rsidP="00AE2E83">
            <w:pPr>
              <w:ind w:left="0" w:right="234"/>
            </w:pPr>
            <w:r w:rsidRPr="00CA77CC">
              <w:t>Floors are swept/clean</w:t>
            </w:r>
          </w:p>
        </w:tc>
        <w:tc>
          <w:tcPr>
            <w:tcW w:w="875" w:type="dxa"/>
          </w:tcPr>
          <w:p w14:paraId="20037D3D" w14:textId="77777777" w:rsidR="00860655" w:rsidRPr="00CA77CC" w:rsidRDefault="00860655" w:rsidP="00AE2E83">
            <w:pPr>
              <w:ind w:left="0" w:right="234"/>
            </w:pPr>
          </w:p>
        </w:tc>
        <w:tc>
          <w:tcPr>
            <w:tcW w:w="801" w:type="dxa"/>
          </w:tcPr>
          <w:p w14:paraId="40E849C7" w14:textId="77777777" w:rsidR="00860655" w:rsidRPr="00CA77CC" w:rsidRDefault="00860655" w:rsidP="00AE2E83">
            <w:pPr>
              <w:ind w:left="0" w:right="234"/>
            </w:pPr>
          </w:p>
        </w:tc>
        <w:tc>
          <w:tcPr>
            <w:tcW w:w="2979" w:type="dxa"/>
          </w:tcPr>
          <w:p w14:paraId="2A632F1C" w14:textId="77777777" w:rsidR="00860655" w:rsidRPr="00CA77CC" w:rsidRDefault="00860655" w:rsidP="00AE2E83">
            <w:pPr>
              <w:ind w:left="0" w:right="234"/>
            </w:pPr>
          </w:p>
        </w:tc>
        <w:tc>
          <w:tcPr>
            <w:tcW w:w="2790" w:type="dxa"/>
            <w:gridSpan w:val="3"/>
          </w:tcPr>
          <w:p w14:paraId="3A131A84" w14:textId="77777777" w:rsidR="00860655" w:rsidRPr="00CA77CC" w:rsidRDefault="00860655" w:rsidP="00AE2E83">
            <w:pPr>
              <w:ind w:left="0" w:right="234"/>
            </w:pPr>
          </w:p>
        </w:tc>
        <w:tc>
          <w:tcPr>
            <w:tcW w:w="1890" w:type="dxa"/>
          </w:tcPr>
          <w:p w14:paraId="09ED0F86" w14:textId="77777777" w:rsidR="00860655" w:rsidRPr="00CA77CC" w:rsidRDefault="00860655" w:rsidP="00AE2E83">
            <w:pPr>
              <w:ind w:left="0" w:right="234"/>
            </w:pPr>
          </w:p>
        </w:tc>
        <w:tc>
          <w:tcPr>
            <w:tcW w:w="1620" w:type="dxa"/>
          </w:tcPr>
          <w:p w14:paraId="66794BCA" w14:textId="77777777" w:rsidR="00860655" w:rsidRPr="00CA77CC" w:rsidRDefault="00860655" w:rsidP="00AE2E83">
            <w:pPr>
              <w:ind w:left="0" w:right="234"/>
            </w:pPr>
          </w:p>
        </w:tc>
      </w:tr>
      <w:tr w:rsidR="00975CA5" w:rsidRPr="00CA77CC" w14:paraId="1BC348C0" w14:textId="77777777" w:rsidTr="00E612CC">
        <w:trPr>
          <w:trHeight w:val="658"/>
        </w:trPr>
        <w:tc>
          <w:tcPr>
            <w:tcW w:w="3445" w:type="dxa"/>
            <w:vAlign w:val="center"/>
          </w:tcPr>
          <w:p w14:paraId="57985B02" w14:textId="77777777" w:rsidR="00975CA5" w:rsidRPr="00CA77CC" w:rsidRDefault="00975CA5" w:rsidP="002044DB">
            <w:pPr>
              <w:ind w:left="0" w:right="234"/>
            </w:pPr>
            <w:r w:rsidRPr="00CA77CC">
              <w:t>Other:</w:t>
            </w:r>
          </w:p>
        </w:tc>
        <w:tc>
          <w:tcPr>
            <w:tcW w:w="875" w:type="dxa"/>
          </w:tcPr>
          <w:p w14:paraId="0AE83066" w14:textId="77777777" w:rsidR="00975CA5" w:rsidRPr="00CA77CC" w:rsidRDefault="00975CA5" w:rsidP="002044DB">
            <w:pPr>
              <w:ind w:left="0" w:right="234"/>
            </w:pPr>
          </w:p>
        </w:tc>
        <w:tc>
          <w:tcPr>
            <w:tcW w:w="801" w:type="dxa"/>
          </w:tcPr>
          <w:p w14:paraId="08957646" w14:textId="77777777" w:rsidR="00975CA5" w:rsidRPr="00CA77CC" w:rsidRDefault="00975CA5" w:rsidP="002044DB">
            <w:pPr>
              <w:ind w:left="0" w:right="234"/>
            </w:pPr>
          </w:p>
        </w:tc>
        <w:tc>
          <w:tcPr>
            <w:tcW w:w="2979" w:type="dxa"/>
          </w:tcPr>
          <w:p w14:paraId="68E71E43" w14:textId="77777777" w:rsidR="00975CA5" w:rsidRPr="00CA77CC" w:rsidRDefault="00975CA5" w:rsidP="002044DB">
            <w:pPr>
              <w:ind w:left="0" w:right="234"/>
            </w:pPr>
          </w:p>
        </w:tc>
        <w:tc>
          <w:tcPr>
            <w:tcW w:w="2790" w:type="dxa"/>
            <w:gridSpan w:val="3"/>
          </w:tcPr>
          <w:p w14:paraId="0580F172" w14:textId="77777777" w:rsidR="00975CA5" w:rsidRPr="00CA77CC" w:rsidRDefault="00975CA5" w:rsidP="002044DB">
            <w:pPr>
              <w:ind w:left="0" w:right="234"/>
            </w:pPr>
          </w:p>
        </w:tc>
        <w:tc>
          <w:tcPr>
            <w:tcW w:w="1890" w:type="dxa"/>
          </w:tcPr>
          <w:p w14:paraId="3EBB549E" w14:textId="77777777" w:rsidR="00975CA5" w:rsidRPr="00CA77CC" w:rsidRDefault="00975CA5" w:rsidP="002044DB">
            <w:pPr>
              <w:ind w:left="0" w:right="234"/>
            </w:pPr>
          </w:p>
        </w:tc>
        <w:tc>
          <w:tcPr>
            <w:tcW w:w="1620" w:type="dxa"/>
          </w:tcPr>
          <w:p w14:paraId="33A9FFB3" w14:textId="77777777" w:rsidR="00975CA5" w:rsidRPr="00CA77CC" w:rsidRDefault="00975CA5" w:rsidP="002044DB">
            <w:pPr>
              <w:ind w:left="0" w:right="234"/>
            </w:pPr>
          </w:p>
        </w:tc>
      </w:tr>
      <w:tr w:rsidR="00554337" w:rsidRPr="00CA77CC" w14:paraId="54A5DC91" w14:textId="77777777" w:rsidTr="00E612CC">
        <w:trPr>
          <w:trHeight w:val="432"/>
        </w:trPr>
        <w:tc>
          <w:tcPr>
            <w:tcW w:w="14400" w:type="dxa"/>
            <w:gridSpan w:val="9"/>
            <w:shd w:val="clear" w:color="auto" w:fill="F2F2F2" w:themeFill="background1" w:themeFillShade="F2"/>
            <w:vAlign w:val="center"/>
          </w:tcPr>
          <w:p w14:paraId="2DCAB59C" w14:textId="77777777" w:rsidR="00554337" w:rsidRPr="00CA77CC" w:rsidRDefault="00554337" w:rsidP="002044DB">
            <w:pPr>
              <w:ind w:left="0" w:right="234"/>
            </w:pPr>
            <w:r w:rsidRPr="00CA77CC">
              <w:rPr>
                <w:b/>
              </w:rPr>
              <w:t>STAIRS and RAMPS</w:t>
            </w:r>
          </w:p>
        </w:tc>
      </w:tr>
      <w:tr w:rsidR="00975CA5" w:rsidRPr="00CA77CC" w14:paraId="3650BF4F" w14:textId="77777777" w:rsidTr="00E612CC">
        <w:trPr>
          <w:trHeight w:val="432"/>
        </w:trPr>
        <w:tc>
          <w:tcPr>
            <w:tcW w:w="3445" w:type="dxa"/>
            <w:vAlign w:val="center"/>
          </w:tcPr>
          <w:p w14:paraId="7A0B77AC" w14:textId="77777777" w:rsidR="00975CA5" w:rsidRPr="00CA77CC" w:rsidRDefault="00975CA5" w:rsidP="002044DB">
            <w:pPr>
              <w:ind w:left="0" w:right="234"/>
            </w:pPr>
            <w:r w:rsidRPr="00CA77CC">
              <w:t xml:space="preserve">Lighting </w:t>
            </w:r>
            <w:r w:rsidR="00841BF6">
              <w:t xml:space="preserve">is </w:t>
            </w:r>
            <w:r w:rsidRPr="00CA77CC">
              <w:t>adequate</w:t>
            </w:r>
          </w:p>
        </w:tc>
        <w:tc>
          <w:tcPr>
            <w:tcW w:w="875" w:type="dxa"/>
          </w:tcPr>
          <w:p w14:paraId="24FAE8E3" w14:textId="77777777" w:rsidR="00975CA5" w:rsidRPr="00CA77CC" w:rsidRDefault="00975CA5" w:rsidP="002044DB">
            <w:pPr>
              <w:ind w:left="0" w:right="234"/>
            </w:pPr>
          </w:p>
        </w:tc>
        <w:tc>
          <w:tcPr>
            <w:tcW w:w="801" w:type="dxa"/>
          </w:tcPr>
          <w:p w14:paraId="48C5196A" w14:textId="77777777" w:rsidR="00975CA5" w:rsidRPr="00CA77CC" w:rsidRDefault="00975CA5" w:rsidP="002044DB">
            <w:pPr>
              <w:ind w:left="0" w:right="234"/>
            </w:pPr>
          </w:p>
        </w:tc>
        <w:tc>
          <w:tcPr>
            <w:tcW w:w="2979" w:type="dxa"/>
          </w:tcPr>
          <w:p w14:paraId="4C6CE640" w14:textId="77777777" w:rsidR="00975CA5" w:rsidRPr="00CA77CC" w:rsidRDefault="00975CA5" w:rsidP="002044DB">
            <w:pPr>
              <w:ind w:left="0" w:right="234"/>
            </w:pPr>
          </w:p>
        </w:tc>
        <w:tc>
          <w:tcPr>
            <w:tcW w:w="2790" w:type="dxa"/>
            <w:gridSpan w:val="3"/>
          </w:tcPr>
          <w:p w14:paraId="08CA10ED" w14:textId="77777777" w:rsidR="00975CA5" w:rsidRPr="00CA77CC" w:rsidRDefault="00975CA5" w:rsidP="002044DB">
            <w:pPr>
              <w:ind w:left="0" w:right="234"/>
            </w:pPr>
          </w:p>
        </w:tc>
        <w:tc>
          <w:tcPr>
            <w:tcW w:w="1890" w:type="dxa"/>
          </w:tcPr>
          <w:p w14:paraId="4AF8083F" w14:textId="77777777" w:rsidR="00975CA5" w:rsidRPr="00CA77CC" w:rsidRDefault="00975CA5" w:rsidP="002044DB">
            <w:pPr>
              <w:ind w:left="0" w:right="234"/>
            </w:pPr>
          </w:p>
        </w:tc>
        <w:tc>
          <w:tcPr>
            <w:tcW w:w="1620" w:type="dxa"/>
          </w:tcPr>
          <w:p w14:paraId="286142E9" w14:textId="77777777" w:rsidR="00975CA5" w:rsidRPr="00CA77CC" w:rsidRDefault="00975CA5" w:rsidP="002044DB">
            <w:pPr>
              <w:ind w:left="0" w:right="234"/>
            </w:pPr>
          </w:p>
        </w:tc>
      </w:tr>
      <w:tr w:rsidR="00975CA5" w:rsidRPr="00CA77CC" w14:paraId="7584317B" w14:textId="77777777" w:rsidTr="00E612CC">
        <w:trPr>
          <w:trHeight w:val="432"/>
        </w:trPr>
        <w:tc>
          <w:tcPr>
            <w:tcW w:w="3445" w:type="dxa"/>
            <w:vAlign w:val="center"/>
          </w:tcPr>
          <w:p w14:paraId="52C80B4C" w14:textId="77777777" w:rsidR="00975CA5" w:rsidRPr="00CA77CC" w:rsidRDefault="00975CA5" w:rsidP="002044DB">
            <w:pPr>
              <w:ind w:left="0" w:right="234"/>
            </w:pPr>
            <w:r w:rsidRPr="00CA77CC">
              <w:t>Non-slip surfaces in good condition</w:t>
            </w:r>
          </w:p>
        </w:tc>
        <w:tc>
          <w:tcPr>
            <w:tcW w:w="875" w:type="dxa"/>
          </w:tcPr>
          <w:p w14:paraId="5F663507" w14:textId="77777777" w:rsidR="00975CA5" w:rsidRPr="00CA77CC" w:rsidRDefault="00975CA5" w:rsidP="002044DB">
            <w:pPr>
              <w:ind w:left="0" w:right="234"/>
            </w:pPr>
          </w:p>
        </w:tc>
        <w:tc>
          <w:tcPr>
            <w:tcW w:w="801" w:type="dxa"/>
          </w:tcPr>
          <w:p w14:paraId="6F0D4640" w14:textId="77777777" w:rsidR="00975CA5" w:rsidRPr="00CA77CC" w:rsidRDefault="00975CA5" w:rsidP="002044DB">
            <w:pPr>
              <w:ind w:left="0" w:right="234"/>
            </w:pPr>
          </w:p>
        </w:tc>
        <w:tc>
          <w:tcPr>
            <w:tcW w:w="2979" w:type="dxa"/>
          </w:tcPr>
          <w:p w14:paraId="6B4CF6FD" w14:textId="77777777" w:rsidR="00975CA5" w:rsidRPr="00CA77CC" w:rsidRDefault="00975CA5" w:rsidP="002044DB">
            <w:pPr>
              <w:ind w:left="0" w:right="234"/>
            </w:pPr>
          </w:p>
        </w:tc>
        <w:tc>
          <w:tcPr>
            <w:tcW w:w="2790" w:type="dxa"/>
            <w:gridSpan w:val="3"/>
          </w:tcPr>
          <w:p w14:paraId="02AC3DED" w14:textId="77777777" w:rsidR="00975CA5" w:rsidRPr="00CA77CC" w:rsidRDefault="00975CA5" w:rsidP="002044DB">
            <w:pPr>
              <w:ind w:left="0" w:right="234"/>
            </w:pPr>
          </w:p>
        </w:tc>
        <w:tc>
          <w:tcPr>
            <w:tcW w:w="1890" w:type="dxa"/>
          </w:tcPr>
          <w:p w14:paraId="24D063DF" w14:textId="77777777" w:rsidR="00975CA5" w:rsidRPr="00CA77CC" w:rsidRDefault="00975CA5" w:rsidP="002044DB">
            <w:pPr>
              <w:ind w:left="0" w:right="234"/>
            </w:pPr>
          </w:p>
        </w:tc>
        <w:tc>
          <w:tcPr>
            <w:tcW w:w="1620" w:type="dxa"/>
          </w:tcPr>
          <w:p w14:paraId="69943362" w14:textId="77777777" w:rsidR="00975CA5" w:rsidRPr="00CA77CC" w:rsidRDefault="00975CA5" w:rsidP="002044DB">
            <w:pPr>
              <w:ind w:left="0" w:right="234"/>
            </w:pPr>
          </w:p>
        </w:tc>
      </w:tr>
      <w:tr w:rsidR="00975CA5" w:rsidRPr="00CA77CC" w14:paraId="540ABD49" w14:textId="77777777" w:rsidTr="00E612CC">
        <w:trPr>
          <w:trHeight w:val="432"/>
        </w:trPr>
        <w:tc>
          <w:tcPr>
            <w:tcW w:w="3445" w:type="dxa"/>
            <w:vAlign w:val="center"/>
          </w:tcPr>
          <w:p w14:paraId="6B6B37B0" w14:textId="77777777" w:rsidR="00975CA5" w:rsidRPr="00CA77CC" w:rsidRDefault="00975CA5" w:rsidP="002044DB">
            <w:pPr>
              <w:ind w:left="0" w:right="234"/>
            </w:pPr>
            <w:r w:rsidRPr="00CA77CC">
              <w:t>Handrails - installed and secure</w:t>
            </w:r>
          </w:p>
        </w:tc>
        <w:tc>
          <w:tcPr>
            <w:tcW w:w="875" w:type="dxa"/>
          </w:tcPr>
          <w:p w14:paraId="0B444C75" w14:textId="77777777" w:rsidR="00975CA5" w:rsidRPr="00CA77CC" w:rsidRDefault="00975CA5" w:rsidP="002044DB">
            <w:pPr>
              <w:ind w:left="0" w:right="234"/>
            </w:pPr>
          </w:p>
        </w:tc>
        <w:tc>
          <w:tcPr>
            <w:tcW w:w="801" w:type="dxa"/>
          </w:tcPr>
          <w:p w14:paraId="5635DF2C" w14:textId="77777777" w:rsidR="00975CA5" w:rsidRPr="00CA77CC" w:rsidRDefault="00975CA5" w:rsidP="002044DB">
            <w:pPr>
              <w:ind w:left="0" w:right="234"/>
            </w:pPr>
          </w:p>
        </w:tc>
        <w:tc>
          <w:tcPr>
            <w:tcW w:w="2979" w:type="dxa"/>
          </w:tcPr>
          <w:p w14:paraId="6BBF7D70" w14:textId="77777777" w:rsidR="00975CA5" w:rsidRPr="00CA77CC" w:rsidRDefault="00975CA5" w:rsidP="002044DB">
            <w:pPr>
              <w:ind w:left="0" w:right="234"/>
            </w:pPr>
          </w:p>
        </w:tc>
        <w:tc>
          <w:tcPr>
            <w:tcW w:w="2790" w:type="dxa"/>
            <w:gridSpan w:val="3"/>
          </w:tcPr>
          <w:p w14:paraId="2C3C2574" w14:textId="77777777" w:rsidR="00975CA5" w:rsidRPr="00CA77CC" w:rsidRDefault="00975CA5" w:rsidP="002044DB">
            <w:pPr>
              <w:ind w:left="0" w:right="234"/>
            </w:pPr>
          </w:p>
        </w:tc>
        <w:tc>
          <w:tcPr>
            <w:tcW w:w="1890" w:type="dxa"/>
          </w:tcPr>
          <w:p w14:paraId="1A759F0C" w14:textId="77777777" w:rsidR="00975CA5" w:rsidRPr="00CA77CC" w:rsidRDefault="00975CA5" w:rsidP="002044DB">
            <w:pPr>
              <w:ind w:left="0" w:right="234"/>
            </w:pPr>
          </w:p>
        </w:tc>
        <w:tc>
          <w:tcPr>
            <w:tcW w:w="1620" w:type="dxa"/>
          </w:tcPr>
          <w:p w14:paraId="2D6342E9" w14:textId="77777777" w:rsidR="00975CA5" w:rsidRPr="00CA77CC" w:rsidRDefault="00975CA5" w:rsidP="002044DB">
            <w:pPr>
              <w:ind w:left="0" w:right="234"/>
            </w:pPr>
          </w:p>
        </w:tc>
      </w:tr>
      <w:tr w:rsidR="00975CA5" w:rsidRPr="00CA77CC" w14:paraId="1424E397" w14:textId="77777777" w:rsidTr="00E612CC">
        <w:trPr>
          <w:trHeight w:val="640"/>
        </w:trPr>
        <w:tc>
          <w:tcPr>
            <w:tcW w:w="3445" w:type="dxa"/>
            <w:vAlign w:val="center"/>
          </w:tcPr>
          <w:p w14:paraId="3B0C6ECA" w14:textId="77777777" w:rsidR="00975CA5" w:rsidRPr="00CA77CC" w:rsidRDefault="00975CA5" w:rsidP="002044DB">
            <w:pPr>
              <w:ind w:left="0" w:right="234"/>
            </w:pPr>
            <w:r w:rsidRPr="00CA77CC">
              <w:t xml:space="preserve">Other: </w:t>
            </w:r>
          </w:p>
        </w:tc>
        <w:tc>
          <w:tcPr>
            <w:tcW w:w="875" w:type="dxa"/>
          </w:tcPr>
          <w:p w14:paraId="670309FB" w14:textId="77777777" w:rsidR="00975CA5" w:rsidRPr="00CA77CC" w:rsidRDefault="00975CA5" w:rsidP="002044DB">
            <w:pPr>
              <w:ind w:left="0" w:right="234"/>
            </w:pPr>
          </w:p>
        </w:tc>
        <w:tc>
          <w:tcPr>
            <w:tcW w:w="801" w:type="dxa"/>
          </w:tcPr>
          <w:p w14:paraId="7AA2D0C6" w14:textId="77777777" w:rsidR="00975CA5" w:rsidRPr="00CA77CC" w:rsidRDefault="00975CA5" w:rsidP="002044DB">
            <w:pPr>
              <w:ind w:left="0" w:right="234"/>
            </w:pPr>
          </w:p>
        </w:tc>
        <w:tc>
          <w:tcPr>
            <w:tcW w:w="2979" w:type="dxa"/>
          </w:tcPr>
          <w:p w14:paraId="53304007" w14:textId="77777777" w:rsidR="00975CA5" w:rsidRPr="00CA77CC" w:rsidRDefault="00975CA5" w:rsidP="002044DB">
            <w:pPr>
              <w:ind w:left="0" w:right="234"/>
            </w:pPr>
          </w:p>
        </w:tc>
        <w:tc>
          <w:tcPr>
            <w:tcW w:w="2790" w:type="dxa"/>
            <w:gridSpan w:val="3"/>
          </w:tcPr>
          <w:p w14:paraId="7D152F5F" w14:textId="77777777" w:rsidR="00975CA5" w:rsidRPr="00CA77CC" w:rsidRDefault="00975CA5" w:rsidP="002044DB">
            <w:pPr>
              <w:ind w:left="0" w:right="234"/>
            </w:pPr>
          </w:p>
        </w:tc>
        <w:tc>
          <w:tcPr>
            <w:tcW w:w="1890" w:type="dxa"/>
          </w:tcPr>
          <w:p w14:paraId="30C73FC1" w14:textId="77777777" w:rsidR="00975CA5" w:rsidRPr="00CA77CC" w:rsidRDefault="00975CA5" w:rsidP="002044DB">
            <w:pPr>
              <w:ind w:left="0" w:right="234"/>
            </w:pPr>
          </w:p>
        </w:tc>
        <w:tc>
          <w:tcPr>
            <w:tcW w:w="1620" w:type="dxa"/>
          </w:tcPr>
          <w:p w14:paraId="66E5ACD9" w14:textId="77777777" w:rsidR="00975CA5" w:rsidRPr="00CA77CC" w:rsidRDefault="00975CA5" w:rsidP="002044DB">
            <w:pPr>
              <w:ind w:left="0" w:right="234"/>
            </w:pPr>
          </w:p>
        </w:tc>
      </w:tr>
      <w:tr w:rsidR="00554337" w:rsidRPr="00CA77CC" w14:paraId="214472E9" w14:textId="77777777" w:rsidTr="00E612CC">
        <w:trPr>
          <w:trHeight w:val="432"/>
        </w:trPr>
        <w:tc>
          <w:tcPr>
            <w:tcW w:w="14400" w:type="dxa"/>
            <w:gridSpan w:val="9"/>
            <w:shd w:val="clear" w:color="auto" w:fill="F2F2F2" w:themeFill="background1" w:themeFillShade="F2"/>
            <w:vAlign w:val="center"/>
          </w:tcPr>
          <w:p w14:paraId="663BDAC4" w14:textId="77777777" w:rsidR="00554337" w:rsidRPr="00CA77CC" w:rsidRDefault="00554337" w:rsidP="002044DB">
            <w:pPr>
              <w:ind w:left="0" w:right="234"/>
            </w:pPr>
            <w:r w:rsidRPr="00CA77CC">
              <w:rPr>
                <w:b/>
              </w:rPr>
              <w:lastRenderedPageBreak/>
              <w:t>LADDERS</w:t>
            </w:r>
          </w:p>
        </w:tc>
      </w:tr>
      <w:tr w:rsidR="00975CA5" w:rsidRPr="00CA77CC" w14:paraId="0C970902" w14:textId="77777777" w:rsidTr="00E612CC">
        <w:trPr>
          <w:trHeight w:val="432"/>
        </w:trPr>
        <w:tc>
          <w:tcPr>
            <w:tcW w:w="3445" w:type="dxa"/>
            <w:vAlign w:val="center"/>
          </w:tcPr>
          <w:p w14:paraId="59F92916" w14:textId="77777777" w:rsidR="00975CA5" w:rsidRPr="00CA77CC" w:rsidRDefault="00975CA5" w:rsidP="002044DB">
            <w:pPr>
              <w:ind w:left="0" w:right="234"/>
            </w:pPr>
            <w:r w:rsidRPr="00CA77CC">
              <w:t>Safe condition (safety feet, rungs, bracing)</w:t>
            </w:r>
          </w:p>
        </w:tc>
        <w:tc>
          <w:tcPr>
            <w:tcW w:w="875" w:type="dxa"/>
          </w:tcPr>
          <w:p w14:paraId="46AA2608" w14:textId="77777777" w:rsidR="00975CA5" w:rsidRPr="00CA77CC" w:rsidRDefault="00975CA5" w:rsidP="002044DB">
            <w:pPr>
              <w:ind w:left="0" w:right="234"/>
            </w:pPr>
          </w:p>
        </w:tc>
        <w:tc>
          <w:tcPr>
            <w:tcW w:w="801" w:type="dxa"/>
          </w:tcPr>
          <w:p w14:paraId="0881D01C" w14:textId="77777777" w:rsidR="00975CA5" w:rsidRPr="00CA77CC" w:rsidRDefault="00975CA5" w:rsidP="002044DB">
            <w:pPr>
              <w:ind w:left="0" w:right="234"/>
            </w:pPr>
          </w:p>
        </w:tc>
        <w:tc>
          <w:tcPr>
            <w:tcW w:w="2979" w:type="dxa"/>
          </w:tcPr>
          <w:p w14:paraId="7719756B" w14:textId="77777777" w:rsidR="00975CA5" w:rsidRPr="00CA77CC" w:rsidRDefault="00975CA5" w:rsidP="002044DB">
            <w:pPr>
              <w:ind w:left="0" w:right="234"/>
            </w:pPr>
          </w:p>
        </w:tc>
        <w:tc>
          <w:tcPr>
            <w:tcW w:w="2790" w:type="dxa"/>
            <w:gridSpan w:val="3"/>
          </w:tcPr>
          <w:p w14:paraId="26BA935E" w14:textId="77777777" w:rsidR="00975CA5" w:rsidRPr="00CA77CC" w:rsidRDefault="00975CA5" w:rsidP="002044DB">
            <w:pPr>
              <w:ind w:left="0" w:right="234"/>
            </w:pPr>
          </w:p>
        </w:tc>
        <w:tc>
          <w:tcPr>
            <w:tcW w:w="1890" w:type="dxa"/>
          </w:tcPr>
          <w:p w14:paraId="5EB43C9C" w14:textId="77777777" w:rsidR="00975CA5" w:rsidRPr="00CA77CC" w:rsidRDefault="00975CA5" w:rsidP="002044DB">
            <w:pPr>
              <w:ind w:left="0" w:right="234"/>
            </w:pPr>
          </w:p>
        </w:tc>
        <w:tc>
          <w:tcPr>
            <w:tcW w:w="1620" w:type="dxa"/>
          </w:tcPr>
          <w:p w14:paraId="4386271B" w14:textId="77777777" w:rsidR="00975CA5" w:rsidRPr="00CA77CC" w:rsidRDefault="00975CA5" w:rsidP="002044DB">
            <w:pPr>
              <w:ind w:left="0" w:right="234"/>
            </w:pPr>
          </w:p>
        </w:tc>
      </w:tr>
      <w:tr w:rsidR="00975CA5" w:rsidRPr="00CA77CC" w14:paraId="0E7EE47C" w14:textId="77777777" w:rsidTr="00E612CC">
        <w:trPr>
          <w:trHeight w:val="432"/>
        </w:trPr>
        <w:tc>
          <w:tcPr>
            <w:tcW w:w="3445" w:type="dxa"/>
            <w:vAlign w:val="center"/>
          </w:tcPr>
          <w:p w14:paraId="19414F2C" w14:textId="77777777" w:rsidR="00975CA5" w:rsidRPr="00CA77CC" w:rsidRDefault="00975CA5" w:rsidP="002044DB">
            <w:pPr>
              <w:ind w:left="0" w:right="234"/>
            </w:pPr>
            <w:r w:rsidRPr="00CA77CC">
              <w:t>Non-slip surface on rungs</w:t>
            </w:r>
          </w:p>
        </w:tc>
        <w:tc>
          <w:tcPr>
            <w:tcW w:w="875" w:type="dxa"/>
          </w:tcPr>
          <w:p w14:paraId="7986FC5C" w14:textId="77777777" w:rsidR="00975CA5" w:rsidRPr="00CA77CC" w:rsidRDefault="00975CA5" w:rsidP="002044DB">
            <w:pPr>
              <w:ind w:left="0" w:right="234"/>
            </w:pPr>
          </w:p>
        </w:tc>
        <w:tc>
          <w:tcPr>
            <w:tcW w:w="801" w:type="dxa"/>
          </w:tcPr>
          <w:p w14:paraId="4A8C4A29" w14:textId="77777777" w:rsidR="00975CA5" w:rsidRPr="00CA77CC" w:rsidRDefault="00975CA5" w:rsidP="002044DB">
            <w:pPr>
              <w:ind w:left="0" w:right="234"/>
            </w:pPr>
          </w:p>
        </w:tc>
        <w:tc>
          <w:tcPr>
            <w:tcW w:w="2979" w:type="dxa"/>
          </w:tcPr>
          <w:p w14:paraId="0305E0BD" w14:textId="77777777" w:rsidR="00975CA5" w:rsidRPr="00CA77CC" w:rsidRDefault="00975CA5" w:rsidP="002044DB">
            <w:pPr>
              <w:ind w:left="0" w:right="234"/>
            </w:pPr>
          </w:p>
        </w:tc>
        <w:tc>
          <w:tcPr>
            <w:tcW w:w="2790" w:type="dxa"/>
            <w:gridSpan w:val="3"/>
          </w:tcPr>
          <w:p w14:paraId="138B5DF9" w14:textId="77777777" w:rsidR="00975CA5" w:rsidRPr="00CA77CC" w:rsidRDefault="00975CA5" w:rsidP="002044DB">
            <w:pPr>
              <w:ind w:left="0" w:right="234"/>
            </w:pPr>
          </w:p>
        </w:tc>
        <w:tc>
          <w:tcPr>
            <w:tcW w:w="1890" w:type="dxa"/>
          </w:tcPr>
          <w:p w14:paraId="64A0CC7C" w14:textId="77777777" w:rsidR="00975CA5" w:rsidRPr="00CA77CC" w:rsidRDefault="00975CA5" w:rsidP="002044DB">
            <w:pPr>
              <w:ind w:left="0" w:right="234"/>
            </w:pPr>
          </w:p>
        </w:tc>
        <w:tc>
          <w:tcPr>
            <w:tcW w:w="1620" w:type="dxa"/>
          </w:tcPr>
          <w:p w14:paraId="07D19647" w14:textId="77777777" w:rsidR="00975CA5" w:rsidRPr="00CA77CC" w:rsidRDefault="00975CA5" w:rsidP="002044DB">
            <w:pPr>
              <w:ind w:left="0" w:right="234"/>
            </w:pPr>
          </w:p>
        </w:tc>
      </w:tr>
      <w:tr w:rsidR="00975CA5" w:rsidRPr="00CA77CC" w14:paraId="64DACE13" w14:textId="77777777" w:rsidTr="00E612CC">
        <w:trPr>
          <w:trHeight w:val="432"/>
        </w:trPr>
        <w:tc>
          <w:tcPr>
            <w:tcW w:w="3445" w:type="dxa"/>
            <w:vAlign w:val="center"/>
          </w:tcPr>
          <w:p w14:paraId="35100F7C" w14:textId="77777777" w:rsidR="00975CA5" w:rsidRPr="00CA77CC" w:rsidRDefault="00975CA5" w:rsidP="002044DB">
            <w:pPr>
              <w:ind w:left="0" w:right="234"/>
            </w:pPr>
            <w:r w:rsidRPr="00CA77CC">
              <w:t>Correct type and size</w:t>
            </w:r>
          </w:p>
        </w:tc>
        <w:tc>
          <w:tcPr>
            <w:tcW w:w="875" w:type="dxa"/>
          </w:tcPr>
          <w:p w14:paraId="442EE8DB" w14:textId="77777777" w:rsidR="00975CA5" w:rsidRPr="00CA77CC" w:rsidRDefault="00975CA5" w:rsidP="002044DB">
            <w:pPr>
              <w:ind w:left="0" w:right="234"/>
            </w:pPr>
          </w:p>
        </w:tc>
        <w:tc>
          <w:tcPr>
            <w:tcW w:w="801" w:type="dxa"/>
          </w:tcPr>
          <w:p w14:paraId="56A7E71C" w14:textId="77777777" w:rsidR="00975CA5" w:rsidRPr="00CA77CC" w:rsidRDefault="00975CA5" w:rsidP="002044DB">
            <w:pPr>
              <w:ind w:left="0" w:right="234"/>
            </w:pPr>
          </w:p>
        </w:tc>
        <w:tc>
          <w:tcPr>
            <w:tcW w:w="2979" w:type="dxa"/>
          </w:tcPr>
          <w:p w14:paraId="0259F6F1" w14:textId="77777777" w:rsidR="00975CA5" w:rsidRPr="00CA77CC" w:rsidRDefault="00975CA5" w:rsidP="002044DB">
            <w:pPr>
              <w:ind w:left="0" w:right="234"/>
            </w:pPr>
          </w:p>
        </w:tc>
        <w:tc>
          <w:tcPr>
            <w:tcW w:w="2790" w:type="dxa"/>
            <w:gridSpan w:val="3"/>
          </w:tcPr>
          <w:p w14:paraId="50631FE4" w14:textId="77777777" w:rsidR="00975CA5" w:rsidRPr="00CA77CC" w:rsidRDefault="00975CA5" w:rsidP="002044DB">
            <w:pPr>
              <w:ind w:left="0" w:right="234"/>
            </w:pPr>
          </w:p>
        </w:tc>
        <w:tc>
          <w:tcPr>
            <w:tcW w:w="1890" w:type="dxa"/>
          </w:tcPr>
          <w:p w14:paraId="05CB4B58" w14:textId="77777777" w:rsidR="00975CA5" w:rsidRPr="00CA77CC" w:rsidRDefault="00975CA5" w:rsidP="002044DB">
            <w:pPr>
              <w:ind w:left="0" w:right="234"/>
            </w:pPr>
          </w:p>
        </w:tc>
        <w:tc>
          <w:tcPr>
            <w:tcW w:w="1620" w:type="dxa"/>
          </w:tcPr>
          <w:p w14:paraId="63162D75" w14:textId="77777777" w:rsidR="00975CA5" w:rsidRPr="00CA77CC" w:rsidRDefault="00975CA5" w:rsidP="002044DB">
            <w:pPr>
              <w:ind w:left="0" w:right="234"/>
            </w:pPr>
          </w:p>
        </w:tc>
      </w:tr>
      <w:tr w:rsidR="003C0E4F" w:rsidRPr="00CA77CC" w14:paraId="0149906F" w14:textId="77777777" w:rsidTr="00E612CC">
        <w:trPr>
          <w:trHeight w:val="432"/>
        </w:trPr>
        <w:tc>
          <w:tcPr>
            <w:tcW w:w="3445" w:type="dxa"/>
            <w:vAlign w:val="center"/>
          </w:tcPr>
          <w:p w14:paraId="3920904F" w14:textId="77777777" w:rsidR="003C0E4F" w:rsidRPr="00CA77CC" w:rsidRDefault="003C0E4F" w:rsidP="002044DB">
            <w:pPr>
              <w:ind w:left="0" w:right="234"/>
            </w:pPr>
            <w:r w:rsidRPr="00CA77CC">
              <w:t>Step stools in safe condition</w:t>
            </w:r>
          </w:p>
        </w:tc>
        <w:tc>
          <w:tcPr>
            <w:tcW w:w="875" w:type="dxa"/>
          </w:tcPr>
          <w:p w14:paraId="314D05A2" w14:textId="77777777" w:rsidR="003C0E4F" w:rsidRPr="00CA77CC" w:rsidRDefault="003C0E4F" w:rsidP="002044DB">
            <w:pPr>
              <w:ind w:left="0" w:right="234"/>
            </w:pPr>
          </w:p>
        </w:tc>
        <w:tc>
          <w:tcPr>
            <w:tcW w:w="801" w:type="dxa"/>
          </w:tcPr>
          <w:p w14:paraId="72DDF702" w14:textId="77777777" w:rsidR="003C0E4F" w:rsidRPr="00CA77CC" w:rsidRDefault="003C0E4F" w:rsidP="002044DB">
            <w:pPr>
              <w:ind w:left="0" w:right="234"/>
            </w:pPr>
          </w:p>
        </w:tc>
        <w:tc>
          <w:tcPr>
            <w:tcW w:w="2979" w:type="dxa"/>
          </w:tcPr>
          <w:p w14:paraId="4859FBCA" w14:textId="77777777" w:rsidR="003C0E4F" w:rsidRPr="00CA77CC" w:rsidRDefault="003C0E4F" w:rsidP="002044DB">
            <w:pPr>
              <w:ind w:left="0" w:right="234"/>
            </w:pPr>
          </w:p>
        </w:tc>
        <w:tc>
          <w:tcPr>
            <w:tcW w:w="2790" w:type="dxa"/>
            <w:gridSpan w:val="3"/>
          </w:tcPr>
          <w:p w14:paraId="3F1D5C29" w14:textId="77777777" w:rsidR="003C0E4F" w:rsidRPr="00CA77CC" w:rsidRDefault="003C0E4F" w:rsidP="002044DB">
            <w:pPr>
              <w:ind w:left="0" w:right="234"/>
            </w:pPr>
          </w:p>
        </w:tc>
        <w:tc>
          <w:tcPr>
            <w:tcW w:w="1890" w:type="dxa"/>
          </w:tcPr>
          <w:p w14:paraId="64655A53" w14:textId="77777777" w:rsidR="003C0E4F" w:rsidRPr="00CA77CC" w:rsidRDefault="003C0E4F" w:rsidP="002044DB">
            <w:pPr>
              <w:ind w:left="0" w:right="234"/>
            </w:pPr>
          </w:p>
        </w:tc>
        <w:tc>
          <w:tcPr>
            <w:tcW w:w="1620" w:type="dxa"/>
          </w:tcPr>
          <w:p w14:paraId="1F46FC4B" w14:textId="77777777" w:rsidR="003C0E4F" w:rsidRPr="00CA77CC" w:rsidRDefault="003C0E4F" w:rsidP="002044DB">
            <w:pPr>
              <w:ind w:left="0" w:right="234"/>
            </w:pPr>
          </w:p>
        </w:tc>
      </w:tr>
      <w:tr w:rsidR="00975CA5" w:rsidRPr="00CA77CC" w14:paraId="16C960F0" w14:textId="77777777" w:rsidTr="00E612CC">
        <w:trPr>
          <w:trHeight w:val="586"/>
        </w:trPr>
        <w:tc>
          <w:tcPr>
            <w:tcW w:w="3445" w:type="dxa"/>
            <w:vAlign w:val="center"/>
          </w:tcPr>
          <w:p w14:paraId="7E3694DD" w14:textId="77777777" w:rsidR="00975CA5" w:rsidRPr="00CA77CC" w:rsidRDefault="00975CA5" w:rsidP="002044DB">
            <w:pPr>
              <w:ind w:left="0" w:right="234"/>
            </w:pPr>
            <w:r w:rsidRPr="00CA77CC">
              <w:t>Other:</w:t>
            </w:r>
          </w:p>
        </w:tc>
        <w:tc>
          <w:tcPr>
            <w:tcW w:w="875" w:type="dxa"/>
          </w:tcPr>
          <w:p w14:paraId="0EF9D860" w14:textId="77777777" w:rsidR="00975CA5" w:rsidRPr="00CA77CC" w:rsidRDefault="00975CA5" w:rsidP="002044DB">
            <w:pPr>
              <w:ind w:left="0" w:right="234"/>
            </w:pPr>
          </w:p>
        </w:tc>
        <w:tc>
          <w:tcPr>
            <w:tcW w:w="801" w:type="dxa"/>
          </w:tcPr>
          <w:p w14:paraId="21EEA415" w14:textId="77777777" w:rsidR="00975CA5" w:rsidRPr="00CA77CC" w:rsidRDefault="00975CA5" w:rsidP="002044DB">
            <w:pPr>
              <w:ind w:left="0" w:right="234"/>
            </w:pPr>
          </w:p>
        </w:tc>
        <w:tc>
          <w:tcPr>
            <w:tcW w:w="2979" w:type="dxa"/>
          </w:tcPr>
          <w:p w14:paraId="5B197EDC" w14:textId="77777777" w:rsidR="00975CA5" w:rsidRPr="00CA77CC" w:rsidRDefault="00975CA5" w:rsidP="002044DB">
            <w:pPr>
              <w:ind w:left="0" w:right="234"/>
            </w:pPr>
          </w:p>
        </w:tc>
        <w:tc>
          <w:tcPr>
            <w:tcW w:w="2790" w:type="dxa"/>
            <w:gridSpan w:val="3"/>
          </w:tcPr>
          <w:p w14:paraId="7C24B7D4" w14:textId="77777777" w:rsidR="00975CA5" w:rsidRPr="00CA77CC" w:rsidRDefault="00975CA5" w:rsidP="002044DB">
            <w:pPr>
              <w:ind w:left="0" w:right="234"/>
            </w:pPr>
          </w:p>
        </w:tc>
        <w:tc>
          <w:tcPr>
            <w:tcW w:w="1890" w:type="dxa"/>
          </w:tcPr>
          <w:p w14:paraId="27AD2E29" w14:textId="77777777" w:rsidR="00975CA5" w:rsidRPr="00CA77CC" w:rsidRDefault="00975CA5" w:rsidP="002044DB">
            <w:pPr>
              <w:ind w:left="0" w:right="234"/>
            </w:pPr>
          </w:p>
        </w:tc>
        <w:tc>
          <w:tcPr>
            <w:tcW w:w="1620" w:type="dxa"/>
          </w:tcPr>
          <w:p w14:paraId="39D0B555" w14:textId="77777777" w:rsidR="00975CA5" w:rsidRPr="00CA77CC" w:rsidRDefault="00975CA5" w:rsidP="002044DB">
            <w:pPr>
              <w:ind w:left="0" w:right="234"/>
            </w:pPr>
          </w:p>
        </w:tc>
      </w:tr>
      <w:tr w:rsidR="00554337" w:rsidRPr="00CA77CC" w14:paraId="65CA24E4" w14:textId="77777777" w:rsidTr="00E612CC">
        <w:trPr>
          <w:trHeight w:val="432"/>
        </w:trPr>
        <w:tc>
          <w:tcPr>
            <w:tcW w:w="14400" w:type="dxa"/>
            <w:gridSpan w:val="9"/>
            <w:shd w:val="clear" w:color="auto" w:fill="F2F2F2" w:themeFill="background1" w:themeFillShade="F2"/>
            <w:vAlign w:val="center"/>
          </w:tcPr>
          <w:p w14:paraId="46988F9C" w14:textId="77777777" w:rsidR="00554337" w:rsidRPr="00554337" w:rsidRDefault="00554337" w:rsidP="00554337">
            <w:pPr>
              <w:ind w:left="0"/>
              <w:rPr>
                <w:b/>
              </w:rPr>
            </w:pPr>
            <w:r w:rsidRPr="00CA77CC">
              <w:rPr>
                <w:b/>
              </w:rPr>
              <w:t>PALLETS/RACKS/STORAGE</w:t>
            </w:r>
            <w:r>
              <w:rPr>
                <w:b/>
              </w:rPr>
              <w:t xml:space="preserve"> </w:t>
            </w:r>
            <w:r w:rsidRPr="00CA77CC">
              <w:rPr>
                <w:b/>
              </w:rPr>
              <w:t>PRACTICES</w:t>
            </w:r>
          </w:p>
        </w:tc>
      </w:tr>
      <w:tr w:rsidR="00D46D13" w:rsidRPr="00CA77CC" w14:paraId="5054D8A2" w14:textId="77777777" w:rsidTr="00E612CC">
        <w:trPr>
          <w:trHeight w:val="432"/>
        </w:trPr>
        <w:tc>
          <w:tcPr>
            <w:tcW w:w="3445" w:type="dxa"/>
            <w:vAlign w:val="center"/>
          </w:tcPr>
          <w:p w14:paraId="16F63B23" w14:textId="77777777" w:rsidR="00D46D13" w:rsidRPr="00CA77CC" w:rsidRDefault="00D46D13" w:rsidP="002044DB">
            <w:pPr>
              <w:ind w:left="0" w:right="234"/>
            </w:pPr>
            <w:r w:rsidRPr="00CA77CC">
              <w:t>Warehouse capacity guidelines followed to avoid overcrowding</w:t>
            </w:r>
          </w:p>
        </w:tc>
        <w:tc>
          <w:tcPr>
            <w:tcW w:w="875" w:type="dxa"/>
          </w:tcPr>
          <w:p w14:paraId="7F476E4D" w14:textId="77777777" w:rsidR="00D46D13" w:rsidRPr="00CA77CC" w:rsidRDefault="00D46D13" w:rsidP="002044DB">
            <w:pPr>
              <w:ind w:left="0" w:right="234"/>
            </w:pPr>
          </w:p>
        </w:tc>
        <w:tc>
          <w:tcPr>
            <w:tcW w:w="801" w:type="dxa"/>
          </w:tcPr>
          <w:p w14:paraId="725F6FD6" w14:textId="77777777" w:rsidR="00D46D13" w:rsidRPr="00CA77CC" w:rsidRDefault="00D46D13" w:rsidP="002044DB">
            <w:pPr>
              <w:ind w:left="0" w:right="234"/>
            </w:pPr>
          </w:p>
        </w:tc>
        <w:tc>
          <w:tcPr>
            <w:tcW w:w="2979" w:type="dxa"/>
          </w:tcPr>
          <w:p w14:paraId="52526C49" w14:textId="77777777" w:rsidR="00D46D13" w:rsidRPr="00CA77CC" w:rsidRDefault="00D46D13" w:rsidP="002044DB">
            <w:pPr>
              <w:ind w:left="0" w:right="234"/>
            </w:pPr>
          </w:p>
        </w:tc>
        <w:tc>
          <w:tcPr>
            <w:tcW w:w="2790" w:type="dxa"/>
            <w:gridSpan w:val="3"/>
          </w:tcPr>
          <w:p w14:paraId="3F111CFD" w14:textId="77777777" w:rsidR="00D46D13" w:rsidRPr="00CA77CC" w:rsidRDefault="00D46D13" w:rsidP="002044DB">
            <w:pPr>
              <w:ind w:left="0" w:right="234"/>
            </w:pPr>
          </w:p>
        </w:tc>
        <w:tc>
          <w:tcPr>
            <w:tcW w:w="1890" w:type="dxa"/>
          </w:tcPr>
          <w:p w14:paraId="0E91E20A" w14:textId="77777777" w:rsidR="00D46D13" w:rsidRPr="00CA77CC" w:rsidRDefault="00D46D13" w:rsidP="002044DB">
            <w:pPr>
              <w:ind w:left="0" w:right="234"/>
            </w:pPr>
          </w:p>
        </w:tc>
        <w:tc>
          <w:tcPr>
            <w:tcW w:w="1620" w:type="dxa"/>
          </w:tcPr>
          <w:p w14:paraId="0D996218" w14:textId="77777777" w:rsidR="00D46D13" w:rsidRPr="00CA77CC" w:rsidRDefault="00D46D13" w:rsidP="002044DB">
            <w:pPr>
              <w:ind w:left="0" w:right="234"/>
            </w:pPr>
          </w:p>
        </w:tc>
      </w:tr>
      <w:tr w:rsidR="008C5EC5" w:rsidRPr="00CA77CC" w14:paraId="77F5E0DD" w14:textId="77777777" w:rsidTr="00E612CC">
        <w:trPr>
          <w:trHeight w:val="432"/>
        </w:trPr>
        <w:tc>
          <w:tcPr>
            <w:tcW w:w="3445" w:type="dxa"/>
            <w:vAlign w:val="center"/>
          </w:tcPr>
          <w:p w14:paraId="6207953E" w14:textId="77777777" w:rsidR="008C5EC5" w:rsidRPr="00CA77CC" w:rsidRDefault="008C5EC5" w:rsidP="00576B89">
            <w:pPr>
              <w:ind w:left="0" w:right="234"/>
            </w:pPr>
            <w:r w:rsidRPr="00CA77CC">
              <w:t xml:space="preserve">1-meter space around stacks </w:t>
            </w:r>
          </w:p>
        </w:tc>
        <w:tc>
          <w:tcPr>
            <w:tcW w:w="875" w:type="dxa"/>
          </w:tcPr>
          <w:p w14:paraId="57F555EC" w14:textId="77777777" w:rsidR="008C5EC5" w:rsidRPr="00CA77CC" w:rsidRDefault="008C5EC5" w:rsidP="00576B89">
            <w:pPr>
              <w:ind w:left="0" w:right="234"/>
            </w:pPr>
          </w:p>
        </w:tc>
        <w:tc>
          <w:tcPr>
            <w:tcW w:w="801" w:type="dxa"/>
          </w:tcPr>
          <w:p w14:paraId="79EE15DF" w14:textId="77777777" w:rsidR="008C5EC5" w:rsidRPr="00CA77CC" w:rsidRDefault="008C5EC5" w:rsidP="00576B89">
            <w:pPr>
              <w:ind w:left="0" w:right="234"/>
            </w:pPr>
          </w:p>
        </w:tc>
        <w:tc>
          <w:tcPr>
            <w:tcW w:w="2979" w:type="dxa"/>
          </w:tcPr>
          <w:p w14:paraId="3DCA15BB" w14:textId="77777777" w:rsidR="008C5EC5" w:rsidRPr="00CA77CC" w:rsidRDefault="008C5EC5" w:rsidP="00576B89">
            <w:pPr>
              <w:ind w:left="0" w:right="234"/>
            </w:pPr>
          </w:p>
        </w:tc>
        <w:tc>
          <w:tcPr>
            <w:tcW w:w="2790" w:type="dxa"/>
            <w:gridSpan w:val="3"/>
          </w:tcPr>
          <w:p w14:paraId="0CB07B62" w14:textId="77777777" w:rsidR="008C5EC5" w:rsidRPr="00CA77CC" w:rsidRDefault="008C5EC5" w:rsidP="00576B89">
            <w:pPr>
              <w:ind w:left="0" w:right="234"/>
            </w:pPr>
          </w:p>
        </w:tc>
        <w:tc>
          <w:tcPr>
            <w:tcW w:w="1890" w:type="dxa"/>
          </w:tcPr>
          <w:p w14:paraId="697A06E9" w14:textId="77777777" w:rsidR="008C5EC5" w:rsidRPr="00CA77CC" w:rsidRDefault="008C5EC5" w:rsidP="00576B89">
            <w:pPr>
              <w:ind w:left="0" w:right="234"/>
            </w:pPr>
          </w:p>
        </w:tc>
        <w:tc>
          <w:tcPr>
            <w:tcW w:w="1620" w:type="dxa"/>
          </w:tcPr>
          <w:p w14:paraId="09680E36" w14:textId="77777777" w:rsidR="008C5EC5" w:rsidRPr="00CA77CC" w:rsidRDefault="008C5EC5" w:rsidP="00576B89">
            <w:pPr>
              <w:ind w:left="0" w:right="234"/>
            </w:pPr>
          </w:p>
        </w:tc>
      </w:tr>
      <w:tr w:rsidR="008C5EC5" w:rsidRPr="00CA77CC" w14:paraId="30EFA348" w14:textId="77777777" w:rsidTr="00E612CC">
        <w:trPr>
          <w:trHeight w:val="432"/>
        </w:trPr>
        <w:tc>
          <w:tcPr>
            <w:tcW w:w="3445" w:type="dxa"/>
            <w:vAlign w:val="center"/>
          </w:tcPr>
          <w:p w14:paraId="2EC087C8" w14:textId="77777777" w:rsidR="008C5EC5" w:rsidRPr="00CA77CC" w:rsidRDefault="008C5EC5" w:rsidP="002044DB">
            <w:pPr>
              <w:ind w:left="0" w:right="234"/>
            </w:pPr>
            <w:r w:rsidRPr="00CA77CC">
              <w:t>Stacks are well constructed using the bonding method</w:t>
            </w:r>
          </w:p>
        </w:tc>
        <w:tc>
          <w:tcPr>
            <w:tcW w:w="875" w:type="dxa"/>
          </w:tcPr>
          <w:p w14:paraId="2B25C31F" w14:textId="77777777" w:rsidR="008C5EC5" w:rsidRPr="00CA77CC" w:rsidRDefault="008C5EC5" w:rsidP="002044DB">
            <w:pPr>
              <w:ind w:left="0" w:right="234"/>
            </w:pPr>
          </w:p>
        </w:tc>
        <w:tc>
          <w:tcPr>
            <w:tcW w:w="801" w:type="dxa"/>
          </w:tcPr>
          <w:p w14:paraId="62BB5054" w14:textId="77777777" w:rsidR="008C5EC5" w:rsidRPr="00CA77CC" w:rsidRDefault="008C5EC5" w:rsidP="002044DB">
            <w:pPr>
              <w:ind w:left="0" w:right="234"/>
            </w:pPr>
          </w:p>
        </w:tc>
        <w:tc>
          <w:tcPr>
            <w:tcW w:w="2979" w:type="dxa"/>
          </w:tcPr>
          <w:p w14:paraId="47059F13" w14:textId="77777777" w:rsidR="008C5EC5" w:rsidRPr="00CA77CC" w:rsidRDefault="008C5EC5" w:rsidP="002044DB">
            <w:pPr>
              <w:ind w:left="0" w:right="234"/>
            </w:pPr>
          </w:p>
        </w:tc>
        <w:tc>
          <w:tcPr>
            <w:tcW w:w="2790" w:type="dxa"/>
            <w:gridSpan w:val="3"/>
          </w:tcPr>
          <w:p w14:paraId="3DB47FB5" w14:textId="77777777" w:rsidR="008C5EC5" w:rsidRPr="00CA77CC" w:rsidRDefault="008C5EC5" w:rsidP="002044DB">
            <w:pPr>
              <w:ind w:left="0" w:right="234"/>
            </w:pPr>
          </w:p>
        </w:tc>
        <w:tc>
          <w:tcPr>
            <w:tcW w:w="1890" w:type="dxa"/>
          </w:tcPr>
          <w:p w14:paraId="50941A7F" w14:textId="77777777" w:rsidR="008C5EC5" w:rsidRPr="00CA77CC" w:rsidRDefault="008C5EC5" w:rsidP="002044DB">
            <w:pPr>
              <w:ind w:left="0" w:right="234"/>
            </w:pPr>
          </w:p>
        </w:tc>
        <w:tc>
          <w:tcPr>
            <w:tcW w:w="1620" w:type="dxa"/>
          </w:tcPr>
          <w:p w14:paraId="5CC94883" w14:textId="77777777" w:rsidR="008C5EC5" w:rsidRPr="00CA77CC" w:rsidRDefault="008C5EC5" w:rsidP="002044DB">
            <w:pPr>
              <w:ind w:left="0" w:right="234"/>
            </w:pPr>
          </w:p>
        </w:tc>
      </w:tr>
      <w:tr w:rsidR="00975CA5" w:rsidRPr="00CA77CC" w14:paraId="218FD3EB" w14:textId="77777777" w:rsidTr="00E612CC">
        <w:trPr>
          <w:trHeight w:val="432"/>
        </w:trPr>
        <w:tc>
          <w:tcPr>
            <w:tcW w:w="3445" w:type="dxa"/>
            <w:vAlign w:val="center"/>
          </w:tcPr>
          <w:p w14:paraId="7457C4E3" w14:textId="77777777" w:rsidR="00975CA5" w:rsidRPr="00CA77CC" w:rsidRDefault="008C5EC5" w:rsidP="002044DB">
            <w:pPr>
              <w:ind w:left="0" w:right="234"/>
            </w:pPr>
            <w:r w:rsidRPr="00CA77CC">
              <w:t>Pallets in g</w:t>
            </w:r>
            <w:r w:rsidR="00975CA5" w:rsidRPr="00CA77CC">
              <w:t>ood condition (i.e., no splinters</w:t>
            </w:r>
            <w:r w:rsidR="004910C3" w:rsidRPr="00CA77CC">
              <w:t>, protruding nails</w:t>
            </w:r>
            <w:r w:rsidR="00975CA5" w:rsidRPr="00CA77CC">
              <w:t>)</w:t>
            </w:r>
          </w:p>
        </w:tc>
        <w:tc>
          <w:tcPr>
            <w:tcW w:w="875" w:type="dxa"/>
          </w:tcPr>
          <w:p w14:paraId="66294075" w14:textId="77777777" w:rsidR="00975CA5" w:rsidRPr="00CA77CC" w:rsidRDefault="00975CA5" w:rsidP="002044DB">
            <w:pPr>
              <w:ind w:left="0" w:right="234"/>
            </w:pPr>
          </w:p>
        </w:tc>
        <w:tc>
          <w:tcPr>
            <w:tcW w:w="801" w:type="dxa"/>
          </w:tcPr>
          <w:p w14:paraId="579ABC6B" w14:textId="77777777" w:rsidR="00975CA5" w:rsidRPr="00CA77CC" w:rsidRDefault="00975CA5" w:rsidP="002044DB">
            <w:pPr>
              <w:ind w:left="0" w:right="234"/>
            </w:pPr>
          </w:p>
        </w:tc>
        <w:tc>
          <w:tcPr>
            <w:tcW w:w="2979" w:type="dxa"/>
          </w:tcPr>
          <w:p w14:paraId="663B2EA2" w14:textId="77777777" w:rsidR="00975CA5" w:rsidRPr="00CA77CC" w:rsidRDefault="00975CA5" w:rsidP="002044DB">
            <w:pPr>
              <w:ind w:left="0" w:right="234"/>
            </w:pPr>
          </w:p>
        </w:tc>
        <w:tc>
          <w:tcPr>
            <w:tcW w:w="2790" w:type="dxa"/>
            <w:gridSpan w:val="3"/>
          </w:tcPr>
          <w:p w14:paraId="0778EDEC" w14:textId="77777777" w:rsidR="00975CA5" w:rsidRPr="00CA77CC" w:rsidRDefault="00975CA5" w:rsidP="002044DB">
            <w:pPr>
              <w:ind w:left="0" w:right="234"/>
            </w:pPr>
          </w:p>
        </w:tc>
        <w:tc>
          <w:tcPr>
            <w:tcW w:w="1890" w:type="dxa"/>
          </w:tcPr>
          <w:p w14:paraId="454C2DE2" w14:textId="77777777" w:rsidR="00975CA5" w:rsidRPr="00CA77CC" w:rsidRDefault="00975CA5" w:rsidP="002044DB">
            <w:pPr>
              <w:ind w:left="0" w:right="234"/>
            </w:pPr>
          </w:p>
        </w:tc>
        <w:tc>
          <w:tcPr>
            <w:tcW w:w="1620" w:type="dxa"/>
          </w:tcPr>
          <w:p w14:paraId="168904F4" w14:textId="77777777" w:rsidR="00975CA5" w:rsidRPr="00CA77CC" w:rsidRDefault="00975CA5" w:rsidP="002044DB">
            <w:pPr>
              <w:ind w:left="0" w:right="234"/>
            </w:pPr>
          </w:p>
        </w:tc>
      </w:tr>
      <w:tr w:rsidR="00975CA5" w:rsidRPr="00CA77CC" w14:paraId="3FD5E649" w14:textId="77777777" w:rsidTr="00E612CC">
        <w:trPr>
          <w:trHeight w:val="432"/>
        </w:trPr>
        <w:tc>
          <w:tcPr>
            <w:tcW w:w="3445" w:type="dxa"/>
            <w:vAlign w:val="center"/>
          </w:tcPr>
          <w:p w14:paraId="25C19898" w14:textId="77777777" w:rsidR="00975CA5" w:rsidRPr="00CA77CC" w:rsidRDefault="00975CA5" w:rsidP="002044DB">
            <w:pPr>
              <w:ind w:left="0" w:right="234"/>
            </w:pPr>
            <w:r w:rsidRPr="00CA77CC">
              <w:t>Empty pallets correctly stored</w:t>
            </w:r>
          </w:p>
        </w:tc>
        <w:tc>
          <w:tcPr>
            <w:tcW w:w="875" w:type="dxa"/>
          </w:tcPr>
          <w:p w14:paraId="0F07B7DE" w14:textId="77777777" w:rsidR="00975CA5" w:rsidRPr="00CA77CC" w:rsidRDefault="00975CA5" w:rsidP="002044DB">
            <w:pPr>
              <w:ind w:left="0" w:right="234"/>
            </w:pPr>
          </w:p>
        </w:tc>
        <w:tc>
          <w:tcPr>
            <w:tcW w:w="801" w:type="dxa"/>
          </w:tcPr>
          <w:p w14:paraId="36257F6A" w14:textId="77777777" w:rsidR="00975CA5" w:rsidRPr="00CA77CC" w:rsidRDefault="00975CA5" w:rsidP="002044DB">
            <w:pPr>
              <w:ind w:left="0" w:right="234"/>
            </w:pPr>
          </w:p>
        </w:tc>
        <w:tc>
          <w:tcPr>
            <w:tcW w:w="2979" w:type="dxa"/>
          </w:tcPr>
          <w:p w14:paraId="5795CF16" w14:textId="77777777" w:rsidR="00975CA5" w:rsidRPr="00CA77CC" w:rsidRDefault="00975CA5" w:rsidP="002044DB">
            <w:pPr>
              <w:ind w:left="0" w:right="234"/>
            </w:pPr>
          </w:p>
        </w:tc>
        <w:tc>
          <w:tcPr>
            <w:tcW w:w="2790" w:type="dxa"/>
            <w:gridSpan w:val="3"/>
          </w:tcPr>
          <w:p w14:paraId="29366712" w14:textId="77777777" w:rsidR="00975CA5" w:rsidRPr="00CA77CC" w:rsidRDefault="00975CA5" w:rsidP="002044DB">
            <w:pPr>
              <w:ind w:left="0" w:right="234"/>
            </w:pPr>
          </w:p>
        </w:tc>
        <w:tc>
          <w:tcPr>
            <w:tcW w:w="1890" w:type="dxa"/>
          </w:tcPr>
          <w:p w14:paraId="271CDC7B" w14:textId="77777777" w:rsidR="00975CA5" w:rsidRPr="00CA77CC" w:rsidRDefault="00975CA5" w:rsidP="002044DB">
            <w:pPr>
              <w:ind w:left="0" w:right="234"/>
            </w:pPr>
          </w:p>
        </w:tc>
        <w:tc>
          <w:tcPr>
            <w:tcW w:w="1620" w:type="dxa"/>
          </w:tcPr>
          <w:p w14:paraId="19432457" w14:textId="77777777" w:rsidR="00975CA5" w:rsidRPr="00CA77CC" w:rsidRDefault="00975CA5" w:rsidP="002044DB">
            <w:pPr>
              <w:ind w:left="0" w:right="234"/>
            </w:pPr>
          </w:p>
        </w:tc>
      </w:tr>
      <w:tr w:rsidR="00975CA5" w:rsidRPr="00CA77CC" w14:paraId="25EC036B" w14:textId="77777777" w:rsidTr="00E612CC">
        <w:trPr>
          <w:trHeight w:val="432"/>
        </w:trPr>
        <w:tc>
          <w:tcPr>
            <w:tcW w:w="3445" w:type="dxa"/>
            <w:vAlign w:val="center"/>
          </w:tcPr>
          <w:p w14:paraId="0BF05FB4" w14:textId="77777777" w:rsidR="00975CA5" w:rsidRPr="00CA77CC" w:rsidRDefault="00975CA5" w:rsidP="002044DB">
            <w:pPr>
              <w:ind w:left="0" w:right="234"/>
            </w:pPr>
            <w:r w:rsidRPr="00CA77CC">
              <w:t>Heavier materials on lower shelves</w:t>
            </w:r>
          </w:p>
        </w:tc>
        <w:tc>
          <w:tcPr>
            <w:tcW w:w="875" w:type="dxa"/>
          </w:tcPr>
          <w:p w14:paraId="1F94466C" w14:textId="77777777" w:rsidR="00975CA5" w:rsidRPr="00CA77CC" w:rsidRDefault="00975CA5" w:rsidP="002044DB">
            <w:pPr>
              <w:ind w:left="0" w:right="234"/>
            </w:pPr>
          </w:p>
        </w:tc>
        <w:tc>
          <w:tcPr>
            <w:tcW w:w="801" w:type="dxa"/>
          </w:tcPr>
          <w:p w14:paraId="165E6265" w14:textId="77777777" w:rsidR="00975CA5" w:rsidRPr="00CA77CC" w:rsidRDefault="00975CA5" w:rsidP="002044DB">
            <w:pPr>
              <w:ind w:left="0" w:right="234"/>
            </w:pPr>
          </w:p>
        </w:tc>
        <w:tc>
          <w:tcPr>
            <w:tcW w:w="2979" w:type="dxa"/>
          </w:tcPr>
          <w:p w14:paraId="3DF18945" w14:textId="77777777" w:rsidR="00975CA5" w:rsidRPr="00CA77CC" w:rsidRDefault="00975CA5" w:rsidP="002044DB">
            <w:pPr>
              <w:ind w:left="0" w:right="234"/>
            </w:pPr>
          </w:p>
        </w:tc>
        <w:tc>
          <w:tcPr>
            <w:tcW w:w="2790" w:type="dxa"/>
            <w:gridSpan w:val="3"/>
          </w:tcPr>
          <w:p w14:paraId="762BE7F7" w14:textId="77777777" w:rsidR="00975CA5" w:rsidRPr="00CA77CC" w:rsidRDefault="00975CA5" w:rsidP="002044DB">
            <w:pPr>
              <w:ind w:left="0" w:right="234"/>
            </w:pPr>
          </w:p>
        </w:tc>
        <w:tc>
          <w:tcPr>
            <w:tcW w:w="1890" w:type="dxa"/>
          </w:tcPr>
          <w:p w14:paraId="0D6EEF03" w14:textId="77777777" w:rsidR="00975CA5" w:rsidRPr="00CA77CC" w:rsidRDefault="00975CA5" w:rsidP="002044DB">
            <w:pPr>
              <w:ind w:left="0" w:right="234"/>
            </w:pPr>
          </w:p>
        </w:tc>
        <w:tc>
          <w:tcPr>
            <w:tcW w:w="1620" w:type="dxa"/>
          </w:tcPr>
          <w:p w14:paraId="73D3F85D" w14:textId="77777777" w:rsidR="00975CA5" w:rsidRPr="00CA77CC" w:rsidRDefault="00975CA5" w:rsidP="002044DB">
            <w:pPr>
              <w:ind w:left="0" w:right="234"/>
            </w:pPr>
          </w:p>
        </w:tc>
      </w:tr>
      <w:tr w:rsidR="00C70FE0" w:rsidRPr="00CA77CC" w14:paraId="2A18024A" w14:textId="77777777" w:rsidTr="00E612CC">
        <w:trPr>
          <w:trHeight w:val="432"/>
        </w:trPr>
        <w:tc>
          <w:tcPr>
            <w:tcW w:w="3445" w:type="dxa"/>
          </w:tcPr>
          <w:p w14:paraId="6A4BEE9E" w14:textId="77777777" w:rsidR="00C70FE0" w:rsidRPr="00CA77CC" w:rsidRDefault="00C70FE0" w:rsidP="00C70FE0">
            <w:pPr>
              <w:ind w:left="0" w:right="234"/>
            </w:pPr>
            <w:r>
              <w:t>Frame supports and shelving correctly sized</w:t>
            </w:r>
          </w:p>
        </w:tc>
        <w:tc>
          <w:tcPr>
            <w:tcW w:w="875" w:type="dxa"/>
          </w:tcPr>
          <w:p w14:paraId="7E0E1FED" w14:textId="77777777" w:rsidR="00C70FE0" w:rsidRPr="00CA77CC" w:rsidRDefault="00C70FE0" w:rsidP="002044DB">
            <w:pPr>
              <w:ind w:left="0" w:right="234"/>
            </w:pPr>
          </w:p>
        </w:tc>
        <w:tc>
          <w:tcPr>
            <w:tcW w:w="801" w:type="dxa"/>
          </w:tcPr>
          <w:p w14:paraId="7EEBC2F3" w14:textId="77777777" w:rsidR="00C70FE0" w:rsidRPr="00CA77CC" w:rsidRDefault="00C70FE0" w:rsidP="002044DB">
            <w:pPr>
              <w:ind w:left="0" w:right="234"/>
            </w:pPr>
          </w:p>
        </w:tc>
        <w:tc>
          <w:tcPr>
            <w:tcW w:w="2979" w:type="dxa"/>
          </w:tcPr>
          <w:p w14:paraId="35A2EE39" w14:textId="77777777" w:rsidR="00C70FE0" w:rsidRPr="00CA77CC" w:rsidRDefault="00C70FE0" w:rsidP="002044DB">
            <w:pPr>
              <w:ind w:left="0" w:right="234"/>
            </w:pPr>
          </w:p>
        </w:tc>
        <w:tc>
          <w:tcPr>
            <w:tcW w:w="2790" w:type="dxa"/>
            <w:gridSpan w:val="3"/>
          </w:tcPr>
          <w:p w14:paraId="4699C39E" w14:textId="77777777" w:rsidR="00C70FE0" w:rsidRPr="00CA77CC" w:rsidRDefault="00C70FE0" w:rsidP="002044DB">
            <w:pPr>
              <w:ind w:left="0" w:right="234"/>
            </w:pPr>
          </w:p>
        </w:tc>
        <w:tc>
          <w:tcPr>
            <w:tcW w:w="1890" w:type="dxa"/>
          </w:tcPr>
          <w:p w14:paraId="13F2661C" w14:textId="77777777" w:rsidR="00C70FE0" w:rsidRPr="00CA77CC" w:rsidRDefault="00C70FE0" w:rsidP="002044DB">
            <w:pPr>
              <w:ind w:left="0" w:right="234"/>
            </w:pPr>
          </w:p>
        </w:tc>
        <w:tc>
          <w:tcPr>
            <w:tcW w:w="1620" w:type="dxa"/>
          </w:tcPr>
          <w:p w14:paraId="5543EE40" w14:textId="77777777" w:rsidR="00C70FE0" w:rsidRPr="00CA77CC" w:rsidRDefault="00C70FE0" w:rsidP="002044DB">
            <w:pPr>
              <w:ind w:left="0" w:right="234"/>
            </w:pPr>
          </w:p>
        </w:tc>
      </w:tr>
      <w:tr w:rsidR="00975CA5" w:rsidRPr="00CA77CC" w14:paraId="3DC75A80" w14:textId="77777777" w:rsidTr="00E612CC">
        <w:trPr>
          <w:trHeight w:val="487"/>
        </w:trPr>
        <w:tc>
          <w:tcPr>
            <w:tcW w:w="3445" w:type="dxa"/>
          </w:tcPr>
          <w:p w14:paraId="761CA014" w14:textId="77777777" w:rsidR="00975CA5" w:rsidRPr="00CA77CC" w:rsidRDefault="00725021" w:rsidP="00C70FE0">
            <w:pPr>
              <w:pStyle w:val="Copysmallsize"/>
              <w:spacing w:after="0"/>
            </w:pPr>
            <w:r w:rsidRPr="00CA77CC">
              <w:t>Frame supports and shelving correctly secured</w:t>
            </w:r>
          </w:p>
        </w:tc>
        <w:tc>
          <w:tcPr>
            <w:tcW w:w="875" w:type="dxa"/>
          </w:tcPr>
          <w:p w14:paraId="43361F3E" w14:textId="77777777" w:rsidR="00975CA5" w:rsidRPr="00CA77CC" w:rsidRDefault="00975CA5" w:rsidP="002044DB">
            <w:pPr>
              <w:ind w:left="0" w:right="234"/>
            </w:pPr>
          </w:p>
        </w:tc>
        <w:tc>
          <w:tcPr>
            <w:tcW w:w="801" w:type="dxa"/>
          </w:tcPr>
          <w:p w14:paraId="0E5970A8" w14:textId="77777777" w:rsidR="00975CA5" w:rsidRPr="00CA77CC" w:rsidRDefault="00975CA5" w:rsidP="002044DB">
            <w:pPr>
              <w:ind w:left="0" w:right="234"/>
            </w:pPr>
          </w:p>
        </w:tc>
        <w:tc>
          <w:tcPr>
            <w:tcW w:w="2979" w:type="dxa"/>
          </w:tcPr>
          <w:p w14:paraId="18439C6C" w14:textId="77777777" w:rsidR="00975CA5" w:rsidRPr="00CA77CC" w:rsidRDefault="00975CA5" w:rsidP="002044DB">
            <w:pPr>
              <w:ind w:left="0" w:right="234"/>
            </w:pPr>
          </w:p>
        </w:tc>
        <w:tc>
          <w:tcPr>
            <w:tcW w:w="2790" w:type="dxa"/>
            <w:gridSpan w:val="3"/>
          </w:tcPr>
          <w:p w14:paraId="74D4A855" w14:textId="77777777" w:rsidR="00975CA5" w:rsidRPr="00CA77CC" w:rsidRDefault="00975CA5" w:rsidP="002044DB">
            <w:pPr>
              <w:ind w:left="0" w:right="234"/>
            </w:pPr>
          </w:p>
        </w:tc>
        <w:tc>
          <w:tcPr>
            <w:tcW w:w="1890" w:type="dxa"/>
          </w:tcPr>
          <w:p w14:paraId="1D4AC190" w14:textId="77777777" w:rsidR="00975CA5" w:rsidRPr="00CA77CC" w:rsidRDefault="00975CA5" w:rsidP="002044DB">
            <w:pPr>
              <w:ind w:left="0" w:right="234"/>
            </w:pPr>
          </w:p>
        </w:tc>
        <w:tc>
          <w:tcPr>
            <w:tcW w:w="1620" w:type="dxa"/>
          </w:tcPr>
          <w:p w14:paraId="57F06E61" w14:textId="77777777" w:rsidR="00975CA5" w:rsidRPr="00CA77CC" w:rsidRDefault="00975CA5" w:rsidP="002044DB">
            <w:pPr>
              <w:ind w:left="0" w:right="234"/>
            </w:pPr>
          </w:p>
        </w:tc>
      </w:tr>
      <w:tr w:rsidR="008F7295" w:rsidRPr="00CA77CC" w14:paraId="2E6BB82A" w14:textId="77777777" w:rsidTr="00E612CC">
        <w:trPr>
          <w:trHeight w:val="432"/>
        </w:trPr>
        <w:tc>
          <w:tcPr>
            <w:tcW w:w="3445" w:type="dxa"/>
            <w:vAlign w:val="center"/>
          </w:tcPr>
          <w:p w14:paraId="23E7C37B" w14:textId="77777777" w:rsidR="008F7295" w:rsidRPr="00CA77CC" w:rsidRDefault="00725021" w:rsidP="00841BF6">
            <w:pPr>
              <w:ind w:left="0" w:right="234"/>
            </w:pPr>
            <w:r>
              <w:lastRenderedPageBreak/>
              <w:t>No n</w:t>
            </w:r>
            <w:r w:rsidRPr="00CA77CC">
              <w:t xml:space="preserve">on-food items </w:t>
            </w:r>
            <w:r>
              <w:t xml:space="preserve">(NFIs) </w:t>
            </w:r>
            <w:r w:rsidRPr="00841BF6">
              <w:t>are</w:t>
            </w:r>
            <w:r w:rsidRPr="00841BF6">
              <w:rPr>
                <w:b/>
                <w:i/>
              </w:rPr>
              <w:t xml:space="preserve"> </w:t>
            </w:r>
            <w:r w:rsidRPr="00CA77CC">
              <w:t>stored on site</w:t>
            </w:r>
          </w:p>
        </w:tc>
        <w:tc>
          <w:tcPr>
            <w:tcW w:w="875" w:type="dxa"/>
          </w:tcPr>
          <w:p w14:paraId="0D431D81" w14:textId="77777777" w:rsidR="008F7295" w:rsidRPr="00CA77CC" w:rsidRDefault="008F7295" w:rsidP="002044DB">
            <w:pPr>
              <w:ind w:left="0" w:right="234"/>
            </w:pPr>
          </w:p>
        </w:tc>
        <w:tc>
          <w:tcPr>
            <w:tcW w:w="801" w:type="dxa"/>
          </w:tcPr>
          <w:p w14:paraId="62CF8CD7" w14:textId="77777777" w:rsidR="008F7295" w:rsidRPr="00CA77CC" w:rsidRDefault="008F7295" w:rsidP="002044DB">
            <w:pPr>
              <w:ind w:left="0" w:right="234"/>
            </w:pPr>
          </w:p>
        </w:tc>
        <w:tc>
          <w:tcPr>
            <w:tcW w:w="2979" w:type="dxa"/>
          </w:tcPr>
          <w:p w14:paraId="4F5B1009" w14:textId="77777777" w:rsidR="008F7295" w:rsidRPr="00CA77CC" w:rsidRDefault="008F7295" w:rsidP="002044DB">
            <w:pPr>
              <w:ind w:left="0" w:right="234"/>
            </w:pPr>
          </w:p>
        </w:tc>
        <w:tc>
          <w:tcPr>
            <w:tcW w:w="2790" w:type="dxa"/>
            <w:gridSpan w:val="3"/>
          </w:tcPr>
          <w:p w14:paraId="738313BD" w14:textId="77777777" w:rsidR="008F7295" w:rsidRPr="00CA77CC" w:rsidRDefault="008F7295" w:rsidP="002044DB">
            <w:pPr>
              <w:ind w:left="0" w:right="234"/>
            </w:pPr>
          </w:p>
        </w:tc>
        <w:tc>
          <w:tcPr>
            <w:tcW w:w="1890" w:type="dxa"/>
          </w:tcPr>
          <w:p w14:paraId="06993E23" w14:textId="77777777" w:rsidR="008F7295" w:rsidRPr="00CA77CC" w:rsidRDefault="008F7295" w:rsidP="002044DB">
            <w:pPr>
              <w:ind w:left="0" w:right="234"/>
            </w:pPr>
          </w:p>
        </w:tc>
        <w:tc>
          <w:tcPr>
            <w:tcW w:w="1620" w:type="dxa"/>
          </w:tcPr>
          <w:p w14:paraId="3FF17D96" w14:textId="77777777" w:rsidR="008F7295" w:rsidRPr="00CA77CC" w:rsidRDefault="008F7295" w:rsidP="002044DB">
            <w:pPr>
              <w:ind w:left="0" w:right="234"/>
            </w:pPr>
          </w:p>
        </w:tc>
      </w:tr>
      <w:tr w:rsidR="00ED5864" w:rsidRPr="00CA77CC" w14:paraId="140F9ED6" w14:textId="77777777" w:rsidTr="00E612CC">
        <w:trPr>
          <w:trHeight w:val="432"/>
        </w:trPr>
        <w:tc>
          <w:tcPr>
            <w:tcW w:w="3445" w:type="dxa"/>
            <w:vAlign w:val="center"/>
          </w:tcPr>
          <w:p w14:paraId="7584E079" w14:textId="77777777" w:rsidR="00ED5864" w:rsidRPr="00CA77CC" w:rsidRDefault="00ED5864" w:rsidP="00ED5864">
            <w:pPr>
              <w:ind w:left="0" w:right="234"/>
            </w:pPr>
            <w:r w:rsidRPr="00CA77CC">
              <w:t>Warehouse is free of chemicals, lubricants, fuels, vehicle tires or hazardous materials</w:t>
            </w:r>
          </w:p>
        </w:tc>
        <w:tc>
          <w:tcPr>
            <w:tcW w:w="875" w:type="dxa"/>
          </w:tcPr>
          <w:p w14:paraId="05A46B29" w14:textId="77777777" w:rsidR="00ED5864" w:rsidRPr="00CA77CC" w:rsidRDefault="00ED5864" w:rsidP="002044DB">
            <w:pPr>
              <w:ind w:left="0" w:right="234"/>
            </w:pPr>
          </w:p>
        </w:tc>
        <w:tc>
          <w:tcPr>
            <w:tcW w:w="801" w:type="dxa"/>
          </w:tcPr>
          <w:p w14:paraId="0FAFB846" w14:textId="77777777" w:rsidR="00ED5864" w:rsidRPr="00CA77CC" w:rsidRDefault="00ED5864" w:rsidP="002044DB">
            <w:pPr>
              <w:ind w:left="0" w:right="234"/>
            </w:pPr>
          </w:p>
        </w:tc>
        <w:tc>
          <w:tcPr>
            <w:tcW w:w="2979" w:type="dxa"/>
          </w:tcPr>
          <w:p w14:paraId="633D07A1" w14:textId="77777777" w:rsidR="00ED5864" w:rsidRPr="00CA77CC" w:rsidRDefault="00ED5864" w:rsidP="002044DB">
            <w:pPr>
              <w:ind w:left="0" w:right="234"/>
            </w:pPr>
          </w:p>
        </w:tc>
        <w:tc>
          <w:tcPr>
            <w:tcW w:w="2790" w:type="dxa"/>
            <w:gridSpan w:val="3"/>
          </w:tcPr>
          <w:p w14:paraId="375AA027" w14:textId="77777777" w:rsidR="00ED5864" w:rsidRPr="00CA77CC" w:rsidRDefault="00ED5864" w:rsidP="002044DB">
            <w:pPr>
              <w:ind w:left="0" w:right="234"/>
            </w:pPr>
          </w:p>
        </w:tc>
        <w:tc>
          <w:tcPr>
            <w:tcW w:w="1890" w:type="dxa"/>
          </w:tcPr>
          <w:p w14:paraId="2ABECAE4" w14:textId="77777777" w:rsidR="00ED5864" w:rsidRPr="00CA77CC" w:rsidRDefault="00ED5864" w:rsidP="002044DB">
            <w:pPr>
              <w:ind w:left="0" w:right="234"/>
            </w:pPr>
          </w:p>
        </w:tc>
        <w:tc>
          <w:tcPr>
            <w:tcW w:w="1620" w:type="dxa"/>
          </w:tcPr>
          <w:p w14:paraId="747A54AE" w14:textId="77777777" w:rsidR="00ED5864" w:rsidRPr="00CA77CC" w:rsidRDefault="00ED5864" w:rsidP="002044DB">
            <w:pPr>
              <w:ind w:left="0" w:right="234"/>
            </w:pPr>
          </w:p>
        </w:tc>
      </w:tr>
      <w:tr w:rsidR="00975CA5" w:rsidRPr="00CA77CC" w14:paraId="1DC70FD0" w14:textId="77777777" w:rsidTr="00E612CC">
        <w:trPr>
          <w:trHeight w:val="559"/>
        </w:trPr>
        <w:tc>
          <w:tcPr>
            <w:tcW w:w="3445" w:type="dxa"/>
            <w:vAlign w:val="center"/>
          </w:tcPr>
          <w:p w14:paraId="364D2287" w14:textId="77777777" w:rsidR="00975CA5" w:rsidRPr="00CA77CC" w:rsidRDefault="00975CA5" w:rsidP="002044DB">
            <w:pPr>
              <w:ind w:left="0" w:right="234"/>
            </w:pPr>
            <w:r w:rsidRPr="00CA77CC">
              <w:t>Other:</w:t>
            </w:r>
          </w:p>
        </w:tc>
        <w:tc>
          <w:tcPr>
            <w:tcW w:w="875" w:type="dxa"/>
          </w:tcPr>
          <w:p w14:paraId="48326404" w14:textId="77777777" w:rsidR="00975CA5" w:rsidRPr="00CA77CC" w:rsidRDefault="00975CA5" w:rsidP="002044DB">
            <w:pPr>
              <w:ind w:left="0" w:right="234"/>
            </w:pPr>
          </w:p>
        </w:tc>
        <w:tc>
          <w:tcPr>
            <w:tcW w:w="801" w:type="dxa"/>
          </w:tcPr>
          <w:p w14:paraId="5033D886" w14:textId="77777777" w:rsidR="00975CA5" w:rsidRPr="00CA77CC" w:rsidRDefault="00975CA5" w:rsidP="002044DB">
            <w:pPr>
              <w:ind w:left="0" w:right="234"/>
            </w:pPr>
          </w:p>
        </w:tc>
        <w:tc>
          <w:tcPr>
            <w:tcW w:w="2979" w:type="dxa"/>
          </w:tcPr>
          <w:p w14:paraId="70067C2C" w14:textId="77777777" w:rsidR="00975CA5" w:rsidRPr="00CA77CC" w:rsidRDefault="00975CA5" w:rsidP="002044DB">
            <w:pPr>
              <w:ind w:left="0" w:right="234"/>
            </w:pPr>
          </w:p>
        </w:tc>
        <w:tc>
          <w:tcPr>
            <w:tcW w:w="2790" w:type="dxa"/>
            <w:gridSpan w:val="3"/>
          </w:tcPr>
          <w:p w14:paraId="43D6889D" w14:textId="77777777" w:rsidR="00975CA5" w:rsidRPr="00CA77CC" w:rsidRDefault="00975CA5" w:rsidP="002044DB">
            <w:pPr>
              <w:ind w:left="0" w:right="234"/>
            </w:pPr>
          </w:p>
        </w:tc>
        <w:tc>
          <w:tcPr>
            <w:tcW w:w="1890" w:type="dxa"/>
          </w:tcPr>
          <w:p w14:paraId="1843C6C7" w14:textId="77777777" w:rsidR="00975CA5" w:rsidRPr="00CA77CC" w:rsidRDefault="00975CA5" w:rsidP="002044DB">
            <w:pPr>
              <w:ind w:left="0" w:right="234"/>
            </w:pPr>
          </w:p>
        </w:tc>
        <w:tc>
          <w:tcPr>
            <w:tcW w:w="1620" w:type="dxa"/>
          </w:tcPr>
          <w:p w14:paraId="7B2D8EAA" w14:textId="77777777" w:rsidR="00975CA5" w:rsidRPr="00CA77CC" w:rsidRDefault="00975CA5" w:rsidP="002044DB">
            <w:pPr>
              <w:ind w:left="0" w:right="234"/>
            </w:pPr>
          </w:p>
        </w:tc>
      </w:tr>
      <w:tr w:rsidR="00C70FE0" w:rsidRPr="00CA77CC" w14:paraId="07E8BF1E" w14:textId="77777777" w:rsidTr="00E612CC">
        <w:trPr>
          <w:trHeight w:val="432"/>
        </w:trPr>
        <w:tc>
          <w:tcPr>
            <w:tcW w:w="14400" w:type="dxa"/>
            <w:gridSpan w:val="9"/>
            <w:shd w:val="clear" w:color="auto" w:fill="F2F2F2" w:themeFill="background1" w:themeFillShade="F2"/>
            <w:vAlign w:val="center"/>
          </w:tcPr>
          <w:p w14:paraId="78B6625F" w14:textId="77777777" w:rsidR="00C70FE0" w:rsidRPr="00CA77CC" w:rsidRDefault="00C70FE0" w:rsidP="002044DB">
            <w:pPr>
              <w:ind w:left="0" w:right="234"/>
            </w:pPr>
            <w:r>
              <w:rPr>
                <w:b/>
              </w:rPr>
              <w:t>FORK</w:t>
            </w:r>
            <w:r w:rsidRPr="00CA77CC">
              <w:rPr>
                <w:b/>
              </w:rPr>
              <w:t>LIFTS</w:t>
            </w:r>
          </w:p>
        </w:tc>
      </w:tr>
      <w:tr w:rsidR="00975CA5" w:rsidRPr="00CA77CC" w14:paraId="1F3DBCF6" w14:textId="77777777" w:rsidTr="00E612CC">
        <w:trPr>
          <w:trHeight w:val="432"/>
        </w:trPr>
        <w:tc>
          <w:tcPr>
            <w:tcW w:w="3445" w:type="dxa"/>
            <w:vAlign w:val="center"/>
          </w:tcPr>
          <w:p w14:paraId="06F884E5" w14:textId="77777777" w:rsidR="00975CA5" w:rsidRPr="00CA77CC" w:rsidRDefault="00513F90" w:rsidP="00841BF6">
            <w:pPr>
              <w:ind w:left="0" w:right="234"/>
            </w:pPr>
            <w:r>
              <w:t>Fork</w:t>
            </w:r>
            <w:r w:rsidR="00975CA5" w:rsidRPr="00CA77CC">
              <w:t>lift trucks correctly maintained and operated</w:t>
            </w:r>
          </w:p>
        </w:tc>
        <w:tc>
          <w:tcPr>
            <w:tcW w:w="875" w:type="dxa"/>
          </w:tcPr>
          <w:p w14:paraId="070EF201" w14:textId="77777777" w:rsidR="00975CA5" w:rsidRPr="00CA77CC" w:rsidRDefault="00975CA5" w:rsidP="002044DB">
            <w:pPr>
              <w:ind w:left="0" w:right="234"/>
            </w:pPr>
          </w:p>
        </w:tc>
        <w:tc>
          <w:tcPr>
            <w:tcW w:w="801" w:type="dxa"/>
          </w:tcPr>
          <w:p w14:paraId="6366B54D" w14:textId="77777777" w:rsidR="00975CA5" w:rsidRPr="00CA77CC" w:rsidRDefault="00975CA5" w:rsidP="002044DB">
            <w:pPr>
              <w:ind w:left="0" w:right="234"/>
            </w:pPr>
          </w:p>
        </w:tc>
        <w:tc>
          <w:tcPr>
            <w:tcW w:w="3023" w:type="dxa"/>
            <w:gridSpan w:val="2"/>
          </w:tcPr>
          <w:p w14:paraId="764639DD" w14:textId="77777777" w:rsidR="00975CA5" w:rsidRPr="00CA77CC" w:rsidRDefault="00975CA5" w:rsidP="002044DB">
            <w:pPr>
              <w:ind w:left="0" w:right="234"/>
            </w:pPr>
          </w:p>
        </w:tc>
        <w:tc>
          <w:tcPr>
            <w:tcW w:w="2707" w:type="dxa"/>
          </w:tcPr>
          <w:p w14:paraId="7F26CCE4" w14:textId="77777777" w:rsidR="00975CA5" w:rsidRPr="00CA77CC" w:rsidRDefault="00975CA5" w:rsidP="002044DB">
            <w:pPr>
              <w:ind w:left="0" w:right="234"/>
            </w:pPr>
          </w:p>
        </w:tc>
        <w:tc>
          <w:tcPr>
            <w:tcW w:w="1929" w:type="dxa"/>
            <w:gridSpan w:val="2"/>
          </w:tcPr>
          <w:p w14:paraId="0E8F3F8A" w14:textId="77777777" w:rsidR="00975CA5" w:rsidRPr="00CA77CC" w:rsidRDefault="00975CA5" w:rsidP="002044DB">
            <w:pPr>
              <w:ind w:left="0" w:right="234"/>
            </w:pPr>
          </w:p>
        </w:tc>
        <w:tc>
          <w:tcPr>
            <w:tcW w:w="1620" w:type="dxa"/>
          </w:tcPr>
          <w:p w14:paraId="28855C96" w14:textId="77777777" w:rsidR="00975CA5" w:rsidRPr="00CA77CC" w:rsidRDefault="00975CA5" w:rsidP="002044DB">
            <w:pPr>
              <w:ind w:left="0" w:right="234"/>
            </w:pPr>
          </w:p>
        </w:tc>
      </w:tr>
      <w:tr w:rsidR="00975CA5" w:rsidRPr="00CA77CC" w14:paraId="7CA776DE" w14:textId="77777777" w:rsidTr="00E612CC">
        <w:trPr>
          <w:trHeight w:val="432"/>
        </w:trPr>
        <w:tc>
          <w:tcPr>
            <w:tcW w:w="3445" w:type="dxa"/>
            <w:vAlign w:val="center"/>
          </w:tcPr>
          <w:p w14:paraId="1E86F45F" w14:textId="77777777" w:rsidR="00975CA5" w:rsidRPr="00CA77CC" w:rsidRDefault="00513F90" w:rsidP="002044DB">
            <w:pPr>
              <w:ind w:left="0" w:right="234"/>
            </w:pPr>
            <w:r>
              <w:t>Safe charging area for fork</w:t>
            </w:r>
            <w:r w:rsidR="00975CA5" w:rsidRPr="00CA77CC">
              <w:t>lift trucks</w:t>
            </w:r>
          </w:p>
        </w:tc>
        <w:tc>
          <w:tcPr>
            <w:tcW w:w="875" w:type="dxa"/>
          </w:tcPr>
          <w:p w14:paraId="3A59B388" w14:textId="77777777" w:rsidR="00975CA5" w:rsidRPr="00CA77CC" w:rsidRDefault="00975CA5" w:rsidP="002044DB">
            <w:pPr>
              <w:ind w:left="0" w:right="234"/>
            </w:pPr>
          </w:p>
        </w:tc>
        <w:tc>
          <w:tcPr>
            <w:tcW w:w="801" w:type="dxa"/>
          </w:tcPr>
          <w:p w14:paraId="1E494C23" w14:textId="77777777" w:rsidR="00975CA5" w:rsidRPr="00CA77CC" w:rsidRDefault="00975CA5" w:rsidP="002044DB">
            <w:pPr>
              <w:ind w:left="0" w:right="234"/>
            </w:pPr>
          </w:p>
        </w:tc>
        <w:tc>
          <w:tcPr>
            <w:tcW w:w="3023" w:type="dxa"/>
            <w:gridSpan w:val="2"/>
          </w:tcPr>
          <w:p w14:paraId="7CFAAB7C" w14:textId="77777777" w:rsidR="00975CA5" w:rsidRPr="00CA77CC" w:rsidRDefault="00975CA5" w:rsidP="002044DB">
            <w:pPr>
              <w:ind w:left="0" w:right="234"/>
            </w:pPr>
          </w:p>
        </w:tc>
        <w:tc>
          <w:tcPr>
            <w:tcW w:w="2707" w:type="dxa"/>
          </w:tcPr>
          <w:p w14:paraId="3791ACE8" w14:textId="77777777" w:rsidR="00975CA5" w:rsidRPr="00CA77CC" w:rsidRDefault="00975CA5" w:rsidP="002044DB">
            <w:pPr>
              <w:ind w:left="0" w:right="234"/>
            </w:pPr>
          </w:p>
        </w:tc>
        <w:tc>
          <w:tcPr>
            <w:tcW w:w="1929" w:type="dxa"/>
            <w:gridSpan w:val="2"/>
          </w:tcPr>
          <w:p w14:paraId="6AA319AB" w14:textId="77777777" w:rsidR="00975CA5" w:rsidRPr="00CA77CC" w:rsidRDefault="00975CA5" w:rsidP="002044DB">
            <w:pPr>
              <w:ind w:left="0" w:right="234"/>
            </w:pPr>
          </w:p>
        </w:tc>
        <w:tc>
          <w:tcPr>
            <w:tcW w:w="1620" w:type="dxa"/>
          </w:tcPr>
          <w:p w14:paraId="0E1CA9B6" w14:textId="77777777" w:rsidR="00975CA5" w:rsidRPr="00CA77CC" w:rsidRDefault="00975CA5" w:rsidP="002044DB">
            <w:pPr>
              <w:ind w:left="0" w:right="234"/>
            </w:pPr>
          </w:p>
        </w:tc>
      </w:tr>
      <w:tr w:rsidR="00975CA5" w:rsidRPr="00CA77CC" w14:paraId="21B1D8FA" w14:textId="77777777" w:rsidTr="00E612CC">
        <w:trPr>
          <w:trHeight w:val="432"/>
        </w:trPr>
        <w:tc>
          <w:tcPr>
            <w:tcW w:w="3445" w:type="dxa"/>
            <w:vAlign w:val="center"/>
          </w:tcPr>
          <w:p w14:paraId="3F8814FD" w14:textId="77777777" w:rsidR="00975CA5" w:rsidRPr="00CA77CC" w:rsidRDefault="00841BF6" w:rsidP="002044DB">
            <w:pPr>
              <w:ind w:left="0" w:right="234"/>
            </w:pPr>
            <w:r>
              <w:t>F</w:t>
            </w:r>
            <w:r w:rsidR="00513F90">
              <w:t>ork</w:t>
            </w:r>
            <w:r w:rsidR="00975CA5" w:rsidRPr="00CA77CC">
              <w:t xml:space="preserve">lift operators </w:t>
            </w:r>
            <w:r>
              <w:t xml:space="preserve">have </w:t>
            </w:r>
            <w:r w:rsidR="00975CA5" w:rsidRPr="00CA77CC">
              <w:t xml:space="preserve">been tested </w:t>
            </w:r>
            <w:r>
              <w:t>for proficiency in last 5 years</w:t>
            </w:r>
          </w:p>
        </w:tc>
        <w:tc>
          <w:tcPr>
            <w:tcW w:w="875" w:type="dxa"/>
          </w:tcPr>
          <w:p w14:paraId="629A0EF1" w14:textId="77777777" w:rsidR="00975CA5" w:rsidRPr="00CA77CC" w:rsidRDefault="00975CA5" w:rsidP="002044DB">
            <w:pPr>
              <w:ind w:left="0" w:right="234"/>
            </w:pPr>
          </w:p>
        </w:tc>
        <w:tc>
          <w:tcPr>
            <w:tcW w:w="801" w:type="dxa"/>
          </w:tcPr>
          <w:p w14:paraId="4B3C1602" w14:textId="77777777" w:rsidR="00975CA5" w:rsidRPr="00CA77CC" w:rsidRDefault="00975CA5" w:rsidP="002044DB">
            <w:pPr>
              <w:ind w:left="0" w:right="234"/>
            </w:pPr>
          </w:p>
        </w:tc>
        <w:tc>
          <w:tcPr>
            <w:tcW w:w="3023" w:type="dxa"/>
            <w:gridSpan w:val="2"/>
          </w:tcPr>
          <w:p w14:paraId="5B251820" w14:textId="77777777" w:rsidR="00975CA5" w:rsidRPr="00CA77CC" w:rsidRDefault="00975CA5" w:rsidP="002044DB">
            <w:pPr>
              <w:ind w:left="0" w:right="234"/>
            </w:pPr>
          </w:p>
        </w:tc>
        <w:tc>
          <w:tcPr>
            <w:tcW w:w="2707" w:type="dxa"/>
          </w:tcPr>
          <w:p w14:paraId="391B75D1" w14:textId="77777777" w:rsidR="00975CA5" w:rsidRPr="00CA77CC" w:rsidRDefault="00975CA5" w:rsidP="002044DB">
            <w:pPr>
              <w:ind w:left="0" w:right="234"/>
            </w:pPr>
          </w:p>
        </w:tc>
        <w:tc>
          <w:tcPr>
            <w:tcW w:w="1929" w:type="dxa"/>
            <w:gridSpan w:val="2"/>
          </w:tcPr>
          <w:p w14:paraId="6D83A5DE" w14:textId="77777777" w:rsidR="00975CA5" w:rsidRPr="00CA77CC" w:rsidRDefault="00975CA5" w:rsidP="002044DB">
            <w:pPr>
              <w:ind w:left="0" w:right="234"/>
            </w:pPr>
          </w:p>
        </w:tc>
        <w:tc>
          <w:tcPr>
            <w:tcW w:w="1620" w:type="dxa"/>
          </w:tcPr>
          <w:p w14:paraId="6E7F38C5" w14:textId="77777777" w:rsidR="00975CA5" w:rsidRPr="00CA77CC" w:rsidRDefault="00975CA5" w:rsidP="002044DB">
            <w:pPr>
              <w:ind w:left="0" w:right="234"/>
            </w:pPr>
          </w:p>
        </w:tc>
      </w:tr>
      <w:tr w:rsidR="00975CA5" w:rsidRPr="00CA77CC" w14:paraId="5A58AF2E" w14:textId="77777777" w:rsidTr="00E612CC">
        <w:trPr>
          <w:trHeight w:val="577"/>
        </w:trPr>
        <w:tc>
          <w:tcPr>
            <w:tcW w:w="3445" w:type="dxa"/>
            <w:vAlign w:val="center"/>
          </w:tcPr>
          <w:p w14:paraId="3EDDA897" w14:textId="77777777" w:rsidR="00975CA5" w:rsidRPr="00CA77CC" w:rsidRDefault="00975CA5" w:rsidP="002044DB">
            <w:pPr>
              <w:ind w:left="0" w:right="234"/>
            </w:pPr>
            <w:r w:rsidRPr="00CA77CC">
              <w:t>Other:</w:t>
            </w:r>
          </w:p>
        </w:tc>
        <w:tc>
          <w:tcPr>
            <w:tcW w:w="875" w:type="dxa"/>
          </w:tcPr>
          <w:p w14:paraId="5899846B" w14:textId="77777777" w:rsidR="00975CA5" w:rsidRPr="00CA77CC" w:rsidRDefault="00975CA5" w:rsidP="002044DB">
            <w:pPr>
              <w:ind w:left="0" w:right="234"/>
            </w:pPr>
          </w:p>
        </w:tc>
        <w:tc>
          <w:tcPr>
            <w:tcW w:w="801" w:type="dxa"/>
          </w:tcPr>
          <w:p w14:paraId="1479D55D" w14:textId="77777777" w:rsidR="00975CA5" w:rsidRPr="00CA77CC" w:rsidRDefault="00975CA5" w:rsidP="002044DB">
            <w:pPr>
              <w:ind w:left="0" w:right="234"/>
            </w:pPr>
          </w:p>
        </w:tc>
        <w:tc>
          <w:tcPr>
            <w:tcW w:w="3023" w:type="dxa"/>
            <w:gridSpan w:val="2"/>
          </w:tcPr>
          <w:p w14:paraId="20FB181E" w14:textId="77777777" w:rsidR="00975CA5" w:rsidRPr="00CA77CC" w:rsidRDefault="00975CA5" w:rsidP="002044DB">
            <w:pPr>
              <w:ind w:left="0" w:right="234"/>
            </w:pPr>
          </w:p>
        </w:tc>
        <w:tc>
          <w:tcPr>
            <w:tcW w:w="2707" w:type="dxa"/>
          </w:tcPr>
          <w:p w14:paraId="5BD90DBD" w14:textId="77777777" w:rsidR="00975CA5" w:rsidRPr="00CA77CC" w:rsidRDefault="00975CA5" w:rsidP="002044DB">
            <w:pPr>
              <w:ind w:left="0" w:right="234"/>
            </w:pPr>
          </w:p>
        </w:tc>
        <w:tc>
          <w:tcPr>
            <w:tcW w:w="1929" w:type="dxa"/>
            <w:gridSpan w:val="2"/>
          </w:tcPr>
          <w:p w14:paraId="30F0F982" w14:textId="77777777" w:rsidR="00975CA5" w:rsidRPr="00CA77CC" w:rsidRDefault="00975CA5" w:rsidP="002044DB">
            <w:pPr>
              <w:ind w:left="0" w:right="234"/>
            </w:pPr>
          </w:p>
        </w:tc>
        <w:tc>
          <w:tcPr>
            <w:tcW w:w="1620" w:type="dxa"/>
          </w:tcPr>
          <w:p w14:paraId="27A0AEA5" w14:textId="77777777" w:rsidR="00975CA5" w:rsidRPr="00CA77CC" w:rsidRDefault="00975CA5" w:rsidP="002044DB">
            <w:pPr>
              <w:ind w:left="0" w:right="234"/>
            </w:pPr>
          </w:p>
        </w:tc>
      </w:tr>
      <w:tr w:rsidR="00C70FE0" w:rsidRPr="00CA77CC" w14:paraId="5B16CBB8" w14:textId="77777777" w:rsidTr="00E612CC">
        <w:trPr>
          <w:trHeight w:val="432"/>
        </w:trPr>
        <w:tc>
          <w:tcPr>
            <w:tcW w:w="14400" w:type="dxa"/>
            <w:gridSpan w:val="9"/>
            <w:shd w:val="clear" w:color="auto" w:fill="F2F2F2" w:themeFill="background1" w:themeFillShade="F2"/>
            <w:vAlign w:val="center"/>
          </w:tcPr>
          <w:p w14:paraId="17455D3E" w14:textId="77777777" w:rsidR="00C70FE0" w:rsidRPr="00CA77CC" w:rsidRDefault="00C70FE0" w:rsidP="002044DB">
            <w:pPr>
              <w:ind w:left="0" w:right="234"/>
            </w:pPr>
            <w:r w:rsidRPr="00CA77CC">
              <w:rPr>
                <w:b/>
              </w:rPr>
              <w:t>FIRE SAFETY</w:t>
            </w:r>
          </w:p>
        </w:tc>
      </w:tr>
      <w:tr w:rsidR="00975CA5" w:rsidRPr="00CA77CC" w14:paraId="1D2278B1" w14:textId="77777777" w:rsidTr="00E612CC">
        <w:trPr>
          <w:trHeight w:val="432"/>
        </w:trPr>
        <w:tc>
          <w:tcPr>
            <w:tcW w:w="3445" w:type="dxa"/>
            <w:vAlign w:val="center"/>
          </w:tcPr>
          <w:p w14:paraId="14923487" w14:textId="77777777" w:rsidR="00975CA5" w:rsidRPr="00CA77CC" w:rsidRDefault="00975CA5" w:rsidP="002044DB">
            <w:pPr>
              <w:ind w:left="0" w:right="234"/>
            </w:pPr>
            <w:r w:rsidRPr="00CA77CC">
              <w:t>Fire extinguishers accessible</w:t>
            </w:r>
          </w:p>
        </w:tc>
        <w:tc>
          <w:tcPr>
            <w:tcW w:w="875" w:type="dxa"/>
          </w:tcPr>
          <w:p w14:paraId="47F5DAFC" w14:textId="77777777" w:rsidR="00975CA5" w:rsidRPr="00CA77CC" w:rsidRDefault="00975CA5" w:rsidP="002044DB">
            <w:pPr>
              <w:ind w:left="0" w:right="234"/>
            </w:pPr>
          </w:p>
        </w:tc>
        <w:tc>
          <w:tcPr>
            <w:tcW w:w="801" w:type="dxa"/>
          </w:tcPr>
          <w:p w14:paraId="3DDEDB60" w14:textId="77777777" w:rsidR="00975CA5" w:rsidRPr="00CA77CC" w:rsidRDefault="00975CA5" w:rsidP="002044DB">
            <w:pPr>
              <w:ind w:left="0" w:right="234"/>
            </w:pPr>
          </w:p>
        </w:tc>
        <w:tc>
          <w:tcPr>
            <w:tcW w:w="3023" w:type="dxa"/>
            <w:gridSpan w:val="2"/>
          </w:tcPr>
          <w:p w14:paraId="2992C5F2" w14:textId="77777777" w:rsidR="00975CA5" w:rsidRPr="00CA77CC" w:rsidRDefault="00975CA5" w:rsidP="002044DB">
            <w:pPr>
              <w:ind w:left="0" w:right="234"/>
            </w:pPr>
          </w:p>
        </w:tc>
        <w:tc>
          <w:tcPr>
            <w:tcW w:w="2707" w:type="dxa"/>
          </w:tcPr>
          <w:p w14:paraId="7EC0A71B" w14:textId="77777777" w:rsidR="00975CA5" w:rsidRPr="00CA77CC" w:rsidRDefault="00975CA5" w:rsidP="002044DB">
            <w:pPr>
              <w:ind w:left="0" w:right="234"/>
            </w:pPr>
          </w:p>
        </w:tc>
        <w:tc>
          <w:tcPr>
            <w:tcW w:w="1929" w:type="dxa"/>
            <w:gridSpan w:val="2"/>
          </w:tcPr>
          <w:p w14:paraId="3FD7C0FA" w14:textId="77777777" w:rsidR="00975CA5" w:rsidRPr="00CA77CC" w:rsidRDefault="00975CA5" w:rsidP="002044DB">
            <w:pPr>
              <w:ind w:left="0" w:right="234"/>
            </w:pPr>
          </w:p>
        </w:tc>
        <w:tc>
          <w:tcPr>
            <w:tcW w:w="1620" w:type="dxa"/>
          </w:tcPr>
          <w:p w14:paraId="53130E8F" w14:textId="77777777" w:rsidR="00975CA5" w:rsidRPr="00CA77CC" w:rsidRDefault="00975CA5" w:rsidP="002044DB">
            <w:pPr>
              <w:ind w:left="0" w:right="234"/>
            </w:pPr>
          </w:p>
        </w:tc>
      </w:tr>
      <w:tr w:rsidR="00975CA5" w:rsidRPr="00CA77CC" w14:paraId="7B4A71E1" w14:textId="77777777" w:rsidTr="00E612CC">
        <w:trPr>
          <w:trHeight w:val="432"/>
        </w:trPr>
        <w:tc>
          <w:tcPr>
            <w:tcW w:w="3445" w:type="dxa"/>
            <w:vAlign w:val="center"/>
          </w:tcPr>
          <w:p w14:paraId="4E7CD1A0" w14:textId="77777777" w:rsidR="00975CA5" w:rsidRPr="00CA77CC" w:rsidRDefault="00975CA5" w:rsidP="002044DB">
            <w:pPr>
              <w:ind w:left="0" w:right="234"/>
            </w:pPr>
            <w:r w:rsidRPr="00CA77CC">
              <w:t>Fire extinguishers tagged, serviced</w:t>
            </w:r>
          </w:p>
        </w:tc>
        <w:tc>
          <w:tcPr>
            <w:tcW w:w="875" w:type="dxa"/>
          </w:tcPr>
          <w:p w14:paraId="2582D13A" w14:textId="77777777" w:rsidR="00975CA5" w:rsidRPr="00CA77CC" w:rsidRDefault="00975CA5" w:rsidP="002044DB">
            <w:pPr>
              <w:ind w:left="0" w:right="234"/>
            </w:pPr>
          </w:p>
        </w:tc>
        <w:tc>
          <w:tcPr>
            <w:tcW w:w="801" w:type="dxa"/>
          </w:tcPr>
          <w:p w14:paraId="26A15957" w14:textId="77777777" w:rsidR="00975CA5" w:rsidRPr="00CA77CC" w:rsidRDefault="00975CA5" w:rsidP="002044DB">
            <w:pPr>
              <w:ind w:left="0" w:right="234"/>
            </w:pPr>
          </w:p>
        </w:tc>
        <w:tc>
          <w:tcPr>
            <w:tcW w:w="3023" w:type="dxa"/>
            <w:gridSpan w:val="2"/>
          </w:tcPr>
          <w:p w14:paraId="16ED2C16" w14:textId="77777777" w:rsidR="00975CA5" w:rsidRPr="00CA77CC" w:rsidRDefault="00975CA5" w:rsidP="002044DB">
            <w:pPr>
              <w:ind w:left="0" w:right="234"/>
            </w:pPr>
          </w:p>
        </w:tc>
        <w:tc>
          <w:tcPr>
            <w:tcW w:w="2707" w:type="dxa"/>
          </w:tcPr>
          <w:p w14:paraId="23C0F46D" w14:textId="77777777" w:rsidR="00975CA5" w:rsidRPr="00CA77CC" w:rsidRDefault="00975CA5" w:rsidP="002044DB">
            <w:pPr>
              <w:ind w:left="0" w:right="234"/>
            </w:pPr>
          </w:p>
        </w:tc>
        <w:tc>
          <w:tcPr>
            <w:tcW w:w="1929" w:type="dxa"/>
            <w:gridSpan w:val="2"/>
          </w:tcPr>
          <w:p w14:paraId="3C6DC86C" w14:textId="77777777" w:rsidR="00975CA5" w:rsidRPr="00CA77CC" w:rsidRDefault="00975CA5" w:rsidP="002044DB">
            <w:pPr>
              <w:ind w:left="0" w:right="234"/>
            </w:pPr>
          </w:p>
        </w:tc>
        <w:tc>
          <w:tcPr>
            <w:tcW w:w="1620" w:type="dxa"/>
          </w:tcPr>
          <w:p w14:paraId="5AAEB45E" w14:textId="77777777" w:rsidR="00975CA5" w:rsidRPr="00CA77CC" w:rsidRDefault="00975CA5" w:rsidP="002044DB">
            <w:pPr>
              <w:ind w:left="0" w:right="234"/>
            </w:pPr>
          </w:p>
        </w:tc>
      </w:tr>
      <w:tr w:rsidR="00975CA5" w:rsidRPr="00CA77CC" w14:paraId="4782124D" w14:textId="77777777" w:rsidTr="00E612CC">
        <w:trPr>
          <w:trHeight w:val="432"/>
        </w:trPr>
        <w:tc>
          <w:tcPr>
            <w:tcW w:w="3445" w:type="dxa"/>
            <w:vAlign w:val="center"/>
          </w:tcPr>
          <w:p w14:paraId="71FFCEFA" w14:textId="77777777" w:rsidR="00975CA5" w:rsidRPr="00CA77CC" w:rsidRDefault="00520C0E" w:rsidP="0013268D">
            <w:pPr>
              <w:ind w:left="0" w:right="234"/>
            </w:pPr>
            <w:r w:rsidRPr="00CA77CC">
              <w:t>Fire e</w:t>
            </w:r>
            <w:r w:rsidR="00975CA5" w:rsidRPr="00CA77CC">
              <w:t>xits correctly marked and illuminated</w:t>
            </w:r>
          </w:p>
        </w:tc>
        <w:tc>
          <w:tcPr>
            <w:tcW w:w="875" w:type="dxa"/>
          </w:tcPr>
          <w:p w14:paraId="7DB451F7" w14:textId="77777777" w:rsidR="00975CA5" w:rsidRPr="00CA77CC" w:rsidRDefault="00975CA5" w:rsidP="002044DB">
            <w:pPr>
              <w:ind w:left="0" w:right="234"/>
            </w:pPr>
          </w:p>
        </w:tc>
        <w:tc>
          <w:tcPr>
            <w:tcW w:w="801" w:type="dxa"/>
          </w:tcPr>
          <w:p w14:paraId="09B96865" w14:textId="77777777" w:rsidR="00975CA5" w:rsidRPr="00CA77CC" w:rsidRDefault="00975CA5" w:rsidP="002044DB">
            <w:pPr>
              <w:ind w:left="0" w:right="234"/>
            </w:pPr>
          </w:p>
        </w:tc>
        <w:tc>
          <w:tcPr>
            <w:tcW w:w="3023" w:type="dxa"/>
            <w:gridSpan w:val="2"/>
          </w:tcPr>
          <w:p w14:paraId="28E6A151" w14:textId="77777777" w:rsidR="00975CA5" w:rsidRPr="00CA77CC" w:rsidRDefault="00975CA5" w:rsidP="002044DB">
            <w:pPr>
              <w:ind w:left="0" w:right="234"/>
            </w:pPr>
          </w:p>
        </w:tc>
        <w:tc>
          <w:tcPr>
            <w:tcW w:w="2707" w:type="dxa"/>
          </w:tcPr>
          <w:p w14:paraId="32C763DD" w14:textId="77777777" w:rsidR="00975CA5" w:rsidRPr="00CA77CC" w:rsidRDefault="00975CA5" w:rsidP="002044DB">
            <w:pPr>
              <w:ind w:left="0" w:right="234"/>
            </w:pPr>
          </w:p>
        </w:tc>
        <w:tc>
          <w:tcPr>
            <w:tcW w:w="1929" w:type="dxa"/>
            <w:gridSpan w:val="2"/>
          </w:tcPr>
          <w:p w14:paraId="264EDB0C" w14:textId="77777777" w:rsidR="00975CA5" w:rsidRPr="00CA77CC" w:rsidRDefault="00975CA5" w:rsidP="002044DB">
            <w:pPr>
              <w:ind w:left="0" w:right="234"/>
            </w:pPr>
          </w:p>
        </w:tc>
        <w:tc>
          <w:tcPr>
            <w:tcW w:w="1620" w:type="dxa"/>
          </w:tcPr>
          <w:p w14:paraId="3A3612F5" w14:textId="77777777" w:rsidR="00975CA5" w:rsidRPr="00CA77CC" w:rsidRDefault="00975CA5" w:rsidP="002044DB">
            <w:pPr>
              <w:ind w:left="0" w:right="234"/>
            </w:pPr>
          </w:p>
        </w:tc>
      </w:tr>
      <w:tr w:rsidR="00975CA5" w:rsidRPr="00CA77CC" w14:paraId="5140712F" w14:textId="77777777" w:rsidTr="00E612CC">
        <w:trPr>
          <w:trHeight w:val="271"/>
        </w:trPr>
        <w:tc>
          <w:tcPr>
            <w:tcW w:w="3445" w:type="dxa"/>
            <w:vAlign w:val="center"/>
          </w:tcPr>
          <w:p w14:paraId="6404F0E2" w14:textId="77777777" w:rsidR="00520C0E" w:rsidRPr="00CA77CC" w:rsidRDefault="00975CA5" w:rsidP="00520C0E">
            <w:pPr>
              <w:ind w:left="0" w:right="234"/>
            </w:pPr>
            <w:r w:rsidRPr="00CA77CC">
              <w:t>Exits clear and unobstructed</w:t>
            </w:r>
          </w:p>
        </w:tc>
        <w:tc>
          <w:tcPr>
            <w:tcW w:w="875" w:type="dxa"/>
          </w:tcPr>
          <w:p w14:paraId="2C99F0EF" w14:textId="77777777" w:rsidR="00975CA5" w:rsidRPr="00CA77CC" w:rsidRDefault="00975CA5" w:rsidP="002044DB">
            <w:pPr>
              <w:ind w:left="0" w:right="234"/>
            </w:pPr>
          </w:p>
        </w:tc>
        <w:tc>
          <w:tcPr>
            <w:tcW w:w="801" w:type="dxa"/>
          </w:tcPr>
          <w:p w14:paraId="28BCCAB5" w14:textId="77777777" w:rsidR="00975CA5" w:rsidRPr="00CA77CC" w:rsidRDefault="00975CA5" w:rsidP="002044DB">
            <w:pPr>
              <w:ind w:left="0" w:right="234"/>
            </w:pPr>
          </w:p>
        </w:tc>
        <w:tc>
          <w:tcPr>
            <w:tcW w:w="3023" w:type="dxa"/>
            <w:gridSpan w:val="2"/>
          </w:tcPr>
          <w:p w14:paraId="6DB938F9" w14:textId="77777777" w:rsidR="00975CA5" w:rsidRPr="00CA77CC" w:rsidRDefault="00975CA5" w:rsidP="002044DB">
            <w:pPr>
              <w:ind w:left="0" w:right="234"/>
            </w:pPr>
          </w:p>
        </w:tc>
        <w:tc>
          <w:tcPr>
            <w:tcW w:w="2707" w:type="dxa"/>
          </w:tcPr>
          <w:p w14:paraId="75CBA3A3" w14:textId="77777777" w:rsidR="00975CA5" w:rsidRPr="00CA77CC" w:rsidRDefault="00975CA5" w:rsidP="002044DB">
            <w:pPr>
              <w:ind w:left="0" w:right="234"/>
            </w:pPr>
          </w:p>
        </w:tc>
        <w:tc>
          <w:tcPr>
            <w:tcW w:w="1929" w:type="dxa"/>
            <w:gridSpan w:val="2"/>
          </w:tcPr>
          <w:p w14:paraId="205195BC" w14:textId="77777777" w:rsidR="00975CA5" w:rsidRPr="00CA77CC" w:rsidRDefault="00975CA5" w:rsidP="002044DB">
            <w:pPr>
              <w:ind w:left="0" w:right="234"/>
            </w:pPr>
          </w:p>
        </w:tc>
        <w:tc>
          <w:tcPr>
            <w:tcW w:w="1620" w:type="dxa"/>
          </w:tcPr>
          <w:p w14:paraId="74EA07F6" w14:textId="77777777" w:rsidR="00975CA5" w:rsidRPr="00CA77CC" w:rsidRDefault="00975CA5" w:rsidP="002044DB">
            <w:pPr>
              <w:ind w:left="0" w:right="234"/>
            </w:pPr>
          </w:p>
        </w:tc>
      </w:tr>
      <w:tr w:rsidR="00520C0E" w:rsidRPr="00CA77CC" w14:paraId="5EAAB6E1" w14:textId="77777777" w:rsidTr="00E612CC">
        <w:trPr>
          <w:trHeight w:val="271"/>
        </w:trPr>
        <w:tc>
          <w:tcPr>
            <w:tcW w:w="3445" w:type="dxa"/>
          </w:tcPr>
          <w:p w14:paraId="30430BFD" w14:textId="77777777" w:rsidR="00520C0E" w:rsidRPr="00CA77CC" w:rsidRDefault="00520C0E" w:rsidP="00554337">
            <w:pPr>
              <w:pStyle w:val="Copy0"/>
              <w:numPr>
                <w:ilvl w:val="0"/>
                <w:numId w:val="0"/>
              </w:numPr>
              <w:spacing w:after="0"/>
            </w:pPr>
            <w:r w:rsidRPr="00CA77CC">
              <w:t>Fire exits are unlock</w:t>
            </w:r>
            <w:r w:rsidR="00841BF6">
              <w:t>ed while a building is occupied</w:t>
            </w:r>
          </w:p>
        </w:tc>
        <w:tc>
          <w:tcPr>
            <w:tcW w:w="875" w:type="dxa"/>
          </w:tcPr>
          <w:p w14:paraId="172FC2AD" w14:textId="77777777" w:rsidR="00520C0E" w:rsidRPr="00CA77CC" w:rsidRDefault="00520C0E" w:rsidP="002044DB">
            <w:pPr>
              <w:ind w:left="0" w:right="234"/>
            </w:pPr>
          </w:p>
        </w:tc>
        <w:tc>
          <w:tcPr>
            <w:tcW w:w="801" w:type="dxa"/>
          </w:tcPr>
          <w:p w14:paraId="1E4C318E" w14:textId="77777777" w:rsidR="00520C0E" w:rsidRPr="00CA77CC" w:rsidRDefault="00520C0E" w:rsidP="002044DB">
            <w:pPr>
              <w:ind w:left="0" w:right="234"/>
            </w:pPr>
          </w:p>
        </w:tc>
        <w:tc>
          <w:tcPr>
            <w:tcW w:w="3023" w:type="dxa"/>
            <w:gridSpan w:val="2"/>
          </w:tcPr>
          <w:p w14:paraId="6C15CBBB" w14:textId="77777777" w:rsidR="00520C0E" w:rsidRPr="00CA77CC" w:rsidRDefault="00520C0E" w:rsidP="002044DB">
            <w:pPr>
              <w:ind w:left="0" w:right="234"/>
            </w:pPr>
          </w:p>
        </w:tc>
        <w:tc>
          <w:tcPr>
            <w:tcW w:w="2707" w:type="dxa"/>
          </w:tcPr>
          <w:p w14:paraId="1B35B926" w14:textId="77777777" w:rsidR="00520C0E" w:rsidRPr="00CA77CC" w:rsidRDefault="00520C0E" w:rsidP="002044DB">
            <w:pPr>
              <w:ind w:left="0" w:right="234"/>
            </w:pPr>
          </w:p>
        </w:tc>
        <w:tc>
          <w:tcPr>
            <w:tcW w:w="1929" w:type="dxa"/>
            <w:gridSpan w:val="2"/>
          </w:tcPr>
          <w:p w14:paraId="770CB627" w14:textId="77777777" w:rsidR="00520C0E" w:rsidRPr="00CA77CC" w:rsidRDefault="00520C0E" w:rsidP="002044DB">
            <w:pPr>
              <w:ind w:left="0" w:right="234"/>
            </w:pPr>
          </w:p>
        </w:tc>
        <w:tc>
          <w:tcPr>
            <w:tcW w:w="1620" w:type="dxa"/>
          </w:tcPr>
          <w:p w14:paraId="3DB4DDB8" w14:textId="77777777" w:rsidR="00520C0E" w:rsidRPr="00CA77CC" w:rsidRDefault="00520C0E" w:rsidP="002044DB">
            <w:pPr>
              <w:ind w:left="0" w:right="234"/>
            </w:pPr>
          </w:p>
        </w:tc>
      </w:tr>
      <w:tr w:rsidR="00520C0E" w:rsidRPr="00CA77CC" w14:paraId="3DE4E008" w14:textId="77777777" w:rsidTr="00E612CC">
        <w:trPr>
          <w:trHeight w:val="730"/>
        </w:trPr>
        <w:tc>
          <w:tcPr>
            <w:tcW w:w="3445" w:type="dxa"/>
            <w:vAlign w:val="center"/>
          </w:tcPr>
          <w:p w14:paraId="5636CA2D" w14:textId="77777777" w:rsidR="00520C0E" w:rsidRPr="00CA77CC" w:rsidRDefault="00520C0E" w:rsidP="002044DB">
            <w:pPr>
              <w:ind w:left="0" w:right="234"/>
            </w:pPr>
            <w:r w:rsidRPr="00CA77CC">
              <w:lastRenderedPageBreak/>
              <w:t>At least two</w:t>
            </w:r>
            <w:r w:rsidR="00841BF6">
              <w:t xml:space="preserve"> fire exit doors are accessible</w:t>
            </w:r>
          </w:p>
        </w:tc>
        <w:tc>
          <w:tcPr>
            <w:tcW w:w="875" w:type="dxa"/>
          </w:tcPr>
          <w:p w14:paraId="0EF70488" w14:textId="77777777" w:rsidR="00520C0E" w:rsidRPr="00CA77CC" w:rsidRDefault="00520C0E" w:rsidP="002044DB">
            <w:pPr>
              <w:ind w:left="0" w:right="234"/>
            </w:pPr>
          </w:p>
        </w:tc>
        <w:tc>
          <w:tcPr>
            <w:tcW w:w="801" w:type="dxa"/>
          </w:tcPr>
          <w:p w14:paraId="35758343" w14:textId="77777777" w:rsidR="00520C0E" w:rsidRPr="00CA77CC" w:rsidRDefault="00520C0E" w:rsidP="002044DB">
            <w:pPr>
              <w:ind w:left="0" w:right="234"/>
            </w:pPr>
          </w:p>
        </w:tc>
        <w:tc>
          <w:tcPr>
            <w:tcW w:w="3023" w:type="dxa"/>
            <w:gridSpan w:val="2"/>
          </w:tcPr>
          <w:p w14:paraId="78398178" w14:textId="77777777" w:rsidR="00520C0E" w:rsidRPr="00CA77CC" w:rsidRDefault="00520C0E" w:rsidP="002044DB">
            <w:pPr>
              <w:ind w:left="0" w:right="234"/>
            </w:pPr>
          </w:p>
        </w:tc>
        <w:tc>
          <w:tcPr>
            <w:tcW w:w="2707" w:type="dxa"/>
          </w:tcPr>
          <w:p w14:paraId="5128DA85" w14:textId="77777777" w:rsidR="00520C0E" w:rsidRPr="00CA77CC" w:rsidRDefault="00520C0E" w:rsidP="002044DB">
            <w:pPr>
              <w:ind w:left="0" w:right="234"/>
            </w:pPr>
          </w:p>
        </w:tc>
        <w:tc>
          <w:tcPr>
            <w:tcW w:w="1929" w:type="dxa"/>
            <w:gridSpan w:val="2"/>
          </w:tcPr>
          <w:p w14:paraId="2753F8F5" w14:textId="77777777" w:rsidR="00520C0E" w:rsidRPr="00CA77CC" w:rsidRDefault="00520C0E" w:rsidP="002044DB">
            <w:pPr>
              <w:ind w:left="0" w:right="234"/>
            </w:pPr>
          </w:p>
        </w:tc>
        <w:tc>
          <w:tcPr>
            <w:tcW w:w="1620" w:type="dxa"/>
          </w:tcPr>
          <w:p w14:paraId="5B82A445" w14:textId="77777777" w:rsidR="00520C0E" w:rsidRPr="00CA77CC" w:rsidRDefault="00520C0E" w:rsidP="002044DB">
            <w:pPr>
              <w:ind w:left="0" w:right="234"/>
            </w:pPr>
          </w:p>
        </w:tc>
      </w:tr>
      <w:tr w:rsidR="00520C0E" w:rsidRPr="00CA77CC" w14:paraId="61134D25" w14:textId="77777777" w:rsidTr="00E612CC">
        <w:trPr>
          <w:trHeight w:val="432"/>
        </w:trPr>
        <w:tc>
          <w:tcPr>
            <w:tcW w:w="3445" w:type="dxa"/>
            <w:vAlign w:val="center"/>
          </w:tcPr>
          <w:p w14:paraId="10735B24" w14:textId="77777777" w:rsidR="00520C0E" w:rsidRPr="00CA77CC" w:rsidRDefault="00520C0E" w:rsidP="002044DB">
            <w:pPr>
              <w:ind w:left="0" w:right="234"/>
            </w:pPr>
            <w:r w:rsidRPr="00CA77CC">
              <w:t>Minimum of 80cm (32 in) aisle clearance maintained throughout warehouse exit to exit, including doorways into rooms</w:t>
            </w:r>
          </w:p>
        </w:tc>
        <w:tc>
          <w:tcPr>
            <w:tcW w:w="875" w:type="dxa"/>
          </w:tcPr>
          <w:p w14:paraId="347C2B73" w14:textId="77777777" w:rsidR="00520C0E" w:rsidRPr="00CA77CC" w:rsidRDefault="00520C0E" w:rsidP="002044DB">
            <w:pPr>
              <w:ind w:left="0" w:right="234"/>
            </w:pPr>
          </w:p>
        </w:tc>
        <w:tc>
          <w:tcPr>
            <w:tcW w:w="801" w:type="dxa"/>
          </w:tcPr>
          <w:p w14:paraId="1A9BBD89" w14:textId="77777777" w:rsidR="00520C0E" w:rsidRPr="00CA77CC" w:rsidRDefault="00520C0E" w:rsidP="002044DB">
            <w:pPr>
              <w:ind w:left="0" w:right="234"/>
            </w:pPr>
          </w:p>
        </w:tc>
        <w:tc>
          <w:tcPr>
            <w:tcW w:w="3023" w:type="dxa"/>
            <w:gridSpan w:val="2"/>
          </w:tcPr>
          <w:p w14:paraId="63C2F3AE" w14:textId="77777777" w:rsidR="00520C0E" w:rsidRPr="00CA77CC" w:rsidRDefault="00520C0E" w:rsidP="002044DB">
            <w:pPr>
              <w:ind w:left="0" w:right="234"/>
            </w:pPr>
          </w:p>
        </w:tc>
        <w:tc>
          <w:tcPr>
            <w:tcW w:w="2707" w:type="dxa"/>
          </w:tcPr>
          <w:p w14:paraId="490B3BEB" w14:textId="77777777" w:rsidR="00520C0E" w:rsidRPr="00CA77CC" w:rsidRDefault="00520C0E" w:rsidP="002044DB">
            <w:pPr>
              <w:ind w:left="0" w:right="234"/>
            </w:pPr>
          </w:p>
        </w:tc>
        <w:tc>
          <w:tcPr>
            <w:tcW w:w="1929" w:type="dxa"/>
            <w:gridSpan w:val="2"/>
          </w:tcPr>
          <w:p w14:paraId="4F067AD1" w14:textId="77777777" w:rsidR="00520C0E" w:rsidRPr="00CA77CC" w:rsidRDefault="00520C0E" w:rsidP="002044DB">
            <w:pPr>
              <w:ind w:left="0" w:right="234"/>
            </w:pPr>
          </w:p>
        </w:tc>
        <w:tc>
          <w:tcPr>
            <w:tcW w:w="1620" w:type="dxa"/>
          </w:tcPr>
          <w:p w14:paraId="46A2729A" w14:textId="77777777" w:rsidR="00520C0E" w:rsidRPr="00CA77CC" w:rsidRDefault="00520C0E" w:rsidP="002044DB">
            <w:pPr>
              <w:ind w:left="0" w:right="234"/>
            </w:pPr>
          </w:p>
        </w:tc>
      </w:tr>
      <w:tr w:rsidR="00ED5864" w:rsidRPr="00CA77CC" w14:paraId="25A2FA6A" w14:textId="77777777" w:rsidTr="00E612CC">
        <w:trPr>
          <w:trHeight w:val="432"/>
        </w:trPr>
        <w:tc>
          <w:tcPr>
            <w:tcW w:w="3445" w:type="dxa"/>
            <w:vAlign w:val="center"/>
          </w:tcPr>
          <w:p w14:paraId="3C835E0E" w14:textId="77777777" w:rsidR="00ED5864" w:rsidRPr="00CA77CC" w:rsidRDefault="00841BF6" w:rsidP="00841BF6">
            <w:pPr>
              <w:ind w:left="0" w:right="234"/>
            </w:pPr>
            <w:r>
              <w:t>No s</w:t>
            </w:r>
            <w:r w:rsidR="00ED5864" w:rsidRPr="00CA77CC">
              <w:t xml:space="preserve">moking </w:t>
            </w:r>
            <w:r w:rsidR="00BD5F2E" w:rsidRPr="00CA77CC">
              <w:t xml:space="preserve">is allowed </w:t>
            </w:r>
            <w:r w:rsidR="00ED5864" w:rsidRPr="00CA77CC">
              <w:t>in the warehouse</w:t>
            </w:r>
          </w:p>
        </w:tc>
        <w:tc>
          <w:tcPr>
            <w:tcW w:w="875" w:type="dxa"/>
          </w:tcPr>
          <w:p w14:paraId="16BC2238" w14:textId="77777777" w:rsidR="00ED5864" w:rsidRPr="00CA77CC" w:rsidRDefault="00ED5864" w:rsidP="002044DB">
            <w:pPr>
              <w:ind w:left="0" w:right="234"/>
            </w:pPr>
          </w:p>
        </w:tc>
        <w:tc>
          <w:tcPr>
            <w:tcW w:w="801" w:type="dxa"/>
          </w:tcPr>
          <w:p w14:paraId="4A797DBC" w14:textId="77777777" w:rsidR="00ED5864" w:rsidRPr="00CA77CC" w:rsidRDefault="00ED5864" w:rsidP="002044DB">
            <w:pPr>
              <w:ind w:left="0" w:right="234"/>
            </w:pPr>
          </w:p>
        </w:tc>
        <w:tc>
          <w:tcPr>
            <w:tcW w:w="3023" w:type="dxa"/>
            <w:gridSpan w:val="2"/>
          </w:tcPr>
          <w:p w14:paraId="31D96266" w14:textId="77777777" w:rsidR="00ED5864" w:rsidRPr="00CA77CC" w:rsidRDefault="00ED5864" w:rsidP="002044DB">
            <w:pPr>
              <w:ind w:left="0" w:right="234"/>
            </w:pPr>
          </w:p>
        </w:tc>
        <w:tc>
          <w:tcPr>
            <w:tcW w:w="2707" w:type="dxa"/>
          </w:tcPr>
          <w:p w14:paraId="7BA0B95E" w14:textId="77777777" w:rsidR="00ED5864" w:rsidRPr="00CA77CC" w:rsidRDefault="00ED5864" w:rsidP="002044DB">
            <w:pPr>
              <w:ind w:left="0" w:right="234"/>
            </w:pPr>
          </w:p>
        </w:tc>
        <w:tc>
          <w:tcPr>
            <w:tcW w:w="1929" w:type="dxa"/>
            <w:gridSpan w:val="2"/>
          </w:tcPr>
          <w:p w14:paraId="5FF454F1" w14:textId="77777777" w:rsidR="00ED5864" w:rsidRPr="00CA77CC" w:rsidRDefault="00ED5864" w:rsidP="002044DB">
            <w:pPr>
              <w:ind w:left="0" w:right="234"/>
            </w:pPr>
          </w:p>
        </w:tc>
        <w:tc>
          <w:tcPr>
            <w:tcW w:w="1620" w:type="dxa"/>
          </w:tcPr>
          <w:p w14:paraId="3B6B7CE4" w14:textId="77777777" w:rsidR="00ED5864" w:rsidRPr="00CA77CC" w:rsidRDefault="00ED5864" w:rsidP="002044DB">
            <w:pPr>
              <w:ind w:left="0" w:right="234"/>
            </w:pPr>
          </w:p>
        </w:tc>
      </w:tr>
      <w:tr w:rsidR="00975CA5" w:rsidRPr="00CA77CC" w14:paraId="6C54EE16" w14:textId="77777777" w:rsidTr="00E612CC">
        <w:trPr>
          <w:trHeight w:val="676"/>
        </w:trPr>
        <w:tc>
          <w:tcPr>
            <w:tcW w:w="3445" w:type="dxa"/>
            <w:vAlign w:val="center"/>
          </w:tcPr>
          <w:p w14:paraId="786D8833" w14:textId="77777777" w:rsidR="00975CA5" w:rsidRPr="00CA77CC" w:rsidRDefault="00975CA5" w:rsidP="002044DB">
            <w:pPr>
              <w:ind w:left="0" w:right="234"/>
            </w:pPr>
            <w:r w:rsidRPr="00CA77CC">
              <w:t>Other:</w:t>
            </w:r>
          </w:p>
        </w:tc>
        <w:tc>
          <w:tcPr>
            <w:tcW w:w="875" w:type="dxa"/>
          </w:tcPr>
          <w:p w14:paraId="1D0F089C" w14:textId="77777777" w:rsidR="00975CA5" w:rsidRPr="00CA77CC" w:rsidRDefault="00975CA5" w:rsidP="002044DB">
            <w:pPr>
              <w:ind w:left="0" w:right="234"/>
            </w:pPr>
          </w:p>
        </w:tc>
        <w:tc>
          <w:tcPr>
            <w:tcW w:w="801" w:type="dxa"/>
          </w:tcPr>
          <w:p w14:paraId="64CA1AB7" w14:textId="77777777" w:rsidR="00975CA5" w:rsidRPr="00CA77CC" w:rsidRDefault="00975CA5" w:rsidP="002044DB">
            <w:pPr>
              <w:ind w:left="0" w:right="234"/>
            </w:pPr>
          </w:p>
        </w:tc>
        <w:tc>
          <w:tcPr>
            <w:tcW w:w="3023" w:type="dxa"/>
            <w:gridSpan w:val="2"/>
          </w:tcPr>
          <w:p w14:paraId="386FDAB6" w14:textId="77777777" w:rsidR="00975CA5" w:rsidRPr="00CA77CC" w:rsidRDefault="00975CA5" w:rsidP="002044DB">
            <w:pPr>
              <w:ind w:left="0" w:right="234"/>
            </w:pPr>
          </w:p>
        </w:tc>
        <w:tc>
          <w:tcPr>
            <w:tcW w:w="2707" w:type="dxa"/>
          </w:tcPr>
          <w:p w14:paraId="3626581A" w14:textId="77777777" w:rsidR="00975CA5" w:rsidRPr="00CA77CC" w:rsidRDefault="00975CA5" w:rsidP="002044DB">
            <w:pPr>
              <w:ind w:left="0" w:right="234"/>
            </w:pPr>
          </w:p>
        </w:tc>
        <w:tc>
          <w:tcPr>
            <w:tcW w:w="1929" w:type="dxa"/>
            <w:gridSpan w:val="2"/>
          </w:tcPr>
          <w:p w14:paraId="780EAB11" w14:textId="77777777" w:rsidR="00975CA5" w:rsidRPr="00CA77CC" w:rsidRDefault="00975CA5" w:rsidP="002044DB">
            <w:pPr>
              <w:ind w:left="0" w:right="234"/>
            </w:pPr>
          </w:p>
        </w:tc>
        <w:tc>
          <w:tcPr>
            <w:tcW w:w="1620" w:type="dxa"/>
          </w:tcPr>
          <w:p w14:paraId="65C5B245" w14:textId="77777777" w:rsidR="00975CA5" w:rsidRPr="00CA77CC" w:rsidRDefault="00975CA5" w:rsidP="002044DB">
            <w:pPr>
              <w:ind w:left="0" w:right="234"/>
            </w:pPr>
          </w:p>
        </w:tc>
      </w:tr>
      <w:tr w:rsidR="00C70FE0" w:rsidRPr="00CA77CC" w14:paraId="2B939931" w14:textId="77777777" w:rsidTr="00E612CC">
        <w:trPr>
          <w:trHeight w:val="432"/>
        </w:trPr>
        <w:tc>
          <w:tcPr>
            <w:tcW w:w="14400" w:type="dxa"/>
            <w:gridSpan w:val="9"/>
            <w:shd w:val="clear" w:color="auto" w:fill="F2F2F2" w:themeFill="background1" w:themeFillShade="F2"/>
            <w:vAlign w:val="center"/>
          </w:tcPr>
          <w:p w14:paraId="113EA6D9" w14:textId="77777777" w:rsidR="00C70FE0" w:rsidRPr="00CA77CC" w:rsidRDefault="00C70FE0" w:rsidP="002044DB">
            <w:pPr>
              <w:ind w:left="0" w:right="234"/>
            </w:pPr>
            <w:r w:rsidRPr="00CA77CC">
              <w:rPr>
                <w:b/>
              </w:rPr>
              <w:t>ELECTRICAL</w:t>
            </w:r>
          </w:p>
        </w:tc>
      </w:tr>
      <w:tr w:rsidR="00975CA5" w:rsidRPr="00CA77CC" w14:paraId="699AECF1" w14:textId="77777777" w:rsidTr="00E612CC">
        <w:trPr>
          <w:trHeight w:val="432"/>
        </w:trPr>
        <w:tc>
          <w:tcPr>
            <w:tcW w:w="3445" w:type="dxa"/>
            <w:vAlign w:val="center"/>
          </w:tcPr>
          <w:p w14:paraId="5868B5C8" w14:textId="77777777" w:rsidR="00975CA5" w:rsidRPr="00CA77CC" w:rsidRDefault="00975CA5" w:rsidP="002044DB">
            <w:pPr>
              <w:ind w:left="0" w:right="234"/>
            </w:pPr>
            <w:r w:rsidRPr="00CA77CC">
              <w:t xml:space="preserve">Extension cords used only for temporary work </w:t>
            </w:r>
          </w:p>
        </w:tc>
        <w:tc>
          <w:tcPr>
            <w:tcW w:w="875" w:type="dxa"/>
          </w:tcPr>
          <w:p w14:paraId="44129059" w14:textId="77777777" w:rsidR="00975CA5" w:rsidRPr="00CA77CC" w:rsidRDefault="00975CA5" w:rsidP="002044DB">
            <w:pPr>
              <w:ind w:left="0" w:right="234"/>
            </w:pPr>
          </w:p>
        </w:tc>
        <w:tc>
          <w:tcPr>
            <w:tcW w:w="801" w:type="dxa"/>
          </w:tcPr>
          <w:p w14:paraId="1738863E" w14:textId="77777777" w:rsidR="00975CA5" w:rsidRPr="00CA77CC" w:rsidRDefault="00975CA5" w:rsidP="002044DB">
            <w:pPr>
              <w:ind w:left="0" w:right="234"/>
            </w:pPr>
          </w:p>
        </w:tc>
        <w:tc>
          <w:tcPr>
            <w:tcW w:w="3023" w:type="dxa"/>
            <w:gridSpan w:val="2"/>
          </w:tcPr>
          <w:p w14:paraId="6E82BF2E" w14:textId="77777777" w:rsidR="00975CA5" w:rsidRPr="00CA77CC" w:rsidRDefault="00975CA5" w:rsidP="002044DB">
            <w:pPr>
              <w:ind w:left="0" w:right="234"/>
            </w:pPr>
          </w:p>
        </w:tc>
        <w:tc>
          <w:tcPr>
            <w:tcW w:w="2707" w:type="dxa"/>
          </w:tcPr>
          <w:p w14:paraId="28ED2C91" w14:textId="77777777" w:rsidR="00975CA5" w:rsidRPr="00CA77CC" w:rsidRDefault="00975CA5" w:rsidP="002044DB">
            <w:pPr>
              <w:ind w:left="0" w:right="234"/>
            </w:pPr>
          </w:p>
        </w:tc>
        <w:tc>
          <w:tcPr>
            <w:tcW w:w="1929" w:type="dxa"/>
            <w:gridSpan w:val="2"/>
          </w:tcPr>
          <w:p w14:paraId="2DD37D09" w14:textId="77777777" w:rsidR="00975CA5" w:rsidRPr="00CA77CC" w:rsidRDefault="00975CA5" w:rsidP="002044DB">
            <w:pPr>
              <w:ind w:left="0" w:right="234"/>
            </w:pPr>
          </w:p>
        </w:tc>
        <w:tc>
          <w:tcPr>
            <w:tcW w:w="1620" w:type="dxa"/>
          </w:tcPr>
          <w:p w14:paraId="25708B40" w14:textId="77777777" w:rsidR="00975CA5" w:rsidRPr="00CA77CC" w:rsidRDefault="00975CA5" w:rsidP="002044DB">
            <w:pPr>
              <w:ind w:left="0" w:right="234"/>
            </w:pPr>
          </w:p>
        </w:tc>
      </w:tr>
      <w:tr w:rsidR="00975CA5" w:rsidRPr="00CA77CC" w14:paraId="1D36BA4A" w14:textId="77777777" w:rsidTr="00E612CC">
        <w:trPr>
          <w:trHeight w:val="432"/>
        </w:trPr>
        <w:tc>
          <w:tcPr>
            <w:tcW w:w="3445" w:type="dxa"/>
            <w:vAlign w:val="center"/>
          </w:tcPr>
          <w:p w14:paraId="7780B975" w14:textId="77777777" w:rsidR="00975CA5" w:rsidRPr="00CA77CC" w:rsidRDefault="00975CA5" w:rsidP="002044DB">
            <w:pPr>
              <w:ind w:left="0" w:right="234"/>
            </w:pPr>
            <w:r w:rsidRPr="00CA77CC">
              <w:t>Permanent wiring correctly installed</w:t>
            </w:r>
          </w:p>
        </w:tc>
        <w:tc>
          <w:tcPr>
            <w:tcW w:w="875" w:type="dxa"/>
          </w:tcPr>
          <w:p w14:paraId="2057AA87" w14:textId="77777777" w:rsidR="00975CA5" w:rsidRPr="00CA77CC" w:rsidRDefault="00975CA5" w:rsidP="002044DB">
            <w:pPr>
              <w:ind w:left="0" w:right="234"/>
            </w:pPr>
          </w:p>
        </w:tc>
        <w:tc>
          <w:tcPr>
            <w:tcW w:w="801" w:type="dxa"/>
          </w:tcPr>
          <w:p w14:paraId="5E35BB9B" w14:textId="77777777" w:rsidR="00975CA5" w:rsidRPr="00CA77CC" w:rsidRDefault="00975CA5" w:rsidP="002044DB">
            <w:pPr>
              <w:ind w:left="0" w:right="234"/>
            </w:pPr>
          </w:p>
        </w:tc>
        <w:tc>
          <w:tcPr>
            <w:tcW w:w="3023" w:type="dxa"/>
            <w:gridSpan w:val="2"/>
          </w:tcPr>
          <w:p w14:paraId="4E6B1CD9" w14:textId="77777777" w:rsidR="00975CA5" w:rsidRPr="00CA77CC" w:rsidRDefault="00975CA5" w:rsidP="002044DB">
            <w:pPr>
              <w:ind w:left="0" w:right="234"/>
            </w:pPr>
          </w:p>
        </w:tc>
        <w:tc>
          <w:tcPr>
            <w:tcW w:w="2707" w:type="dxa"/>
          </w:tcPr>
          <w:p w14:paraId="7E3E8E1D" w14:textId="77777777" w:rsidR="00975CA5" w:rsidRPr="00CA77CC" w:rsidRDefault="00975CA5" w:rsidP="002044DB">
            <w:pPr>
              <w:ind w:left="0" w:right="234"/>
            </w:pPr>
          </w:p>
        </w:tc>
        <w:tc>
          <w:tcPr>
            <w:tcW w:w="1929" w:type="dxa"/>
            <w:gridSpan w:val="2"/>
          </w:tcPr>
          <w:p w14:paraId="40DEF435" w14:textId="77777777" w:rsidR="00975CA5" w:rsidRPr="00CA77CC" w:rsidRDefault="00975CA5" w:rsidP="002044DB">
            <w:pPr>
              <w:ind w:left="0" w:right="234"/>
            </w:pPr>
          </w:p>
        </w:tc>
        <w:tc>
          <w:tcPr>
            <w:tcW w:w="1620" w:type="dxa"/>
          </w:tcPr>
          <w:p w14:paraId="444B70E4" w14:textId="77777777" w:rsidR="00975CA5" w:rsidRPr="00CA77CC" w:rsidRDefault="00975CA5" w:rsidP="002044DB">
            <w:pPr>
              <w:ind w:left="0" w:right="234"/>
            </w:pPr>
          </w:p>
        </w:tc>
      </w:tr>
      <w:tr w:rsidR="00975CA5" w:rsidRPr="00CA77CC" w14:paraId="1D8D15CF" w14:textId="77777777" w:rsidTr="00E612CC">
        <w:trPr>
          <w:trHeight w:val="432"/>
        </w:trPr>
        <w:tc>
          <w:tcPr>
            <w:tcW w:w="3445" w:type="dxa"/>
            <w:vAlign w:val="center"/>
          </w:tcPr>
          <w:p w14:paraId="57956C18" w14:textId="77777777" w:rsidR="00975CA5" w:rsidRPr="00CA77CC" w:rsidRDefault="00975CA5" w:rsidP="002044DB">
            <w:pPr>
              <w:ind w:left="0" w:right="234"/>
            </w:pPr>
            <w:r w:rsidRPr="00CA77CC">
              <w:t>Electrical panel has a 90</w:t>
            </w:r>
            <w:r w:rsidR="00841BF6">
              <w:t xml:space="preserve"> </w:t>
            </w:r>
            <w:r w:rsidRPr="00CA77CC">
              <w:t>cm clearance</w:t>
            </w:r>
          </w:p>
        </w:tc>
        <w:tc>
          <w:tcPr>
            <w:tcW w:w="875" w:type="dxa"/>
          </w:tcPr>
          <w:p w14:paraId="1A60ABF0" w14:textId="77777777" w:rsidR="00975CA5" w:rsidRPr="00CA77CC" w:rsidRDefault="00975CA5" w:rsidP="002044DB">
            <w:pPr>
              <w:ind w:left="0" w:right="234"/>
            </w:pPr>
          </w:p>
        </w:tc>
        <w:tc>
          <w:tcPr>
            <w:tcW w:w="801" w:type="dxa"/>
          </w:tcPr>
          <w:p w14:paraId="09B0DA27" w14:textId="77777777" w:rsidR="00975CA5" w:rsidRPr="00CA77CC" w:rsidRDefault="00975CA5" w:rsidP="002044DB">
            <w:pPr>
              <w:ind w:left="0" w:right="234"/>
            </w:pPr>
          </w:p>
        </w:tc>
        <w:tc>
          <w:tcPr>
            <w:tcW w:w="3023" w:type="dxa"/>
            <w:gridSpan w:val="2"/>
          </w:tcPr>
          <w:p w14:paraId="60ADB3FA" w14:textId="77777777" w:rsidR="00975CA5" w:rsidRPr="00CA77CC" w:rsidRDefault="00975CA5" w:rsidP="002044DB">
            <w:pPr>
              <w:ind w:left="0" w:right="234"/>
            </w:pPr>
          </w:p>
        </w:tc>
        <w:tc>
          <w:tcPr>
            <w:tcW w:w="2707" w:type="dxa"/>
          </w:tcPr>
          <w:p w14:paraId="02DE654D" w14:textId="77777777" w:rsidR="00975CA5" w:rsidRPr="00CA77CC" w:rsidRDefault="00975CA5" w:rsidP="002044DB">
            <w:pPr>
              <w:ind w:left="0" w:right="234"/>
            </w:pPr>
          </w:p>
        </w:tc>
        <w:tc>
          <w:tcPr>
            <w:tcW w:w="1929" w:type="dxa"/>
            <w:gridSpan w:val="2"/>
          </w:tcPr>
          <w:p w14:paraId="28E0E888" w14:textId="77777777" w:rsidR="00975CA5" w:rsidRPr="00CA77CC" w:rsidRDefault="00975CA5" w:rsidP="002044DB">
            <w:pPr>
              <w:ind w:left="0" w:right="234"/>
            </w:pPr>
          </w:p>
        </w:tc>
        <w:tc>
          <w:tcPr>
            <w:tcW w:w="1620" w:type="dxa"/>
          </w:tcPr>
          <w:p w14:paraId="57456DAB" w14:textId="77777777" w:rsidR="00975CA5" w:rsidRPr="00CA77CC" w:rsidRDefault="00975CA5" w:rsidP="002044DB">
            <w:pPr>
              <w:ind w:left="0" w:right="234"/>
            </w:pPr>
          </w:p>
        </w:tc>
      </w:tr>
      <w:tr w:rsidR="00975CA5" w:rsidRPr="00CA77CC" w14:paraId="7F9D4B71" w14:textId="77777777" w:rsidTr="00E612CC">
        <w:trPr>
          <w:trHeight w:val="432"/>
        </w:trPr>
        <w:tc>
          <w:tcPr>
            <w:tcW w:w="3445" w:type="dxa"/>
            <w:vAlign w:val="center"/>
          </w:tcPr>
          <w:p w14:paraId="488A7420" w14:textId="77777777" w:rsidR="00975CA5" w:rsidRPr="00CA77CC" w:rsidRDefault="00975CA5" w:rsidP="002044DB">
            <w:pPr>
              <w:ind w:left="0" w:right="234"/>
            </w:pPr>
            <w:r w:rsidRPr="00CA77CC">
              <w:t>Electrical panel clearly marked</w:t>
            </w:r>
          </w:p>
        </w:tc>
        <w:tc>
          <w:tcPr>
            <w:tcW w:w="875" w:type="dxa"/>
          </w:tcPr>
          <w:p w14:paraId="0295C5DF" w14:textId="77777777" w:rsidR="00975CA5" w:rsidRPr="00CA77CC" w:rsidRDefault="00975CA5" w:rsidP="002044DB">
            <w:pPr>
              <w:ind w:left="0" w:right="234"/>
            </w:pPr>
          </w:p>
        </w:tc>
        <w:tc>
          <w:tcPr>
            <w:tcW w:w="801" w:type="dxa"/>
          </w:tcPr>
          <w:p w14:paraId="46D4B21C" w14:textId="77777777" w:rsidR="00975CA5" w:rsidRPr="00CA77CC" w:rsidRDefault="00975CA5" w:rsidP="002044DB">
            <w:pPr>
              <w:ind w:left="0" w:right="234"/>
            </w:pPr>
          </w:p>
        </w:tc>
        <w:tc>
          <w:tcPr>
            <w:tcW w:w="3023" w:type="dxa"/>
            <w:gridSpan w:val="2"/>
          </w:tcPr>
          <w:p w14:paraId="68C1BB8E" w14:textId="77777777" w:rsidR="00975CA5" w:rsidRPr="00CA77CC" w:rsidRDefault="00975CA5" w:rsidP="002044DB">
            <w:pPr>
              <w:ind w:left="0" w:right="234"/>
            </w:pPr>
          </w:p>
        </w:tc>
        <w:tc>
          <w:tcPr>
            <w:tcW w:w="2707" w:type="dxa"/>
          </w:tcPr>
          <w:p w14:paraId="6B453031" w14:textId="77777777" w:rsidR="00975CA5" w:rsidRPr="00CA77CC" w:rsidRDefault="00975CA5" w:rsidP="002044DB">
            <w:pPr>
              <w:ind w:left="0" w:right="234"/>
            </w:pPr>
          </w:p>
        </w:tc>
        <w:tc>
          <w:tcPr>
            <w:tcW w:w="1929" w:type="dxa"/>
            <w:gridSpan w:val="2"/>
          </w:tcPr>
          <w:p w14:paraId="5856C06F" w14:textId="77777777" w:rsidR="00975CA5" w:rsidRPr="00CA77CC" w:rsidRDefault="00975CA5" w:rsidP="002044DB">
            <w:pPr>
              <w:ind w:left="0" w:right="234"/>
            </w:pPr>
          </w:p>
        </w:tc>
        <w:tc>
          <w:tcPr>
            <w:tcW w:w="1620" w:type="dxa"/>
          </w:tcPr>
          <w:p w14:paraId="13214D40" w14:textId="77777777" w:rsidR="00975CA5" w:rsidRPr="00CA77CC" w:rsidRDefault="00975CA5" w:rsidP="002044DB">
            <w:pPr>
              <w:ind w:left="0" w:right="234"/>
            </w:pPr>
          </w:p>
        </w:tc>
      </w:tr>
      <w:tr w:rsidR="00975CA5" w:rsidRPr="00CA77CC" w14:paraId="17C35584" w14:textId="77777777" w:rsidTr="00E612CC">
        <w:trPr>
          <w:trHeight w:val="432"/>
        </w:trPr>
        <w:tc>
          <w:tcPr>
            <w:tcW w:w="3445" w:type="dxa"/>
            <w:vAlign w:val="center"/>
          </w:tcPr>
          <w:p w14:paraId="50641AEC" w14:textId="77777777" w:rsidR="00975CA5" w:rsidRPr="00CA77CC" w:rsidRDefault="00975CA5" w:rsidP="002044DB">
            <w:pPr>
              <w:ind w:left="0" w:right="234"/>
            </w:pPr>
            <w:r w:rsidRPr="00CA77CC">
              <w:t>Electrical wires and cords in good condition (i.e., no exposed wires or frayed cords)</w:t>
            </w:r>
          </w:p>
        </w:tc>
        <w:tc>
          <w:tcPr>
            <w:tcW w:w="875" w:type="dxa"/>
          </w:tcPr>
          <w:p w14:paraId="2B69A6BA" w14:textId="77777777" w:rsidR="00975CA5" w:rsidRPr="00CA77CC" w:rsidRDefault="00975CA5" w:rsidP="002044DB">
            <w:pPr>
              <w:ind w:left="0" w:right="234"/>
            </w:pPr>
          </w:p>
        </w:tc>
        <w:tc>
          <w:tcPr>
            <w:tcW w:w="801" w:type="dxa"/>
          </w:tcPr>
          <w:p w14:paraId="0F2E02FE" w14:textId="77777777" w:rsidR="00975CA5" w:rsidRPr="00CA77CC" w:rsidRDefault="00975CA5" w:rsidP="002044DB">
            <w:pPr>
              <w:ind w:left="0" w:right="234"/>
            </w:pPr>
          </w:p>
        </w:tc>
        <w:tc>
          <w:tcPr>
            <w:tcW w:w="3023" w:type="dxa"/>
            <w:gridSpan w:val="2"/>
          </w:tcPr>
          <w:p w14:paraId="73358072" w14:textId="77777777" w:rsidR="00975CA5" w:rsidRPr="00CA77CC" w:rsidRDefault="00975CA5" w:rsidP="002044DB">
            <w:pPr>
              <w:ind w:left="0" w:right="234"/>
            </w:pPr>
          </w:p>
        </w:tc>
        <w:tc>
          <w:tcPr>
            <w:tcW w:w="2707" w:type="dxa"/>
          </w:tcPr>
          <w:p w14:paraId="668D7BC4" w14:textId="77777777" w:rsidR="00975CA5" w:rsidRPr="00CA77CC" w:rsidRDefault="00975CA5" w:rsidP="002044DB">
            <w:pPr>
              <w:ind w:left="0" w:right="234"/>
            </w:pPr>
          </w:p>
        </w:tc>
        <w:tc>
          <w:tcPr>
            <w:tcW w:w="1929" w:type="dxa"/>
            <w:gridSpan w:val="2"/>
          </w:tcPr>
          <w:p w14:paraId="5CD1ECD6" w14:textId="77777777" w:rsidR="00975CA5" w:rsidRPr="00CA77CC" w:rsidRDefault="00975CA5" w:rsidP="002044DB">
            <w:pPr>
              <w:ind w:left="0" w:right="234"/>
            </w:pPr>
          </w:p>
        </w:tc>
        <w:tc>
          <w:tcPr>
            <w:tcW w:w="1620" w:type="dxa"/>
          </w:tcPr>
          <w:p w14:paraId="7C77B763" w14:textId="77777777" w:rsidR="00975CA5" w:rsidRPr="00CA77CC" w:rsidRDefault="00975CA5" w:rsidP="002044DB">
            <w:pPr>
              <w:ind w:left="0" w:right="234"/>
            </w:pPr>
          </w:p>
        </w:tc>
      </w:tr>
      <w:tr w:rsidR="00975CA5" w:rsidRPr="00CA77CC" w14:paraId="35DC089C" w14:textId="77777777" w:rsidTr="00E612CC">
        <w:trPr>
          <w:trHeight w:val="1252"/>
        </w:trPr>
        <w:tc>
          <w:tcPr>
            <w:tcW w:w="3445" w:type="dxa"/>
          </w:tcPr>
          <w:p w14:paraId="3BB468DE" w14:textId="77777777" w:rsidR="00554337" w:rsidRDefault="00975CA5" w:rsidP="00554337">
            <w:pPr>
              <w:ind w:left="0" w:right="234"/>
            </w:pPr>
            <w:r w:rsidRPr="00CA77CC">
              <w:t xml:space="preserve">Other: </w:t>
            </w:r>
          </w:p>
          <w:p w14:paraId="1327E42B" w14:textId="77777777" w:rsidR="00554337" w:rsidRDefault="00554337" w:rsidP="00554337">
            <w:pPr>
              <w:ind w:left="0" w:right="234"/>
            </w:pPr>
          </w:p>
          <w:p w14:paraId="7C68FF16" w14:textId="77777777" w:rsidR="00554337" w:rsidRDefault="00554337" w:rsidP="00554337">
            <w:pPr>
              <w:ind w:left="0" w:right="234"/>
            </w:pPr>
          </w:p>
          <w:p w14:paraId="630EFB68" w14:textId="77777777" w:rsidR="00554337" w:rsidRDefault="00554337" w:rsidP="00554337">
            <w:pPr>
              <w:ind w:left="0" w:right="234"/>
            </w:pPr>
          </w:p>
          <w:p w14:paraId="50CFADE8" w14:textId="77777777" w:rsidR="00175727" w:rsidRDefault="00175727" w:rsidP="00554337">
            <w:pPr>
              <w:ind w:left="0" w:right="234"/>
            </w:pPr>
          </w:p>
          <w:p w14:paraId="4A4F710D" w14:textId="77777777" w:rsidR="00554337" w:rsidRDefault="00554337" w:rsidP="00554337">
            <w:pPr>
              <w:ind w:left="0" w:right="234"/>
            </w:pPr>
          </w:p>
          <w:p w14:paraId="64B0DC68" w14:textId="77777777" w:rsidR="00975CA5" w:rsidRPr="00CA77CC" w:rsidRDefault="00975CA5" w:rsidP="00554337">
            <w:pPr>
              <w:ind w:left="0" w:right="234"/>
            </w:pPr>
          </w:p>
        </w:tc>
        <w:tc>
          <w:tcPr>
            <w:tcW w:w="875" w:type="dxa"/>
          </w:tcPr>
          <w:p w14:paraId="70047611" w14:textId="77777777" w:rsidR="00975CA5" w:rsidRPr="00CA77CC" w:rsidRDefault="00975CA5" w:rsidP="002044DB">
            <w:pPr>
              <w:ind w:left="0" w:right="234"/>
            </w:pPr>
          </w:p>
        </w:tc>
        <w:tc>
          <w:tcPr>
            <w:tcW w:w="801" w:type="dxa"/>
          </w:tcPr>
          <w:p w14:paraId="763266C7" w14:textId="77777777" w:rsidR="00975CA5" w:rsidRPr="00CA77CC" w:rsidRDefault="00975CA5" w:rsidP="002044DB">
            <w:pPr>
              <w:ind w:left="0" w:right="234"/>
            </w:pPr>
          </w:p>
        </w:tc>
        <w:tc>
          <w:tcPr>
            <w:tcW w:w="3023" w:type="dxa"/>
            <w:gridSpan w:val="2"/>
          </w:tcPr>
          <w:p w14:paraId="069DE332" w14:textId="77777777" w:rsidR="00975CA5" w:rsidRPr="00CA77CC" w:rsidRDefault="00975CA5" w:rsidP="002044DB">
            <w:pPr>
              <w:ind w:left="0" w:right="234"/>
            </w:pPr>
          </w:p>
        </w:tc>
        <w:tc>
          <w:tcPr>
            <w:tcW w:w="2707" w:type="dxa"/>
          </w:tcPr>
          <w:p w14:paraId="7221B53A" w14:textId="77777777" w:rsidR="00975CA5" w:rsidRPr="00CA77CC" w:rsidRDefault="00975CA5" w:rsidP="002044DB">
            <w:pPr>
              <w:ind w:left="0" w:right="234"/>
            </w:pPr>
          </w:p>
        </w:tc>
        <w:tc>
          <w:tcPr>
            <w:tcW w:w="1929" w:type="dxa"/>
            <w:gridSpan w:val="2"/>
          </w:tcPr>
          <w:p w14:paraId="12325787" w14:textId="77777777" w:rsidR="00975CA5" w:rsidRPr="00CA77CC" w:rsidRDefault="00975CA5" w:rsidP="002044DB">
            <w:pPr>
              <w:ind w:left="0" w:right="234"/>
            </w:pPr>
          </w:p>
        </w:tc>
        <w:tc>
          <w:tcPr>
            <w:tcW w:w="1620" w:type="dxa"/>
          </w:tcPr>
          <w:p w14:paraId="3054876C" w14:textId="77777777" w:rsidR="00975CA5" w:rsidRPr="00CA77CC" w:rsidRDefault="00975CA5" w:rsidP="002044DB">
            <w:pPr>
              <w:ind w:left="0" w:right="234"/>
            </w:pPr>
          </w:p>
        </w:tc>
      </w:tr>
      <w:tr w:rsidR="00A606B1" w:rsidRPr="00CA77CC" w14:paraId="4A3588F3" w14:textId="77777777" w:rsidTr="00E612CC">
        <w:trPr>
          <w:trHeight w:val="20"/>
        </w:trPr>
        <w:tc>
          <w:tcPr>
            <w:tcW w:w="14400" w:type="dxa"/>
            <w:gridSpan w:val="9"/>
            <w:shd w:val="clear" w:color="auto" w:fill="F2F2F2" w:themeFill="background1" w:themeFillShade="F2"/>
          </w:tcPr>
          <w:p w14:paraId="5543225C" w14:textId="77777777" w:rsidR="00A606B1" w:rsidRPr="00CA77CC" w:rsidRDefault="00A606B1" w:rsidP="00175727">
            <w:pPr>
              <w:ind w:left="0" w:right="234"/>
              <w:rPr>
                <w:b/>
              </w:rPr>
            </w:pPr>
            <w:r w:rsidRPr="00CA77CC">
              <w:rPr>
                <w:b/>
              </w:rPr>
              <w:lastRenderedPageBreak/>
              <w:t>ELECTRICAL EQUIPMENT</w:t>
            </w:r>
          </w:p>
          <w:p w14:paraId="0B8A0D86" w14:textId="74A312FC" w:rsidR="00A606B1" w:rsidRPr="00A606B1" w:rsidRDefault="00A606B1" w:rsidP="002044DB">
            <w:pPr>
              <w:ind w:left="0" w:right="234"/>
              <w:rPr>
                <w:i/>
              </w:rPr>
            </w:pPr>
            <w:r w:rsidRPr="00841BF6">
              <w:rPr>
                <w:i/>
              </w:rPr>
              <w:t>Is in safe working condition</w:t>
            </w:r>
            <w:r w:rsidR="00EA1D1C">
              <w:rPr>
                <w:i/>
              </w:rPr>
              <w:t xml:space="preserve"> </w:t>
            </w:r>
            <w:r w:rsidRPr="00841BF6">
              <w:rPr>
                <w:i/>
              </w:rPr>
              <w:t>with no exposed wires/frayed cords</w:t>
            </w:r>
          </w:p>
        </w:tc>
      </w:tr>
      <w:tr w:rsidR="00975CA5" w:rsidRPr="00CA77CC" w14:paraId="6DCFA0D8" w14:textId="77777777" w:rsidTr="00E612CC">
        <w:trPr>
          <w:trHeight w:val="20"/>
        </w:trPr>
        <w:tc>
          <w:tcPr>
            <w:tcW w:w="3445" w:type="dxa"/>
            <w:vAlign w:val="center"/>
          </w:tcPr>
          <w:p w14:paraId="02D39FC2" w14:textId="77777777" w:rsidR="00975CA5" w:rsidRPr="00CA77CC" w:rsidRDefault="00C773D1" w:rsidP="002044DB">
            <w:pPr>
              <w:ind w:left="0" w:right="234"/>
            </w:pPr>
            <w:r>
              <w:t xml:space="preserve">Machinery </w:t>
            </w:r>
            <w:r w:rsidR="00975CA5" w:rsidRPr="00CA77CC">
              <w:t>Type:</w:t>
            </w:r>
          </w:p>
          <w:p w14:paraId="0BA481EA" w14:textId="77777777" w:rsidR="00C773D1" w:rsidRDefault="00975CA5" w:rsidP="002044DB">
            <w:pPr>
              <w:ind w:left="0" w:right="234"/>
            </w:pPr>
            <w:r w:rsidRPr="00CA77CC">
              <w:t>Type:</w:t>
            </w:r>
          </w:p>
          <w:p w14:paraId="41189679" w14:textId="77777777" w:rsidR="00975CA5" w:rsidRPr="00CA77CC" w:rsidRDefault="00C773D1" w:rsidP="002044DB">
            <w:pPr>
              <w:ind w:left="0" w:right="234"/>
            </w:pPr>
            <w:r>
              <w:t>Type:</w:t>
            </w:r>
          </w:p>
          <w:p w14:paraId="67516DB9" w14:textId="77777777" w:rsidR="00975CA5" w:rsidRPr="00CA77CC" w:rsidRDefault="00975CA5" w:rsidP="002044DB">
            <w:pPr>
              <w:ind w:left="0" w:right="234"/>
            </w:pPr>
            <w:r w:rsidRPr="00CA77CC">
              <w:t>Type:</w:t>
            </w:r>
          </w:p>
        </w:tc>
        <w:tc>
          <w:tcPr>
            <w:tcW w:w="875" w:type="dxa"/>
          </w:tcPr>
          <w:p w14:paraId="39EB3197" w14:textId="77777777" w:rsidR="00975CA5" w:rsidRPr="00CA77CC" w:rsidRDefault="00975CA5" w:rsidP="002044DB">
            <w:pPr>
              <w:ind w:left="0" w:right="234"/>
            </w:pPr>
          </w:p>
        </w:tc>
        <w:tc>
          <w:tcPr>
            <w:tcW w:w="801" w:type="dxa"/>
          </w:tcPr>
          <w:p w14:paraId="0EDA5077" w14:textId="77777777" w:rsidR="00975CA5" w:rsidRPr="00CA77CC" w:rsidRDefault="00975CA5" w:rsidP="002044DB">
            <w:pPr>
              <w:ind w:left="0" w:right="234"/>
            </w:pPr>
          </w:p>
        </w:tc>
        <w:tc>
          <w:tcPr>
            <w:tcW w:w="3023" w:type="dxa"/>
            <w:gridSpan w:val="2"/>
          </w:tcPr>
          <w:p w14:paraId="684D9A34" w14:textId="77777777" w:rsidR="00975CA5" w:rsidRPr="00CA77CC" w:rsidRDefault="00975CA5" w:rsidP="002044DB">
            <w:pPr>
              <w:ind w:left="0" w:right="234"/>
            </w:pPr>
          </w:p>
        </w:tc>
        <w:tc>
          <w:tcPr>
            <w:tcW w:w="2707" w:type="dxa"/>
          </w:tcPr>
          <w:p w14:paraId="0421A6D8" w14:textId="77777777" w:rsidR="00975CA5" w:rsidRPr="00CA77CC" w:rsidRDefault="00975CA5" w:rsidP="002044DB">
            <w:pPr>
              <w:ind w:left="0" w:right="234"/>
            </w:pPr>
          </w:p>
        </w:tc>
        <w:tc>
          <w:tcPr>
            <w:tcW w:w="1929" w:type="dxa"/>
            <w:gridSpan w:val="2"/>
          </w:tcPr>
          <w:p w14:paraId="1A0A59CE" w14:textId="77777777" w:rsidR="00975CA5" w:rsidRPr="00CA77CC" w:rsidRDefault="00975CA5" w:rsidP="002044DB">
            <w:pPr>
              <w:ind w:left="0" w:right="234"/>
            </w:pPr>
          </w:p>
        </w:tc>
        <w:tc>
          <w:tcPr>
            <w:tcW w:w="1620" w:type="dxa"/>
          </w:tcPr>
          <w:p w14:paraId="1A23E331" w14:textId="77777777" w:rsidR="00975CA5" w:rsidRPr="00CA77CC" w:rsidRDefault="00975CA5" w:rsidP="002044DB">
            <w:pPr>
              <w:ind w:left="0" w:right="234"/>
            </w:pPr>
          </w:p>
        </w:tc>
      </w:tr>
      <w:tr w:rsidR="00975CA5" w:rsidRPr="00CA77CC" w14:paraId="415E590D" w14:textId="77777777" w:rsidTr="00E612CC">
        <w:trPr>
          <w:trHeight w:val="432"/>
        </w:trPr>
        <w:tc>
          <w:tcPr>
            <w:tcW w:w="3445" w:type="dxa"/>
            <w:vAlign w:val="center"/>
          </w:tcPr>
          <w:p w14:paraId="515A7AB3" w14:textId="77777777" w:rsidR="00975CA5" w:rsidRPr="00CA77CC" w:rsidRDefault="00975CA5" w:rsidP="002044DB">
            <w:pPr>
              <w:ind w:left="0" w:right="234"/>
            </w:pPr>
            <w:r w:rsidRPr="00CA77CC">
              <w:t>Battery chargers</w:t>
            </w:r>
          </w:p>
        </w:tc>
        <w:tc>
          <w:tcPr>
            <w:tcW w:w="875" w:type="dxa"/>
          </w:tcPr>
          <w:p w14:paraId="1722052A" w14:textId="77777777" w:rsidR="00975CA5" w:rsidRPr="00CA77CC" w:rsidRDefault="00975CA5" w:rsidP="002044DB">
            <w:pPr>
              <w:ind w:left="0" w:right="234"/>
            </w:pPr>
          </w:p>
        </w:tc>
        <w:tc>
          <w:tcPr>
            <w:tcW w:w="801" w:type="dxa"/>
          </w:tcPr>
          <w:p w14:paraId="0F2CD176" w14:textId="77777777" w:rsidR="00975CA5" w:rsidRPr="00CA77CC" w:rsidRDefault="00975CA5" w:rsidP="002044DB">
            <w:pPr>
              <w:ind w:left="0" w:right="234"/>
            </w:pPr>
          </w:p>
        </w:tc>
        <w:tc>
          <w:tcPr>
            <w:tcW w:w="3023" w:type="dxa"/>
            <w:gridSpan w:val="2"/>
          </w:tcPr>
          <w:p w14:paraId="456C4DFF" w14:textId="77777777" w:rsidR="00975CA5" w:rsidRPr="00CA77CC" w:rsidRDefault="00975CA5" w:rsidP="002044DB">
            <w:pPr>
              <w:ind w:left="0" w:right="234"/>
            </w:pPr>
          </w:p>
        </w:tc>
        <w:tc>
          <w:tcPr>
            <w:tcW w:w="2707" w:type="dxa"/>
          </w:tcPr>
          <w:p w14:paraId="66F8F6F7" w14:textId="77777777" w:rsidR="00975CA5" w:rsidRPr="00CA77CC" w:rsidRDefault="00975CA5" w:rsidP="002044DB">
            <w:pPr>
              <w:ind w:left="0" w:right="234"/>
            </w:pPr>
          </w:p>
        </w:tc>
        <w:tc>
          <w:tcPr>
            <w:tcW w:w="1929" w:type="dxa"/>
            <w:gridSpan w:val="2"/>
          </w:tcPr>
          <w:p w14:paraId="78275EEF" w14:textId="77777777" w:rsidR="00975CA5" w:rsidRPr="00CA77CC" w:rsidRDefault="00975CA5" w:rsidP="002044DB">
            <w:pPr>
              <w:ind w:left="0" w:right="234"/>
            </w:pPr>
          </w:p>
        </w:tc>
        <w:tc>
          <w:tcPr>
            <w:tcW w:w="1620" w:type="dxa"/>
          </w:tcPr>
          <w:p w14:paraId="1971E4AC" w14:textId="77777777" w:rsidR="00975CA5" w:rsidRPr="00CA77CC" w:rsidRDefault="00975CA5" w:rsidP="002044DB">
            <w:pPr>
              <w:ind w:left="0" w:right="234"/>
            </w:pPr>
          </w:p>
        </w:tc>
      </w:tr>
      <w:tr w:rsidR="00975CA5" w:rsidRPr="00CA77CC" w14:paraId="0AE06477" w14:textId="77777777" w:rsidTr="00E612CC">
        <w:trPr>
          <w:trHeight w:val="432"/>
        </w:trPr>
        <w:tc>
          <w:tcPr>
            <w:tcW w:w="3445" w:type="dxa"/>
            <w:vAlign w:val="center"/>
          </w:tcPr>
          <w:p w14:paraId="5B8B14E6" w14:textId="77777777" w:rsidR="00975CA5" w:rsidRPr="00CA77CC" w:rsidRDefault="00AE5073" w:rsidP="002044DB">
            <w:pPr>
              <w:ind w:left="0" w:right="234"/>
            </w:pPr>
            <w:r w:rsidRPr="00CA77CC">
              <w:t>Fan</w:t>
            </w:r>
          </w:p>
        </w:tc>
        <w:tc>
          <w:tcPr>
            <w:tcW w:w="875" w:type="dxa"/>
          </w:tcPr>
          <w:p w14:paraId="01AD98D8" w14:textId="77777777" w:rsidR="00975CA5" w:rsidRPr="00CA77CC" w:rsidRDefault="00975CA5" w:rsidP="002044DB">
            <w:pPr>
              <w:ind w:left="0" w:right="234"/>
            </w:pPr>
          </w:p>
        </w:tc>
        <w:tc>
          <w:tcPr>
            <w:tcW w:w="801" w:type="dxa"/>
          </w:tcPr>
          <w:p w14:paraId="7BCD4F69" w14:textId="77777777" w:rsidR="00975CA5" w:rsidRPr="00CA77CC" w:rsidRDefault="00975CA5" w:rsidP="002044DB">
            <w:pPr>
              <w:ind w:left="0" w:right="234"/>
            </w:pPr>
          </w:p>
        </w:tc>
        <w:tc>
          <w:tcPr>
            <w:tcW w:w="3023" w:type="dxa"/>
            <w:gridSpan w:val="2"/>
          </w:tcPr>
          <w:p w14:paraId="0E6C7127" w14:textId="77777777" w:rsidR="00975CA5" w:rsidRPr="00CA77CC" w:rsidRDefault="00975CA5" w:rsidP="002044DB">
            <w:pPr>
              <w:ind w:left="0" w:right="234"/>
            </w:pPr>
          </w:p>
        </w:tc>
        <w:tc>
          <w:tcPr>
            <w:tcW w:w="2707" w:type="dxa"/>
          </w:tcPr>
          <w:p w14:paraId="713D8EE6" w14:textId="77777777" w:rsidR="00975CA5" w:rsidRPr="00CA77CC" w:rsidRDefault="00975CA5" w:rsidP="002044DB">
            <w:pPr>
              <w:ind w:left="0" w:right="234"/>
            </w:pPr>
          </w:p>
        </w:tc>
        <w:tc>
          <w:tcPr>
            <w:tcW w:w="1929" w:type="dxa"/>
            <w:gridSpan w:val="2"/>
          </w:tcPr>
          <w:p w14:paraId="61A0146D" w14:textId="77777777" w:rsidR="00975CA5" w:rsidRPr="00CA77CC" w:rsidRDefault="00975CA5" w:rsidP="002044DB">
            <w:pPr>
              <w:ind w:left="0" w:right="234"/>
            </w:pPr>
          </w:p>
        </w:tc>
        <w:tc>
          <w:tcPr>
            <w:tcW w:w="1620" w:type="dxa"/>
          </w:tcPr>
          <w:p w14:paraId="553C71A3" w14:textId="77777777" w:rsidR="00975CA5" w:rsidRPr="00CA77CC" w:rsidRDefault="00975CA5" w:rsidP="002044DB">
            <w:pPr>
              <w:ind w:left="0" w:right="234"/>
            </w:pPr>
          </w:p>
        </w:tc>
      </w:tr>
      <w:tr w:rsidR="00975CA5" w:rsidRPr="00CA77CC" w14:paraId="4E6206F4" w14:textId="77777777" w:rsidTr="00E612CC">
        <w:trPr>
          <w:trHeight w:val="432"/>
        </w:trPr>
        <w:tc>
          <w:tcPr>
            <w:tcW w:w="3445" w:type="dxa"/>
            <w:vAlign w:val="center"/>
          </w:tcPr>
          <w:p w14:paraId="5D7AF26F" w14:textId="77777777" w:rsidR="00975CA5" w:rsidRPr="00CA77CC" w:rsidRDefault="00AE5073" w:rsidP="002044DB">
            <w:pPr>
              <w:ind w:left="0" w:right="234"/>
            </w:pPr>
            <w:r w:rsidRPr="00CA77CC">
              <w:t>Stitching machine</w:t>
            </w:r>
          </w:p>
        </w:tc>
        <w:tc>
          <w:tcPr>
            <w:tcW w:w="875" w:type="dxa"/>
          </w:tcPr>
          <w:p w14:paraId="50B377EC" w14:textId="77777777" w:rsidR="00975CA5" w:rsidRPr="00CA77CC" w:rsidRDefault="00975CA5" w:rsidP="002044DB">
            <w:pPr>
              <w:ind w:left="0" w:right="234"/>
            </w:pPr>
          </w:p>
        </w:tc>
        <w:tc>
          <w:tcPr>
            <w:tcW w:w="801" w:type="dxa"/>
          </w:tcPr>
          <w:p w14:paraId="100C6C48" w14:textId="77777777" w:rsidR="00975CA5" w:rsidRPr="00CA77CC" w:rsidRDefault="00975CA5" w:rsidP="002044DB">
            <w:pPr>
              <w:ind w:left="0" w:right="234"/>
            </w:pPr>
          </w:p>
        </w:tc>
        <w:tc>
          <w:tcPr>
            <w:tcW w:w="3023" w:type="dxa"/>
            <w:gridSpan w:val="2"/>
          </w:tcPr>
          <w:p w14:paraId="47A2CDF0" w14:textId="77777777" w:rsidR="00975CA5" w:rsidRPr="00CA77CC" w:rsidRDefault="00975CA5" w:rsidP="002044DB">
            <w:pPr>
              <w:ind w:left="0" w:right="234"/>
            </w:pPr>
          </w:p>
        </w:tc>
        <w:tc>
          <w:tcPr>
            <w:tcW w:w="2707" w:type="dxa"/>
          </w:tcPr>
          <w:p w14:paraId="4BC34A7A" w14:textId="77777777" w:rsidR="00975CA5" w:rsidRPr="00CA77CC" w:rsidRDefault="00975CA5" w:rsidP="002044DB">
            <w:pPr>
              <w:ind w:left="0" w:right="234"/>
            </w:pPr>
          </w:p>
        </w:tc>
        <w:tc>
          <w:tcPr>
            <w:tcW w:w="1929" w:type="dxa"/>
            <w:gridSpan w:val="2"/>
          </w:tcPr>
          <w:p w14:paraId="1E0CFF71" w14:textId="77777777" w:rsidR="00975CA5" w:rsidRPr="00CA77CC" w:rsidRDefault="00975CA5" w:rsidP="002044DB">
            <w:pPr>
              <w:ind w:left="0" w:right="234"/>
            </w:pPr>
          </w:p>
        </w:tc>
        <w:tc>
          <w:tcPr>
            <w:tcW w:w="1620" w:type="dxa"/>
          </w:tcPr>
          <w:p w14:paraId="73B052B6" w14:textId="77777777" w:rsidR="00975CA5" w:rsidRPr="00CA77CC" w:rsidRDefault="00975CA5" w:rsidP="002044DB">
            <w:pPr>
              <w:ind w:left="0" w:right="234"/>
            </w:pPr>
          </w:p>
        </w:tc>
      </w:tr>
      <w:tr w:rsidR="00975CA5" w:rsidRPr="00CA77CC" w14:paraId="42C15D1D" w14:textId="77777777" w:rsidTr="00E612CC">
        <w:trPr>
          <w:trHeight w:val="432"/>
        </w:trPr>
        <w:tc>
          <w:tcPr>
            <w:tcW w:w="3445" w:type="dxa"/>
            <w:vAlign w:val="center"/>
          </w:tcPr>
          <w:p w14:paraId="21B19BC7" w14:textId="77777777" w:rsidR="00975CA5" w:rsidRPr="00CA77CC" w:rsidRDefault="00975CA5" w:rsidP="002044DB">
            <w:pPr>
              <w:ind w:left="0" w:right="234"/>
            </w:pPr>
            <w:r w:rsidRPr="00CA77CC">
              <w:t>Kettle</w:t>
            </w:r>
          </w:p>
        </w:tc>
        <w:tc>
          <w:tcPr>
            <w:tcW w:w="875" w:type="dxa"/>
          </w:tcPr>
          <w:p w14:paraId="35B1F2AB" w14:textId="77777777" w:rsidR="00975CA5" w:rsidRPr="00CA77CC" w:rsidRDefault="00975CA5" w:rsidP="002044DB">
            <w:pPr>
              <w:ind w:left="0" w:right="234"/>
            </w:pPr>
          </w:p>
        </w:tc>
        <w:tc>
          <w:tcPr>
            <w:tcW w:w="801" w:type="dxa"/>
          </w:tcPr>
          <w:p w14:paraId="06B747A4" w14:textId="77777777" w:rsidR="00975CA5" w:rsidRPr="00CA77CC" w:rsidRDefault="00975CA5" w:rsidP="002044DB">
            <w:pPr>
              <w:ind w:left="0" w:right="234"/>
            </w:pPr>
          </w:p>
        </w:tc>
        <w:tc>
          <w:tcPr>
            <w:tcW w:w="3023" w:type="dxa"/>
            <w:gridSpan w:val="2"/>
          </w:tcPr>
          <w:p w14:paraId="404416ED" w14:textId="77777777" w:rsidR="00975CA5" w:rsidRPr="00CA77CC" w:rsidRDefault="00975CA5" w:rsidP="002044DB">
            <w:pPr>
              <w:ind w:left="0" w:right="234"/>
            </w:pPr>
          </w:p>
        </w:tc>
        <w:tc>
          <w:tcPr>
            <w:tcW w:w="2707" w:type="dxa"/>
          </w:tcPr>
          <w:p w14:paraId="0F304C5B" w14:textId="77777777" w:rsidR="00975CA5" w:rsidRPr="00CA77CC" w:rsidRDefault="00975CA5" w:rsidP="002044DB">
            <w:pPr>
              <w:ind w:left="0" w:right="234"/>
            </w:pPr>
          </w:p>
        </w:tc>
        <w:tc>
          <w:tcPr>
            <w:tcW w:w="1929" w:type="dxa"/>
            <w:gridSpan w:val="2"/>
          </w:tcPr>
          <w:p w14:paraId="4AEDF2C2" w14:textId="77777777" w:rsidR="00975CA5" w:rsidRPr="00CA77CC" w:rsidRDefault="00975CA5" w:rsidP="002044DB">
            <w:pPr>
              <w:ind w:left="0" w:right="234"/>
            </w:pPr>
          </w:p>
        </w:tc>
        <w:tc>
          <w:tcPr>
            <w:tcW w:w="1620" w:type="dxa"/>
          </w:tcPr>
          <w:p w14:paraId="2586E30E" w14:textId="77777777" w:rsidR="00975CA5" w:rsidRPr="00CA77CC" w:rsidRDefault="00975CA5" w:rsidP="002044DB">
            <w:pPr>
              <w:ind w:left="0" w:right="234"/>
            </w:pPr>
          </w:p>
        </w:tc>
      </w:tr>
      <w:tr w:rsidR="00975CA5" w:rsidRPr="00CA77CC" w14:paraId="49AC44F0" w14:textId="77777777" w:rsidTr="00E612CC">
        <w:trPr>
          <w:trHeight w:val="432"/>
        </w:trPr>
        <w:tc>
          <w:tcPr>
            <w:tcW w:w="3445" w:type="dxa"/>
            <w:vAlign w:val="center"/>
          </w:tcPr>
          <w:p w14:paraId="0F1DF0E3" w14:textId="77777777" w:rsidR="00975CA5" w:rsidRPr="00CA77CC" w:rsidRDefault="00975CA5" w:rsidP="002044DB">
            <w:pPr>
              <w:ind w:left="0" w:right="234"/>
            </w:pPr>
            <w:r w:rsidRPr="00CA77CC">
              <w:t>Heater</w:t>
            </w:r>
          </w:p>
        </w:tc>
        <w:tc>
          <w:tcPr>
            <w:tcW w:w="875" w:type="dxa"/>
          </w:tcPr>
          <w:p w14:paraId="0AAEF5A8" w14:textId="77777777" w:rsidR="00975CA5" w:rsidRPr="00CA77CC" w:rsidRDefault="00975CA5" w:rsidP="002044DB">
            <w:pPr>
              <w:ind w:left="0" w:right="234"/>
            </w:pPr>
          </w:p>
        </w:tc>
        <w:tc>
          <w:tcPr>
            <w:tcW w:w="801" w:type="dxa"/>
          </w:tcPr>
          <w:p w14:paraId="7512E28E" w14:textId="77777777" w:rsidR="00975CA5" w:rsidRPr="00CA77CC" w:rsidRDefault="00975CA5" w:rsidP="002044DB">
            <w:pPr>
              <w:ind w:left="0" w:right="234"/>
            </w:pPr>
          </w:p>
        </w:tc>
        <w:tc>
          <w:tcPr>
            <w:tcW w:w="3023" w:type="dxa"/>
            <w:gridSpan w:val="2"/>
          </w:tcPr>
          <w:p w14:paraId="708A4816" w14:textId="77777777" w:rsidR="00975CA5" w:rsidRPr="00CA77CC" w:rsidRDefault="00975CA5" w:rsidP="002044DB">
            <w:pPr>
              <w:ind w:left="0" w:right="234"/>
            </w:pPr>
          </w:p>
        </w:tc>
        <w:tc>
          <w:tcPr>
            <w:tcW w:w="2707" w:type="dxa"/>
          </w:tcPr>
          <w:p w14:paraId="03FC606B" w14:textId="77777777" w:rsidR="00975CA5" w:rsidRPr="00CA77CC" w:rsidRDefault="00975CA5" w:rsidP="002044DB">
            <w:pPr>
              <w:ind w:left="0" w:right="234"/>
            </w:pPr>
          </w:p>
        </w:tc>
        <w:tc>
          <w:tcPr>
            <w:tcW w:w="1929" w:type="dxa"/>
            <w:gridSpan w:val="2"/>
          </w:tcPr>
          <w:p w14:paraId="040B960F" w14:textId="77777777" w:rsidR="00975CA5" w:rsidRPr="00CA77CC" w:rsidRDefault="00975CA5" w:rsidP="002044DB">
            <w:pPr>
              <w:ind w:left="0" w:right="234"/>
            </w:pPr>
          </w:p>
        </w:tc>
        <w:tc>
          <w:tcPr>
            <w:tcW w:w="1620" w:type="dxa"/>
          </w:tcPr>
          <w:p w14:paraId="4B885EDE" w14:textId="77777777" w:rsidR="00975CA5" w:rsidRPr="00CA77CC" w:rsidRDefault="00975CA5" w:rsidP="002044DB">
            <w:pPr>
              <w:ind w:left="0" w:right="234"/>
            </w:pPr>
          </w:p>
        </w:tc>
      </w:tr>
      <w:tr w:rsidR="00975CA5" w:rsidRPr="00CA77CC" w14:paraId="70D7ABF8" w14:textId="77777777" w:rsidTr="00E612CC">
        <w:trPr>
          <w:trHeight w:val="658"/>
        </w:trPr>
        <w:tc>
          <w:tcPr>
            <w:tcW w:w="3445" w:type="dxa"/>
            <w:vAlign w:val="center"/>
          </w:tcPr>
          <w:p w14:paraId="70DD804E" w14:textId="77777777" w:rsidR="00975CA5" w:rsidRPr="00CA77CC" w:rsidRDefault="00975CA5" w:rsidP="002044DB">
            <w:pPr>
              <w:ind w:left="0" w:right="234"/>
            </w:pPr>
            <w:r w:rsidRPr="00CA77CC">
              <w:t>Other:</w:t>
            </w:r>
          </w:p>
        </w:tc>
        <w:tc>
          <w:tcPr>
            <w:tcW w:w="875" w:type="dxa"/>
          </w:tcPr>
          <w:p w14:paraId="7C90175C" w14:textId="77777777" w:rsidR="00975CA5" w:rsidRPr="00CA77CC" w:rsidRDefault="00975CA5" w:rsidP="002044DB">
            <w:pPr>
              <w:ind w:left="0" w:right="234"/>
            </w:pPr>
          </w:p>
        </w:tc>
        <w:tc>
          <w:tcPr>
            <w:tcW w:w="801" w:type="dxa"/>
          </w:tcPr>
          <w:p w14:paraId="3EDD1B55" w14:textId="77777777" w:rsidR="00975CA5" w:rsidRPr="00CA77CC" w:rsidRDefault="00975CA5" w:rsidP="002044DB">
            <w:pPr>
              <w:ind w:left="0" w:right="234"/>
            </w:pPr>
          </w:p>
        </w:tc>
        <w:tc>
          <w:tcPr>
            <w:tcW w:w="3023" w:type="dxa"/>
            <w:gridSpan w:val="2"/>
          </w:tcPr>
          <w:p w14:paraId="436E6FE9" w14:textId="77777777" w:rsidR="00975CA5" w:rsidRPr="00CA77CC" w:rsidRDefault="00975CA5" w:rsidP="002044DB">
            <w:pPr>
              <w:ind w:left="0" w:right="234"/>
            </w:pPr>
          </w:p>
        </w:tc>
        <w:tc>
          <w:tcPr>
            <w:tcW w:w="2707" w:type="dxa"/>
          </w:tcPr>
          <w:p w14:paraId="7EC803EC" w14:textId="77777777" w:rsidR="00975CA5" w:rsidRPr="00CA77CC" w:rsidRDefault="00975CA5" w:rsidP="002044DB">
            <w:pPr>
              <w:ind w:left="0" w:right="234"/>
            </w:pPr>
          </w:p>
        </w:tc>
        <w:tc>
          <w:tcPr>
            <w:tcW w:w="1929" w:type="dxa"/>
            <w:gridSpan w:val="2"/>
          </w:tcPr>
          <w:p w14:paraId="5A4B8379" w14:textId="77777777" w:rsidR="00975CA5" w:rsidRPr="00CA77CC" w:rsidRDefault="00975CA5" w:rsidP="002044DB">
            <w:pPr>
              <w:ind w:left="0" w:right="234"/>
            </w:pPr>
          </w:p>
        </w:tc>
        <w:tc>
          <w:tcPr>
            <w:tcW w:w="1620" w:type="dxa"/>
          </w:tcPr>
          <w:p w14:paraId="1DFF93D9" w14:textId="77777777" w:rsidR="00975CA5" w:rsidRPr="00CA77CC" w:rsidRDefault="00975CA5" w:rsidP="002044DB">
            <w:pPr>
              <w:ind w:left="0" w:right="234"/>
            </w:pPr>
          </w:p>
        </w:tc>
      </w:tr>
      <w:tr w:rsidR="00C70FE0" w:rsidRPr="00CA77CC" w14:paraId="532ADC7F" w14:textId="77777777" w:rsidTr="00E612CC">
        <w:trPr>
          <w:trHeight w:val="432"/>
        </w:trPr>
        <w:tc>
          <w:tcPr>
            <w:tcW w:w="14400" w:type="dxa"/>
            <w:gridSpan w:val="9"/>
            <w:shd w:val="clear" w:color="auto" w:fill="F2F2F2" w:themeFill="background1" w:themeFillShade="F2"/>
            <w:vAlign w:val="center"/>
          </w:tcPr>
          <w:p w14:paraId="1CED3584" w14:textId="77777777" w:rsidR="00C70FE0" w:rsidRPr="00CA77CC" w:rsidRDefault="00C70FE0" w:rsidP="00AE5073">
            <w:pPr>
              <w:ind w:left="0" w:right="234"/>
            </w:pPr>
            <w:r w:rsidRPr="00CA77CC">
              <w:rPr>
                <w:b/>
              </w:rPr>
              <w:t xml:space="preserve">MANUAL HANDLING OF COMMODITIES </w:t>
            </w:r>
          </w:p>
        </w:tc>
      </w:tr>
      <w:tr w:rsidR="00446E3A" w:rsidRPr="00CA77CC" w14:paraId="5A764713" w14:textId="77777777" w:rsidTr="00E612CC">
        <w:trPr>
          <w:trHeight w:val="432"/>
        </w:trPr>
        <w:tc>
          <w:tcPr>
            <w:tcW w:w="3445" w:type="dxa"/>
            <w:vAlign w:val="center"/>
          </w:tcPr>
          <w:p w14:paraId="2E59E248" w14:textId="77777777" w:rsidR="00446E3A" w:rsidRPr="00CA77CC" w:rsidRDefault="00841BF6" w:rsidP="00841BF6">
            <w:pPr>
              <w:ind w:left="0" w:right="234"/>
            </w:pPr>
            <w:r>
              <w:t xml:space="preserve">Personal </w:t>
            </w:r>
            <w:r w:rsidR="0060067E">
              <w:t>p</w:t>
            </w:r>
            <w:r w:rsidR="00446E3A" w:rsidRPr="00CA77CC">
              <w:t xml:space="preserve">rotective </w:t>
            </w:r>
            <w:r w:rsidR="0060067E">
              <w:t>e</w:t>
            </w:r>
            <w:r>
              <w:t xml:space="preserve">quipment (PPE) </w:t>
            </w:r>
            <w:r w:rsidR="00446E3A" w:rsidRPr="00CA77CC">
              <w:t>available:</w:t>
            </w:r>
          </w:p>
        </w:tc>
        <w:tc>
          <w:tcPr>
            <w:tcW w:w="875" w:type="dxa"/>
          </w:tcPr>
          <w:p w14:paraId="494ABE72" w14:textId="77777777" w:rsidR="00446E3A" w:rsidRPr="00CA77CC" w:rsidRDefault="00446E3A" w:rsidP="002044DB">
            <w:pPr>
              <w:ind w:left="0" w:right="234"/>
            </w:pPr>
          </w:p>
        </w:tc>
        <w:tc>
          <w:tcPr>
            <w:tcW w:w="801" w:type="dxa"/>
          </w:tcPr>
          <w:p w14:paraId="5378F088" w14:textId="77777777" w:rsidR="00446E3A" w:rsidRPr="00CA77CC" w:rsidRDefault="00446E3A" w:rsidP="002044DB">
            <w:pPr>
              <w:ind w:left="0" w:right="234"/>
            </w:pPr>
          </w:p>
        </w:tc>
        <w:tc>
          <w:tcPr>
            <w:tcW w:w="3023" w:type="dxa"/>
            <w:gridSpan w:val="2"/>
          </w:tcPr>
          <w:p w14:paraId="61B0786E" w14:textId="77777777" w:rsidR="00446E3A" w:rsidRPr="00CA77CC" w:rsidRDefault="00446E3A" w:rsidP="002044DB">
            <w:pPr>
              <w:ind w:left="0" w:right="234"/>
            </w:pPr>
          </w:p>
        </w:tc>
        <w:tc>
          <w:tcPr>
            <w:tcW w:w="2707" w:type="dxa"/>
          </w:tcPr>
          <w:p w14:paraId="4A090ACC" w14:textId="77777777" w:rsidR="00446E3A" w:rsidRPr="00CA77CC" w:rsidRDefault="00446E3A" w:rsidP="002044DB">
            <w:pPr>
              <w:ind w:left="0" w:right="234"/>
            </w:pPr>
          </w:p>
        </w:tc>
        <w:tc>
          <w:tcPr>
            <w:tcW w:w="1929" w:type="dxa"/>
            <w:gridSpan w:val="2"/>
          </w:tcPr>
          <w:p w14:paraId="57F01118" w14:textId="77777777" w:rsidR="00446E3A" w:rsidRPr="00CA77CC" w:rsidRDefault="00446E3A" w:rsidP="002044DB">
            <w:pPr>
              <w:ind w:left="0" w:right="234"/>
            </w:pPr>
          </w:p>
        </w:tc>
        <w:tc>
          <w:tcPr>
            <w:tcW w:w="1620" w:type="dxa"/>
          </w:tcPr>
          <w:p w14:paraId="2FCCAF85" w14:textId="77777777" w:rsidR="00446E3A" w:rsidRPr="00CA77CC" w:rsidRDefault="00446E3A" w:rsidP="002044DB">
            <w:pPr>
              <w:ind w:left="0" w:right="234"/>
            </w:pPr>
          </w:p>
        </w:tc>
      </w:tr>
      <w:tr w:rsidR="008B18B7" w:rsidRPr="00CA77CC" w14:paraId="370B46C3" w14:textId="77777777" w:rsidTr="00E612CC">
        <w:trPr>
          <w:trHeight w:val="432"/>
        </w:trPr>
        <w:tc>
          <w:tcPr>
            <w:tcW w:w="3445" w:type="dxa"/>
            <w:vAlign w:val="center"/>
          </w:tcPr>
          <w:p w14:paraId="069181DE" w14:textId="77777777" w:rsidR="008B18B7" w:rsidRPr="00CA77CC" w:rsidRDefault="00AE2E83" w:rsidP="00446E3A">
            <w:pPr>
              <w:tabs>
                <w:tab w:val="clear" w:pos="1800"/>
              </w:tabs>
              <w:ind w:left="270" w:right="234"/>
            </w:pPr>
            <w:r w:rsidRPr="00CA77CC">
              <w:t>H</w:t>
            </w:r>
            <w:r w:rsidRPr="00CA77CC">
              <w:rPr>
                <w:rFonts w:cs="Arial"/>
                <w:iCs/>
                <w:color w:val="000000"/>
                <w:lang w:val="en-ZA"/>
              </w:rPr>
              <w:t>elmets</w:t>
            </w:r>
          </w:p>
        </w:tc>
        <w:tc>
          <w:tcPr>
            <w:tcW w:w="875" w:type="dxa"/>
          </w:tcPr>
          <w:p w14:paraId="172FCC96" w14:textId="77777777" w:rsidR="008B18B7" w:rsidRPr="00CA77CC" w:rsidRDefault="008B18B7" w:rsidP="002044DB">
            <w:pPr>
              <w:ind w:left="0" w:right="234"/>
            </w:pPr>
          </w:p>
        </w:tc>
        <w:tc>
          <w:tcPr>
            <w:tcW w:w="801" w:type="dxa"/>
          </w:tcPr>
          <w:p w14:paraId="1FC84D0B" w14:textId="77777777" w:rsidR="008B18B7" w:rsidRPr="00CA77CC" w:rsidRDefault="008B18B7" w:rsidP="002044DB">
            <w:pPr>
              <w:ind w:left="0" w:right="234"/>
            </w:pPr>
          </w:p>
        </w:tc>
        <w:tc>
          <w:tcPr>
            <w:tcW w:w="3023" w:type="dxa"/>
            <w:gridSpan w:val="2"/>
          </w:tcPr>
          <w:p w14:paraId="62405B76" w14:textId="77777777" w:rsidR="008B18B7" w:rsidRPr="00CA77CC" w:rsidRDefault="008B18B7" w:rsidP="002044DB">
            <w:pPr>
              <w:ind w:left="0" w:right="234"/>
            </w:pPr>
          </w:p>
        </w:tc>
        <w:tc>
          <w:tcPr>
            <w:tcW w:w="2707" w:type="dxa"/>
          </w:tcPr>
          <w:p w14:paraId="5A01AE1C" w14:textId="77777777" w:rsidR="008B18B7" w:rsidRPr="00CA77CC" w:rsidRDefault="008B18B7" w:rsidP="002044DB">
            <w:pPr>
              <w:ind w:left="0" w:right="234"/>
            </w:pPr>
          </w:p>
        </w:tc>
        <w:tc>
          <w:tcPr>
            <w:tcW w:w="1929" w:type="dxa"/>
            <w:gridSpan w:val="2"/>
          </w:tcPr>
          <w:p w14:paraId="0D8145C3" w14:textId="77777777" w:rsidR="008B18B7" w:rsidRPr="00CA77CC" w:rsidRDefault="008B18B7" w:rsidP="002044DB">
            <w:pPr>
              <w:ind w:left="0" w:right="234"/>
            </w:pPr>
          </w:p>
        </w:tc>
        <w:tc>
          <w:tcPr>
            <w:tcW w:w="1620" w:type="dxa"/>
          </w:tcPr>
          <w:p w14:paraId="335DF84C" w14:textId="77777777" w:rsidR="008B18B7" w:rsidRPr="00CA77CC" w:rsidRDefault="008B18B7" w:rsidP="002044DB">
            <w:pPr>
              <w:ind w:left="0" w:right="234"/>
            </w:pPr>
          </w:p>
        </w:tc>
      </w:tr>
      <w:tr w:rsidR="008B18B7" w:rsidRPr="00CA77CC" w14:paraId="1722793F" w14:textId="77777777" w:rsidTr="00E612CC">
        <w:trPr>
          <w:trHeight w:val="432"/>
        </w:trPr>
        <w:tc>
          <w:tcPr>
            <w:tcW w:w="3445" w:type="dxa"/>
            <w:vAlign w:val="center"/>
          </w:tcPr>
          <w:p w14:paraId="46A687CC" w14:textId="77777777" w:rsidR="008B18B7" w:rsidRPr="00CA77CC" w:rsidRDefault="00AE2E83" w:rsidP="00446E3A">
            <w:pPr>
              <w:ind w:left="270" w:right="234"/>
            </w:pPr>
            <w:r w:rsidRPr="00CA77CC">
              <w:t>Gloves</w:t>
            </w:r>
          </w:p>
        </w:tc>
        <w:tc>
          <w:tcPr>
            <w:tcW w:w="875" w:type="dxa"/>
          </w:tcPr>
          <w:p w14:paraId="7DB47898" w14:textId="77777777" w:rsidR="008B18B7" w:rsidRPr="00CA77CC" w:rsidRDefault="008B18B7" w:rsidP="002044DB">
            <w:pPr>
              <w:ind w:left="0" w:right="234"/>
            </w:pPr>
          </w:p>
        </w:tc>
        <w:tc>
          <w:tcPr>
            <w:tcW w:w="801" w:type="dxa"/>
          </w:tcPr>
          <w:p w14:paraId="0F83571B" w14:textId="77777777" w:rsidR="008B18B7" w:rsidRPr="00CA77CC" w:rsidRDefault="008B18B7" w:rsidP="002044DB">
            <w:pPr>
              <w:ind w:left="0" w:right="234"/>
            </w:pPr>
          </w:p>
        </w:tc>
        <w:tc>
          <w:tcPr>
            <w:tcW w:w="3023" w:type="dxa"/>
            <w:gridSpan w:val="2"/>
          </w:tcPr>
          <w:p w14:paraId="3CB17243" w14:textId="77777777" w:rsidR="008B18B7" w:rsidRPr="00CA77CC" w:rsidRDefault="008B18B7" w:rsidP="002044DB">
            <w:pPr>
              <w:ind w:left="0" w:right="234"/>
            </w:pPr>
          </w:p>
        </w:tc>
        <w:tc>
          <w:tcPr>
            <w:tcW w:w="2707" w:type="dxa"/>
          </w:tcPr>
          <w:p w14:paraId="7E794ACE" w14:textId="77777777" w:rsidR="008B18B7" w:rsidRPr="00CA77CC" w:rsidRDefault="008B18B7" w:rsidP="002044DB">
            <w:pPr>
              <w:ind w:left="0" w:right="234"/>
            </w:pPr>
          </w:p>
        </w:tc>
        <w:tc>
          <w:tcPr>
            <w:tcW w:w="1929" w:type="dxa"/>
            <w:gridSpan w:val="2"/>
          </w:tcPr>
          <w:p w14:paraId="0E37B235" w14:textId="77777777" w:rsidR="008B18B7" w:rsidRPr="00CA77CC" w:rsidRDefault="008B18B7" w:rsidP="002044DB">
            <w:pPr>
              <w:ind w:left="0" w:right="234"/>
            </w:pPr>
          </w:p>
        </w:tc>
        <w:tc>
          <w:tcPr>
            <w:tcW w:w="1620" w:type="dxa"/>
          </w:tcPr>
          <w:p w14:paraId="09BC47FD" w14:textId="77777777" w:rsidR="008B18B7" w:rsidRPr="00CA77CC" w:rsidRDefault="008B18B7" w:rsidP="002044DB">
            <w:pPr>
              <w:ind w:left="0" w:right="234"/>
            </w:pPr>
          </w:p>
        </w:tc>
      </w:tr>
      <w:tr w:rsidR="008B18B7" w:rsidRPr="00CA77CC" w14:paraId="33D2EB33" w14:textId="77777777" w:rsidTr="00E612CC">
        <w:trPr>
          <w:trHeight w:val="432"/>
        </w:trPr>
        <w:tc>
          <w:tcPr>
            <w:tcW w:w="3445" w:type="dxa"/>
            <w:vAlign w:val="center"/>
          </w:tcPr>
          <w:p w14:paraId="2092328A" w14:textId="77777777" w:rsidR="008B18B7" w:rsidRPr="00CA77CC" w:rsidRDefault="00AE2E83" w:rsidP="00446E3A">
            <w:pPr>
              <w:ind w:left="270" w:right="234"/>
            </w:pPr>
            <w:r w:rsidRPr="00CA77CC">
              <w:t>Back support belts</w:t>
            </w:r>
          </w:p>
        </w:tc>
        <w:tc>
          <w:tcPr>
            <w:tcW w:w="875" w:type="dxa"/>
          </w:tcPr>
          <w:p w14:paraId="23A9AB01" w14:textId="77777777" w:rsidR="008B18B7" w:rsidRPr="00CA77CC" w:rsidRDefault="008B18B7" w:rsidP="002044DB">
            <w:pPr>
              <w:ind w:left="0" w:right="234"/>
            </w:pPr>
          </w:p>
        </w:tc>
        <w:tc>
          <w:tcPr>
            <w:tcW w:w="801" w:type="dxa"/>
          </w:tcPr>
          <w:p w14:paraId="3F121B28" w14:textId="77777777" w:rsidR="008B18B7" w:rsidRPr="00CA77CC" w:rsidRDefault="008B18B7" w:rsidP="002044DB">
            <w:pPr>
              <w:ind w:left="0" w:right="234"/>
            </w:pPr>
          </w:p>
        </w:tc>
        <w:tc>
          <w:tcPr>
            <w:tcW w:w="3023" w:type="dxa"/>
            <w:gridSpan w:val="2"/>
          </w:tcPr>
          <w:p w14:paraId="34A8A68C" w14:textId="77777777" w:rsidR="008B18B7" w:rsidRPr="00CA77CC" w:rsidRDefault="008B18B7" w:rsidP="002044DB">
            <w:pPr>
              <w:ind w:left="0" w:right="234"/>
            </w:pPr>
          </w:p>
        </w:tc>
        <w:tc>
          <w:tcPr>
            <w:tcW w:w="2707" w:type="dxa"/>
          </w:tcPr>
          <w:p w14:paraId="450A1A9B" w14:textId="77777777" w:rsidR="008B18B7" w:rsidRPr="00CA77CC" w:rsidRDefault="008B18B7" w:rsidP="002044DB">
            <w:pPr>
              <w:ind w:left="0" w:right="234"/>
            </w:pPr>
          </w:p>
        </w:tc>
        <w:tc>
          <w:tcPr>
            <w:tcW w:w="1929" w:type="dxa"/>
            <w:gridSpan w:val="2"/>
          </w:tcPr>
          <w:p w14:paraId="2FAB8CAB" w14:textId="77777777" w:rsidR="008B18B7" w:rsidRPr="00CA77CC" w:rsidRDefault="008B18B7" w:rsidP="002044DB">
            <w:pPr>
              <w:ind w:left="0" w:right="234"/>
            </w:pPr>
          </w:p>
        </w:tc>
        <w:tc>
          <w:tcPr>
            <w:tcW w:w="1620" w:type="dxa"/>
          </w:tcPr>
          <w:p w14:paraId="63404639" w14:textId="77777777" w:rsidR="008B18B7" w:rsidRPr="00CA77CC" w:rsidRDefault="008B18B7" w:rsidP="002044DB">
            <w:pPr>
              <w:ind w:left="0" w:right="234"/>
            </w:pPr>
          </w:p>
        </w:tc>
      </w:tr>
      <w:tr w:rsidR="008B18B7" w:rsidRPr="00CA77CC" w14:paraId="4B9D0BD9" w14:textId="77777777" w:rsidTr="00E612CC">
        <w:trPr>
          <w:trHeight w:val="432"/>
        </w:trPr>
        <w:tc>
          <w:tcPr>
            <w:tcW w:w="3445" w:type="dxa"/>
            <w:vAlign w:val="center"/>
          </w:tcPr>
          <w:p w14:paraId="3D95CBFC" w14:textId="77777777" w:rsidR="008B18B7" w:rsidRPr="00CA77CC" w:rsidRDefault="00AE2E83" w:rsidP="00446E3A">
            <w:pPr>
              <w:ind w:left="270" w:right="234"/>
            </w:pPr>
            <w:r w:rsidRPr="00CA77CC">
              <w:t>Protective footwear</w:t>
            </w:r>
          </w:p>
        </w:tc>
        <w:tc>
          <w:tcPr>
            <w:tcW w:w="875" w:type="dxa"/>
          </w:tcPr>
          <w:p w14:paraId="36BF4ED3" w14:textId="77777777" w:rsidR="008B18B7" w:rsidRPr="00CA77CC" w:rsidRDefault="008B18B7" w:rsidP="002044DB">
            <w:pPr>
              <w:ind w:left="0" w:right="234"/>
            </w:pPr>
          </w:p>
        </w:tc>
        <w:tc>
          <w:tcPr>
            <w:tcW w:w="801" w:type="dxa"/>
          </w:tcPr>
          <w:p w14:paraId="643FCB0B" w14:textId="77777777" w:rsidR="008B18B7" w:rsidRPr="00CA77CC" w:rsidRDefault="008B18B7" w:rsidP="002044DB">
            <w:pPr>
              <w:ind w:left="0" w:right="234"/>
            </w:pPr>
          </w:p>
        </w:tc>
        <w:tc>
          <w:tcPr>
            <w:tcW w:w="3023" w:type="dxa"/>
            <w:gridSpan w:val="2"/>
          </w:tcPr>
          <w:p w14:paraId="7E5D4F64" w14:textId="77777777" w:rsidR="008B18B7" w:rsidRPr="00CA77CC" w:rsidRDefault="008B18B7" w:rsidP="002044DB">
            <w:pPr>
              <w:ind w:left="0" w:right="234"/>
            </w:pPr>
          </w:p>
        </w:tc>
        <w:tc>
          <w:tcPr>
            <w:tcW w:w="2707" w:type="dxa"/>
          </w:tcPr>
          <w:p w14:paraId="5CBBACD5" w14:textId="77777777" w:rsidR="008B18B7" w:rsidRPr="00CA77CC" w:rsidRDefault="008B18B7" w:rsidP="002044DB">
            <w:pPr>
              <w:ind w:left="0" w:right="234"/>
            </w:pPr>
          </w:p>
        </w:tc>
        <w:tc>
          <w:tcPr>
            <w:tcW w:w="1929" w:type="dxa"/>
            <w:gridSpan w:val="2"/>
          </w:tcPr>
          <w:p w14:paraId="26E24AD0" w14:textId="77777777" w:rsidR="008B18B7" w:rsidRPr="00CA77CC" w:rsidRDefault="008B18B7" w:rsidP="002044DB">
            <w:pPr>
              <w:ind w:left="0" w:right="234"/>
            </w:pPr>
          </w:p>
        </w:tc>
        <w:tc>
          <w:tcPr>
            <w:tcW w:w="1620" w:type="dxa"/>
          </w:tcPr>
          <w:p w14:paraId="525CC276" w14:textId="77777777" w:rsidR="008B18B7" w:rsidRPr="00CA77CC" w:rsidRDefault="008B18B7" w:rsidP="002044DB">
            <w:pPr>
              <w:ind w:left="0" w:right="234"/>
            </w:pPr>
          </w:p>
        </w:tc>
      </w:tr>
      <w:tr w:rsidR="008B18B7" w:rsidRPr="00CA77CC" w14:paraId="6E479389" w14:textId="77777777" w:rsidTr="00E612CC">
        <w:trPr>
          <w:trHeight w:val="432"/>
        </w:trPr>
        <w:tc>
          <w:tcPr>
            <w:tcW w:w="3445" w:type="dxa"/>
            <w:vAlign w:val="center"/>
          </w:tcPr>
          <w:p w14:paraId="62DC5BA5" w14:textId="77777777" w:rsidR="008B18B7" w:rsidRPr="00CA77CC" w:rsidRDefault="006716F9" w:rsidP="006716F9">
            <w:pPr>
              <w:ind w:left="270" w:right="234"/>
              <w:rPr>
                <w:b/>
              </w:rPr>
            </w:pPr>
            <w:r w:rsidRPr="00CA77CC">
              <w:rPr>
                <w:rFonts w:cs="Arial"/>
              </w:rPr>
              <w:lastRenderedPageBreak/>
              <w:t>Carrying aids available i.e., hand trucks, dollies, pallet jacks, carts</w:t>
            </w:r>
          </w:p>
        </w:tc>
        <w:tc>
          <w:tcPr>
            <w:tcW w:w="875" w:type="dxa"/>
          </w:tcPr>
          <w:p w14:paraId="3AB4C4A6" w14:textId="77777777" w:rsidR="008B18B7" w:rsidRPr="00CA77CC" w:rsidRDefault="008B18B7" w:rsidP="002044DB">
            <w:pPr>
              <w:ind w:left="0" w:right="234"/>
            </w:pPr>
          </w:p>
        </w:tc>
        <w:tc>
          <w:tcPr>
            <w:tcW w:w="801" w:type="dxa"/>
          </w:tcPr>
          <w:p w14:paraId="43E8E9DF" w14:textId="77777777" w:rsidR="008B18B7" w:rsidRPr="00CA77CC" w:rsidRDefault="008B18B7" w:rsidP="002044DB">
            <w:pPr>
              <w:ind w:left="0" w:right="234"/>
            </w:pPr>
          </w:p>
        </w:tc>
        <w:tc>
          <w:tcPr>
            <w:tcW w:w="3023" w:type="dxa"/>
            <w:gridSpan w:val="2"/>
          </w:tcPr>
          <w:p w14:paraId="5960FA7C" w14:textId="77777777" w:rsidR="008B18B7" w:rsidRPr="00CA77CC" w:rsidRDefault="008B18B7" w:rsidP="002044DB">
            <w:pPr>
              <w:ind w:left="0" w:right="234"/>
            </w:pPr>
          </w:p>
        </w:tc>
        <w:tc>
          <w:tcPr>
            <w:tcW w:w="2707" w:type="dxa"/>
          </w:tcPr>
          <w:p w14:paraId="78764527" w14:textId="77777777" w:rsidR="008B18B7" w:rsidRPr="00CA77CC" w:rsidRDefault="008B18B7" w:rsidP="002044DB">
            <w:pPr>
              <w:ind w:left="0" w:right="234"/>
            </w:pPr>
          </w:p>
        </w:tc>
        <w:tc>
          <w:tcPr>
            <w:tcW w:w="1929" w:type="dxa"/>
            <w:gridSpan w:val="2"/>
          </w:tcPr>
          <w:p w14:paraId="6C47EEC3" w14:textId="77777777" w:rsidR="008B18B7" w:rsidRPr="00CA77CC" w:rsidRDefault="008B18B7" w:rsidP="002044DB">
            <w:pPr>
              <w:ind w:left="0" w:right="234"/>
            </w:pPr>
          </w:p>
        </w:tc>
        <w:tc>
          <w:tcPr>
            <w:tcW w:w="1620" w:type="dxa"/>
          </w:tcPr>
          <w:p w14:paraId="1E9FA9F3" w14:textId="77777777" w:rsidR="008B18B7" w:rsidRPr="00CA77CC" w:rsidRDefault="008B18B7" w:rsidP="002044DB">
            <w:pPr>
              <w:ind w:left="0" w:right="234"/>
            </w:pPr>
          </w:p>
        </w:tc>
      </w:tr>
      <w:tr w:rsidR="005106AD" w:rsidRPr="00CA77CC" w14:paraId="3AE26AD4" w14:textId="77777777" w:rsidTr="00E612CC">
        <w:trPr>
          <w:trHeight w:val="577"/>
        </w:trPr>
        <w:tc>
          <w:tcPr>
            <w:tcW w:w="3445" w:type="dxa"/>
            <w:vAlign w:val="center"/>
          </w:tcPr>
          <w:p w14:paraId="4AF3DAD1" w14:textId="77777777" w:rsidR="005106AD" w:rsidRPr="00CA77CC" w:rsidRDefault="00005DD2" w:rsidP="00005DD2">
            <w:pPr>
              <w:ind w:left="0" w:right="234"/>
            </w:pPr>
            <w:r w:rsidRPr="00CA77CC">
              <w:t>Other:</w:t>
            </w:r>
            <w:r w:rsidR="005106AD" w:rsidRPr="00CA77CC">
              <w:t xml:space="preserve"> </w:t>
            </w:r>
          </w:p>
        </w:tc>
        <w:tc>
          <w:tcPr>
            <w:tcW w:w="875" w:type="dxa"/>
          </w:tcPr>
          <w:p w14:paraId="081E5B12" w14:textId="77777777" w:rsidR="005106AD" w:rsidRPr="00CA77CC" w:rsidRDefault="005106AD" w:rsidP="002044DB">
            <w:pPr>
              <w:ind w:left="0" w:right="234"/>
            </w:pPr>
          </w:p>
        </w:tc>
        <w:tc>
          <w:tcPr>
            <w:tcW w:w="801" w:type="dxa"/>
          </w:tcPr>
          <w:p w14:paraId="0F987E89" w14:textId="77777777" w:rsidR="005106AD" w:rsidRPr="00CA77CC" w:rsidRDefault="005106AD" w:rsidP="002044DB">
            <w:pPr>
              <w:ind w:left="0" w:right="234"/>
            </w:pPr>
          </w:p>
        </w:tc>
        <w:tc>
          <w:tcPr>
            <w:tcW w:w="3023" w:type="dxa"/>
            <w:gridSpan w:val="2"/>
          </w:tcPr>
          <w:p w14:paraId="683AFBB3" w14:textId="77777777" w:rsidR="005106AD" w:rsidRPr="00CA77CC" w:rsidRDefault="005106AD" w:rsidP="002044DB">
            <w:pPr>
              <w:ind w:left="0" w:right="234"/>
            </w:pPr>
          </w:p>
        </w:tc>
        <w:tc>
          <w:tcPr>
            <w:tcW w:w="2707" w:type="dxa"/>
          </w:tcPr>
          <w:p w14:paraId="39D6E921" w14:textId="77777777" w:rsidR="005106AD" w:rsidRPr="00CA77CC" w:rsidRDefault="005106AD" w:rsidP="002044DB">
            <w:pPr>
              <w:ind w:left="0" w:right="234"/>
            </w:pPr>
          </w:p>
        </w:tc>
        <w:tc>
          <w:tcPr>
            <w:tcW w:w="1929" w:type="dxa"/>
            <w:gridSpan w:val="2"/>
          </w:tcPr>
          <w:p w14:paraId="04BA6E6F" w14:textId="77777777" w:rsidR="005106AD" w:rsidRPr="00CA77CC" w:rsidRDefault="005106AD" w:rsidP="002044DB">
            <w:pPr>
              <w:ind w:left="0" w:right="234"/>
            </w:pPr>
          </w:p>
        </w:tc>
        <w:tc>
          <w:tcPr>
            <w:tcW w:w="1620" w:type="dxa"/>
          </w:tcPr>
          <w:p w14:paraId="7F2B4AD3" w14:textId="77777777" w:rsidR="005106AD" w:rsidRPr="00CA77CC" w:rsidRDefault="005106AD" w:rsidP="002044DB">
            <w:pPr>
              <w:ind w:left="0" w:right="234"/>
            </w:pPr>
          </w:p>
        </w:tc>
      </w:tr>
      <w:tr w:rsidR="00C70FE0" w:rsidRPr="00CA77CC" w14:paraId="1057ABD8" w14:textId="77777777" w:rsidTr="00E612CC">
        <w:trPr>
          <w:trHeight w:val="432"/>
        </w:trPr>
        <w:tc>
          <w:tcPr>
            <w:tcW w:w="14400" w:type="dxa"/>
            <w:gridSpan w:val="9"/>
            <w:shd w:val="clear" w:color="auto" w:fill="F2F2F2" w:themeFill="background1" w:themeFillShade="F2"/>
            <w:vAlign w:val="center"/>
          </w:tcPr>
          <w:p w14:paraId="1B290954" w14:textId="77777777" w:rsidR="00C70FE0" w:rsidRPr="00CA77CC" w:rsidRDefault="00C70FE0" w:rsidP="002044DB">
            <w:pPr>
              <w:ind w:left="0" w:right="234"/>
            </w:pPr>
            <w:r w:rsidRPr="00CA77CC">
              <w:rPr>
                <w:b/>
              </w:rPr>
              <w:t>SAFETY POSTERS</w:t>
            </w:r>
          </w:p>
        </w:tc>
      </w:tr>
      <w:tr w:rsidR="00AA6694" w:rsidRPr="00CA77CC" w14:paraId="31C59A55" w14:textId="77777777" w:rsidTr="00E612CC">
        <w:trPr>
          <w:trHeight w:val="432"/>
        </w:trPr>
        <w:tc>
          <w:tcPr>
            <w:tcW w:w="3445" w:type="dxa"/>
            <w:vAlign w:val="center"/>
          </w:tcPr>
          <w:p w14:paraId="0E682628" w14:textId="77777777" w:rsidR="00AA6694" w:rsidRPr="00CA77CC" w:rsidRDefault="00841BF6" w:rsidP="00591C04">
            <w:pPr>
              <w:ind w:left="0" w:right="234"/>
            </w:pPr>
            <w:r>
              <w:t>Safety</w:t>
            </w:r>
            <w:r w:rsidR="00591C04" w:rsidRPr="00CA77CC">
              <w:t xml:space="preserve"> posters are posted or available when needed:</w:t>
            </w:r>
          </w:p>
        </w:tc>
        <w:tc>
          <w:tcPr>
            <w:tcW w:w="875" w:type="dxa"/>
          </w:tcPr>
          <w:p w14:paraId="4C8C9835" w14:textId="77777777" w:rsidR="00AA6694" w:rsidRPr="00CA77CC" w:rsidRDefault="00AA6694" w:rsidP="002044DB">
            <w:pPr>
              <w:ind w:left="0" w:right="234"/>
            </w:pPr>
          </w:p>
        </w:tc>
        <w:tc>
          <w:tcPr>
            <w:tcW w:w="801" w:type="dxa"/>
          </w:tcPr>
          <w:p w14:paraId="48B814A0" w14:textId="77777777" w:rsidR="00AA6694" w:rsidRPr="00CA77CC" w:rsidRDefault="00AA6694" w:rsidP="002044DB">
            <w:pPr>
              <w:ind w:left="0" w:right="234"/>
            </w:pPr>
          </w:p>
        </w:tc>
        <w:tc>
          <w:tcPr>
            <w:tcW w:w="3023" w:type="dxa"/>
            <w:gridSpan w:val="2"/>
          </w:tcPr>
          <w:p w14:paraId="58FC2321" w14:textId="77777777" w:rsidR="00AA6694" w:rsidRPr="00CA77CC" w:rsidRDefault="00AA6694" w:rsidP="002044DB">
            <w:pPr>
              <w:ind w:left="0" w:right="234"/>
            </w:pPr>
          </w:p>
        </w:tc>
        <w:tc>
          <w:tcPr>
            <w:tcW w:w="2707" w:type="dxa"/>
          </w:tcPr>
          <w:p w14:paraId="5BDC7D22" w14:textId="77777777" w:rsidR="00AA6694" w:rsidRPr="00CA77CC" w:rsidRDefault="00AA6694" w:rsidP="002044DB">
            <w:pPr>
              <w:ind w:left="0" w:right="234"/>
            </w:pPr>
          </w:p>
        </w:tc>
        <w:tc>
          <w:tcPr>
            <w:tcW w:w="1929" w:type="dxa"/>
            <w:gridSpan w:val="2"/>
          </w:tcPr>
          <w:p w14:paraId="34B95A84" w14:textId="77777777" w:rsidR="00AA6694" w:rsidRPr="00CA77CC" w:rsidRDefault="00AA6694" w:rsidP="002044DB">
            <w:pPr>
              <w:ind w:left="0" w:right="234"/>
            </w:pPr>
          </w:p>
        </w:tc>
        <w:tc>
          <w:tcPr>
            <w:tcW w:w="1620" w:type="dxa"/>
          </w:tcPr>
          <w:p w14:paraId="45D259A3" w14:textId="77777777" w:rsidR="00AA6694" w:rsidRPr="00CA77CC" w:rsidRDefault="00AA6694" w:rsidP="002044DB">
            <w:pPr>
              <w:ind w:left="0" w:right="234"/>
            </w:pPr>
          </w:p>
        </w:tc>
      </w:tr>
      <w:tr w:rsidR="00005DD2" w:rsidRPr="00CA77CC" w14:paraId="398313E1" w14:textId="77777777" w:rsidTr="00E612CC">
        <w:trPr>
          <w:trHeight w:val="432"/>
        </w:trPr>
        <w:tc>
          <w:tcPr>
            <w:tcW w:w="3445" w:type="dxa"/>
            <w:vAlign w:val="center"/>
          </w:tcPr>
          <w:p w14:paraId="04BE79BC" w14:textId="77777777" w:rsidR="00005DD2" w:rsidRPr="00CA77CC" w:rsidRDefault="00005DD2" w:rsidP="00BD5F2E">
            <w:pPr>
              <w:ind w:left="360" w:right="234"/>
            </w:pPr>
            <w:r w:rsidRPr="00CA77CC">
              <w:t xml:space="preserve">'How to Safely Lift </w:t>
            </w:r>
            <w:r w:rsidR="00BD5F2E" w:rsidRPr="00CA77CC">
              <w:t>&amp;</w:t>
            </w:r>
            <w:r w:rsidRPr="00CA77CC">
              <w:t xml:space="preserve"> Carry' </w:t>
            </w:r>
          </w:p>
        </w:tc>
        <w:tc>
          <w:tcPr>
            <w:tcW w:w="875" w:type="dxa"/>
          </w:tcPr>
          <w:p w14:paraId="1A50E662" w14:textId="77777777" w:rsidR="00005DD2" w:rsidRPr="00CA77CC" w:rsidRDefault="00005DD2" w:rsidP="002044DB">
            <w:pPr>
              <w:ind w:left="0" w:right="234"/>
            </w:pPr>
          </w:p>
        </w:tc>
        <w:tc>
          <w:tcPr>
            <w:tcW w:w="801" w:type="dxa"/>
          </w:tcPr>
          <w:p w14:paraId="2CA30336" w14:textId="77777777" w:rsidR="00005DD2" w:rsidRPr="00CA77CC" w:rsidRDefault="00005DD2" w:rsidP="002044DB">
            <w:pPr>
              <w:ind w:left="0" w:right="234"/>
            </w:pPr>
          </w:p>
        </w:tc>
        <w:tc>
          <w:tcPr>
            <w:tcW w:w="3023" w:type="dxa"/>
            <w:gridSpan w:val="2"/>
          </w:tcPr>
          <w:p w14:paraId="04BEFEA5" w14:textId="77777777" w:rsidR="00005DD2" w:rsidRPr="00CA77CC" w:rsidRDefault="00005DD2" w:rsidP="002044DB">
            <w:pPr>
              <w:ind w:left="0" w:right="234"/>
            </w:pPr>
          </w:p>
        </w:tc>
        <w:tc>
          <w:tcPr>
            <w:tcW w:w="2707" w:type="dxa"/>
          </w:tcPr>
          <w:p w14:paraId="2E3BB31E" w14:textId="77777777" w:rsidR="00005DD2" w:rsidRPr="00CA77CC" w:rsidRDefault="00005DD2" w:rsidP="002044DB">
            <w:pPr>
              <w:ind w:left="0" w:right="234"/>
            </w:pPr>
          </w:p>
        </w:tc>
        <w:tc>
          <w:tcPr>
            <w:tcW w:w="1929" w:type="dxa"/>
            <w:gridSpan w:val="2"/>
          </w:tcPr>
          <w:p w14:paraId="4353620F" w14:textId="77777777" w:rsidR="00005DD2" w:rsidRPr="00CA77CC" w:rsidRDefault="00005DD2" w:rsidP="002044DB">
            <w:pPr>
              <w:ind w:left="0" w:right="234"/>
            </w:pPr>
          </w:p>
        </w:tc>
        <w:tc>
          <w:tcPr>
            <w:tcW w:w="1620" w:type="dxa"/>
          </w:tcPr>
          <w:p w14:paraId="70E5C352" w14:textId="77777777" w:rsidR="00005DD2" w:rsidRPr="00CA77CC" w:rsidRDefault="00005DD2" w:rsidP="002044DB">
            <w:pPr>
              <w:ind w:left="0" w:right="234"/>
            </w:pPr>
          </w:p>
        </w:tc>
      </w:tr>
      <w:tr w:rsidR="00005DD2" w:rsidRPr="00CA77CC" w14:paraId="67931ABA" w14:textId="77777777" w:rsidTr="00E612CC">
        <w:trPr>
          <w:trHeight w:val="432"/>
        </w:trPr>
        <w:tc>
          <w:tcPr>
            <w:tcW w:w="3445" w:type="dxa"/>
            <w:vAlign w:val="center"/>
          </w:tcPr>
          <w:p w14:paraId="749E7893" w14:textId="77777777" w:rsidR="00005DD2" w:rsidRPr="00CA77CC" w:rsidRDefault="0018719B" w:rsidP="0018719B">
            <w:pPr>
              <w:ind w:left="360" w:right="234"/>
            </w:pPr>
            <w:r w:rsidRPr="00CA77CC">
              <w:t>'Avoid Common Warehouse Hazards'</w:t>
            </w:r>
          </w:p>
        </w:tc>
        <w:tc>
          <w:tcPr>
            <w:tcW w:w="875" w:type="dxa"/>
          </w:tcPr>
          <w:p w14:paraId="7E84976F" w14:textId="77777777" w:rsidR="00005DD2" w:rsidRPr="00CA77CC" w:rsidRDefault="00005DD2" w:rsidP="002044DB">
            <w:pPr>
              <w:ind w:left="0" w:right="234"/>
            </w:pPr>
          </w:p>
        </w:tc>
        <w:tc>
          <w:tcPr>
            <w:tcW w:w="801" w:type="dxa"/>
          </w:tcPr>
          <w:p w14:paraId="3FB27D3A" w14:textId="77777777" w:rsidR="00005DD2" w:rsidRPr="00CA77CC" w:rsidRDefault="00005DD2" w:rsidP="002044DB">
            <w:pPr>
              <w:ind w:left="0" w:right="234"/>
            </w:pPr>
          </w:p>
        </w:tc>
        <w:tc>
          <w:tcPr>
            <w:tcW w:w="3023" w:type="dxa"/>
            <w:gridSpan w:val="2"/>
          </w:tcPr>
          <w:p w14:paraId="3D7AF64F" w14:textId="77777777" w:rsidR="00005DD2" w:rsidRPr="00CA77CC" w:rsidRDefault="00005DD2" w:rsidP="002044DB">
            <w:pPr>
              <w:ind w:left="0" w:right="234"/>
            </w:pPr>
          </w:p>
        </w:tc>
        <w:tc>
          <w:tcPr>
            <w:tcW w:w="2707" w:type="dxa"/>
          </w:tcPr>
          <w:p w14:paraId="3147FF2E" w14:textId="77777777" w:rsidR="00005DD2" w:rsidRPr="00CA77CC" w:rsidRDefault="00005DD2" w:rsidP="002044DB">
            <w:pPr>
              <w:ind w:left="0" w:right="234"/>
            </w:pPr>
          </w:p>
        </w:tc>
        <w:tc>
          <w:tcPr>
            <w:tcW w:w="1929" w:type="dxa"/>
            <w:gridSpan w:val="2"/>
          </w:tcPr>
          <w:p w14:paraId="32155051" w14:textId="77777777" w:rsidR="00005DD2" w:rsidRPr="00CA77CC" w:rsidRDefault="00005DD2" w:rsidP="002044DB">
            <w:pPr>
              <w:ind w:left="0" w:right="234"/>
            </w:pPr>
          </w:p>
        </w:tc>
        <w:tc>
          <w:tcPr>
            <w:tcW w:w="1620" w:type="dxa"/>
          </w:tcPr>
          <w:p w14:paraId="76B70DA3" w14:textId="77777777" w:rsidR="00005DD2" w:rsidRPr="00CA77CC" w:rsidRDefault="00005DD2" w:rsidP="002044DB">
            <w:pPr>
              <w:ind w:left="0" w:right="234"/>
            </w:pPr>
          </w:p>
        </w:tc>
      </w:tr>
      <w:tr w:rsidR="00FF3B09" w:rsidRPr="00CA77CC" w14:paraId="7CA6E5A4" w14:textId="77777777" w:rsidTr="00E612CC">
        <w:trPr>
          <w:trHeight w:val="432"/>
        </w:trPr>
        <w:tc>
          <w:tcPr>
            <w:tcW w:w="3445" w:type="dxa"/>
            <w:vAlign w:val="center"/>
          </w:tcPr>
          <w:p w14:paraId="11753CCC" w14:textId="77777777" w:rsidR="00FF3B09" w:rsidRPr="00CA77CC" w:rsidRDefault="00FF3B09" w:rsidP="00466BBD">
            <w:pPr>
              <w:ind w:left="360" w:right="234"/>
            </w:pPr>
            <w:r w:rsidRPr="00CA77CC">
              <w:t xml:space="preserve">'Proper Pallet Usage and Stacking' </w:t>
            </w:r>
          </w:p>
        </w:tc>
        <w:tc>
          <w:tcPr>
            <w:tcW w:w="875" w:type="dxa"/>
          </w:tcPr>
          <w:p w14:paraId="59AA0ED0" w14:textId="77777777" w:rsidR="00FF3B09" w:rsidRPr="00CA77CC" w:rsidRDefault="00FF3B09" w:rsidP="00466BBD">
            <w:pPr>
              <w:ind w:left="0" w:right="234"/>
            </w:pPr>
          </w:p>
        </w:tc>
        <w:tc>
          <w:tcPr>
            <w:tcW w:w="801" w:type="dxa"/>
          </w:tcPr>
          <w:p w14:paraId="6C071DF2" w14:textId="77777777" w:rsidR="00FF3B09" w:rsidRPr="00CA77CC" w:rsidRDefault="00FF3B09" w:rsidP="00466BBD">
            <w:pPr>
              <w:ind w:left="0" w:right="234"/>
            </w:pPr>
          </w:p>
        </w:tc>
        <w:tc>
          <w:tcPr>
            <w:tcW w:w="3023" w:type="dxa"/>
            <w:gridSpan w:val="2"/>
          </w:tcPr>
          <w:p w14:paraId="6814CBB1" w14:textId="77777777" w:rsidR="00FF3B09" w:rsidRPr="00CA77CC" w:rsidRDefault="00FF3B09" w:rsidP="00466BBD">
            <w:pPr>
              <w:ind w:left="0" w:right="234"/>
            </w:pPr>
          </w:p>
        </w:tc>
        <w:tc>
          <w:tcPr>
            <w:tcW w:w="2707" w:type="dxa"/>
          </w:tcPr>
          <w:p w14:paraId="00D72C08" w14:textId="77777777" w:rsidR="00FF3B09" w:rsidRPr="00CA77CC" w:rsidRDefault="00FF3B09" w:rsidP="00466BBD">
            <w:pPr>
              <w:ind w:left="0" w:right="234"/>
            </w:pPr>
          </w:p>
        </w:tc>
        <w:tc>
          <w:tcPr>
            <w:tcW w:w="1929" w:type="dxa"/>
            <w:gridSpan w:val="2"/>
          </w:tcPr>
          <w:p w14:paraId="59C0E381" w14:textId="77777777" w:rsidR="00FF3B09" w:rsidRPr="00CA77CC" w:rsidRDefault="00FF3B09" w:rsidP="00466BBD">
            <w:pPr>
              <w:ind w:left="0" w:right="234"/>
            </w:pPr>
          </w:p>
        </w:tc>
        <w:tc>
          <w:tcPr>
            <w:tcW w:w="1620" w:type="dxa"/>
          </w:tcPr>
          <w:p w14:paraId="57E4B955" w14:textId="77777777" w:rsidR="00FF3B09" w:rsidRPr="00CA77CC" w:rsidRDefault="00FF3B09" w:rsidP="00466BBD">
            <w:pPr>
              <w:ind w:left="0" w:right="234"/>
            </w:pPr>
          </w:p>
        </w:tc>
      </w:tr>
      <w:tr w:rsidR="00005DD2" w:rsidRPr="00CA77CC" w14:paraId="249C67EF" w14:textId="77777777" w:rsidTr="00E612CC">
        <w:trPr>
          <w:trHeight w:val="432"/>
        </w:trPr>
        <w:tc>
          <w:tcPr>
            <w:tcW w:w="3445" w:type="dxa"/>
            <w:vAlign w:val="center"/>
          </w:tcPr>
          <w:p w14:paraId="29C4B6C5" w14:textId="77777777" w:rsidR="00005DD2" w:rsidRPr="00CA77CC" w:rsidRDefault="00FF3B09" w:rsidP="00FF3B09">
            <w:pPr>
              <w:ind w:left="360" w:right="234"/>
            </w:pPr>
            <w:r w:rsidRPr="00CA77CC">
              <w:t xml:space="preserve">'Fire Safety Rules &amp; Fire Extinguisher Use' </w:t>
            </w:r>
          </w:p>
        </w:tc>
        <w:tc>
          <w:tcPr>
            <w:tcW w:w="875" w:type="dxa"/>
          </w:tcPr>
          <w:p w14:paraId="7AA47682" w14:textId="77777777" w:rsidR="00005DD2" w:rsidRPr="00CA77CC" w:rsidRDefault="00005DD2" w:rsidP="002044DB">
            <w:pPr>
              <w:ind w:left="0" w:right="234"/>
            </w:pPr>
          </w:p>
        </w:tc>
        <w:tc>
          <w:tcPr>
            <w:tcW w:w="801" w:type="dxa"/>
          </w:tcPr>
          <w:p w14:paraId="12635C5B" w14:textId="77777777" w:rsidR="00005DD2" w:rsidRPr="00CA77CC" w:rsidRDefault="00005DD2" w:rsidP="002044DB">
            <w:pPr>
              <w:ind w:left="0" w:right="234"/>
            </w:pPr>
          </w:p>
        </w:tc>
        <w:tc>
          <w:tcPr>
            <w:tcW w:w="3023" w:type="dxa"/>
            <w:gridSpan w:val="2"/>
          </w:tcPr>
          <w:p w14:paraId="08DABDBE" w14:textId="77777777" w:rsidR="00005DD2" w:rsidRPr="00CA77CC" w:rsidRDefault="00005DD2" w:rsidP="002044DB">
            <w:pPr>
              <w:ind w:left="0" w:right="234"/>
            </w:pPr>
          </w:p>
        </w:tc>
        <w:tc>
          <w:tcPr>
            <w:tcW w:w="2707" w:type="dxa"/>
          </w:tcPr>
          <w:p w14:paraId="4AADDBB8" w14:textId="77777777" w:rsidR="00005DD2" w:rsidRPr="00CA77CC" w:rsidRDefault="00005DD2" w:rsidP="002044DB">
            <w:pPr>
              <w:ind w:left="0" w:right="234"/>
            </w:pPr>
          </w:p>
        </w:tc>
        <w:tc>
          <w:tcPr>
            <w:tcW w:w="1929" w:type="dxa"/>
            <w:gridSpan w:val="2"/>
          </w:tcPr>
          <w:p w14:paraId="0AD2F671" w14:textId="77777777" w:rsidR="00005DD2" w:rsidRPr="00CA77CC" w:rsidRDefault="00005DD2" w:rsidP="002044DB">
            <w:pPr>
              <w:ind w:left="0" w:right="234"/>
            </w:pPr>
          </w:p>
        </w:tc>
        <w:tc>
          <w:tcPr>
            <w:tcW w:w="1620" w:type="dxa"/>
          </w:tcPr>
          <w:p w14:paraId="5A45034C" w14:textId="77777777" w:rsidR="00005DD2" w:rsidRPr="00CA77CC" w:rsidRDefault="00005DD2" w:rsidP="002044DB">
            <w:pPr>
              <w:ind w:left="0" w:right="234"/>
            </w:pPr>
          </w:p>
        </w:tc>
      </w:tr>
      <w:tr w:rsidR="00005DD2" w:rsidRPr="00CA77CC" w14:paraId="62F14C2F" w14:textId="77777777" w:rsidTr="00E612CC">
        <w:trPr>
          <w:trHeight w:val="432"/>
        </w:trPr>
        <w:tc>
          <w:tcPr>
            <w:tcW w:w="3445" w:type="dxa"/>
            <w:vAlign w:val="center"/>
          </w:tcPr>
          <w:p w14:paraId="1F4BEFD4" w14:textId="77777777" w:rsidR="00005DD2" w:rsidRPr="00CA77CC" w:rsidRDefault="0052150C" w:rsidP="00005DD2">
            <w:pPr>
              <w:ind w:left="360" w:right="234"/>
            </w:pPr>
            <w:r w:rsidRPr="00CA77CC">
              <w:t>'What to do in Case of Fire'</w:t>
            </w:r>
          </w:p>
        </w:tc>
        <w:tc>
          <w:tcPr>
            <w:tcW w:w="875" w:type="dxa"/>
          </w:tcPr>
          <w:p w14:paraId="3F3C4DBD" w14:textId="77777777" w:rsidR="00005DD2" w:rsidRPr="00CA77CC" w:rsidRDefault="00005DD2" w:rsidP="002044DB">
            <w:pPr>
              <w:ind w:left="0" w:right="234"/>
            </w:pPr>
          </w:p>
        </w:tc>
        <w:tc>
          <w:tcPr>
            <w:tcW w:w="801" w:type="dxa"/>
          </w:tcPr>
          <w:p w14:paraId="077F2E92" w14:textId="77777777" w:rsidR="00005DD2" w:rsidRPr="00CA77CC" w:rsidRDefault="00005DD2" w:rsidP="002044DB">
            <w:pPr>
              <w:ind w:left="0" w:right="234"/>
            </w:pPr>
          </w:p>
        </w:tc>
        <w:tc>
          <w:tcPr>
            <w:tcW w:w="3023" w:type="dxa"/>
            <w:gridSpan w:val="2"/>
          </w:tcPr>
          <w:p w14:paraId="352A4186" w14:textId="77777777" w:rsidR="00005DD2" w:rsidRPr="00CA77CC" w:rsidRDefault="00005DD2" w:rsidP="002044DB">
            <w:pPr>
              <w:ind w:left="0" w:right="234"/>
            </w:pPr>
          </w:p>
        </w:tc>
        <w:tc>
          <w:tcPr>
            <w:tcW w:w="2707" w:type="dxa"/>
          </w:tcPr>
          <w:p w14:paraId="31208B25" w14:textId="77777777" w:rsidR="00005DD2" w:rsidRPr="00CA77CC" w:rsidRDefault="00005DD2" w:rsidP="002044DB">
            <w:pPr>
              <w:ind w:left="0" w:right="234"/>
            </w:pPr>
          </w:p>
        </w:tc>
        <w:tc>
          <w:tcPr>
            <w:tcW w:w="1929" w:type="dxa"/>
            <w:gridSpan w:val="2"/>
          </w:tcPr>
          <w:p w14:paraId="4886DFA2" w14:textId="77777777" w:rsidR="00005DD2" w:rsidRPr="00CA77CC" w:rsidRDefault="00005DD2" w:rsidP="002044DB">
            <w:pPr>
              <w:ind w:left="0" w:right="234"/>
            </w:pPr>
          </w:p>
        </w:tc>
        <w:tc>
          <w:tcPr>
            <w:tcW w:w="1620" w:type="dxa"/>
          </w:tcPr>
          <w:p w14:paraId="793E37D8" w14:textId="77777777" w:rsidR="00005DD2" w:rsidRPr="00CA77CC" w:rsidRDefault="00005DD2" w:rsidP="002044DB">
            <w:pPr>
              <w:ind w:left="0" w:right="234"/>
            </w:pPr>
          </w:p>
        </w:tc>
      </w:tr>
      <w:tr w:rsidR="00005DD2" w:rsidRPr="00CA77CC" w14:paraId="7CAB1A25" w14:textId="77777777" w:rsidTr="00E612CC">
        <w:trPr>
          <w:trHeight w:val="432"/>
        </w:trPr>
        <w:tc>
          <w:tcPr>
            <w:tcW w:w="3445" w:type="dxa"/>
            <w:vAlign w:val="center"/>
          </w:tcPr>
          <w:p w14:paraId="5E048482" w14:textId="77777777" w:rsidR="00005DD2" w:rsidRPr="00CA77CC" w:rsidRDefault="0052150C" w:rsidP="0052150C">
            <w:pPr>
              <w:ind w:left="360" w:right="234"/>
            </w:pPr>
            <w:r w:rsidRPr="00CA77CC">
              <w:t>'Preparation for Fumigation'</w:t>
            </w:r>
          </w:p>
        </w:tc>
        <w:tc>
          <w:tcPr>
            <w:tcW w:w="875" w:type="dxa"/>
          </w:tcPr>
          <w:p w14:paraId="6E5C5C78" w14:textId="77777777" w:rsidR="00005DD2" w:rsidRPr="00CA77CC" w:rsidRDefault="00005DD2" w:rsidP="002044DB">
            <w:pPr>
              <w:ind w:left="0" w:right="234"/>
            </w:pPr>
          </w:p>
        </w:tc>
        <w:tc>
          <w:tcPr>
            <w:tcW w:w="801" w:type="dxa"/>
          </w:tcPr>
          <w:p w14:paraId="6854615A" w14:textId="77777777" w:rsidR="00005DD2" w:rsidRPr="00CA77CC" w:rsidRDefault="00005DD2" w:rsidP="002044DB">
            <w:pPr>
              <w:ind w:left="0" w:right="234"/>
            </w:pPr>
          </w:p>
        </w:tc>
        <w:tc>
          <w:tcPr>
            <w:tcW w:w="3023" w:type="dxa"/>
            <w:gridSpan w:val="2"/>
          </w:tcPr>
          <w:p w14:paraId="082799FB" w14:textId="77777777" w:rsidR="00005DD2" w:rsidRPr="00CA77CC" w:rsidRDefault="00005DD2" w:rsidP="002044DB">
            <w:pPr>
              <w:ind w:left="0" w:right="234"/>
            </w:pPr>
          </w:p>
        </w:tc>
        <w:tc>
          <w:tcPr>
            <w:tcW w:w="2707" w:type="dxa"/>
          </w:tcPr>
          <w:p w14:paraId="724AF551" w14:textId="77777777" w:rsidR="00005DD2" w:rsidRPr="00CA77CC" w:rsidRDefault="00005DD2" w:rsidP="002044DB">
            <w:pPr>
              <w:ind w:left="0" w:right="234"/>
            </w:pPr>
          </w:p>
        </w:tc>
        <w:tc>
          <w:tcPr>
            <w:tcW w:w="1929" w:type="dxa"/>
            <w:gridSpan w:val="2"/>
          </w:tcPr>
          <w:p w14:paraId="40B21B0A" w14:textId="77777777" w:rsidR="00005DD2" w:rsidRPr="00CA77CC" w:rsidRDefault="00005DD2" w:rsidP="002044DB">
            <w:pPr>
              <w:ind w:left="0" w:right="234"/>
            </w:pPr>
          </w:p>
        </w:tc>
        <w:tc>
          <w:tcPr>
            <w:tcW w:w="1620" w:type="dxa"/>
          </w:tcPr>
          <w:p w14:paraId="0BC416CB" w14:textId="77777777" w:rsidR="00005DD2" w:rsidRPr="00CA77CC" w:rsidRDefault="00005DD2" w:rsidP="002044DB">
            <w:pPr>
              <w:ind w:left="0" w:right="234"/>
            </w:pPr>
          </w:p>
        </w:tc>
      </w:tr>
      <w:tr w:rsidR="00005DD2" w:rsidRPr="00CA77CC" w14:paraId="5A552FB7" w14:textId="77777777" w:rsidTr="00E612CC">
        <w:trPr>
          <w:trHeight w:val="432"/>
        </w:trPr>
        <w:tc>
          <w:tcPr>
            <w:tcW w:w="3445" w:type="dxa"/>
            <w:vAlign w:val="center"/>
          </w:tcPr>
          <w:p w14:paraId="4B170AAE" w14:textId="77777777" w:rsidR="00005DD2" w:rsidRPr="00CA77CC" w:rsidRDefault="00DB04D6" w:rsidP="00DB04D6">
            <w:pPr>
              <w:ind w:left="360" w:right="234"/>
            </w:pPr>
            <w:r w:rsidRPr="00CA77CC">
              <w:t>'Procedures After Fumigation'</w:t>
            </w:r>
          </w:p>
        </w:tc>
        <w:tc>
          <w:tcPr>
            <w:tcW w:w="875" w:type="dxa"/>
          </w:tcPr>
          <w:p w14:paraId="4E019E2F" w14:textId="77777777" w:rsidR="00005DD2" w:rsidRPr="00CA77CC" w:rsidRDefault="00005DD2" w:rsidP="002044DB">
            <w:pPr>
              <w:ind w:left="0" w:right="234"/>
            </w:pPr>
          </w:p>
        </w:tc>
        <w:tc>
          <w:tcPr>
            <w:tcW w:w="801" w:type="dxa"/>
          </w:tcPr>
          <w:p w14:paraId="2F1E5D46" w14:textId="77777777" w:rsidR="00005DD2" w:rsidRPr="00CA77CC" w:rsidRDefault="00005DD2" w:rsidP="002044DB">
            <w:pPr>
              <w:ind w:left="0" w:right="234"/>
            </w:pPr>
          </w:p>
        </w:tc>
        <w:tc>
          <w:tcPr>
            <w:tcW w:w="3023" w:type="dxa"/>
            <w:gridSpan w:val="2"/>
          </w:tcPr>
          <w:p w14:paraId="3AED04FF" w14:textId="77777777" w:rsidR="00005DD2" w:rsidRPr="00CA77CC" w:rsidRDefault="00005DD2" w:rsidP="002044DB">
            <w:pPr>
              <w:ind w:left="0" w:right="234"/>
            </w:pPr>
          </w:p>
        </w:tc>
        <w:tc>
          <w:tcPr>
            <w:tcW w:w="2707" w:type="dxa"/>
          </w:tcPr>
          <w:p w14:paraId="31E577D0" w14:textId="77777777" w:rsidR="00005DD2" w:rsidRPr="00CA77CC" w:rsidRDefault="00005DD2" w:rsidP="002044DB">
            <w:pPr>
              <w:ind w:left="0" w:right="234"/>
            </w:pPr>
          </w:p>
        </w:tc>
        <w:tc>
          <w:tcPr>
            <w:tcW w:w="1929" w:type="dxa"/>
            <w:gridSpan w:val="2"/>
          </w:tcPr>
          <w:p w14:paraId="4B3243D9" w14:textId="77777777" w:rsidR="00005DD2" w:rsidRPr="00CA77CC" w:rsidRDefault="00005DD2" w:rsidP="002044DB">
            <w:pPr>
              <w:ind w:left="0" w:right="234"/>
            </w:pPr>
          </w:p>
        </w:tc>
        <w:tc>
          <w:tcPr>
            <w:tcW w:w="1620" w:type="dxa"/>
          </w:tcPr>
          <w:p w14:paraId="6261BB24" w14:textId="77777777" w:rsidR="00005DD2" w:rsidRPr="00CA77CC" w:rsidRDefault="00005DD2" w:rsidP="002044DB">
            <w:pPr>
              <w:ind w:left="0" w:right="234"/>
            </w:pPr>
          </w:p>
        </w:tc>
      </w:tr>
      <w:tr w:rsidR="00AA6694" w:rsidRPr="00CA77CC" w14:paraId="2D504C26" w14:textId="77777777" w:rsidTr="00E612CC">
        <w:trPr>
          <w:trHeight w:val="432"/>
        </w:trPr>
        <w:tc>
          <w:tcPr>
            <w:tcW w:w="3445" w:type="dxa"/>
            <w:vAlign w:val="center"/>
          </w:tcPr>
          <w:p w14:paraId="11145EF1" w14:textId="77777777" w:rsidR="00AA6694" w:rsidRPr="00CA77CC" w:rsidRDefault="00FD322F" w:rsidP="00FD322F">
            <w:pPr>
              <w:ind w:left="360" w:right="234"/>
            </w:pPr>
            <w:r w:rsidRPr="00CA77CC">
              <w:t xml:space="preserve">'No Smoking' </w:t>
            </w:r>
          </w:p>
        </w:tc>
        <w:tc>
          <w:tcPr>
            <w:tcW w:w="875" w:type="dxa"/>
          </w:tcPr>
          <w:p w14:paraId="558B06C3" w14:textId="77777777" w:rsidR="00AA6694" w:rsidRPr="00CA77CC" w:rsidRDefault="00AA6694" w:rsidP="002044DB">
            <w:pPr>
              <w:ind w:left="0" w:right="234"/>
            </w:pPr>
          </w:p>
        </w:tc>
        <w:tc>
          <w:tcPr>
            <w:tcW w:w="801" w:type="dxa"/>
          </w:tcPr>
          <w:p w14:paraId="518F3E0E" w14:textId="77777777" w:rsidR="00AA6694" w:rsidRPr="00CA77CC" w:rsidRDefault="00AA6694" w:rsidP="002044DB">
            <w:pPr>
              <w:ind w:left="0" w:right="234"/>
            </w:pPr>
          </w:p>
        </w:tc>
        <w:tc>
          <w:tcPr>
            <w:tcW w:w="3023" w:type="dxa"/>
            <w:gridSpan w:val="2"/>
          </w:tcPr>
          <w:p w14:paraId="7F4C8968" w14:textId="77777777" w:rsidR="00AA6694" w:rsidRPr="00CA77CC" w:rsidRDefault="00AA6694" w:rsidP="002044DB">
            <w:pPr>
              <w:ind w:left="0" w:right="234"/>
            </w:pPr>
          </w:p>
        </w:tc>
        <w:tc>
          <w:tcPr>
            <w:tcW w:w="2707" w:type="dxa"/>
          </w:tcPr>
          <w:p w14:paraId="36405152" w14:textId="77777777" w:rsidR="00AA6694" w:rsidRPr="00CA77CC" w:rsidRDefault="00AA6694" w:rsidP="002044DB">
            <w:pPr>
              <w:ind w:left="0" w:right="234"/>
            </w:pPr>
          </w:p>
        </w:tc>
        <w:tc>
          <w:tcPr>
            <w:tcW w:w="1929" w:type="dxa"/>
            <w:gridSpan w:val="2"/>
          </w:tcPr>
          <w:p w14:paraId="5C7C780D" w14:textId="77777777" w:rsidR="00AA6694" w:rsidRPr="00CA77CC" w:rsidRDefault="00AA6694" w:rsidP="002044DB">
            <w:pPr>
              <w:ind w:left="0" w:right="234"/>
            </w:pPr>
          </w:p>
        </w:tc>
        <w:tc>
          <w:tcPr>
            <w:tcW w:w="1620" w:type="dxa"/>
          </w:tcPr>
          <w:p w14:paraId="2E166C95" w14:textId="77777777" w:rsidR="00AA6694" w:rsidRPr="00CA77CC" w:rsidRDefault="00AA6694" w:rsidP="002044DB">
            <w:pPr>
              <w:ind w:left="0" w:right="234"/>
            </w:pPr>
          </w:p>
        </w:tc>
      </w:tr>
      <w:tr w:rsidR="00F53501" w:rsidRPr="00CA77CC" w14:paraId="0E37A8C4" w14:textId="77777777" w:rsidTr="00E612CC">
        <w:trPr>
          <w:trHeight w:val="432"/>
        </w:trPr>
        <w:tc>
          <w:tcPr>
            <w:tcW w:w="3445" w:type="dxa"/>
          </w:tcPr>
          <w:p w14:paraId="7C86143C" w14:textId="77777777" w:rsidR="00F53501" w:rsidRPr="00CA77CC" w:rsidRDefault="00F53501" w:rsidP="00175727">
            <w:pPr>
              <w:ind w:left="360" w:right="234"/>
            </w:pPr>
            <w:r w:rsidRPr="00CA77CC">
              <w:t>'Danger: Do Not Enter' poster available for use during fumigation</w:t>
            </w:r>
          </w:p>
        </w:tc>
        <w:tc>
          <w:tcPr>
            <w:tcW w:w="875" w:type="dxa"/>
          </w:tcPr>
          <w:p w14:paraId="3EC3381C" w14:textId="77777777" w:rsidR="00F53501" w:rsidRPr="00CA77CC" w:rsidRDefault="00F53501" w:rsidP="00466BBD">
            <w:pPr>
              <w:ind w:left="0" w:right="234"/>
            </w:pPr>
          </w:p>
        </w:tc>
        <w:tc>
          <w:tcPr>
            <w:tcW w:w="801" w:type="dxa"/>
          </w:tcPr>
          <w:p w14:paraId="624C5CD1" w14:textId="77777777" w:rsidR="00F53501" w:rsidRPr="00CA77CC" w:rsidRDefault="00F53501" w:rsidP="00466BBD">
            <w:pPr>
              <w:ind w:left="0" w:right="234"/>
            </w:pPr>
          </w:p>
        </w:tc>
        <w:tc>
          <w:tcPr>
            <w:tcW w:w="3023" w:type="dxa"/>
            <w:gridSpan w:val="2"/>
          </w:tcPr>
          <w:p w14:paraId="2691A52E" w14:textId="77777777" w:rsidR="00F53501" w:rsidRPr="00CA77CC" w:rsidRDefault="00F53501" w:rsidP="00466BBD">
            <w:pPr>
              <w:ind w:left="0" w:right="234"/>
            </w:pPr>
          </w:p>
        </w:tc>
        <w:tc>
          <w:tcPr>
            <w:tcW w:w="2707" w:type="dxa"/>
          </w:tcPr>
          <w:p w14:paraId="3C7A94BA" w14:textId="77777777" w:rsidR="00F53501" w:rsidRPr="00CA77CC" w:rsidRDefault="00F53501" w:rsidP="00466BBD">
            <w:pPr>
              <w:ind w:left="0" w:right="234"/>
            </w:pPr>
          </w:p>
        </w:tc>
        <w:tc>
          <w:tcPr>
            <w:tcW w:w="1929" w:type="dxa"/>
            <w:gridSpan w:val="2"/>
          </w:tcPr>
          <w:p w14:paraId="45A87431" w14:textId="77777777" w:rsidR="00F53501" w:rsidRPr="00CA77CC" w:rsidRDefault="00F53501" w:rsidP="00466BBD">
            <w:pPr>
              <w:ind w:left="0" w:right="234"/>
            </w:pPr>
          </w:p>
        </w:tc>
        <w:tc>
          <w:tcPr>
            <w:tcW w:w="1620" w:type="dxa"/>
          </w:tcPr>
          <w:p w14:paraId="6A7E66B9" w14:textId="77777777" w:rsidR="00F53501" w:rsidRPr="00CA77CC" w:rsidRDefault="00F53501" w:rsidP="00466BBD">
            <w:pPr>
              <w:ind w:left="0" w:right="234"/>
            </w:pPr>
          </w:p>
        </w:tc>
      </w:tr>
      <w:tr w:rsidR="00F53501" w:rsidRPr="00CA77CC" w14:paraId="0D75A227" w14:textId="77777777" w:rsidTr="00E612CC">
        <w:trPr>
          <w:trHeight w:val="622"/>
        </w:trPr>
        <w:tc>
          <w:tcPr>
            <w:tcW w:w="3445" w:type="dxa"/>
            <w:vAlign w:val="center"/>
          </w:tcPr>
          <w:p w14:paraId="08522DB7" w14:textId="77777777" w:rsidR="00F53501" w:rsidRPr="00CA77CC" w:rsidRDefault="00F53501" w:rsidP="00466BBD">
            <w:pPr>
              <w:ind w:left="0" w:right="234"/>
            </w:pPr>
            <w:r w:rsidRPr="00CA77CC">
              <w:t>Other:</w:t>
            </w:r>
          </w:p>
        </w:tc>
        <w:tc>
          <w:tcPr>
            <w:tcW w:w="875" w:type="dxa"/>
          </w:tcPr>
          <w:p w14:paraId="53B07608" w14:textId="77777777" w:rsidR="00F53501" w:rsidRPr="00CA77CC" w:rsidRDefault="00F53501" w:rsidP="00466BBD">
            <w:pPr>
              <w:ind w:left="0" w:right="234"/>
            </w:pPr>
          </w:p>
        </w:tc>
        <w:tc>
          <w:tcPr>
            <w:tcW w:w="801" w:type="dxa"/>
          </w:tcPr>
          <w:p w14:paraId="33AD05B8" w14:textId="77777777" w:rsidR="00F53501" w:rsidRPr="00CA77CC" w:rsidRDefault="00F53501" w:rsidP="00466BBD">
            <w:pPr>
              <w:ind w:left="0" w:right="234"/>
            </w:pPr>
          </w:p>
        </w:tc>
        <w:tc>
          <w:tcPr>
            <w:tcW w:w="3023" w:type="dxa"/>
            <w:gridSpan w:val="2"/>
          </w:tcPr>
          <w:p w14:paraId="0FC14481" w14:textId="77777777" w:rsidR="00F53501" w:rsidRPr="00CA77CC" w:rsidRDefault="00F53501" w:rsidP="00466BBD">
            <w:pPr>
              <w:ind w:left="0" w:right="234"/>
            </w:pPr>
          </w:p>
        </w:tc>
        <w:tc>
          <w:tcPr>
            <w:tcW w:w="2707" w:type="dxa"/>
          </w:tcPr>
          <w:p w14:paraId="046DC87B" w14:textId="77777777" w:rsidR="00F53501" w:rsidRPr="00CA77CC" w:rsidRDefault="00F53501" w:rsidP="00466BBD">
            <w:pPr>
              <w:ind w:left="0" w:right="234"/>
            </w:pPr>
          </w:p>
        </w:tc>
        <w:tc>
          <w:tcPr>
            <w:tcW w:w="1929" w:type="dxa"/>
            <w:gridSpan w:val="2"/>
          </w:tcPr>
          <w:p w14:paraId="02B0D255" w14:textId="77777777" w:rsidR="00F53501" w:rsidRPr="00CA77CC" w:rsidRDefault="00F53501" w:rsidP="00466BBD">
            <w:pPr>
              <w:ind w:left="0" w:right="234"/>
            </w:pPr>
          </w:p>
        </w:tc>
        <w:tc>
          <w:tcPr>
            <w:tcW w:w="1620" w:type="dxa"/>
          </w:tcPr>
          <w:p w14:paraId="5481AA78" w14:textId="77777777" w:rsidR="00F53501" w:rsidRPr="00CA77CC" w:rsidRDefault="00F53501" w:rsidP="00466BBD">
            <w:pPr>
              <w:ind w:left="0" w:right="234"/>
            </w:pPr>
          </w:p>
        </w:tc>
      </w:tr>
      <w:tr w:rsidR="00C70FE0" w:rsidRPr="00CA77CC" w14:paraId="7B8E04AF" w14:textId="77777777" w:rsidTr="00E612CC">
        <w:trPr>
          <w:trHeight w:val="432"/>
        </w:trPr>
        <w:tc>
          <w:tcPr>
            <w:tcW w:w="14400" w:type="dxa"/>
            <w:gridSpan w:val="9"/>
            <w:shd w:val="clear" w:color="auto" w:fill="F2F2F2" w:themeFill="background1" w:themeFillShade="F2"/>
            <w:vAlign w:val="center"/>
          </w:tcPr>
          <w:p w14:paraId="74DA7381" w14:textId="77777777" w:rsidR="00C70FE0" w:rsidRPr="00CA77CC" w:rsidRDefault="00C70FE0" w:rsidP="00466BBD">
            <w:pPr>
              <w:ind w:left="0" w:right="234"/>
            </w:pPr>
            <w:r w:rsidRPr="00CA77CC">
              <w:rPr>
                <w:b/>
              </w:rPr>
              <w:lastRenderedPageBreak/>
              <w:t>BUILDING AND YARD</w:t>
            </w:r>
          </w:p>
        </w:tc>
      </w:tr>
      <w:tr w:rsidR="00576B89" w:rsidRPr="00CA77CC" w14:paraId="6FEE1F45" w14:textId="77777777" w:rsidTr="00E612CC">
        <w:trPr>
          <w:trHeight w:val="432"/>
        </w:trPr>
        <w:tc>
          <w:tcPr>
            <w:tcW w:w="3445" w:type="dxa"/>
            <w:vAlign w:val="center"/>
          </w:tcPr>
          <w:p w14:paraId="1256B246" w14:textId="77777777" w:rsidR="00576B89" w:rsidRPr="00CA77CC" w:rsidRDefault="00576B89" w:rsidP="00BD5F2E">
            <w:pPr>
              <w:ind w:left="0" w:right="234"/>
            </w:pPr>
            <w:r w:rsidRPr="00CA77CC">
              <w:t xml:space="preserve">Roof is leak-free </w:t>
            </w:r>
          </w:p>
        </w:tc>
        <w:tc>
          <w:tcPr>
            <w:tcW w:w="875" w:type="dxa"/>
          </w:tcPr>
          <w:p w14:paraId="2301F548" w14:textId="77777777" w:rsidR="00576B89" w:rsidRPr="00CA77CC" w:rsidRDefault="00576B89" w:rsidP="00576B89">
            <w:pPr>
              <w:ind w:left="0" w:right="234"/>
            </w:pPr>
          </w:p>
        </w:tc>
        <w:tc>
          <w:tcPr>
            <w:tcW w:w="801" w:type="dxa"/>
          </w:tcPr>
          <w:p w14:paraId="1D2B9A6F" w14:textId="77777777" w:rsidR="00576B89" w:rsidRPr="00CA77CC" w:rsidRDefault="00576B89" w:rsidP="00576B89">
            <w:pPr>
              <w:ind w:left="0" w:right="234"/>
            </w:pPr>
          </w:p>
        </w:tc>
        <w:tc>
          <w:tcPr>
            <w:tcW w:w="3023" w:type="dxa"/>
            <w:gridSpan w:val="2"/>
          </w:tcPr>
          <w:p w14:paraId="2CD04E8C" w14:textId="77777777" w:rsidR="00576B89" w:rsidRPr="00CA77CC" w:rsidRDefault="00576B89" w:rsidP="00576B89">
            <w:pPr>
              <w:ind w:left="0" w:right="234"/>
            </w:pPr>
          </w:p>
        </w:tc>
        <w:tc>
          <w:tcPr>
            <w:tcW w:w="2707" w:type="dxa"/>
          </w:tcPr>
          <w:p w14:paraId="4E620981" w14:textId="77777777" w:rsidR="00576B89" w:rsidRPr="00CA77CC" w:rsidRDefault="00576B89" w:rsidP="00576B89">
            <w:pPr>
              <w:ind w:left="0" w:right="234"/>
            </w:pPr>
          </w:p>
        </w:tc>
        <w:tc>
          <w:tcPr>
            <w:tcW w:w="1929" w:type="dxa"/>
            <w:gridSpan w:val="2"/>
          </w:tcPr>
          <w:p w14:paraId="22137FFE" w14:textId="77777777" w:rsidR="00576B89" w:rsidRPr="00CA77CC" w:rsidRDefault="00576B89" w:rsidP="00576B89">
            <w:pPr>
              <w:ind w:left="0" w:right="234"/>
            </w:pPr>
          </w:p>
        </w:tc>
        <w:tc>
          <w:tcPr>
            <w:tcW w:w="1620" w:type="dxa"/>
          </w:tcPr>
          <w:p w14:paraId="6121FCDA" w14:textId="77777777" w:rsidR="00576B89" w:rsidRPr="00CA77CC" w:rsidRDefault="00576B89" w:rsidP="00576B89">
            <w:pPr>
              <w:ind w:left="0" w:right="234"/>
            </w:pPr>
          </w:p>
        </w:tc>
      </w:tr>
      <w:tr w:rsidR="00576B89" w:rsidRPr="00CA77CC" w14:paraId="4C82F0E0" w14:textId="77777777" w:rsidTr="00E612CC">
        <w:trPr>
          <w:trHeight w:val="432"/>
        </w:trPr>
        <w:tc>
          <w:tcPr>
            <w:tcW w:w="3445" w:type="dxa"/>
            <w:vAlign w:val="center"/>
          </w:tcPr>
          <w:p w14:paraId="1D327F5F" w14:textId="77777777" w:rsidR="00576B89" w:rsidRPr="00CA77CC" w:rsidRDefault="00576B89" w:rsidP="00576B89">
            <w:pPr>
              <w:ind w:left="0" w:right="234"/>
            </w:pPr>
            <w:r w:rsidRPr="00CA77CC">
              <w:t>Warehouse yard is clean, free of trash and grass/plants are cut short</w:t>
            </w:r>
          </w:p>
        </w:tc>
        <w:tc>
          <w:tcPr>
            <w:tcW w:w="875" w:type="dxa"/>
          </w:tcPr>
          <w:p w14:paraId="354D292B" w14:textId="77777777" w:rsidR="00576B89" w:rsidRPr="00CA77CC" w:rsidRDefault="00576B89" w:rsidP="00576B89">
            <w:pPr>
              <w:ind w:left="0" w:right="234"/>
            </w:pPr>
          </w:p>
        </w:tc>
        <w:tc>
          <w:tcPr>
            <w:tcW w:w="801" w:type="dxa"/>
          </w:tcPr>
          <w:p w14:paraId="6C311F4D" w14:textId="77777777" w:rsidR="00576B89" w:rsidRPr="00CA77CC" w:rsidRDefault="00576B89" w:rsidP="00576B89">
            <w:pPr>
              <w:ind w:left="0" w:right="234"/>
            </w:pPr>
          </w:p>
        </w:tc>
        <w:tc>
          <w:tcPr>
            <w:tcW w:w="3023" w:type="dxa"/>
            <w:gridSpan w:val="2"/>
          </w:tcPr>
          <w:p w14:paraId="338AAE28" w14:textId="77777777" w:rsidR="00576B89" w:rsidRPr="00CA77CC" w:rsidRDefault="00576B89" w:rsidP="00576B89">
            <w:pPr>
              <w:ind w:left="0" w:right="234"/>
            </w:pPr>
          </w:p>
        </w:tc>
        <w:tc>
          <w:tcPr>
            <w:tcW w:w="2707" w:type="dxa"/>
          </w:tcPr>
          <w:p w14:paraId="6A47FEA2" w14:textId="77777777" w:rsidR="00576B89" w:rsidRPr="00CA77CC" w:rsidRDefault="00576B89" w:rsidP="00576B89">
            <w:pPr>
              <w:ind w:left="0" w:right="234"/>
            </w:pPr>
          </w:p>
        </w:tc>
        <w:tc>
          <w:tcPr>
            <w:tcW w:w="1929" w:type="dxa"/>
            <w:gridSpan w:val="2"/>
          </w:tcPr>
          <w:p w14:paraId="67007F57" w14:textId="77777777" w:rsidR="00576B89" w:rsidRPr="00CA77CC" w:rsidRDefault="00576B89" w:rsidP="00576B89">
            <w:pPr>
              <w:ind w:left="0" w:right="234"/>
            </w:pPr>
          </w:p>
        </w:tc>
        <w:tc>
          <w:tcPr>
            <w:tcW w:w="1620" w:type="dxa"/>
          </w:tcPr>
          <w:p w14:paraId="19221B6D" w14:textId="77777777" w:rsidR="00576B89" w:rsidRPr="00CA77CC" w:rsidRDefault="00576B89" w:rsidP="00576B89">
            <w:pPr>
              <w:ind w:left="0" w:right="234"/>
            </w:pPr>
          </w:p>
        </w:tc>
      </w:tr>
      <w:tr w:rsidR="00576B89" w:rsidRPr="00CA77CC" w14:paraId="5E5CCF87" w14:textId="77777777" w:rsidTr="00E612CC">
        <w:trPr>
          <w:trHeight w:val="432"/>
        </w:trPr>
        <w:tc>
          <w:tcPr>
            <w:tcW w:w="3445" w:type="dxa"/>
            <w:vAlign w:val="center"/>
          </w:tcPr>
          <w:p w14:paraId="565F97C4" w14:textId="77777777" w:rsidR="00576B89" w:rsidRPr="00CA77CC" w:rsidRDefault="006E7DAD" w:rsidP="00466BBD">
            <w:pPr>
              <w:ind w:left="0" w:right="234"/>
            </w:pPr>
            <w:r w:rsidRPr="00CA77CC">
              <w:t xml:space="preserve">Warehouse walls are free of cracks or </w:t>
            </w:r>
            <w:r w:rsidR="00D97647" w:rsidRPr="00CA77CC">
              <w:t>holes</w:t>
            </w:r>
          </w:p>
        </w:tc>
        <w:tc>
          <w:tcPr>
            <w:tcW w:w="875" w:type="dxa"/>
          </w:tcPr>
          <w:p w14:paraId="2C4E249A" w14:textId="77777777" w:rsidR="00576B89" w:rsidRPr="00CA77CC" w:rsidRDefault="00576B89" w:rsidP="00466BBD">
            <w:pPr>
              <w:ind w:left="0" w:right="234"/>
            </w:pPr>
          </w:p>
        </w:tc>
        <w:tc>
          <w:tcPr>
            <w:tcW w:w="801" w:type="dxa"/>
          </w:tcPr>
          <w:p w14:paraId="4CDEFF16" w14:textId="77777777" w:rsidR="00576B89" w:rsidRPr="00CA77CC" w:rsidRDefault="00576B89" w:rsidP="00466BBD">
            <w:pPr>
              <w:ind w:left="0" w:right="234"/>
            </w:pPr>
          </w:p>
        </w:tc>
        <w:tc>
          <w:tcPr>
            <w:tcW w:w="3023" w:type="dxa"/>
            <w:gridSpan w:val="2"/>
          </w:tcPr>
          <w:p w14:paraId="21ECD259" w14:textId="77777777" w:rsidR="00576B89" w:rsidRPr="00CA77CC" w:rsidRDefault="00576B89" w:rsidP="00466BBD">
            <w:pPr>
              <w:ind w:left="0" w:right="234"/>
            </w:pPr>
          </w:p>
        </w:tc>
        <w:tc>
          <w:tcPr>
            <w:tcW w:w="2707" w:type="dxa"/>
          </w:tcPr>
          <w:p w14:paraId="154E74A1" w14:textId="77777777" w:rsidR="00576B89" w:rsidRPr="00CA77CC" w:rsidRDefault="00576B89" w:rsidP="00466BBD">
            <w:pPr>
              <w:ind w:left="0" w:right="234"/>
            </w:pPr>
          </w:p>
        </w:tc>
        <w:tc>
          <w:tcPr>
            <w:tcW w:w="1929" w:type="dxa"/>
            <w:gridSpan w:val="2"/>
          </w:tcPr>
          <w:p w14:paraId="7DDD0539" w14:textId="77777777" w:rsidR="00576B89" w:rsidRPr="00CA77CC" w:rsidRDefault="00576B89" w:rsidP="00466BBD">
            <w:pPr>
              <w:ind w:left="0" w:right="234"/>
            </w:pPr>
          </w:p>
        </w:tc>
        <w:tc>
          <w:tcPr>
            <w:tcW w:w="1620" w:type="dxa"/>
          </w:tcPr>
          <w:p w14:paraId="231E5984" w14:textId="77777777" w:rsidR="00576B89" w:rsidRPr="00CA77CC" w:rsidRDefault="00576B89" w:rsidP="00466BBD">
            <w:pPr>
              <w:ind w:left="0" w:right="234"/>
            </w:pPr>
          </w:p>
        </w:tc>
      </w:tr>
      <w:tr w:rsidR="001B08AF" w:rsidRPr="00CA77CC" w14:paraId="3D76344F" w14:textId="77777777" w:rsidTr="00E612CC">
        <w:trPr>
          <w:trHeight w:val="432"/>
        </w:trPr>
        <w:tc>
          <w:tcPr>
            <w:tcW w:w="3445" w:type="dxa"/>
            <w:vAlign w:val="center"/>
          </w:tcPr>
          <w:p w14:paraId="29925F30" w14:textId="77777777" w:rsidR="001B08AF" w:rsidRPr="00CA77CC" w:rsidRDefault="001B08AF" w:rsidP="00466BBD">
            <w:pPr>
              <w:ind w:left="0" w:right="234"/>
            </w:pPr>
            <w:r w:rsidRPr="00CA77CC">
              <w:t xml:space="preserve">Water flows effectively to drains </w:t>
            </w:r>
          </w:p>
        </w:tc>
        <w:tc>
          <w:tcPr>
            <w:tcW w:w="875" w:type="dxa"/>
          </w:tcPr>
          <w:p w14:paraId="6F5A728D" w14:textId="77777777" w:rsidR="001B08AF" w:rsidRPr="00CA77CC" w:rsidRDefault="001B08AF" w:rsidP="00466BBD">
            <w:pPr>
              <w:ind w:left="0" w:right="234"/>
            </w:pPr>
          </w:p>
        </w:tc>
        <w:tc>
          <w:tcPr>
            <w:tcW w:w="801" w:type="dxa"/>
          </w:tcPr>
          <w:p w14:paraId="7BE97B50" w14:textId="77777777" w:rsidR="001B08AF" w:rsidRPr="00CA77CC" w:rsidRDefault="001B08AF" w:rsidP="00466BBD">
            <w:pPr>
              <w:ind w:left="0" w:right="234"/>
            </w:pPr>
          </w:p>
        </w:tc>
        <w:tc>
          <w:tcPr>
            <w:tcW w:w="3023" w:type="dxa"/>
            <w:gridSpan w:val="2"/>
          </w:tcPr>
          <w:p w14:paraId="472CA213" w14:textId="77777777" w:rsidR="001B08AF" w:rsidRPr="00CA77CC" w:rsidRDefault="001B08AF" w:rsidP="00466BBD">
            <w:pPr>
              <w:ind w:left="0" w:right="234"/>
            </w:pPr>
          </w:p>
        </w:tc>
        <w:tc>
          <w:tcPr>
            <w:tcW w:w="2707" w:type="dxa"/>
          </w:tcPr>
          <w:p w14:paraId="1652900B" w14:textId="77777777" w:rsidR="001B08AF" w:rsidRPr="00CA77CC" w:rsidRDefault="001B08AF" w:rsidP="00466BBD">
            <w:pPr>
              <w:ind w:left="0" w:right="234"/>
            </w:pPr>
          </w:p>
        </w:tc>
        <w:tc>
          <w:tcPr>
            <w:tcW w:w="1929" w:type="dxa"/>
            <w:gridSpan w:val="2"/>
          </w:tcPr>
          <w:p w14:paraId="786CA100" w14:textId="77777777" w:rsidR="001B08AF" w:rsidRPr="00CA77CC" w:rsidRDefault="001B08AF" w:rsidP="00466BBD">
            <w:pPr>
              <w:ind w:left="0" w:right="234"/>
            </w:pPr>
          </w:p>
        </w:tc>
        <w:tc>
          <w:tcPr>
            <w:tcW w:w="1620" w:type="dxa"/>
          </w:tcPr>
          <w:p w14:paraId="7A69873D" w14:textId="77777777" w:rsidR="001B08AF" w:rsidRPr="00CA77CC" w:rsidRDefault="001B08AF" w:rsidP="00466BBD">
            <w:pPr>
              <w:ind w:left="0" w:right="234"/>
            </w:pPr>
          </w:p>
        </w:tc>
      </w:tr>
      <w:tr w:rsidR="00C70FE0" w:rsidRPr="00CA77CC" w14:paraId="6E24928C" w14:textId="77777777" w:rsidTr="00E612CC">
        <w:trPr>
          <w:trHeight w:val="432"/>
        </w:trPr>
        <w:tc>
          <w:tcPr>
            <w:tcW w:w="14400" w:type="dxa"/>
            <w:gridSpan w:val="9"/>
            <w:shd w:val="clear" w:color="auto" w:fill="F2F2F2" w:themeFill="background1" w:themeFillShade="F2"/>
            <w:vAlign w:val="center"/>
          </w:tcPr>
          <w:p w14:paraId="7AC18BFE" w14:textId="77777777" w:rsidR="00C70FE0" w:rsidRPr="00CA77CC" w:rsidRDefault="00C70FE0" w:rsidP="008F0779">
            <w:pPr>
              <w:ind w:left="0" w:right="234"/>
            </w:pPr>
            <w:r w:rsidRPr="00CA77CC">
              <w:rPr>
                <w:b/>
              </w:rPr>
              <w:t xml:space="preserve">VEHICLES </w:t>
            </w:r>
          </w:p>
        </w:tc>
      </w:tr>
      <w:tr w:rsidR="008F7295" w:rsidRPr="00CA77CC" w14:paraId="15777E05" w14:textId="77777777" w:rsidTr="00E612CC">
        <w:trPr>
          <w:trHeight w:val="432"/>
        </w:trPr>
        <w:tc>
          <w:tcPr>
            <w:tcW w:w="3445" w:type="dxa"/>
            <w:vAlign w:val="center"/>
          </w:tcPr>
          <w:p w14:paraId="0C16E7B1" w14:textId="77777777" w:rsidR="008F7295" w:rsidRPr="00CA77CC" w:rsidRDefault="008F7295" w:rsidP="008F0779">
            <w:pPr>
              <w:ind w:left="0" w:right="234"/>
            </w:pPr>
            <w:r w:rsidRPr="00CA77CC">
              <w:t>Separate loading and unloading areas designated</w:t>
            </w:r>
          </w:p>
        </w:tc>
        <w:tc>
          <w:tcPr>
            <w:tcW w:w="875" w:type="dxa"/>
          </w:tcPr>
          <w:p w14:paraId="65C33B41" w14:textId="77777777" w:rsidR="008F7295" w:rsidRPr="00CA77CC" w:rsidRDefault="008F7295" w:rsidP="008F0779">
            <w:pPr>
              <w:ind w:left="0" w:right="234"/>
            </w:pPr>
          </w:p>
        </w:tc>
        <w:tc>
          <w:tcPr>
            <w:tcW w:w="801" w:type="dxa"/>
          </w:tcPr>
          <w:p w14:paraId="0DC5112C" w14:textId="77777777" w:rsidR="008F7295" w:rsidRPr="00CA77CC" w:rsidRDefault="008F7295" w:rsidP="008F0779">
            <w:pPr>
              <w:ind w:left="0" w:right="234"/>
            </w:pPr>
          </w:p>
        </w:tc>
        <w:tc>
          <w:tcPr>
            <w:tcW w:w="3023" w:type="dxa"/>
            <w:gridSpan w:val="2"/>
          </w:tcPr>
          <w:p w14:paraId="5C306F51" w14:textId="77777777" w:rsidR="008F7295" w:rsidRPr="00CA77CC" w:rsidRDefault="008F7295" w:rsidP="008F0779">
            <w:pPr>
              <w:ind w:left="0" w:right="234"/>
            </w:pPr>
          </w:p>
        </w:tc>
        <w:tc>
          <w:tcPr>
            <w:tcW w:w="2707" w:type="dxa"/>
          </w:tcPr>
          <w:p w14:paraId="492B6851" w14:textId="77777777" w:rsidR="008F7295" w:rsidRPr="00CA77CC" w:rsidRDefault="008F7295" w:rsidP="008F0779">
            <w:pPr>
              <w:ind w:left="0" w:right="234"/>
            </w:pPr>
          </w:p>
        </w:tc>
        <w:tc>
          <w:tcPr>
            <w:tcW w:w="1929" w:type="dxa"/>
            <w:gridSpan w:val="2"/>
          </w:tcPr>
          <w:p w14:paraId="214DC8DD" w14:textId="77777777" w:rsidR="008F7295" w:rsidRPr="00CA77CC" w:rsidRDefault="008F7295" w:rsidP="008F0779">
            <w:pPr>
              <w:ind w:left="0" w:right="234"/>
            </w:pPr>
          </w:p>
        </w:tc>
        <w:tc>
          <w:tcPr>
            <w:tcW w:w="1620" w:type="dxa"/>
          </w:tcPr>
          <w:p w14:paraId="401F8D2B" w14:textId="77777777" w:rsidR="008F7295" w:rsidRPr="00CA77CC" w:rsidRDefault="008F7295" w:rsidP="008F0779">
            <w:pPr>
              <w:ind w:left="0" w:right="234"/>
            </w:pPr>
          </w:p>
        </w:tc>
      </w:tr>
      <w:tr w:rsidR="008F7295" w:rsidRPr="00CA77CC" w14:paraId="6DC97005" w14:textId="77777777" w:rsidTr="00E612CC">
        <w:trPr>
          <w:trHeight w:val="432"/>
        </w:trPr>
        <w:tc>
          <w:tcPr>
            <w:tcW w:w="3445" w:type="dxa"/>
            <w:vAlign w:val="center"/>
          </w:tcPr>
          <w:p w14:paraId="242A3FAA" w14:textId="77777777" w:rsidR="008F7295" w:rsidRPr="00CA77CC" w:rsidRDefault="008F7295" w:rsidP="008F0779">
            <w:pPr>
              <w:ind w:left="0" w:right="234"/>
            </w:pPr>
            <w:r w:rsidRPr="00CA77CC">
              <w:t>Traffic movements (deliveries etc.) are safe and well signed</w:t>
            </w:r>
          </w:p>
        </w:tc>
        <w:tc>
          <w:tcPr>
            <w:tcW w:w="875" w:type="dxa"/>
          </w:tcPr>
          <w:p w14:paraId="03D918EE" w14:textId="77777777" w:rsidR="008F7295" w:rsidRPr="00CA77CC" w:rsidRDefault="008F7295" w:rsidP="008F0779">
            <w:pPr>
              <w:ind w:left="0" w:right="234"/>
            </w:pPr>
          </w:p>
        </w:tc>
        <w:tc>
          <w:tcPr>
            <w:tcW w:w="801" w:type="dxa"/>
          </w:tcPr>
          <w:p w14:paraId="3A9E1078" w14:textId="77777777" w:rsidR="008F7295" w:rsidRPr="00CA77CC" w:rsidRDefault="008F7295" w:rsidP="008F0779">
            <w:pPr>
              <w:ind w:left="0" w:right="234"/>
            </w:pPr>
          </w:p>
        </w:tc>
        <w:tc>
          <w:tcPr>
            <w:tcW w:w="3023" w:type="dxa"/>
            <w:gridSpan w:val="2"/>
          </w:tcPr>
          <w:p w14:paraId="5CEA934C" w14:textId="77777777" w:rsidR="008F7295" w:rsidRPr="00CA77CC" w:rsidRDefault="008F7295" w:rsidP="008F0779">
            <w:pPr>
              <w:ind w:left="0" w:right="234"/>
            </w:pPr>
          </w:p>
        </w:tc>
        <w:tc>
          <w:tcPr>
            <w:tcW w:w="2707" w:type="dxa"/>
          </w:tcPr>
          <w:p w14:paraId="2E21C44B" w14:textId="77777777" w:rsidR="008F7295" w:rsidRPr="00CA77CC" w:rsidRDefault="008F7295" w:rsidP="008F0779">
            <w:pPr>
              <w:ind w:left="0" w:right="234"/>
            </w:pPr>
          </w:p>
        </w:tc>
        <w:tc>
          <w:tcPr>
            <w:tcW w:w="1929" w:type="dxa"/>
            <w:gridSpan w:val="2"/>
          </w:tcPr>
          <w:p w14:paraId="60744A7C" w14:textId="77777777" w:rsidR="008F7295" w:rsidRPr="00CA77CC" w:rsidRDefault="008F7295" w:rsidP="008F0779">
            <w:pPr>
              <w:ind w:left="0" w:right="234"/>
            </w:pPr>
          </w:p>
        </w:tc>
        <w:tc>
          <w:tcPr>
            <w:tcW w:w="1620" w:type="dxa"/>
          </w:tcPr>
          <w:p w14:paraId="685A5DB2" w14:textId="77777777" w:rsidR="008F7295" w:rsidRPr="00CA77CC" w:rsidRDefault="008F7295" w:rsidP="008F0779">
            <w:pPr>
              <w:ind w:left="0" w:right="234"/>
            </w:pPr>
          </w:p>
        </w:tc>
      </w:tr>
      <w:tr w:rsidR="008F7295" w:rsidRPr="00CA77CC" w14:paraId="759F2FC0" w14:textId="77777777" w:rsidTr="00E612CC">
        <w:trPr>
          <w:trHeight w:val="432"/>
        </w:trPr>
        <w:tc>
          <w:tcPr>
            <w:tcW w:w="3445" w:type="dxa"/>
            <w:vAlign w:val="center"/>
          </w:tcPr>
          <w:p w14:paraId="63DB6168" w14:textId="77777777" w:rsidR="008F7295" w:rsidRPr="00CA77CC" w:rsidRDefault="008F7295" w:rsidP="008F0779">
            <w:pPr>
              <w:ind w:left="0" w:right="234"/>
            </w:pPr>
            <w:r w:rsidRPr="00CA77CC">
              <w:t>Vehicle exhaust minimized and well-ventilated</w:t>
            </w:r>
          </w:p>
        </w:tc>
        <w:tc>
          <w:tcPr>
            <w:tcW w:w="875" w:type="dxa"/>
          </w:tcPr>
          <w:p w14:paraId="7234BAB4" w14:textId="77777777" w:rsidR="008F7295" w:rsidRPr="00CA77CC" w:rsidRDefault="008F7295" w:rsidP="008F0779">
            <w:pPr>
              <w:ind w:left="0" w:right="234"/>
            </w:pPr>
          </w:p>
        </w:tc>
        <w:tc>
          <w:tcPr>
            <w:tcW w:w="801" w:type="dxa"/>
          </w:tcPr>
          <w:p w14:paraId="6BEB891E" w14:textId="77777777" w:rsidR="008F7295" w:rsidRPr="00CA77CC" w:rsidRDefault="008F7295" w:rsidP="008F0779">
            <w:pPr>
              <w:ind w:left="0" w:right="234"/>
            </w:pPr>
          </w:p>
        </w:tc>
        <w:tc>
          <w:tcPr>
            <w:tcW w:w="3023" w:type="dxa"/>
            <w:gridSpan w:val="2"/>
          </w:tcPr>
          <w:p w14:paraId="45F83C4F" w14:textId="77777777" w:rsidR="008F7295" w:rsidRPr="00CA77CC" w:rsidRDefault="008F7295" w:rsidP="008F0779">
            <w:pPr>
              <w:ind w:left="0" w:right="234"/>
            </w:pPr>
          </w:p>
        </w:tc>
        <w:tc>
          <w:tcPr>
            <w:tcW w:w="2707" w:type="dxa"/>
          </w:tcPr>
          <w:p w14:paraId="5F2E78A4" w14:textId="77777777" w:rsidR="008F7295" w:rsidRPr="00CA77CC" w:rsidRDefault="008F7295" w:rsidP="008F0779">
            <w:pPr>
              <w:ind w:left="0" w:right="234"/>
            </w:pPr>
          </w:p>
        </w:tc>
        <w:tc>
          <w:tcPr>
            <w:tcW w:w="1929" w:type="dxa"/>
            <w:gridSpan w:val="2"/>
          </w:tcPr>
          <w:p w14:paraId="14D71288" w14:textId="77777777" w:rsidR="008F7295" w:rsidRPr="00CA77CC" w:rsidRDefault="008F7295" w:rsidP="008F0779">
            <w:pPr>
              <w:ind w:left="0" w:right="234"/>
            </w:pPr>
          </w:p>
        </w:tc>
        <w:tc>
          <w:tcPr>
            <w:tcW w:w="1620" w:type="dxa"/>
          </w:tcPr>
          <w:p w14:paraId="19EEB4EA" w14:textId="77777777" w:rsidR="008F7295" w:rsidRPr="00CA77CC" w:rsidRDefault="008F7295" w:rsidP="008F0779">
            <w:pPr>
              <w:ind w:left="0" w:right="234"/>
            </w:pPr>
          </w:p>
        </w:tc>
      </w:tr>
      <w:tr w:rsidR="00C70FE0" w:rsidRPr="00CA77CC" w14:paraId="19E101B5" w14:textId="77777777" w:rsidTr="00E612CC">
        <w:trPr>
          <w:trHeight w:val="432"/>
        </w:trPr>
        <w:tc>
          <w:tcPr>
            <w:tcW w:w="14400" w:type="dxa"/>
            <w:gridSpan w:val="9"/>
            <w:shd w:val="clear" w:color="auto" w:fill="F2F2F2" w:themeFill="background1" w:themeFillShade="F2"/>
            <w:vAlign w:val="center"/>
          </w:tcPr>
          <w:p w14:paraId="76F7C22C" w14:textId="77777777" w:rsidR="00C70FE0" w:rsidRPr="00CA77CC" w:rsidRDefault="00C70FE0" w:rsidP="00466BBD">
            <w:pPr>
              <w:ind w:left="0" w:right="234"/>
            </w:pPr>
            <w:r w:rsidRPr="00CA77CC">
              <w:rPr>
                <w:b/>
              </w:rPr>
              <w:t>GENERAL SAFETY</w:t>
            </w:r>
          </w:p>
        </w:tc>
      </w:tr>
      <w:tr w:rsidR="00760BFD" w:rsidRPr="00CA77CC" w14:paraId="48EC9D6A" w14:textId="77777777" w:rsidTr="00E612CC">
        <w:trPr>
          <w:trHeight w:val="432"/>
        </w:trPr>
        <w:tc>
          <w:tcPr>
            <w:tcW w:w="3445" w:type="dxa"/>
            <w:vAlign w:val="center"/>
          </w:tcPr>
          <w:p w14:paraId="680B29A2" w14:textId="77777777" w:rsidR="00760BFD" w:rsidRPr="00CA77CC" w:rsidRDefault="0014190B" w:rsidP="00576B89">
            <w:pPr>
              <w:ind w:left="0" w:right="234"/>
            </w:pPr>
            <w:r>
              <w:t>First-</w:t>
            </w:r>
            <w:r w:rsidR="00760BFD" w:rsidRPr="00CA77CC">
              <w:t xml:space="preserve">aid kit available </w:t>
            </w:r>
          </w:p>
          <w:p w14:paraId="0F49247D" w14:textId="77777777" w:rsidR="00760BFD" w:rsidRPr="00CA77CC" w:rsidRDefault="00760BFD" w:rsidP="00576B89">
            <w:pPr>
              <w:ind w:left="0" w:right="234"/>
            </w:pPr>
            <w:r w:rsidRPr="00CA77CC">
              <w:t>(check logbook)</w:t>
            </w:r>
          </w:p>
        </w:tc>
        <w:tc>
          <w:tcPr>
            <w:tcW w:w="875" w:type="dxa"/>
          </w:tcPr>
          <w:p w14:paraId="040993D3" w14:textId="77777777" w:rsidR="00760BFD" w:rsidRPr="00CA77CC" w:rsidRDefault="00760BFD" w:rsidP="00576B89">
            <w:pPr>
              <w:ind w:left="0" w:right="234"/>
            </w:pPr>
          </w:p>
        </w:tc>
        <w:tc>
          <w:tcPr>
            <w:tcW w:w="801" w:type="dxa"/>
          </w:tcPr>
          <w:p w14:paraId="7E78B2E8" w14:textId="77777777" w:rsidR="00760BFD" w:rsidRPr="00CA77CC" w:rsidRDefault="00760BFD" w:rsidP="00576B89">
            <w:pPr>
              <w:ind w:left="0" w:right="234"/>
            </w:pPr>
          </w:p>
        </w:tc>
        <w:tc>
          <w:tcPr>
            <w:tcW w:w="3023" w:type="dxa"/>
            <w:gridSpan w:val="2"/>
          </w:tcPr>
          <w:p w14:paraId="77746364" w14:textId="77777777" w:rsidR="00760BFD" w:rsidRPr="00CA77CC" w:rsidRDefault="00760BFD" w:rsidP="00576B89">
            <w:pPr>
              <w:ind w:left="0" w:right="234"/>
            </w:pPr>
          </w:p>
        </w:tc>
        <w:tc>
          <w:tcPr>
            <w:tcW w:w="2707" w:type="dxa"/>
          </w:tcPr>
          <w:p w14:paraId="4715EFEF" w14:textId="77777777" w:rsidR="00760BFD" w:rsidRPr="00CA77CC" w:rsidRDefault="00760BFD" w:rsidP="00576B89">
            <w:pPr>
              <w:ind w:left="0" w:right="234"/>
            </w:pPr>
          </w:p>
        </w:tc>
        <w:tc>
          <w:tcPr>
            <w:tcW w:w="1929" w:type="dxa"/>
            <w:gridSpan w:val="2"/>
          </w:tcPr>
          <w:p w14:paraId="2FA2805D" w14:textId="77777777" w:rsidR="00760BFD" w:rsidRPr="00CA77CC" w:rsidRDefault="00760BFD" w:rsidP="00576B89">
            <w:pPr>
              <w:ind w:left="0" w:right="234"/>
            </w:pPr>
          </w:p>
        </w:tc>
        <w:tc>
          <w:tcPr>
            <w:tcW w:w="1620" w:type="dxa"/>
          </w:tcPr>
          <w:p w14:paraId="08232FC7" w14:textId="77777777" w:rsidR="00760BFD" w:rsidRPr="00CA77CC" w:rsidRDefault="00760BFD" w:rsidP="00576B89">
            <w:pPr>
              <w:ind w:left="0" w:right="234"/>
            </w:pPr>
          </w:p>
        </w:tc>
      </w:tr>
      <w:tr w:rsidR="00BD5F2E" w:rsidRPr="00CA77CC" w14:paraId="49B9B7C9" w14:textId="77777777" w:rsidTr="00E612CC">
        <w:trPr>
          <w:trHeight w:val="432"/>
        </w:trPr>
        <w:tc>
          <w:tcPr>
            <w:tcW w:w="3445" w:type="dxa"/>
            <w:vAlign w:val="center"/>
          </w:tcPr>
          <w:p w14:paraId="385FC739" w14:textId="77777777" w:rsidR="00BD5F2E" w:rsidRPr="00CA77CC" w:rsidRDefault="00BD5F2E" w:rsidP="00D01F57">
            <w:pPr>
              <w:ind w:left="0" w:right="234"/>
            </w:pPr>
            <w:r w:rsidRPr="00CA77CC">
              <w:t>Emergency phone numbers posted</w:t>
            </w:r>
          </w:p>
        </w:tc>
        <w:tc>
          <w:tcPr>
            <w:tcW w:w="875" w:type="dxa"/>
          </w:tcPr>
          <w:p w14:paraId="4D6A95C5" w14:textId="77777777" w:rsidR="00BD5F2E" w:rsidRPr="00CA77CC" w:rsidRDefault="00BD5F2E" w:rsidP="00D01F57">
            <w:pPr>
              <w:ind w:left="0" w:right="234"/>
            </w:pPr>
          </w:p>
        </w:tc>
        <w:tc>
          <w:tcPr>
            <w:tcW w:w="801" w:type="dxa"/>
          </w:tcPr>
          <w:p w14:paraId="0D008C06" w14:textId="77777777" w:rsidR="00BD5F2E" w:rsidRPr="00CA77CC" w:rsidRDefault="00BD5F2E" w:rsidP="00D01F57">
            <w:pPr>
              <w:ind w:left="0" w:right="234"/>
            </w:pPr>
          </w:p>
        </w:tc>
        <w:tc>
          <w:tcPr>
            <w:tcW w:w="3023" w:type="dxa"/>
            <w:gridSpan w:val="2"/>
          </w:tcPr>
          <w:p w14:paraId="69087368" w14:textId="77777777" w:rsidR="00BD5F2E" w:rsidRPr="00CA77CC" w:rsidRDefault="00BD5F2E" w:rsidP="00D01F57">
            <w:pPr>
              <w:ind w:left="0" w:right="234"/>
            </w:pPr>
          </w:p>
        </w:tc>
        <w:tc>
          <w:tcPr>
            <w:tcW w:w="2707" w:type="dxa"/>
          </w:tcPr>
          <w:p w14:paraId="04404396" w14:textId="77777777" w:rsidR="00BD5F2E" w:rsidRPr="00CA77CC" w:rsidRDefault="00BD5F2E" w:rsidP="00D01F57">
            <w:pPr>
              <w:ind w:left="0" w:right="234"/>
            </w:pPr>
          </w:p>
        </w:tc>
        <w:tc>
          <w:tcPr>
            <w:tcW w:w="1929" w:type="dxa"/>
            <w:gridSpan w:val="2"/>
          </w:tcPr>
          <w:p w14:paraId="306D8D10" w14:textId="77777777" w:rsidR="00BD5F2E" w:rsidRPr="00CA77CC" w:rsidRDefault="00BD5F2E" w:rsidP="00D01F57">
            <w:pPr>
              <w:ind w:left="0" w:right="234"/>
            </w:pPr>
          </w:p>
        </w:tc>
        <w:tc>
          <w:tcPr>
            <w:tcW w:w="1620" w:type="dxa"/>
          </w:tcPr>
          <w:p w14:paraId="75C961CC" w14:textId="77777777" w:rsidR="00BD5F2E" w:rsidRPr="00CA77CC" w:rsidRDefault="00BD5F2E" w:rsidP="00D01F57">
            <w:pPr>
              <w:ind w:left="0" w:right="234"/>
            </w:pPr>
          </w:p>
        </w:tc>
      </w:tr>
      <w:tr w:rsidR="00BD5F2E" w:rsidRPr="00CA77CC" w14:paraId="4558168C" w14:textId="77777777" w:rsidTr="00E612CC">
        <w:trPr>
          <w:trHeight w:val="432"/>
        </w:trPr>
        <w:tc>
          <w:tcPr>
            <w:tcW w:w="3445" w:type="dxa"/>
            <w:vAlign w:val="center"/>
          </w:tcPr>
          <w:p w14:paraId="74CC6A6A" w14:textId="77777777" w:rsidR="00BD5F2E" w:rsidRPr="00CA77CC" w:rsidRDefault="00BD5F2E" w:rsidP="00D01F57">
            <w:pPr>
              <w:ind w:left="0" w:right="234"/>
            </w:pPr>
            <w:r w:rsidRPr="00CA77CC">
              <w:t>Emergency procedures posted</w:t>
            </w:r>
          </w:p>
        </w:tc>
        <w:tc>
          <w:tcPr>
            <w:tcW w:w="875" w:type="dxa"/>
          </w:tcPr>
          <w:p w14:paraId="611B60E3" w14:textId="77777777" w:rsidR="00BD5F2E" w:rsidRPr="00CA77CC" w:rsidRDefault="00BD5F2E" w:rsidP="00D01F57">
            <w:pPr>
              <w:ind w:left="0" w:right="234"/>
            </w:pPr>
          </w:p>
        </w:tc>
        <w:tc>
          <w:tcPr>
            <w:tcW w:w="801" w:type="dxa"/>
          </w:tcPr>
          <w:p w14:paraId="7260D262" w14:textId="77777777" w:rsidR="00BD5F2E" w:rsidRPr="00CA77CC" w:rsidRDefault="00BD5F2E" w:rsidP="00D01F57">
            <w:pPr>
              <w:ind w:left="0" w:right="234"/>
            </w:pPr>
          </w:p>
        </w:tc>
        <w:tc>
          <w:tcPr>
            <w:tcW w:w="3023" w:type="dxa"/>
            <w:gridSpan w:val="2"/>
          </w:tcPr>
          <w:p w14:paraId="0773E55A" w14:textId="77777777" w:rsidR="00BD5F2E" w:rsidRPr="00CA77CC" w:rsidRDefault="00BD5F2E" w:rsidP="00D01F57">
            <w:pPr>
              <w:ind w:left="0" w:right="234"/>
            </w:pPr>
          </w:p>
        </w:tc>
        <w:tc>
          <w:tcPr>
            <w:tcW w:w="2707" w:type="dxa"/>
          </w:tcPr>
          <w:p w14:paraId="043268F8" w14:textId="77777777" w:rsidR="00BD5F2E" w:rsidRPr="00CA77CC" w:rsidRDefault="00BD5F2E" w:rsidP="00D01F57">
            <w:pPr>
              <w:ind w:left="0" w:right="234"/>
            </w:pPr>
          </w:p>
        </w:tc>
        <w:tc>
          <w:tcPr>
            <w:tcW w:w="1929" w:type="dxa"/>
            <w:gridSpan w:val="2"/>
          </w:tcPr>
          <w:p w14:paraId="1CF19935" w14:textId="77777777" w:rsidR="00BD5F2E" w:rsidRPr="00CA77CC" w:rsidRDefault="00BD5F2E" w:rsidP="00D01F57">
            <w:pPr>
              <w:ind w:left="0" w:right="234"/>
            </w:pPr>
          </w:p>
        </w:tc>
        <w:tc>
          <w:tcPr>
            <w:tcW w:w="1620" w:type="dxa"/>
          </w:tcPr>
          <w:p w14:paraId="7B8F590C" w14:textId="77777777" w:rsidR="00BD5F2E" w:rsidRPr="00CA77CC" w:rsidRDefault="00BD5F2E" w:rsidP="00D01F57">
            <w:pPr>
              <w:ind w:left="0" w:right="234"/>
            </w:pPr>
          </w:p>
        </w:tc>
      </w:tr>
      <w:tr w:rsidR="00975CA5" w:rsidRPr="00CA77CC" w14:paraId="04816BB6" w14:textId="77777777" w:rsidTr="00E612CC">
        <w:trPr>
          <w:trHeight w:val="432"/>
        </w:trPr>
        <w:tc>
          <w:tcPr>
            <w:tcW w:w="3445" w:type="dxa"/>
            <w:vAlign w:val="center"/>
          </w:tcPr>
          <w:p w14:paraId="5F65D5FE" w14:textId="77777777" w:rsidR="00975CA5" w:rsidRPr="00CA77CC" w:rsidRDefault="00975CA5" w:rsidP="002044DB">
            <w:pPr>
              <w:ind w:left="0" w:right="234"/>
            </w:pPr>
            <w:r w:rsidRPr="00CA77CC">
              <w:t>Emergency lighting functions</w:t>
            </w:r>
          </w:p>
        </w:tc>
        <w:tc>
          <w:tcPr>
            <w:tcW w:w="875" w:type="dxa"/>
          </w:tcPr>
          <w:p w14:paraId="60CF6902" w14:textId="77777777" w:rsidR="00975CA5" w:rsidRPr="00CA77CC" w:rsidRDefault="00975CA5" w:rsidP="002044DB">
            <w:pPr>
              <w:ind w:left="0" w:right="234"/>
            </w:pPr>
          </w:p>
        </w:tc>
        <w:tc>
          <w:tcPr>
            <w:tcW w:w="801" w:type="dxa"/>
          </w:tcPr>
          <w:p w14:paraId="0FFC559C" w14:textId="77777777" w:rsidR="00975CA5" w:rsidRPr="00CA77CC" w:rsidRDefault="00975CA5" w:rsidP="002044DB">
            <w:pPr>
              <w:ind w:left="0" w:right="234"/>
            </w:pPr>
          </w:p>
        </w:tc>
        <w:tc>
          <w:tcPr>
            <w:tcW w:w="3023" w:type="dxa"/>
            <w:gridSpan w:val="2"/>
          </w:tcPr>
          <w:p w14:paraId="5E6CFA04" w14:textId="77777777" w:rsidR="00975CA5" w:rsidRPr="00CA77CC" w:rsidRDefault="00975CA5" w:rsidP="002044DB">
            <w:pPr>
              <w:ind w:left="0" w:right="234"/>
            </w:pPr>
          </w:p>
        </w:tc>
        <w:tc>
          <w:tcPr>
            <w:tcW w:w="2707" w:type="dxa"/>
          </w:tcPr>
          <w:p w14:paraId="15C05C13" w14:textId="77777777" w:rsidR="00975CA5" w:rsidRPr="00CA77CC" w:rsidRDefault="00975CA5" w:rsidP="002044DB">
            <w:pPr>
              <w:ind w:left="0" w:right="234"/>
            </w:pPr>
          </w:p>
        </w:tc>
        <w:tc>
          <w:tcPr>
            <w:tcW w:w="1929" w:type="dxa"/>
            <w:gridSpan w:val="2"/>
          </w:tcPr>
          <w:p w14:paraId="0F98F89B" w14:textId="77777777" w:rsidR="00975CA5" w:rsidRPr="00CA77CC" w:rsidRDefault="00975CA5" w:rsidP="002044DB">
            <w:pPr>
              <w:ind w:left="0" w:right="234"/>
            </w:pPr>
          </w:p>
        </w:tc>
        <w:tc>
          <w:tcPr>
            <w:tcW w:w="1620" w:type="dxa"/>
          </w:tcPr>
          <w:p w14:paraId="7A861285" w14:textId="77777777" w:rsidR="00975CA5" w:rsidRPr="00CA77CC" w:rsidRDefault="00975CA5" w:rsidP="002044DB">
            <w:pPr>
              <w:ind w:left="0" w:right="234"/>
            </w:pPr>
          </w:p>
        </w:tc>
      </w:tr>
      <w:tr w:rsidR="00975CA5" w:rsidRPr="00CA77CC" w14:paraId="53BC6EDC" w14:textId="77777777" w:rsidTr="00E612CC">
        <w:trPr>
          <w:trHeight w:val="432"/>
        </w:trPr>
        <w:tc>
          <w:tcPr>
            <w:tcW w:w="3445" w:type="dxa"/>
            <w:vAlign w:val="center"/>
          </w:tcPr>
          <w:p w14:paraId="740DCE1A" w14:textId="77777777" w:rsidR="00975CA5" w:rsidRPr="00CA77CC" w:rsidRDefault="00975CA5" w:rsidP="002044DB">
            <w:pPr>
              <w:ind w:left="0" w:right="234"/>
            </w:pPr>
            <w:r w:rsidRPr="00CA77CC">
              <w:t>Lighting is adequate</w:t>
            </w:r>
          </w:p>
        </w:tc>
        <w:tc>
          <w:tcPr>
            <w:tcW w:w="875" w:type="dxa"/>
          </w:tcPr>
          <w:p w14:paraId="50A8A2FF" w14:textId="77777777" w:rsidR="00975CA5" w:rsidRPr="00CA77CC" w:rsidRDefault="00975CA5" w:rsidP="002044DB">
            <w:pPr>
              <w:ind w:left="0" w:right="234"/>
            </w:pPr>
          </w:p>
        </w:tc>
        <w:tc>
          <w:tcPr>
            <w:tcW w:w="801" w:type="dxa"/>
          </w:tcPr>
          <w:p w14:paraId="7081EBAC" w14:textId="77777777" w:rsidR="00975CA5" w:rsidRPr="00CA77CC" w:rsidRDefault="00975CA5" w:rsidP="002044DB">
            <w:pPr>
              <w:ind w:left="0" w:right="234"/>
            </w:pPr>
          </w:p>
        </w:tc>
        <w:tc>
          <w:tcPr>
            <w:tcW w:w="3023" w:type="dxa"/>
            <w:gridSpan w:val="2"/>
          </w:tcPr>
          <w:p w14:paraId="433B19EC" w14:textId="77777777" w:rsidR="00975CA5" w:rsidRPr="00CA77CC" w:rsidRDefault="00975CA5" w:rsidP="002044DB">
            <w:pPr>
              <w:ind w:left="0" w:right="234"/>
            </w:pPr>
          </w:p>
        </w:tc>
        <w:tc>
          <w:tcPr>
            <w:tcW w:w="2707" w:type="dxa"/>
          </w:tcPr>
          <w:p w14:paraId="4D5E5710" w14:textId="77777777" w:rsidR="00975CA5" w:rsidRPr="00CA77CC" w:rsidRDefault="00975CA5" w:rsidP="002044DB">
            <w:pPr>
              <w:ind w:left="0" w:right="234"/>
            </w:pPr>
          </w:p>
        </w:tc>
        <w:tc>
          <w:tcPr>
            <w:tcW w:w="1929" w:type="dxa"/>
            <w:gridSpan w:val="2"/>
          </w:tcPr>
          <w:p w14:paraId="373EE2F8" w14:textId="77777777" w:rsidR="00975CA5" w:rsidRPr="00CA77CC" w:rsidRDefault="00975CA5" w:rsidP="002044DB">
            <w:pPr>
              <w:ind w:left="0" w:right="234"/>
            </w:pPr>
          </w:p>
        </w:tc>
        <w:tc>
          <w:tcPr>
            <w:tcW w:w="1620" w:type="dxa"/>
          </w:tcPr>
          <w:p w14:paraId="02961BFD" w14:textId="77777777" w:rsidR="00975CA5" w:rsidRPr="00CA77CC" w:rsidRDefault="00975CA5" w:rsidP="002044DB">
            <w:pPr>
              <w:ind w:left="0" w:right="234"/>
            </w:pPr>
          </w:p>
        </w:tc>
      </w:tr>
      <w:tr w:rsidR="00975CA5" w:rsidRPr="00CA77CC" w14:paraId="32F23261" w14:textId="77777777" w:rsidTr="00E612CC">
        <w:trPr>
          <w:trHeight w:val="432"/>
        </w:trPr>
        <w:tc>
          <w:tcPr>
            <w:tcW w:w="3445" w:type="dxa"/>
            <w:vAlign w:val="center"/>
          </w:tcPr>
          <w:p w14:paraId="7EF5BF5E" w14:textId="77777777" w:rsidR="00975CA5" w:rsidRPr="00CA77CC" w:rsidRDefault="00860655" w:rsidP="002044DB">
            <w:pPr>
              <w:ind w:left="0" w:right="234"/>
            </w:pPr>
            <w:r w:rsidRPr="00CA77CC">
              <w:lastRenderedPageBreak/>
              <w:t>T</w:t>
            </w:r>
            <w:r w:rsidR="00975CA5" w:rsidRPr="00CA77CC">
              <w:t>ools</w:t>
            </w:r>
            <w:r w:rsidR="00841BF6">
              <w:t>/equipment</w:t>
            </w:r>
            <w:r w:rsidR="00975CA5" w:rsidRPr="00CA77CC">
              <w:t xml:space="preserve"> </w:t>
            </w:r>
            <w:r w:rsidRPr="00CA77CC">
              <w:t xml:space="preserve">are </w:t>
            </w:r>
            <w:r w:rsidR="00975CA5" w:rsidRPr="00CA77CC">
              <w:t>in safe condition</w:t>
            </w:r>
          </w:p>
        </w:tc>
        <w:tc>
          <w:tcPr>
            <w:tcW w:w="875" w:type="dxa"/>
          </w:tcPr>
          <w:p w14:paraId="34BB7B00" w14:textId="77777777" w:rsidR="00975CA5" w:rsidRPr="00CA77CC" w:rsidRDefault="00975CA5" w:rsidP="002044DB">
            <w:pPr>
              <w:ind w:left="0" w:right="234"/>
            </w:pPr>
          </w:p>
        </w:tc>
        <w:tc>
          <w:tcPr>
            <w:tcW w:w="801" w:type="dxa"/>
          </w:tcPr>
          <w:p w14:paraId="176A809A" w14:textId="77777777" w:rsidR="00975CA5" w:rsidRPr="00CA77CC" w:rsidRDefault="00975CA5" w:rsidP="002044DB">
            <w:pPr>
              <w:ind w:left="0" w:right="234"/>
            </w:pPr>
          </w:p>
        </w:tc>
        <w:tc>
          <w:tcPr>
            <w:tcW w:w="3023" w:type="dxa"/>
            <w:gridSpan w:val="2"/>
          </w:tcPr>
          <w:p w14:paraId="6BD44000" w14:textId="77777777" w:rsidR="00975CA5" w:rsidRPr="00CA77CC" w:rsidRDefault="00975CA5" w:rsidP="002044DB">
            <w:pPr>
              <w:ind w:left="0" w:right="234"/>
            </w:pPr>
          </w:p>
        </w:tc>
        <w:tc>
          <w:tcPr>
            <w:tcW w:w="2707" w:type="dxa"/>
          </w:tcPr>
          <w:p w14:paraId="48A838B6" w14:textId="77777777" w:rsidR="00975CA5" w:rsidRPr="00CA77CC" w:rsidRDefault="00975CA5" w:rsidP="002044DB">
            <w:pPr>
              <w:ind w:left="0" w:right="234"/>
            </w:pPr>
          </w:p>
        </w:tc>
        <w:tc>
          <w:tcPr>
            <w:tcW w:w="1929" w:type="dxa"/>
            <w:gridSpan w:val="2"/>
          </w:tcPr>
          <w:p w14:paraId="78946991" w14:textId="77777777" w:rsidR="00975CA5" w:rsidRPr="00CA77CC" w:rsidRDefault="00975CA5" w:rsidP="002044DB">
            <w:pPr>
              <w:ind w:left="0" w:right="234"/>
            </w:pPr>
          </w:p>
        </w:tc>
        <w:tc>
          <w:tcPr>
            <w:tcW w:w="1620" w:type="dxa"/>
          </w:tcPr>
          <w:p w14:paraId="70A2DC81" w14:textId="77777777" w:rsidR="00975CA5" w:rsidRPr="00CA77CC" w:rsidRDefault="00975CA5" w:rsidP="002044DB">
            <w:pPr>
              <w:ind w:left="0" w:right="234"/>
            </w:pPr>
          </w:p>
        </w:tc>
      </w:tr>
      <w:tr w:rsidR="00AA6694" w:rsidRPr="00CA77CC" w14:paraId="3124C4AA" w14:textId="77777777" w:rsidTr="00E612CC">
        <w:trPr>
          <w:trHeight w:val="432"/>
        </w:trPr>
        <w:tc>
          <w:tcPr>
            <w:tcW w:w="3445" w:type="dxa"/>
            <w:vAlign w:val="center"/>
          </w:tcPr>
          <w:p w14:paraId="10839446" w14:textId="77777777" w:rsidR="00AA6694" w:rsidRPr="00CA77CC" w:rsidRDefault="00AA6694" w:rsidP="002044DB">
            <w:pPr>
              <w:ind w:left="0" w:right="234"/>
            </w:pPr>
            <w:r w:rsidRPr="00CA77CC">
              <w:t xml:space="preserve">Number of employees in warehouse </w:t>
            </w:r>
            <w:r w:rsidR="00841BF6">
              <w:t xml:space="preserve">are </w:t>
            </w:r>
            <w:r w:rsidRPr="00CA77CC">
              <w:t>posted near door each day (i.e. on chalk or white board)</w:t>
            </w:r>
          </w:p>
        </w:tc>
        <w:tc>
          <w:tcPr>
            <w:tcW w:w="875" w:type="dxa"/>
          </w:tcPr>
          <w:p w14:paraId="22DBFD86" w14:textId="77777777" w:rsidR="00AA6694" w:rsidRPr="00CA77CC" w:rsidRDefault="00AA6694" w:rsidP="002044DB">
            <w:pPr>
              <w:ind w:left="0" w:right="234"/>
            </w:pPr>
          </w:p>
        </w:tc>
        <w:tc>
          <w:tcPr>
            <w:tcW w:w="801" w:type="dxa"/>
          </w:tcPr>
          <w:p w14:paraId="6C99CB14" w14:textId="77777777" w:rsidR="00AA6694" w:rsidRPr="00CA77CC" w:rsidRDefault="00AA6694" w:rsidP="002044DB">
            <w:pPr>
              <w:ind w:left="0" w:right="234"/>
            </w:pPr>
          </w:p>
        </w:tc>
        <w:tc>
          <w:tcPr>
            <w:tcW w:w="3023" w:type="dxa"/>
            <w:gridSpan w:val="2"/>
          </w:tcPr>
          <w:p w14:paraId="6310B074" w14:textId="77777777" w:rsidR="00AA6694" w:rsidRPr="00CA77CC" w:rsidRDefault="00AA6694" w:rsidP="002044DB">
            <w:pPr>
              <w:ind w:left="0" w:right="234"/>
            </w:pPr>
          </w:p>
        </w:tc>
        <w:tc>
          <w:tcPr>
            <w:tcW w:w="2707" w:type="dxa"/>
          </w:tcPr>
          <w:p w14:paraId="124E4B74" w14:textId="77777777" w:rsidR="00AA6694" w:rsidRPr="00CA77CC" w:rsidRDefault="00AA6694" w:rsidP="002044DB">
            <w:pPr>
              <w:ind w:left="0" w:right="234"/>
            </w:pPr>
          </w:p>
        </w:tc>
        <w:tc>
          <w:tcPr>
            <w:tcW w:w="1929" w:type="dxa"/>
            <w:gridSpan w:val="2"/>
          </w:tcPr>
          <w:p w14:paraId="60B15789" w14:textId="77777777" w:rsidR="00AA6694" w:rsidRPr="00CA77CC" w:rsidRDefault="00AA6694" w:rsidP="002044DB">
            <w:pPr>
              <w:ind w:left="0" w:right="234"/>
            </w:pPr>
          </w:p>
        </w:tc>
        <w:tc>
          <w:tcPr>
            <w:tcW w:w="1620" w:type="dxa"/>
          </w:tcPr>
          <w:p w14:paraId="0E781E08" w14:textId="77777777" w:rsidR="00AA6694" w:rsidRPr="00CA77CC" w:rsidRDefault="00AA6694" w:rsidP="002044DB">
            <w:pPr>
              <w:ind w:left="0" w:right="234"/>
            </w:pPr>
          </w:p>
        </w:tc>
      </w:tr>
      <w:tr w:rsidR="00975CA5" w:rsidRPr="00CA77CC" w14:paraId="015388E3" w14:textId="77777777" w:rsidTr="00E612CC">
        <w:trPr>
          <w:trHeight w:val="432"/>
        </w:trPr>
        <w:tc>
          <w:tcPr>
            <w:tcW w:w="3445" w:type="dxa"/>
            <w:vAlign w:val="center"/>
          </w:tcPr>
          <w:p w14:paraId="6A998A97" w14:textId="77777777" w:rsidR="00975CA5" w:rsidRPr="00CA77CC" w:rsidRDefault="00AA6694" w:rsidP="002044DB">
            <w:pPr>
              <w:ind w:left="0" w:right="234"/>
            </w:pPr>
            <w:r w:rsidRPr="00CA77CC">
              <w:t>Hazardous substances safely stored in separate storage area and away from food (i.e., bleach, cleaning fluids)</w:t>
            </w:r>
          </w:p>
        </w:tc>
        <w:tc>
          <w:tcPr>
            <w:tcW w:w="875" w:type="dxa"/>
          </w:tcPr>
          <w:p w14:paraId="1F66C515" w14:textId="77777777" w:rsidR="00975CA5" w:rsidRPr="00CA77CC" w:rsidRDefault="00975CA5" w:rsidP="002044DB">
            <w:pPr>
              <w:ind w:left="0" w:right="234"/>
            </w:pPr>
          </w:p>
        </w:tc>
        <w:tc>
          <w:tcPr>
            <w:tcW w:w="801" w:type="dxa"/>
          </w:tcPr>
          <w:p w14:paraId="44A384A1" w14:textId="77777777" w:rsidR="00975CA5" w:rsidRPr="00CA77CC" w:rsidRDefault="00975CA5" w:rsidP="002044DB">
            <w:pPr>
              <w:ind w:left="0" w:right="234"/>
            </w:pPr>
          </w:p>
        </w:tc>
        <w:tc>
          <w:tcPr>
            <w:tcW w:w="3023" w:type="dxa"/>
            <w:gridSpan w:val="2"/>
          </w:tcPr>
          <w:p w14:paraId="5023F1B3" w14:textId="77777777" w:rsidR="00975CA5" w:rsidRPr="00CA77CC" w:rsidRDefault="00975CA5" w:rsidP="002044DB">
            <w:pPr>
              <w:ind w:left="0" w:right="234"/>
            </w:pPr>
          </w:p>
        </w:tc>
        <w:tc>
          <w:tcPr>
            <w:tcW w:w="2707" w:type="dxa"/>
          </w:tcPr>
          <w:p w14:paraId="0DFC385F" w14:textId="77777777" w:rsidR="00975CA5" w:rsidRPr="00CA77CC" w:rsidRDefault="00975CA5" w:rsidP="002044DB">
            <w:pPr>
              <w:ind w:left="0" w:right="234"/>
            </w:pPr>
          </w:p>
        </w:tc>
        <w:tc>
          <w:tcPr>
            <w:tcW w:w="1929" w:type="dxa"/>
            <w:gridSpan w:val="2"/>
          </w:tcPr>
          <w:p w14:paraId="200B4DE9" w14:textId="77777777" w:rsidR="00975CA5" w:rsidRPr="00CA77CC" w:rsidRDefault="00975CA5" w:rsidP="002044DB">
            <w:pPr>
              <w:ind w:left="0" w:right="234"/>
            </w:pPr>
          </w:p>
        </w:tc>
        <w:tc>
          <w:tcPr>
            <w:tcW w:w="1620" w:type="dxa"/>
          </w:tcPr>
          <w:p w14:paraId="6CB89C5D" w14:textId="77777777" w:rsidR="00975CA5" w:rsidRPr="00CA77CC" w:rsidRDefault="00975CA5" w:rsidP="002044DB">
            <w:pPr>
              <w:ind w:left="0" w:right="234"/>
            </w:pPr>
          </w:p>
        </w:tc>
      </w:tr>
      <w:tr w:rsidR="00BD5F2E" w:rsidRPr="00CA77CC" w14:paraId="6476F971" w14:textId="77777777" w:rsidTr="00E612CC">
        <w:trPr>
          <w:trHeight w:val="432"/>
        </w:trPr>
        <w:tc>
          <w:tcPr>
            <w:tcW w:w="3445" w:type="dxa"/>
            <w:vAlign w:val="center"/>
          </w:tcPr>
          <w:p w14:paraId="7CB70B8F" w14:textId="77777777" w:rsidR="00BD5F2E" w:rsidRPr="00CA77CC" w:rsidRDefault="00BD5F2E" w:rsidP="00D01F57">
            <w:pPr>
              <w:ind w:left="0" w:right="234"/>
            </w:pPr>
            <w:r w:rsidRPr="00CA77CC">
              <w:t xml:space="preserve">Area free of potential falling objects </w:t>
            </w:r>
          </w:p>
        </w:tc>
        <w:tc>
          <w:tcPr>
            <w:tcW w:w="875" w:type="dxa"/>
          </w:tcPr>
          <w:p w14:paraId="15435567" w14:textId="77777777" w:rsidR="00BD5F2E" w:rsidRPr="00CA77CC" w:rsidRDefault="00BD5F2E" w:rsidP="00D01F57">
            <w:pPr>
              <w:ind w:left="0" w:right="234"/>
            </w:pPr>
          </w:p>
        </w:tc>
        <w:tc>
          <w:tcPr>
            <w:tcW w:w="801" w:type="dxa"/>
          </w:tcPr>
          <w:p w14:paraId="53301760" w14:textId="77777777" w:rsidR="00BD5F2E" w:rsidRPr="00CA77CC" w:rsidRDefault="00BD5F2E" w:rsidP="00D01F57">
            <w:pPr>
              <w:ind w:left="0" w:right="234"/>
            </w:pPr>
          </w:p>
        </w:tc>
        <w:tc>
          <w:tcPr>
            <w:tcW w:w="3023" w:type="dxa"/>
            <w:gridSpan w:val="2"/>
          </w:tcPr>
          <w:p w14:paraId="76FD983C" w14:textId="77777777" w:rsidR="00BD5F2E" w:rsidRPr="00CA77CC" w:rsidRDefault="00BD5F2E" w:rsidP="00D01F57">
            <w:pPr>
              <w:ind w:left="0" w:right="234"/>
            </w:pPr>
          </w:p>
        </w:tc>
        <w:tc>
          <w:tcPr>
            <w:tcW w:w="2707" w:type="dxa"/>
          </w:tcPr>
          <w:p w14:paraId="79C6383E" w14:textId="77777777" w:rsidR="00BD5F2E" w:rsidRPr="00CA77CC" w:rsidRDefault="00BD5F2E" w:rsidP="00D01F57">
            <w:pPr>
              <w:ind w:left="0" w:right="234"/>
            </w:pPr>
          </w:p>
        </w:tc>
        <w:tc>
          <w:tcPr>
            <w:tcW w:w="1929" w:type="dxa"/>
            <w:gridSpan w:val="2"/>
          </w:tcPr>
          <w:p w14:paraId="4468ABDE" w14:textId="77777777" w:rsidR="00BD5F2E" w:rsidRPr="00CA77CC" w:rsidRDefault="00BD5F2E" w:rsidP="00D01F57">
            <w:pPr>
              <w:ind w:left="0" w:right="234"/>
            </w:pPr>
          </w:p>
        </w:tc>
        <w:tc>
          <w:tcPr>
            <w:tcW w:w="1620" w:type="dxa"/>
          </w:tcPr>
          <w:p w14:paraId="7E963B89" w14:textId="77777777" w:rsidR="00BD5F2E" w:rsidRPr="00CA77CC" w:rsidRDefault="00BD5F2E" w:rsidP="00D01F57">
            <w:pPr>
              <w:ind w:left="0" w:right="234"/>
            </w:pPr>
          </w:p>
        </w:tc>
      </w:tr>
      <w:tr w:rsidR="00975CA5" w:rsidRPr="00CA77CC" w14:paraId="24C8CE5A" w14:textId="77777777" w:rsidTr="00E612CC">
        <w:trPr>
          <w:trHeight w:val="432"/>
        </w:trPr>
        <w:tc>
          <w:tcPr>
            <w:tcW w:w="3445" w:type="dxa"/>
            <w:vAlign w:val="center"/>
          </w:tcPr>
          <w:p w14:paraId="434C5BDC" w14:textId="77777777" w:rsidR="00975CA5" w:rsidRPr="00CA77CC" w:rsidRDefault="00975CA5" w:rsidP="002044DB">
            <w:pPr>
              <w:ind w:left="0" w:right="234"/>
            </w:pPr>
            <w:r w:rsidRPr="00CA77CC">
              <w:t xml:space="preserve">Sinks and restrooms </w:t>
            </w:r>
            <w:r w:rsidR="00466BBD" w:rsidRPr="00CA77CC">
              <w:t xml:space="preserve">are </w:t>
            </w:r>
            <w:r w:rsidRPr="00CA77CC">
              <w:t>accessible and well maintained</w:t>
            </w:r>
          </w:p>
        </w:tc>
        <w:tc>
          <w:tcPr>
            <w:tcW w:w="875" w:type="dxa"/>
          </w:tcPr>
          <w:p w14:paraId="636CF1C5" w14:textId="77777777" w:rsidR="00975CA5" w:rsidRPr="00CA77CC" w:rsidRDefault="00975CA5" w:rsidP="002044DB">
            <w:pPr>
              <w:ind w:left="0" w:right="234"/>
            </w:pPr>
          </w:p>
        </w:tc>
        <w:tc>
          <w:tcPr>
            <w:tcW w:w="801" w:type="dxa"/>
          </w:tcPr>
          <w:p w14:paraId="6583ED27" w14:textId="77777777" w:rsidR="00975CA5" w:rsidRPr="00CA77CC" w:rsidRDefault="00975CA5" w:rsidP="002044DB">
            <w:pPr>
              <w:ind w:left="0" w:right="234"/>
            </w:pPr>
          </w:p>
        </w:tc>
        <w:tc>
          <w:tcPr>
            <w:tcW w:w="3023" w:type="dxa"/>
            <w:gridSpan w:val="2"/>
          </w:tcPr>
          <w:p w14:paraId="112DE22A" w14:textId="77777777" w:rsidR="00975CA5" w:rsidRPr="00CA77CC" w:rsidRDefault="00975CA5" w:rsidP="002044DB">
            <w:pPr>
              <w:ind w:left="0" w:right="234"/>
            </w:pPr>
          </w:p>
        </w:tc>
        <w:tc>
          <w:tcPr>
            <w:tcW w:w="2707" w:type="dxa"/>
          </w:tcPr>
          <w:p w14:paraId="284A1570" w14:textId="77777777" w:rsidR="00975CA5" w:rsidRPr="00CA77CC" w:rsidRDefault="00975CA5" w:rsidP="002044DB">
            <w:pPr>
              <w:ind w:left="0" w:right="234"/>
            </w:pPr>
          </w:p>
        </w:tc>
        <w:tc>
          <w:tcPr>
            <w:tcW w:w="1929" w:type="dxa"/>
            <w:gridSpan w:val="2"/>
          </w:tcPr>
          <w:p w14:paraId="3D253BA9" w14:textId="77777777" w:rsidR="00975CA5" w:rsidRPr="00CA77CC" w:rsidRDefault="00975CA5" w:rsidP="002044DB">
            <w:pPr>
              <w:ind w:left="0" w:right="234"/>
            </w:pPr>
          </w:p>
        </w:tc>
        <w:tc>
          <w:tcPr>
            <w:tcW w:w="1620" w:type="dxa"/>
          </w:tcPr>
          <w:p w14:paraId="586E914B" w14:textId="77777777" w:rsidR="00975CA5" w:rsidRPr="00CA77CC" w:rsidRDefault="00975CA5" w:rsidP="002044DB">
            <w:pPr>
              <w:ind w:left="0" w:right="234"/>
            </w:pPr>
          </w:p>
        </w:tc>
      </w:tr>
      <w:tr w:rsidR="00AA6694" w:rsidRPr="00CA77CC" w14:paraId="5523604E" w14:textId="77777777" w:rsidTr="00E612CC">
        <w:trPr>
          <w:trHeight w:val="432"/>
        </w:trPr>
        <w:tc>
          <w:tcPr>
            <w:tcW w:w="3445" w:type="dxa"/>
            <w:vAlign w:val="center"/>
          </w:tcPr>
          <w:p w14:paraId="46A11FF2" w14:textId="77777777" w:rsidR="00AA6694" w:rsidRPr="00CA77CC" w:rsidRDefault="00707868" w:rsidP="002044DB">
            <w:pPr>
              <w:ind w:left="0" w:right="234"/>
            </w:pPr>
            <w:r w:rsidRPr="00CA77CC">
              <w:t>S</w:t>
            </w:r>
            <w:r w:rsidR="00AA6694" w:rsidRPr="00CA77CC">
              <w:t xml:space="preserve">oap and water </w:t>
            </w:r>
            <w:r w:rsidRPr="00CA77CC">
              <w:t xml:space="preserve">are available </w:t>
            </w:r>
            <w:r w:rsidR="00AA6694" w:rsidRPr="00CA77CC">
              <w:t>for hand</w:t>
            </w:r>
            <w:r w:rsidR="008B35F4" w:rsidRPr="00CA77CC">
              <w:t xml:space="preserve"> </w:t>
            </w:r>
            <w:r w:rsidR="00AA6694" w:rsidRPr="00CA77CC">
              <w:t>washing</w:t>
            </w:r>
          </w:p>
        </w:tc>
        <w:tc>
          <w:tcPr>
            <w:tcW w:w="875" w:type="dxa"/>
          </w:tcPr>
          <w:p w14:paraId="2E536B2B" w14:textId="77777777" w:rsidR="00AA6694" w:rsidRPr="00CA77CC" w:rsidRDefault="00AA6694" w:rsidP="002044DB">
            <w:pPr>
              <w:ind w:left="0" w:right="234"/>
            </w:pPr>
          </w:p>
        </w:tc>
        <w:tc>
          <w:tcPr>
            <w:tcW w:w="801" w:type="dxa"/>
          </w:tcPr>
          <w:p w14:paraId="51432BCF" w14:textId="77777777" w:rsidR="00AA6694" w:rsidRPr="00CA77CC" w:rsidRDefault="00AA6694" w:rsidP="002044DB">
            <w:pPr>
              <w:ind w:left="0" w:right="234"/>
            </w:pPr>
          </w:p>
        </w:tc>
        <w:tc>
          <w:tcPr>
            <w:tcW w:w="3023" w:type="dxa"/>
            <w:gridSpan w:val="2"/>
          </w:tcPr>
          <w:p w14:paraId="18F48037" w14:textId="77777777" w:rsidR="00AA6694" w:rsidRPr="00CA77CC" w:rsidRDefault="00AA6694" w:rsidP="002044DB">
            <w:pPr>
              <w:ind w:left="0" w:right="234"/>
            </w:pPr>
          </w:p>
        </w:tc>
        <w:tc>
          <w:tcPr>
            <w:tcW w:w="2707" w:type="dxa"/>
          </w:tcPr>
          <w:p w14:paraId="76E7738D" w14:textId="77777777" w:rsidR="00AA6694" w:rsidRPr="00CA77CC" w:rsidRDefault="00AA6694" w:rsidP="002044DB">
            <w:pPr>
              <w:ind w:left="0" w:right="234"/>
            </w:pPr>
          </w:p>
        </w:tc>
        <w:tc>
          <w:tcPr>
            <w:tcW w:w="1929" w:type="dxa"/>
            <w:gridSpan w:val="2"/>
          </w:tcPr>
          <w:p w14:paraId="2848E38E" w14:textId="77777777" w:rsidR="00AA6694" w:rsidRPr="00CA77CC" w:rsidRDefault="00AA6694" w:rsidP="002044DB">
            <w:pPr>
              <w:ind w:left="0" w:right="234"/>
            </w:pPr>
          </w:p>
        </w:tc>
        <w:tc>
          <w:tcPr>
            <w:tcW w:w="1620" w:type="dxa"/>
          </w:tcPr>
          <w:p w14:paraId="0F4E97D4" w14:textId="77777777" w:rsidR="00AA6694" w:rsidRPr="00CA77CC" w:rsidRDefault="00AA6694" w:rsidP="002044DB">
            <w:pPr>
              <w:ind w:left="0" w:right="234"/>
            </w:pPr>
          </w:p>
        </w:tc>
      </w:tr>
      <w:tr w:rsidR="00975CA5" w:rsidRPr="00CA77CC" w14:paraId="56901618" w14:textId="77777777" w:rsidTr="00E612CC">
        <w:trPr>
          <w:trHeight w:val="622"/>
        </w:trPr>
        <w:tc>
          <w:tcPr>
            <w:tcW w:w="3445" w:type="dxa"/>
            <w:vAlign w:val="center"/>
          </w:tcPr>
          <w:p w14:paraId="49326455" w14:textId="77777777" w:rsidR="00975CA5" w:rsidRPr="00CA77CC" w:rsidRDefault="00975CA5" w:rsidP="002044DB">
            <w:pPr>
              <w:ind w:left="0" w:right="234"/>
            </w:pPr>
            <w:r w:rsidRPr="00CA77CC">
              <w:t>Other:</w:t>
            </w:r>
          </w:p>
        </w:tc>
        <w:tc>
          <w:tcPr>
            <w:tcW w:w="875" w:type="dxa"/>
          </w:tcPr>
          <w:p w14:paraId="2D3FDC1C" w14:textId="77777777" w:rsidR="00975CA5" w:rsidRPr="00CA77CC" w:rsidRDefault="00975CA5" w:rsidP="002044DB">
            <w:pPr>
              <w:ind w:left="0" w:right="234"/>
            </w:pPr>
          </w:p>
        </w:tc>
        <w:tc>
          <w:tcPr>
            <w:tcW w:w="801" w:type="dxa"/>
          </w:tcPr>
          <w:p w14:paraId="05EBDFBD" w14:textId="77777777" w:rsidR="00975CA5" w:rsidRPr="00CA77CC" w:rsidRDefault="00975CA5" w:rsidP="002044DB">
            <w:pPr>
              <w:ind w:left="0" w:right="234"/>
            </w:pPr>
          </w:p>
        </w:tc>
        <w:tc>
          <w:tcPr>
            <w:tcW w:w="3023" w:type="dxa"/>
            <w:gridSpan w:val="2"/>
          </w:tcPr>
          <w:p w14:paraId="44F306AA" w14:textId="77777777" w:rsidR="00975CA5" w:rsidRPr="00CA77CC" w:rsidRDefault="00975CA5" w:rsidP="002044DB">
            <w:pPr>
              <w:ind w:left="0" w:right="234"/>
            </w:pPr>
          </w:p>
        </w:tc>
        <w:tc>
          <w:tcPr>
            <w:tcW w:w="2707" w:type="dxa"/>
          </w:tcPr>
          <w:p w14:paraId="3A5379A8" w14:textId="77777777" w:rsidR="00975CA5" w:rsidRPr="00CA77CC" w:rsidRDefault="00975CA5" w:rsidP="002044DB">
            <w:pPr>
              <w:ind w:left="0" w:right="234"/>
            </w:pPr>
          </w:p>
        </w:tc>
        <w:tc>
          <w:tcPr>
            <w:tcW w:w="1929" w:type="dxa"/>
            <w:gridSpan w:val="2"/>
          </w:tcPr>
          <w:p w14:paraId="2F6EE9F7" w14:textId="77777777" w:rsidR="00975CA5" w:rsidRPr="00CA77CC" w:rsidRDefault="00975CA5" w:rsidP="002044DB">
            <w:pPr>
              <w:ind w:left="0" w:right="234"/>
            </w:pPr>
          </w:p>
        </w:tc>
        <w:tc>
          <w:tcPr>
            <w:tcW w:w="1620" w:type="dxa"/>
          </w:tcPr>
          <w:p w14:paraId="4D126A98" w14:textId="77777777" w:rsidR="00975CA5" w:rsidRPr="00CA77CC" w:rsidRDefault="00975CA5" w:rsidP="002044DB">
            <w:pPr>
              <w:ind w:left="0" w:right="234"/>
            </w:pPr>
          </w:p>
        </w:tc>
      </w:tr>
    </w:tbl>
    <w:p w14:paraId="70AC7E7E" w14:textId="77777777" w:rsidR="00392EFB" w:rsidRPr="00CA77CC" w:rsidRDefault="00392EFB" w:rsidP="002044DB">
      <w:pPr>
        <w:ind w:left="0" w:right="234"/>
        <w:rPr>
          <w:sz w:val="22"/>
          <w:szCs w:val="22"/>
        </w:rPr>
      </w:pPr>
    </w:p>
    <w:p w14:paraId="247D9792" w14:textId="77777777" w:rsidR="002044DB" w:rsidRPr="00F53B3D" w:rsidRDefault="002044DB" w:rsidP="00F53B3D">
      <w:pPr>
        <w:ind w:left="0"/>
      </w:pPr>
    </w:p>
    <w:p w14:paraId="012C6FD2" w14:textId="77777777" w:rsidR="002044DB" w:rsidRDefault="00841BF6" w:rsidP="00F53B3D">
      <w:pPr>
        <w:ind w:left="0"/>
        <w:rPr>
          <w:b/>
          <w:sz w:val="22"/>
        </w:rPr>
      </w:pPr>
      <w:r w:rsidRPr="00F53B3D">
        <w:rPr>
          <w:b/>
          <w:sz w:val="22"/>
        </w:rPr>
        <w:t xml:space="preserve">Warehouse </w:t>
      </w:r>
      <w:r w:rsidR="002044DB" w:rsidRPr="00F53B3D">
        <w:rPr>
          <w:b/>
          <w:sz w:val="22"/>
        </w:rPr>
        <w:t>Safety Inspection Checklist conducted by Warehouse Manager</w:t>
      </w:r>
    </w:p>
    <w:p w14:paraId="4007D60A" w14:textId="77777777" w:rsidR="00EA1D1C" w:rsidRPr="00F53B3D" w:rsidRDefault="00EA1D1C" w:rsidP="00F53B3D">
      <w:pPr>
        <w:ind w:left="0"/>
        <w:rPr>
          <w:b/>
          <w:sz w:val="22"/>
        </w:rPr>
      </w:pPr>
    </w:p>
    <w:p w14:paraId="69509A34" w14:textId="77777777" w:rsidR="00F53B3D" w:rsidRDefault="00F53B3D" w:rsidP="00F53B3D">
      <w:pPr>
        <w:ind w:left="0"/>
      </w:pPr>
    </w:p>
    <w:p w14:paraId="20CA6C1C" w14:textId="3A0200AD" w:rsidR="002044DB" w:rsidRPr="00F53B3D" w:rsidRDefault="002044DB" w:rsidP="00F53B3D">
      <w:pPr>
        <w:ind w:left="0"/>
        <w:rPr>
          <w:sz w:val="22"/>
        </w:rPr>
      </w:pPr>
      <w:r w:rsidRPr="00F53B3D">
        <w:rPr>
          <w:sz w:val="22"/>
        </w:rPr>
        <w:t>Signature:</w:t>
      </w:r>
      <w:r w:rsidR="00EA1D1C">
        <w:rPr>
          <w:sz w:val="22"/>
        </w:rPr>
        <w:t xml:space="preserve"> </w:t>
      </w:r>
      <w:r w:rsidRPr="00F53B3D">
        <w:rPr>
          <w:sz w:val="22"/>
        </w:rPr>
        <w:t>_______________________________________        Date:</w:t>
      </w:r>
      <w:r w:rsidR="00EA1D1C">
        <w:rPr>
          <w:sz w:val="22"/>
        </w:rPr>
        <w:t xml:space="preserve"> </w:t>
      </w:r>
      <w:r w:rsidRPr="00F53B3D">
        <w:rPr>
          <w:sz w:val="22"/>
        </w:rPr>
        <w:t>__________________</w:t>
      </w:r>
    </w:p>
    <w:p w14:paraId="5621CA09" w14:textId="77777777" w:rsidR="00F53B3D" w:rsidRDefault="00F53B3D" w:rsidP="00F53B3D">
      <w:pPr>
        <w:ind w:left="0"/>
        <w:rPr>
          <w:b/>
          <w:sz w:val="22"/>
        </w:rPr>
      </w:pPr>
    </w:p>
    <w:p w14:paraId="10A23715" w14:textId="77777777" w:rsidR="002044DB" w:rsidRDefault="002044DB" w:rsidP="00F53B3D">
      <w:pPr>
        <w:ind w:left="0"/>
        <w:rPr>
          <w:b/>
          <w:sz w:val="22"/>
        </w:rPr>
      </w:pPr>
      <w:r w:rsidRPr="00F53B3D">
        <w:rPr>
          <w:b/>
          <w:sz w:val="22"/>
        </w:rPr>
        <w:t xml:space="preserve">Reviewed and Approved by Program Manager </w:t>
      </w:r>
    </w:p>
    <w:p w14:paraId="07AB18F9" w14:textId="77777777" w:rsidR="00EA1D1C" w:rsidRPr="00F53B3D" w:rsidRDefault="00EA1D1C" w:rsidP="00F53B3D">
      <w:pPr>
        <w:ind w:left="0"/>
        <w:rPr>
          <w:b/>
        </w:rPr>
      </w:pPr>
    </w:p>
    <w:p w14:paraId="6F9752EF" w14:textId="77777777" w:rsidR="00F53B3D" w:rsidRDefault="00F53B3D" w:rsidP="00F53B3D">
      <w:pPr>
        <w:ind w:left="0"/>
        <w:rPr>
          <w:sz w:val="22"/>
        </w:rPr>
      </w:pPr>
    </w:p>
    <w:p w14:paraId="3A27D57E" w14:textId="79E0CC3A" w:rsidR="00942CF3" w:rsidRPr="00F53B3D" w:rsidRDefault="002044DB" w:rsidP="00F53B3D">
      <w:pPr>
        <w:ind w:left="0"/>
        <w:rPr>
          <w:sz w:val="22"/>
        </w:rPr>
      </w:pPr>
      <w:r w:rsidRPr="00F53B3D">
        <w:rPr>
          <w:sz w:val="22"/>
        </w:rPr>
        <w:t>Signature:</w:t>
      </w:r>
      <w:r w:rsidR="00EA1D1C">
        <w:rPr>
          <w:sz w:val="22"/>
        </w:rPr>
        <w:t xml:space="preserve"> </w:t>
      </w:r>
      <w:r w:rsidRPr="00F53B3D">
        <w:rPr>
          <w:sz w:val="22"/>
        </w:rPr>
        <w:t>_______________________________________        Date:</w:t>
      </w:r>
      <w:r w:rsidR="00EA1D1C">
        <w:rPr>
          <w:sz w:val="22"/>
        </w:rPr>
        <w:t xml:space="preserve"> </w:t>
      </w:r>
      <w:r w:rsidRPr="00F53B3D">
        <w:rPr>
          <w:sz w:val="22"/>
        </w:rPr>
        <w:t>__________________</w:t>
      </w:r>
    </w:p>
    <w:p w14:paraId="25360F17" w14:textId="77777777" w:rsidR="00942CF3" w:rsidRDefault="00942CF3">
      <w:pPr>
        <w:tabs>
          <w:tab w:val="clear" w:pos="1800"/>
        </w:tabs>
        <w:spacing w:after="200" w:line="276" w:lineRule="auto"/>
        <w:ind w:left="0"/>
        <w:rPr>
          <w:rFonts w:cs="Arial Bold"/>
          <w:bCs/>
          <w:sz w:val="22"/>
          <w:szCs w:val="24"/>
        </w:rPr>
      </w:pPr>
    </w:p>
    <w:p w14:paraId="25EDAC17" w14:textId="77777777" w:rsidR="00942CF3" w:rsidRPr="00E90FC0" w:rsidRDefault="00942CF3">
      <w:pPr>
        <w:tabs>
          <w:tab w:val="clear" w:pos="1800"/>
        </w:tabs>
        <w:spacing w:after="200" w:line="276" w:lineRule="auto"/>
        <w:ind w:left="0"/>
        <w:rPr>
          <w:rFonts w:cs="Arial"/>
          <w:b/>
        </w:rPr>
        <w:sectPr w:rsidR="00942CF3" w:rsidRPr="00E90FC0" w:rsidSect="00E612CC">
          <w:headerReference w:type="default" r:id="rId83"/>
          <w:type w:val="continuous"/>
          <w:pgSz w:w="15840" w:h="12240" w:orient="landscape"/>
          <w:pgMar w:top="1440" w:right="720" w:bottom="1152" w:left="720" w:header="720" w:footer="720" w:gutter="0"/>
          <w:cols w:space="720"/>
          <w:docGrid w:linePitch="360"/>
        </w:sectPr>
      </w:pPr>
    </w:p>
    <w:p w14:paraId="29EFB3D1" w14:textId="3EE2750D" w:rsidR="008D77B7" w:rsidRPr="00E90FC0" w:rsidRDefault="008D77B7" w:rsidP="00F53B3D">
      <w:pPr>
        <w:pStyle w:val="Heading2"/>
        <w:rPr>
          <w:rFonts w:ascii="Arial" w:hAnsi="Arial" w:cs="Arial"/>
          <w:szCs w:val="20"/>
        </w:rPr>
      </w:pPr>
      <w:bookmarkStart w:id="84" w:name="_Toc402789825"/>
      <w:bookmarkStart w:id="85" w:name="_Toc403490634"/>
      <w:r w:rsidRPr="00E90FC0">
        <w:rPr>
          <w:rFonts w:ascii="Arial" w:hAnsi="Arial" w:cs="Arial"/>
        </w:rPr>
        <w:lastRenderedPageBreak/>
        <w:t>Appendix 2: Warehouse Tools and Equipment</w:t>
      </w:r>
      <w:bookmarkEnd w:id="84"/>
      <w:bookmarkEnd w:id="85"/>
      <w:r w:rsidRPr="00E90FC0">
        <w:rPr>
          <w:rFonts w:ascii="Arial" w:hAnsi="Arial" w:cs="Arial"/>
          <w:szCs w:val="20"/>
        </w:rPr>
        <w:t xml:space="preserve"> </w:t>
      </w:r>
    </w:p>
    <w:p w14:paraId="6BD21B03" w14:textId="77777777" w:rsidR="008D77B7" w:rsidRDefault="008D77B7" w:rsidP="00AC3687">
      <w:pPr>
        <w:spacing w:after="240"/>
        <w:ind w:left="0"/>
      </w:pPr>
      <w:r>
        <w:t>It is important that warehouse staff have access to proper tools and equipment. The following tools and equipment should be on hand and in working order.  Many of these items are important for ensuring staff safety.</w:t>
      </w:r>
    </w:p>
    <w:p w14:paraId="766323DE" w14:textId="77777777" w:rsidR="008D77B7" w:rsidRPr="008D77B7" w:rsidRDefault="008D77B7" w:rsidP="00AC3687">
      <w:pPr>
        <w:spacing w:after="60"/>
        <w:ind w:left="0"/>
        <w:rPr>
          <w:b/>
        </w:rPr>
      </w:pPr>
      <w:r w:rsidRPr="0093364F">
        <w:rPr>
          <w:b/>
        </w:rPr>
        <w:t>P</w:t>
      </w:r>
      <w:r>
        <w:rPr>
          <w:b/>
        </w:rPr>
        <w:t xml:space="preserve">ersonal Protective Equipment (PPE) </w:t>
      </w:r>
    </w:p>
    <w:tbl>
      <w:tblPr>
        <w:tblStyle w:val="TableGrid"/>
        <w:tblW w:w="0" w:type="auto"/>
        <w:tblInd w:w="108" w:type="dxa"/>
        <w:tblLook w:val="04A0" w:firstRow="1" w:lastRow="0" w:firstColumn="1" w:lastColumn="0" w:noHBand="0" w:noVBand="1"/>
      </w:tblPr>
      <w:tblGrid>
        <w:gridCol w:w="990"/>
        <w:gridCol w:w="18"/>
        <w:gridCol w:w="6948"/>
      </w:tblGrid>
      <w:tr w:rsidR="008D77B7" w:rsidRPr="007A783B" w14:paraId="1B00E919" w14:textId="77777777" w:rsidTr="00EA1D1C">
        <w:tc>
          <w:tcPr>
            <w:tcW w:w="7956" w:type="dxa"/>
            <w:gridSpan w:val="3"/>
            <w:shd w:val="clear" w:color="auto" w:fill="auto"/>
          </w:tcPr>
          <w:p w14:paraId="5463FD80" w14:textId="77777777" w:rsidR="008D77B7" w:rsidRPr="00EA1D1C" w:rsidRDefault="008D77B7" w:rsidP="00A606B1">
            <w:pPr>
              <w:tabs>
                <w:tab w:val="clear" w:pos="1800"/>
                <w:tab w:val="center" w:pos="3906"/>
              </w:tabs>
              <w:ind w:left="0" w:right="-72"/>
              <w:rPr>
                <w:b/>
              </w:rPr>
            </w:pPr>
            <w:r w:rsidRPr="00EA1D1C">
              <w:rPr>
                <w:b/>
              </w:rPr>
              <w:t>General</w:t>
            </w:r>
            <w:r w:rsidR="00A606B1" w:rsidRPr="00EA1D1C">
              <w:rPr>
                <w:b/>
              </w:rPr>
              <w:tab/>
            </w:r>
          </w:p>
        </w:tc>
      </w:tr>
      <w:tr w:rsidR="008D77B7" w:rsidRPr="007A783B" w14:paraId="2DA873FF" w14:textId="77777777">
        <w:tc>
          <w:tcPr>
            <w:tcW w:w="1008" w:type="dxa"/>
            <w:gridSpan w:val="2"/>
          </w:tcPr>
          <w:p w14:paraId="0CFB3682" w14:textId="77777777" w:rsidR="008D77B7" w:rsidRPr="007A783B" w:rsidRDefault="008D77B7" w:rsidP="007A783B">
            <w:pPr>
              <w:tabs>
                <w:tab w:val="left" w:pos="8010"/>
              </w:tabs>
              <w:ind w:right="-72"/>
            </w:pPr>
          </w:p>
        </w:tc>
        <w:tc>
          <w:tcPr>
            <w:tcW w:w="6948" w:type="dxa"/>
          </w:tcPr>
          <w:p w14:paraId="1C66C536" w14:textId="77777777" w:rsidR="008D77B7" w:rsidRPr="007A783B" w:rsidRDefault="008D77B7" w:rsidP="007A783B">
            <w:pPr>
              <w:tabs>
                <w:tab w:val="left" w:pos="8010"/>
              </w:tabs>
              <w:ind w:left="0" w:right="-72"/>
            </w:pPr>
            <w:r w:rsidRPr="007A783B">
              <w:t>Mask/goggles/safety glasses</w:t>
            </w:r>
          </w:p>
        </w:tc>
      </w:tr>
      <w:tr w:rsidR="008D77B7" w:rsidRPr="007A783B" w14:paraId="6649B8C0" w14:textId="77777777">
        <w:tc>
          <w:tcPr>
            <w:tcW w:w="1008" w:type="dxa"/>
            <w:gridSpan w:val="2"/>
          </w:tcPr>
          <w:p w14:paraId="3276CD23" w14:textId="77777777" w:rsidR="008D77B7" w:rsidRPr="007A783B" w:rsidRDefault="008D77B7" w:rsidP="007A783B">
            <w:pPr>
              <w:tabs>
                <w:tab w:val="left" w:pos="8010"/>
              </w:tabs>
              <w:ind w:right="-72"/>
            </w:pPr>
          </w:p>
        </w:tc>
        <w:tc>
          <w:tcPr>
            <w:tcW w:w="6948" w:type="dxa"/>
          </w:tcPr>
          <w:p w14:paraId="12A886D8" w14:textId="77777777" w:rsidR="008D77B7" w:rsidRPr="007A783B" w:rsidRDefault="008D77B7" w:rsidP="007A783B">
            <w:pPr>
              <w:tabs>
                <w:tab w:val="left" w:pos="8010"/>
              </w:tabs>
              <w:ind w:left="0" w:right="-72"/>
            </w:pPr>
            <w:r w:rsidRPr="007A783B">
              <w:t>Gloves - cotton and plastic</w:t>
            </w:r>
          </w:p>
        </w:tc>
      </w:tr>
      <w:tr w:rsidR="008D77B7" w:rsidRPr="007A783B" w14:paraId="436AF7DC" w14:textId="77777777">
        <w:tc>
          <w:tcPr>
            <w:tcW w:w="1008" w:type="dxa"/>
            <w:gridSpan w:val="2"/>
          </w:tcPr>
          <w:p w14:paraId="35418501" w14:textId="77777777" w:rsidR="008D77B7" w:rsidRPr="007A783B" w:rsidRDefault="008D77B7" w:rsidP="007A783B">
            <w:pPr>
              <w:tabs>
                <w:tab w:val="left" w:pos="8010"/>
              </w:tabs>
              <w:ind w:right="-72"/>
            </w:pPr>
          </w:p>
        </w:tc>
        <w:tc>
          <w:tcPr>
            <w:tcW w:w="6948" w:type="dxa"/>
          </w:tcPr>
          <w:p w14:paraId="2D983661" w14:textId="77777777" w:rsidR="008D77B7" w:rsidRPr="007A783B" w:rsidRDefault="008D77B7" w:rsidP="007A783B">
            <w:pPr>
              <w:tabs>
                <w:tab w:val="left" w:pos="8010"/>
              </w:tabs>
              <w:ind w:left="0" w:right="-72"/>
            </w:pPr>
            <w:r w:rsidRPr="007A783B">
              <w:t>Coveralls</w:t>
            </w:r>
          </w:p>
        </w:tc>
      </w:tr>
      <w:tr w:rsidR="008D77B7" w:rsidRPr="007A783B" w14:paraId="7DED5832" w14:textId="77777777">
        <w:tc>
          <w:tcPr>
            <w:tcW w:w="1008" w:type="dxa"/>
            <w:gridSpan w:val="2"/>
          </w:tcPr>
          <w:p w14:paraId="79B39DD7" w14:textId="77777777" w:rsidR="008D77B7" w:rsidRPr="007A783B" w:rsidRDefault="008D77B7" w:rsidP="007A783B">
            <w:pPr>
              <w:tabs>
                <w:tab w:val="left" w:pos="8010"/>
              </w:tabs>
              <w:ind w:right="-72"/>
            </w:pPr>
          </w:p>
        </w:tc>
        <w:tc>
          <w:tcPr>
            <w:tcW w:w="6948" w:type="dxa"/>
          </w:tcPr>
          <w:p w14:paraId="7ABB4906" w14:textId="77777777" w:rsidR="008D77B7" w:rsidRPr="007A783B" w:rsidRDefault="008D77B7" w:rsidP="007A783B">
            <w:pPr>
              <w:tabs>
                <w:tab w:val="left" w:pos="8010"/>
              </w:tabs>
              <w:ind w:left="0" w:right="-72"/>
            </w:pPr>
            <w:r w:rsidRPr="007A783B">
              <w:t xml:space="preserve">Footwear - close-toed shoes, boots, or other protective footwear </w:t>
            </w:r>
          </w:p>
        </w:tc>
      </w:tr>
      <w:tr w:rsidR="008D77B7" w:rsidRPr="007A783B" w14:paraId="0373FA5F" w14:textId="77777777">
        <w:tc>
          <w:tcPr>
            <w:tcW w:w="1008" w:type="dxa"/>
            <w:gridSpan w:val="2"/>
          </w:tcPr>
          <w:p w14:paraId="155D8175" w14:textId="77777777" w:rsidR="008D77B7" w:rsidRPr="007A783B" w:rsidRDefault="008D77B7" w:rsidP="007A783B">
            <w:pPr>
              <w:tabs>
                <w:tab w:val="left" w:pos="8010"/>
              </w:tabs>
              <w:ind w:right="-72"/>
            </w:pPr>
          </w:p>
        </w:tc>
        <w:tc>
          <w:tcPr>
            <w:tcW w:w="6948" w:type="dxa"/>
          </w:tcPr>
          <w:p w14:paraId="3F3C32C1" w14:textId="77777777" w:rsidR="008D77B7" w:rsidRPr="007A783B" w:rsidRDefault="008D77B7" w:rsidP="007A783B">
            <w:pPr>
              <w:tabs>
                <w:tab w:val="left" w:pos="8010"/>
              </w:tabs>
              <w:ind w:left="0" w:right="-72"/>
            </w:pPr>
            <w:r w:rsidRPr="007A783B">
              <w:t>Helmets with a chin strap</w:t>
            </w:r>
          </w:p>
        </w:tc>
      </w:tr>
      <w:tr w:rsidR="008D77B7" w:rsidRPr="007A783B" w14:paraId="7B73178C" w14:textId="77777777">
        <w:tc>
          <w:tcPr>
            <w:tcW w:w="1008" w:type="dxa"/>
            <w:gridSpan w:val="2"/>
          </w:tcPr>
          <w:p w14:paraId="1358C357" w14:textId="77777777" w:rsidR="008D77B7" w:rsidRPr="007A783B" w:rsidRDefault="008D77B7" w:rsidP="007A783B">
            <w:pPr>
              <w:tabs>
                <w:tab w:val="left" w:pos="8010"/>
              </w:tabs>
              <w:ind w:right="-72"/>
            </w:pPr>
          </w:p>
        </w:tc>
        <w:tc>
          <w:tcPr>
            <w:tcW w:w="6948" w:type="dxa"/>
          </w:tcPr>
          <w:p w14:paraId="4F4A9641" w14:textId="77777777" w:rsidR="008D77B7" w:rsidRPr="007A783B" w:rsidRDefault="008D77B7" w:rsidP="007A783B">
            <w:pPr>
              <w:tabs>
                <w:tab w:val="left" w:pos="8010"/>
              </w:tabs>
              <w:ind w:left="0" w:right="-72"/>
            </w:pPr>
            <w:r w:rsidRPr="007A783B">
              <w:t>Back support belts</w:t>
            </w:r>
          </w:p>
        </w:tc>
      </w:tr>
      <w:tr w:rsidR="008D77B7" w:rsidRPr="007A783B" w14:paraId="2329CC49" w14:textId="77777777">
        <w:tc>
          <w:tcPr>
            <w:tcW w:w="1008" w:type="dxa"/>
            <w:gridSpan w:val="2"/>
          </w:tcPr>
          <w:p w14:paraId="095B5132" w14:textId="77777777" w:rsidR="008D77B7" w:rsidRPr="007A783B" w:rsidRDefault="008D77B7" w:rsidP="007A783B">
            <w:pPr>
              <w:tabs>
                <w:tab w:val="left" w:pos="8010"/>
              </w:tabs>
              <w:ind w:right="-72"/>
            </w:pPr>
          </w:p>
        </w:tc>
        <w:tc>
          <w:tcPr>
            <w:tcW w:w="6948" w:type="dxa"/>
          </w:tcPr>
          <w:p w14:paraId="0F469E0B" w14:textId="77777777" w:rsidR="008D77B7" w:rsidRPr="007A783B" w:rsidRDefault="008D77B7" w:rsidP="007A783B">
            <w:pPr>
              <w:tabs>
                <w:tab w:val="left" w:pos="8010"/>
              </w:tabs>
              <w:ind w:left="0" w:right="-72"/>
            </w:pPr>
            <w:r w:rsidRPr="007A783B">
              <w:t>Reflective when heavy machinery or trucks are present</w:t>
            </w:r>
          </w:p>
        </w:tc>
      </w:tr>
      <w:tr w:rsidR="008D77B7" w:rsidRPr="007A783B" w14:paraId="2547F32F" w14:textId="77777777" w:rsidTr="00EA1D1C">
        <w:tc>
          <w:tcPr>
            <w:tcW w:w="7956" w:type="dxa"/>
            <w:gridSpan w:val="3"/>
            <w:shd w:val="clear" w:color="auto" w:fill="auto"/>
          </w:tcPr>
          <w:p w14:paraId="158EE084" w14:textId="77777777" w:rsidR="008D77B7" w:rsidRPr="00EA1D1C" w:rsidRDefault="008D77B7" w:rsidP="007A783B">
            <w:pPr>
              <w:tabs>
                <w:tab w:val="left" w:pos="8010"/>
              </w:tabs>
              <w:ind w:left="0" w:right="-72"/>
              <w:rPr>
                <w:b/>
              </w:rPr>
            </w:pPr>
            <w:r w:rsidRPr="00EA1D1C">
              <w:rPr>
                <w:b/>
              </w:rPr>
              <w:t xml:space="preserve">For Staff Supervising Fumigation: </w:t>
            </w:r>
          </w:p>
        </w:tc>
      </w:tr>
      <w:tr w:rsidR="008D77B7" w:rsidRPr="007A783B" w14:paraId="4D2BC506" w14:textId="77777777">
        <w:tc>
          <w:tcPr>
            <w:tcW w:w="990" w:type="dxa"/>
          </w:tcPr>
          <w:p w14:paraId="544913A3" w14:textId="77777777" w:rsidR="008D77B7" w:rsidRPr="007A783B" w:rsidRDefault="008D77B7" w:rsidP="007A783B">
            <w:pPr>
              <w:pStyle w:val="copy"/>
              <w:numPr>
                <w:ilvl w:val="0"/>
                <w:numId w:val="0"/>
              </w:numPr>
              <w:tabs>
                <w:tab w:val="clear" w:pos="1800"/>
                <w:tab w:val="left" w:pos="8010"/>
              </w:tabs>
              <w:spacing w:after="0"/>
            </w:pPr>
          </w:p>
        </w:tc>
        <w:tc>
          <w:tcPr>
            <w:tcW w:w="6966" w:type="dxa"/>
            <w:gridSpan w:val="2"/>
          </w:tcPr>
          <w:p w14:paraId="12832B96" w14:textId="77777777" w:rsidR="008D77B7" w:rsidRPr="007A783B" w:rsidRDefault="008D77B7" w:rsidP="007A783B">
            <w:pPr>
              <w:pStyle w:val="copy"/>
              <w:numPr>
                <w:ilvl w:val="0"/>
                <w:numId w:val="0"/>
              </w:numPr>
              <w:tabs>
                <w:tab w:val="clear" w:pos="1800"/>
                <w:tab w:val="left" w:pos="8010"/>
              </w:tabs>
              <w:spacing w:after="0"/>
            </w:pPr>
            <w:r w:rsidRPr="007A783B">
              <w:t>Phosphine gas monitor</w:t>
            </w:r>
          </w:p>
        </w:tc>
      </w:tr>
      <w:tr w:rsidR="008D77B7" w:rsidRPr="007A783B" w14:paraId="42F8C6F3" w14:textId="77777777">
        <w:tc>
          <w:tcPr>
            <w:tcW w:w="990" w:type="dxa"/>
          </w:tcPr>
          <w:p w14:paraId="2332657A" w14:textId="77777777" w:rsidR="008D77B7" w:rsidRPr="007A783B" w:rsidRDefault="008D77B7" w:rsidP="007A783B">
            <w:pPr>
              <w:pStyle w:val="copy"/>
              <w:numPr>
                <w:ilvl w:val="0"/>
                <w:numId w:val="0"/>
              </w:numPr>
              <w:tabs>
                <w:tab w:val="clear" w:pos="1800"/>
                <w:tab w:val="left" w:pos="8010"/>
              </w:tabs>
              <w:spacing w:after="0"/>
            </w:pPr>
          </w:p>
        </w:tc>
        <w:tc>
          <w:tcPr>
            <w:tcW w:w="6966" w:type="dxa"/>
            <w:gridSpan w:val="2"/>
          </w:tcPr>
          <w:p w14:paraId="5F6BBB2E" w14:textId="77777777" w:rsidR="008D77B7" w:rsidRPr="007A783B" w:rsidRDefault="008D77B7" w:rsidP="007A783B">
            <w:pPr>
              <w:pStyle w:val="copy"/>
              <w:numPr>
                <w:ilvl w:val="0"/>
                <w:numId w:val="0"/>
              </w:numPr>
              <w:tabs>
                <w:tab w:val="clear" w:pos="1800"/>
                <w:tab w:val="left" w:pos="8010"/>
              </w:tabs>
              <w:spacing w:after="0"/>
            </w:pPr>
            <w:r w:rsidRPr="007A783B">
              <w:t xml:space="preserve">Protective clothes (long sleeve shirt and pants or overalls) </w:t>
            </w:r>
          </w:p>
        </w:tc>
      </w:tr>
      <w:tr w:rsidR="008D77B7" w:rsidRPr="007A783B" w14:paraId="71E3FC17" w14:textId="77777777">
        <w:tc>
          <w:tcPr>
            <w:tcW w:w="990" w:type="dxa"/>
          </w:tcPr>
          <w:p w14:paraId="5CF5400D" w14:textId="77777777" w:rsidR="008D77B7" w:rsidRPr="007A783B" w:rsidRDefault="008D77B7" w:rsidP="007A783B">
            <w:pPr>
              <w:pStyle w:val="copy"/>
              <w:numPr>
                <w:ilvl w:val="0"/>
                <w:numId w:val="0"/>
              </w:numPr>
              <w:tabs>
                <w:tab w:val="clear" w:pos="1800"/>
                <w:tab w:val="left" w:pos="8010"/>
              </w:tabs>
              <w:spacing w:after="0"/>
            </w:pPr>
          </w:p>
        </w:tc>
        <w:tc>
          <w:tcPr>
            <w:tcW w:w="6966" w:type="dxa"/>
            <w:gridSpan w:val="2"/>
          </w:tcPr>
          <w:p w14:paraId="47A72284" w14:textId="77777777" w:rsidR="008D77B7" w:rsidRPr="007A783B" w:rsidRDefault="008D77B7" w:rsidP="007A783B">
            <w:pPr>
              <w:pStyle w:val="copy"/>
              <w:numPr>
                <w:ilvl w:val="0"/>
                <w:numId w:val="0"/>
              </w:numPr>
              <w:tabs>
                <w:tab w:val="clear" w:pos="1800"/>
                <w:tab w:val="left" w:pos="8010"/>
              </w:tabs>
              <w:spacing w:after="0"/>
            </w:pPr>
            <w:r w:rsidRPr="007A783B">
              <w:t>Rubber Boots</w:t>
            </w:r>
          </w:p>
        </w:tc>
      </w:tr>
      <w:tr w:rsidR="008D77B7" w:rsidRPr="007A783B" w14:paraId="45DFBF1E" w14:textId="77777777">
        <w:tc>
          <w:tcPr>
            <w:tcW w:w="990" w:type="dxa"/>
          </w:tcPr>
          <w:p w14:paraId="524AEBE6" w14:textId="77777777" w:rsidR="008D77B7" w:rsidRPr="007A783B" w:rsidRDefault="008D77B7" w:rsidP="007A783B">
            <w:pPr>
              <w:pStyle w:val="copy"/>
              <w:numPr>
                <w:ilvl w:val="0"/>
                <w:numId w:val="0"/>
              </w:numPr>
              <w:tabs>
                <w:tab w:val="clear" w:pos="1800"/>
                <w:tab w:val="left" w:pos="8010"/>
              </w:tabs>
              <w:spacing w:after="0"/>
            </w:pPr>
          </w:p>
        </w:tc>
        <w:tc>
          <w:tcPr>
            <w:tcW w:w="6966" w:type="dxa"/>
            <w:gridSpan w:val="2"/>
          </w:tcPr>
          <w:p w14:paraId="1F48C5FA" w14:textId="77777777" w:rsidR="008D77B7" w:rsidRPr="007A783B" w:rsidRDefault="008D77B7" w:rsidP="007A783B">
            <w:pPr>
              <w:pStyle w:val="copy"/>
              <w:numPr>
                <w:ilvl w:val="0"/>
                <w:numId w:val="0"/>
              </w:numPr>
              <w:tabs>
                <w:tab w:val="clear" w:pos="1800"/>
                <w:tab w:val="left" w:pos="8010"/>
              </w:tabs>
              <w:spacing w:after="0"/>
            </w:pPr>
            <w:r w:rsidRPr="007A783B">
              <w:t>Safety glasses (with solid side shields or goggles to protect eyes if contact with phosphide pellets is likely)</w:t>
            </w:r>
          </w:p>
        </w:tc>
      </w:tr>
      <w:tr w:rsidR="008D77B7" w:rsidRPr="007A783B" w14:paraId="15B73E6E" w14:textId="77777777">
        <w:tc>
          <w:tcPr>
            <w:tcW w:w="990" w:type="dxa"/>
          </w:tcPr>
          <w:p w14:paraId="33B3BDB0" w14:textId="77777777" w:rsidR="008D77B7" w:rsidRPr="007A783B" w:rsidRDefault="008D77B7" w:rsidP="007A783B">
            <w:pPr>
              <w:pStyle w:val="copy"/>
              <w:numPr>
                <w:ilvl w:val="0"/>
                <w:numId w:val="0"/>
              </w:numPr>
              <w:tabs>
                <w:tab w:val="clear" w:pos="1800"/>
                <w:tab w:val="left" w:pos="8010"/>
              </w:tabs>
              <w:spacing w:after="0"/>
            </w:pPr>
          </w:p>
        </w:tc>
        <w:tc>
          <w:tcPr>
            <w:tcW w:w="6966" w:type="dxa"/>
            <w:gridSpan w:val="2"/>
          </w:tcPr>
          <w:p w14:paraId="1180CFF9" w14:textId="77777777" w:rsidR="008D77B7" w:rsidRPr="007A783B" w:rsidRDefault="008D77B7" w:rsidP="007A783B">
            <w:pPr>
              <w:pStyle w:val="copy"/>
              <w:numPr>
                <w:ilvl w:val="0"/>
                <w:numId w:val="0"/>
              </w:numPr>
              <w:tabs>
                <w:tab w:val="clear" w:pos="1800"/>
                <w:tab w:val="left" w:pos="8010"/>
              </w:tabs>
              <w:spacing w:after="0"/>
              <w:rPr>
                <w:rFonts w:eastAsiaTheme="minorHAnsi"/>
              </w:rPr>
            </w:pPr>
            <w:r w:rsidRPr="007A783B">
              <w:t xml:space="preserve">Gloves </w:t>
            </w:r>
          </w:p>
        </w:tc>
      </w:tr>
      <w:tr w:rsidR="008D77B7" w:rsidRPr="007A783B" w14:paraId="2A785A8C" w14:textId="77777777">
        <w:tc>
          <w:tcPr>
            <w:tcW w:w="990" w:type="dxa"/>
          </w:tcPr>
          <w:p w14:paraId="31E2B391" w14:textId="77777777" w:rsidR="008D77B7" w:rsidRPr="007A783B" w:rsidRDefault="008D77B7" w:rsidP="007A783B">
            <w:pPr>
              <w:pStyle w:val="copy"/>
              <w:numPr>
                <w:ilvl w:val="0"/>
                <w:numId w:val="0"/>
              </w:numPr>
              <w:tabs>
                <w:tab w:val="clear" w:pos="1800"/>
                <w:tab w:val="left" w:pos="8010"/>
              </w:tabs>
              <w:spacing w:after="0"/>
            </w:pPr>
          </w:p>
        </w:tc>
        <w:tc>
          <w:tcPr>
            <w:tcW w:w="6966" w:type="dxa"/>
            <w:gridSpan w:val="2"/>
          </w:tcPr>
          <w:p w14:paraId="610F7E97" w14:textId="77777777" w:rsidR="008D77B7" w:rsidRPr="007A783B" w:rsidRDefault="008D77B7" w:rsidP="007A783B">
            <w:pPr>
              <w:pStyle w:val="copy"/>
              <w:numPr>
                <w:ilvl w:val="0"/>
                <w:numId w:val="0"/>
              </w:numPr>
              <w:tabs>
                <w:tab w:val="clear" w:pos="1800"/>
                <w:tab w:val="left" w:pos="8010"/>
              </w:tabs>
              <w:spacing w:after="0"/>
              <w:rPr>
                <w:rFonts w:eastAsiaTheme="minorHAnsi"/>
              </w:rPr>
            </w:pPr>
            <w:r w:rsidRPr="007A783B">
              <w:t xml:space="preserve">Rubber boots </w:t>
            </w:r>
          </w:p>
        </w:tc>
      </w:tr>
      <w:tr w:rsidR="008D77B7" w:rsidRPr="007A783B" w14:paraId="399FA508" w14:textId="77777777">
        <w:tc>
          <w:tcPr>
            <w:tcW w:w="990" w:type="dxa"/>
          </w:tcPr>
          <w:p w14:paraId="663671B7" w14:textId="77777777" w:rsidR="008D77B7" w:rsidRPr="007A783B" w:rsidRDefault="008D77B7" w:rsidP="007A783B">
            <w:pPr>
              <w:tabs>
                <w:tab w:val="left" w:pos="8010"/>
              </w:tabs>
            </w:pPr>
          </w:p>
        </w:tc>
        <w:tc>
          <w:tcPr>
            <w:tcW w:w="6966" w:type="dxa"/>
            <w:gridSpan w:val="2"/>
          </w:tcPr>
          <w:p w14:paraId="51B576E9" w14:textId="77777777" w:rsidR="008D77B7" w:rsidRPr="007A783B" w:rsidRDefault="008D77B7" w:rsidP="00942CF3">
            <w:pPr>
              <w:tabs>
                <w:tab w:val="left" w:pos="8010"/>
              </w:tabs>
              <w:ind w:left="0"/>
            </w:pPr>
            <w:r w:rsidRPr="007A783B">
              <w:t>Rubber hat or helmet to protect head and repel fumigant</w:t>
            </w:r>
          </w:p>
        </w:tc>
      </w:tr>
      <w:tr w:rsidR="008D77B7" w:rsidRPr="007A783B" w14:paraId="5992EEEA" w14:textId="77777777">
        <w:tc>
          <w:tcPr>
            <w:tcW w:w="990" w:type="dxa"/>
          </w:tcPr>
          <w:p w14:paraId="3C8AFC52" w14:textId="77777777" w:rsidR="008D77B7" w:rsidRPr="007A783B" w:rsidRDefault="008D77B7" w:rsidP="007A783B">
            <w:pPr>
              <w:pStyle w:val="Copysmallsize"/>
              <w:tabs>
                <w:tab w:val="left" w:pos="8010"/>
              </w:tabs>
              <w:spacing w:after="0"/>
            </w:pPr>
          </w:p>
        </w:tc>
        <w:tc>
          <w:tcPr>
            <w:tcW w:w="6966" w:type="dxa"/>
            <w:gridSpan w:val="2"/>
          </w:tcPr>
          <w:p w14:paraId="3AFEBC84" w14:textId="77777777" w:rsidR="008D77B7" w:rsidRPr="007A783B" w:rsidRDefault="008D77B7" w:rsidP="007A783B">
            <w:pPr>
              <w:pStyle w:val="Copysmallsize"/>
              <w:tabs>
                <w:tab w:val="left" w:pos="8010"/>
              </w:tabs>
              <w:spacing w:after="0"/>
            </w:pPr>
            <w:r w:rsidRPr="007A783B">
              <w:t xml:space="preserve">Respiratory equipment </w:t>
            </w:r>
          </w:p>
        </w:tc>
      </w:tr>
      <w:tr w:rsidR="008D77B7" w:rsidRPr="007A783B" w14:paraId="139C2B9C" w14:textId="77777777">
        <w:tc>
          <w:tcPr>
            <w:tcW w:w="990" w:type="dxa"/>
          </w:tcPr>
          <w:p w14:paraId="74E4747A" w14:textId="77777777" w:rsidR="008D77B7" w:rsidRPr="007A783B" w:rsidRDefault="008D77B7" w:rsidP="007A783B">
            <w:pPr>
              <w:pStyle w:val="Copysmallsize"/>
              <w:tabs>
                <w:tab w:val="left" w:pos="8010"/>
              </w:tabs>
              <w:spacing w:after="0"/>
            </w:pPr>
          </w:p>
        </w:tc>
        <w:tc>
          <w:tcPr>
            <w:tcW w:w="6966" w:type="dxa"/>
            <w:gridSpan w:val="2"/>
          </w:tcPr>
          <w:p w14:paraId="7B55549E" w14:textId="77777777" w:rsidR="008D77B7" w:rsidRPr="007A783B" w:rsidRDefault="008D77B7" w:rsidP="007A783B">
            <w:pPr>
              <w:pStyle w:val="Copysmallsize"/>
              <w:tabs>
                <w:tab w:val="left" w:pos="8010"/>
              </w:tabs>
              <w:spacing w:after="0"/>
            </w:pPr>
            <w:r w:rsidRPr="007A783B">
              <w:t>Cartridge or canister type respirator rated for protection/filtration from phosphine or air respirators with self-conta</w:t>
            </w:r>
            <w:r w:rsidR="007A783B">
              <w:t>ined breathing apparatus (SCBA)</w:t>
            </w:r>
          </w:p>
        </w:tc>
      </w:tr>
      <w:tr w:rsidR="008D77B7" w:rsidRPr="007A783B" w14:paraId="3F55DD47" w14:textId="77777777">
        <w:tc>
          <w:tcPr>
            <w:tcW w:w="990" w:type="dxa"/>
          </w:tcPr>
          <w:p w14:paraId="6941BD09" w14:textId="77777777" w:rsidR="008D77B7" w:rsidRPr="007A783B" w:rsidRDefault="008D77B7" w:rsidP="007A783B">
            <w:pPr>
              <w:pStyle w:val="Copysmallsize"/>
              <w:tabs>
                <w:tab w:val="left" w:pos="8010"/>
              </w:tabs>
              <w:spacing w:after="0"/>
            </w:pPr>
          </w:p>
        </w:tc>
        <w:tc>
          <w:tcPr>
            <w:tcW w:w="6966" w:type="dxa"/>
            <w:gridSpan w:val="2"/>
          </w:tcPr>
          <w:p w14:paraId="19FDF968" w14:textId="77777777" w:rsidR="008D77B7" w:rsidRPr="007A783B" w:rsidRDefault="008D77B7" w:rsidP="007A783B">
            <w:pPr>
              <w:pStyle w:val="Copysmallsize"/>
              <w:tabs>
                <w:tab w:val="left" w:pos="8010"/>
              </w:tabs>
              <w:spacing w:after="0"/>
            </w:pPr>
            <w:r w:rsidRPr="007A783B">
              <w:t xml:space="preserve">Full-face mask (to be worn with any type of respirators) </w:t>
            </w:r>
          </w:p>
        </w:tc>
      </w:tr>
    </w:tbl>
    <w:p w14:paraId="5C16C61B" w14:textId="77777777" w:rsidR="008D77B7" w:rsidRPr="007A783B" w:rsidRDefault="008D77B7" w:rsidP="007A783B">
      <w:pPr>
        <w:tabs>
          <w:tab w:val="left" w:pos="8010"/>
        </w:tabs>
      </w:pPr>
    </w:p>
    <w:p w14:paraId="70BAE76D" w14:textId="77777777" w:rsidR="008D77B7" w:rsidRPr="007757CB" w:rsidRDefault="008D77B7" w:rsidP="00AC3687">
      <w:pPr>
        <w:spacing w:after="60"/>
        <w:ind w:left="0"/>
        <w:rPr>
          <w:b/>
        </w:rPr>
      </w:pPr>
      <w:r w:rsidRPr="007757CB">
        <w:rPr>
          <w:b/>
        </w:rPr>
        <w:t>Supplies</w:t>
      </w:r>
      <w:r>
        <w:rPr>
          <w:b/>
        </w:rPr>
        <w:t xml:space="preserve"> Required for Fumigation</w:t>
      </w:r>
    </w:p>
    <w:tbl>
      <w:tblPr>
        <w:tblStyle w:val="TableGrid"/>
        <w:tblW w:w="0" w:type="auto"/>
        <w:tblInd w:w="108" w:type="dxa"/>
        <w:tblLayout w:type="fixed"/>
        <w:tblLook w:val="04A0" w:firstRow="1" w:lastRow="0" w:firstColumn="1" w:lastColumn="0" w:noHBand="0" w:noVBand="1"/>
      </w:tblPr>
      <w:tblGrid>
        <w:gridCol w:w="990"/>
        <w:gridCol w:w="7020"/>
      </w:tblGrid>
      <w:tr w:rsidR="008D77B7" w:rsidRPr="00C84389" w14:paraId="1FB7831E" w14:textId="77777777">
        <w:tc>
          <w:tcPr>
            <w:tcW w:w="990" w:type="dxa"/>
          </w:tcPr>
          <w:p w14:paraId="4D4D36D6" w14:textId="77777777" w:rsidR="008D77B7" w:rsidRPr="00C84389" w:rsidRDefault="008D77B7" w:rsidP="00DC6F27"/>
        </w:tc>
        <w:tc>
          <w:tcPr>
            <w:tcW w:w="7020" w:type="dxa"/>
          </w:tcPr>
          <w:p w14:paraId="263D7B7F" w14:textId="77777777" w:rsidR="008D77B7" w:rsidRPr="00C84389" w:rsidRDefault="008D77B7" w:rsidP="00ED54E4">
            <w:pPr>
              <w:ind w:left="0"/>
            </w:pPr>
            <w:r w:rsidRPr="00C84389">
              <w:t xml:space="preserve">Non-permeable tarps </w:t>
            </w:r>
          </w:p>
        </w:tc>
      </w:tr>
      <w:tr w:rsidR="008D77B7" w:rsidRPr="00C84389" w14:paraId="31EE6AF9" w14:textId="77777777">
        <w:tc>
          <w:tcPr>
            <w:tcW w:w="990" w:type="dxa"/>
          </w:tcPr>
          <w:p w14:paraId="5E2DD06A" w14:textId="77777777" w:rsidR="008D77B7" w:rsidRPr="00C84389" w:rsidRDefault="008D77B7" w:rsidP="00DC6F27"/>
        </w:tc>
        <w:tc>
          <w:tcPr>
            <w:tcW w:w="7020" w:type="dxa"/>
          </w:tcPr>
          <w:p w14:paraId="1EA16D64" w14:textId="77777777" w:rsidR="008D77B7" w:rsidRPr="00C84389" w:rsidRDefault="008D77B7" w:rsidP="00ED54E4">
            <w:pPr>
              <w:ind w:left="0"/>
            </w:pPr>
            <w:r w:rsidRPr="00C84389">
              <w:t xml:space="preserve">Duct tape </w:t>
            </w:r>
          </w:p>
        </w:tc>
      </w:tr>
      <w:tr w:rsidR="008D77B7" w:rsidRPr="00C84389" w14:paraId="026E7417" w14:textId="77777777">
        <w:tc>
          <w:tcPr>
            <w:tcW w:w="990" w:type="dxa"/>
          </w:tcPr>
          <w:p w14:paraId="228A9D8A" w14:textId="77777777" w:rsidR="008D77B7" w:rsidRPr="00C84389" w:rsidRDefault="008D77B7" w:rsidP="00DC6F27"/>
        </w:tc>
        <w:tc>
          <w:tcPr>
            <w:tcW w:w="7020" w:type="dxa"/>
          </w:tcPr>
          <w:p w14:paraId="3ACA6AC2" w14:textId="77777777" w:rsidR="008D77B7" w:rsidRPr="00C84389" w:rsidRDefault="008D77B7" w:rsidP="00ED54E4">
            <w:pPr>
              <w:ind w:left="0"/>
            </w:pPr>
            <w:r w:rsidRPr="00C84389">
              <w:t>Sand snakes</w:t>
            </w:r>
          </w:p>
        </w:tc>
      </w:tr>
      <w:tr w:rsidR="008D77B7" w:rsidRPr="00C84389" w14:paraId="5F3BE1CC" w14:textId="77777777">
        <w:tc>
          <w:tcPr>
            <w:tcW w:w="990" w:type="dxa"/>
          </w:tcPr>
          <w:p w14:paraId="62684123" w14:textId="77777777" w:rsidR="008D77B7" w:rsidRPr="00C84389" w:rsidRDefault="008D77B7" w:rsidP="00DC6F27"/>
        </w:tc>
        <w:tc>
          <w:tcPr>
            <w:tcW w:w="7020" w:type="dxa"/>
          </w:tcPr>
          <w:p w14:paraId="5497D10E" w14:textId="77777777" w:rsidR="008D77B7" w:rsidRPr="00C84389" w:rsidRDefault="008D77B7" w:rsidP="00ED54E4">
            <w:pPr>
              <w:ind w:left="0"/>
            </w:pPr>
            <w:r w:rsidRPr="00C84389">
              <w:t>Red or yellow ribbons for marking area</w:t>
            </w:r>
          </w:p>
        </w:tc>
      </w:tr>
    </w:tbl>
    <w:p w14:paraId="1752358A" w14:textId="77777777" w:rsidR="008D77B7" w:rsidRPr="00932434" w:rsidRDefault="008D77B7" w:rsidP="008D77B7"/>
    <w:p w14:paraId="47DCAE39" w14:textId="77777777" w:rsidR="008D77B7" w:rsidRDefault="008D77B7" w:rsidP="00AC3687">
      <w:pPr>
        <w:pStyle w:val="Copy0"/>
        <w:numPr>
          <w:ilvl w:val="0"/>
          <w:numId w:val="0"/>
        </w:numPr>
      </w:pPr>
      <w:r w:rsidRPr="005C0104">
        <w:rPr>
          <w:b/>
        </w:rPr>
        <w:t>Fire prevention/fighting equipment</w:t>
      </w:r>
    </w:p>
    <w:tbl>
      <w:tblPr>
        <w:tblStyle w:val="TableGrid"/>
        <w:tblW w:w="0" w:type="auto"/>
        <w:tblInd w:w="108" w:type="dxa"/>
        <w:tblLook w:val="04A0" w:firstRow="1" w:lastRow="0" w:firstColumn="1" w:lastColumn="0" w:noHBand="0" w:noVBand="1"/>
      </w:tblPr>
      <w:tblGrid>
        <w:gridCol w:w="990"/>
        <w:gridCol w:w="7020"/>
      </w:tblGrid>
      <w:tr w:rsidR="008D77B7" w:rsidRPr="00C84389" w14:paraId="724ED813" w14:textId="77777777">
        <w:tc>
          <w:tcPr>
            <w:tcW w:w="990" w:type="dxa"/>
          </w:tcPr>
          <w:p w14:paraId="7814984C" w14:textId="77777777" w:rsidR="008D77B7" w:rsidRPr="00C84389" w:rsidRDefault="008D77B7" w:rsidP="00DC6F27">
            <w:pPr>
              <w:pStyle w:val="Copy0"/>
              <w:numPr>
                <w:ilvl w:val="0"/>
                <w:numId w:val="0"/>
              </w:numPr>
              <w:spacing w:after="0"/>
            </w:pPr>
          </w:p>
        </w:tc>
        <w:tc>
          <w:tcPr>
            <w:tcW w:w="7020" w:type="dxa"/>
          </w:tcPr>
          <w:p w14:paraId="49238269" w14:textId="77777777" w:rsidR="008D77B7" w:rsidRPr="00C84389" w:rsidRDefault="008D77B7" w:rsidP="00DC6F27">
            <w:pPr>
              <w:pStyle w:val="Copy0"/>
              <w:numPr>
                <w:ilvl w:val="0"/>
                <w:numId w:val="0"/>
              </w:numPr>
              <w:spacing w:after="0"/>
            </w:pPr>
            <w:r w:rsidRPr="00C84389">
              <w:t>Fire extinguisher - quantity to be determined based on national fire department equivalent standards</w:t>
            </w:r>
          </w:p>
        </w:tc>
      </w:tr>
      <w:tr w:rsidR="008D77B7" w:rsidRPr="00C84389" w14:paraId="451FC12A" w14:textId="77777777">
        <w:tc>
          <w:tcPr>
            <w:tcW w:w="990" w:type="dxa"/>
          </w:tcPr>
          <w:p w14:paraId="55C43A40" w14:textId="77777777" w:rsidR="008D77B7" w:rsidRPr="00C84389" w:rsidRDefault="008D77B7" w:rsidP="00DC6F27">
            <w:pPr>
              <w:pStyle w:val="Copy0"/>
              <w:numPr>
                <w:ilvl w:val="0"/>
                <w:numId w:val="0"/>
              </w:numPr>
              <w:spacing w:after="0"/>
            </w:pPr>
          </w:p>
        </w:tc>
        <w:tc>
          <w:tcPr>
            <w:tcW w:w="7020" w:type="dxa"/>
          </w:tcPr>
          <w:p w14:paraId="63FB9213" w14:textId="77777777" w:rsidR="008D77B7" w:rsidRPr="00C84389" w:rsidRDefault="008D77B7" w:rsidP="00DC6F27">
            <w:pPr>
              <w:pStyle w:val="Copy0"/>
              <w:numPr>
                <w:ilvl w:val="0"/>
                <w:numId w:val="0"/>
              </w:numPr>
              <w:spacing w:after="0"/>
            </w:pPr>
            <w:r w:rsidRPr="00C84389">
              <w:t>Fire alarm - quantity and location to be determined based on national fire department equivalent standards</w:t>
            </w:r>
          </w:p>
        </w:tc>
      </w:tr>
      <w:tr w:rsidR="008D77B7" w:rsidRPr="00C84389" w14:paraId="3670D746" w14:textId="77777777">
        <w:tc>
          <w:tcPr>
            <w:tcW w:w="990" w:type="dxa"/>
          </w:tcPr>
          <w:p w14:paraId="6E422F10" w14:textId="77777777" w:rsidR="008D77B7" w:rsidRPr="00C84389" w:rsidRDefault="008D77B7" w:rsidP="00DC6F27">
            <w:pPr>
              <w:pStyle w:val="Copy0"/>
              <w:numPr>
                <w:ilvl w:val="0"/>
                <w:numId w:val="0"/>
              </w:numPr>
              <w:spacing w:after="0"/>
            </w:pPr>
          </w:p>
        </w:tc>
        <w:tc>
          <w:tcPr>
            <w:tcW w:w="7020" w:type="dxa"/>
          </w:tcPr>
          <w:p w14:paraId="7C146B99" w14:textId="77777777" w:rsidR="008D77B7" w:rsidRPr="00C84389" w:rsidRDefault="008D77B7" w:rsidP="00DC6F27">
            <w:pPr>
              <w:pStyle w:val="Copy0"/>
              <w:numPr>
                <w:ilvl w:val="0"/>
                <w:numId w:val="0"/>
              </w:numPr>
              <w:spacing w:after="0"/>
            </w:pPr>
            <w:r w:rsidRPr="00C84389">
              <w:t>Fire blankets</w:t>
            </w:r>
          </w:p>
        </w:tc>
      </w:tr>
      <w:tr w:rsidR="008D77B7" w:rsidRPr="00C84389" w14:paraId="780B89CD" w14:textId="77777777">
        <w:tc>
          <w:tcPr>
            <w:tcW w:w="990" w:type="dxa"/>
          </w:tcPr>
          <w:p w14:paraId="21FF7AAA" w14:textId="77777777" w:rsidR="008D77B7" w:rsidRPr="00C84389" w:rsidRDefault="008D77B7" w:rsidP="00DC6F27">
            <w:pPr>
              <w:pStyle w:val="Copy0"/>
              <w:numPr>
                <w:ilvl w:val="0"/>
                <w:numId w:val="0"/>
              </w:numPr>
              <w:spacing w:after="0"/>
            </w:pPr>
          </w:p>
        </w:tc>
        <w:tc>
          <w:tcPr>
            <w:tcW w:w="7020" w:type="dxa"/>
          </w:tcPr>
          <w:p w14:paraId="61118441" w14:textId="77777777" w:rsidR="008D77B7" w:rsidRPr="00C84389" w:rsidRDefault="008D77B7" w:rsidP="00DC6F27">
            <w:pPr>
              <w:pStyle w:val="Copy0"/>
              <w:numPr>
                <w:ilvl w:val="0"/>
                <w:numId w:val="0"/>
              </w:numPr>
              <w:spacing w:after="0"/>
            </w:pPr>
            <w:r w:rsidRPr="00C84389">
              <w:t>Fire buckets</w:t>
            </w:r>
          </w:p>
        </w:tc>
      </w:tr>
    </w:tbl>
    <w:p w14:paraId="6DB275A8" w14:textId="77777777" w:rsidR="008D77B7" w:rsidRDefault="008D77B7" w:rsidP="008D77B7">
      <w:pPr>
        <w:pStyle w:val="Copysmallsize"/>
        <w:spacing w:after="0"/>
        <w:ind w:left="720"/>
      </w:pPr>
    </w:p>
    <w:p w14:paraId="7258955B" w14:textId="77777777" w:rsidR="008D77B7" w:rsidRPr="001D6513" w:rsidRDefault="008D77B7" w:rsidP="00AC3687">
      <w:pPr>
        <w:spacing w:after="60"/>
        <w:ind w:left="0"/>
        <w:rPr>
          <w:b/>
        </w:rPr>
      </w:pPr>
      <w:r>
        <w:rPr>
          <w:b/>
        </w:rPr>
        <w:t>Commodity M</w:t>
      </w:r>
      <w:r w:rsidRPr="001D6513">
        <w:rPr>
          <w:b/>
        </w:rPr>
        <w:t>anagement</w:t>
      </w:r>
      <w:r>
        <w:rPr>
          <w:b/>
        </w:rPr>
        <w:t xml:space="preserve"> and Reconstitution Tools and Equipment</w:t>
      </w:r>
    </w:p>
    <w:tbl>
      <w:tblPr>
        <w:tblStyle w:val="TableGrid"/>
        <w:tblW w:w="0" w:type="auto"/>
        <w:tblInd w:w="108" w:type="dxa"/>
        <w:tblLook w:val="04A0" w:firstRow="1" w:lastRow="0" w:firstColumn="1" w:lastColumn="0" w:noHBand="0" w:noVBand="1"/>
      </w:tblPr>
      <w:tblGrid>
        <w:gridCol w:w="990"/>
        <w:gridCol w:w="7020"/>
      </w:tblGrid>
      <w:tr w:rsidR="008D77B7" w:rsidRPr="00C84389" w14:paraId="6CCCC936" w14:textId="77777777">
        <w:tc>
          <w:tcPr>
            <w:tcW w:w="990" w:type="dxa"/>
          </w:tcPr>
          <w:p w14:paraId="4B66B07B" w14:textId="77777777" w:rsidR="008D77B7" w:rsidRPr="00C84389" w:rsidRDefault="008D77B7" w:rsidP="00DC6F27"/>
        </w:tc>
        <w:tc>
          <w:tcPr>
            <w:tcW w:w="7020" w:type="dxa"/>
          </w:tcPr>
          <w:p w14:paraId="3D8D323B" w14:textId="77777777" w:rsidR="008D77B7" w:rsidRPr="00C84389" w:rsidRDefault="008D77B7" w:rsidP="00ED54E4">
            <w:pPr>
              <w:ind w:left="0"/>
            </w:pPr>
            <w:r w:rsidRPr="00C84389">
              <w:t>Platform weighing scale</w:t>
            </w:r>
          </w:p>
        </w:tc>
      </w:tr>
      <w:tr w:rsidR="008D77B7" w:rsidRPr="00C84389" w14:paraId="695992F8" w14:textId="77777777">
        <w:tc>
          <w:tcPr>
            <w:tcW w:w="990" w:type="dxa"/>
          </w:tcPr>
          <w:p w14:paraId="07501D46" w14:textId="77777777" w:rsidR="008D77B7" w:rsidRPr="00C84389" w:rsidRDefault="008D77B7" w:rsidP="00DC6F27"/>
        </w:tc>
        <w:tc>
          <w:tcPr>
            <w:tcW w:w="7020" w:type="dxa"/>
          </w:tcPr>
          <w:p w14:paraId="277FB543" w14:textId="77777777" w:rsidR="008D77B7" w:rsidRPr="00C84389" w:rsidRDefault="008D77B7" w:rsidP="00ED54E4">
            <w:pPr>
              <w:ind w:left="0"/>
            </w:pPr>
            <w:r w:rsidRPr="00C84389">
              <w:t>Pallets or dunnage</w:t>
            </w:r>
          </w:p>
        </w:tc>
      </w:tr>
      <w:tr w:rsidR="008D77B7" w:rsidRPr="00C84389" w14:paraId="1973443B" w14:textId="77777777">
        <w:tc>
          <w:tcPr>
            <w:tcW w:w="990" w:type="dxa"/>
          </w:tcPr>
          <w:p w14:paraId="2C6826CF" w14:textId="77777777" w:rsidR="008D77B7" w:rsidRPr="00C84389" w:rsidRDefault="008D77B7" w:rsidP="00DC6F27"/>
        </w:tc>
        <w:tc>
          <w:tcPr>
            <w:tcW w:w="7020" w:type="dxa"/>
          </w:tcPr>
          <w:p w14:paraId="32A5B090" w14:textId="77777777" w:rsidR="008D77B7" w:rsidRPr="00C84389" w:rsidRDefault="008D77B7" w:rsidP="00ED54E4">
            <w:pPr>
              <w:ind w:left="0"/>
            </w:pPr>
            <w:r w:rsidRPr="00C84389">
              <w:t>Crowbar</w:t>
            </w:r>
          </w:p>
        </w:tc>
      </w:tr>
      <w:tr w:rsidR="008D77B7" w:rsidRPr="00C84389" w14:paraId="6FFD2447" w14:textId="77777777">
        <w:tc>
          <w:tcPr>
            <w:tcW w:w="990" w:type="dxa"/>
          </w:tcPr>
          <w:p w14:paraId="760D3C95" w14:textId="77777777" w:rsidR="008D77B7" w:rsidRPr="00C84389" w:rsidRDefault="008D77B7" w:rsidP="00DC6F27"/>
        </w:tc>
        <w:tc>
          <w:tcPr>
            <w:tcW w:w="7020" w:type="dxa"/>
          </w:tcPr>
          <w:p w14:paraId="74DA2653" w14:textId="77777777" w:rsidR="008D77B7" w:rsidRPr="00C84389" w:rsidRDefault="008D77B7" w:rsidP="00ED54E4">
            <w:pPr>
              <w:ind w:left="0"/>
            </w:pPr>
            <w:r w:rsidRPr="00C84389">
              <w:t>Ladder</w:t>
            </w:r>
          </w:p>
        </w:tc>
      </w:tr>
      <w:tr w:rsidR="008D77B7" w:rsidRPr="00C84389" w14:paraId="7A63CE93" w14:textId="77777777">
        <w:tc>
          <w:tcPr>
            <w:tcW w:w="990" w:type="dxa"/>
          </w:tcPr>
          <w:p w14:paraId="5D65A7CF" w14:textId="77777777" w:rsidR="008D77B7" w:rsidRPr="00C84389" w:rsidRDefault="008D77B7" w:rsidP="00DC6F27"/>
        </w:tc>
        <w:tc>
          <w:tcPr>
            <w:tcW w:w="7020" w:type="dxa"/>
          </w:tcPr>
          <w:p w14:paraId="1FE39F52" w14:textId="77777777" w:rsidR="008D77B7" w:rsidRPr="00C84389" w:rsidRDefault="008D77B7" w:rsidP="00ED54E4">
            <w:pPr>
              <w:ind w:left="0"/>
            </w:pPr>
            <w:r w:rsidRPr="00C84389">
              <w:t xml:space="preserve">Hammer </w:t>
            </w:r>
          </w:p>
        </w:tc>
      </w:tr>
      <w:tr w:rsidR="008D77B7" w:rsidRPr="00C84389" w14:paraId="4653D387" w14:textId="77777777">
        <w:tc>
          <w:tcPr>
            <w:tcW w:w="990" w:type="dxa"/>
          </w:tcPr>
          <w:p w14:paraId="61F8C9AC" w14:textId="77777777" w:rsidR="008D77B7" w:rsidRPr="00C84389" w:rsidRDefault="008D77B7" w:rsidP="00DC6F27"/>
        </w:tc>
        <w:tc>
          <w:tcPr>
            <w:tcW w:w="7020" w:type="dxa"/>
          </w:tcPr>
          <w:p w14:paraId="205DB775" w14:textId="77777777" w:rsidR="008D77B7" w:rsidRPr="00C84389" w:rsidRDefault="008D77B7" w:rsidP="00ED54E4">
            <w:pPr>
              <w:ind w:left="0"/>
            </w:pPr>
            <w:r w:rsidRPr="00C84389">
              <w:t>Nails</w:t>
            </w:r>
          </w:p>
        </w:tc>
      </w:tr>
    </w:tbl>
    <w:p w14:paraId="5FDD4094" w14:textId="77777777" w:rsidR="00E56F8E" w:rsidRDefault="00E56F8E" w:rsidP="00A606B1">
      <w:pPr>
        <w:tabs>
          <w:tab w:val="clear" w:pos="1800"/>
          <w:tab w:val="left" w:pos="1707"/>
        </w:tabs>
        <w:ind w:left="0"/>
        <w:sectPr w:rsidR="00E56F8E" w:rsidSect="00E612CC">
          <w:headerReference w:type="default" r:id="rId84"/>
          <w:footerReference w:type="default" r:id="rId85"/>
          <w:pgSz w:w="12240" w:h="15840"/>
          <w:pgMar w:top="1296" w:right="1440" w:bottom="1080" w:left="1440" w:header="576" w:footer="576" w:gutter="0"/>
          <w:cols w:space="720"/>
          <w:docGrid w:linePitch="360"/>
        </w:sectPr>
      </w:pPr>
    </w:p>
    <w:tbl>
      <w:tblPr>
        <w:tblStyle w:val="TableGrid"/>
        <w:tblW w:w="0" w:type="auto"/>
        <w:tblInd w:w="108" w:type="dxa"/>
        <w:tblLook w:val="04A0" w:firstRow="1" w:lastRow="0" w:firstColumn="1" w:lastColumn="0" w:noHBand="0" w:noVBand="1"/>
      </w:tblPr>
      <w:tblGrid>
        <w:gridCol w:w="990"/>
        <w:gridCol w:w="7020"/>
      </w:tblGrid>
      <w:tr w:rsidR="00942CF3" w:rsidRPr="00EA1D1C" w14:paraId="66B71F4A" w14:textId="77777777" w:rsidTr="00EA1D1C">
        <w:tc>
          <w:tcPr>
            <w:tcW w:w="8010" w:type="dxa"/>
            <w:gridSpan w:val="2"/>
            <w:tcBorders>
              <w:top w:val="nil"/>
              <w:left w:val="nil"/>
              <w:bottom w:val="single" w:sz="4" w:space="0" w:color="auto"/>
              <w:right w:val="nil"/>
            </w:tcBorders>
            <w:shd w:val="clear" w:color="auto" w:fill="auto"/>
          </w:tcPr>
          <w:p w14:paraId="18E6BB96" w14:textId="2DEFB41B" w:rsidR="00942CF3" w:rsidRPr="00EA1D1C" w:rsidRDefault="00942CF3" w:rsidP="00A606B1">
            <w:pPr>
              <w:tabs>
                <w:tab w:val="clear" w:pos="1800"/>
                <w:tab w:val="left" w:pos="1707"/>
              </w:tabs>
              <w:ind w:left="0"/>
              <w:rPr>
                <w:b/>
              </w:rPr>
            </w:pPr>
            <w:r w:rsidRPr="00EA1D1C">
              <w:rPr>
                <w:b/>
              </w:rPr>
              <w:lastRenderedPageBreak/>
              <w:t>Carrying aids</w:t>
            </w:r>
            <w:r w:rsidR="00A606B1" w:rsidRPr="00EA1D1C">
              <w:rPr>
                <w:b/>
              </w:rPr>
              <w:tab/>
            </w:r>
          </w:p>
        </w:tc>
      </w:tr>
      <w:tr w:rsidR="008D77B7" w:rsidRPr="00C84389" w14:paraId="4D0842BB" w14:textId="77777777" w:rsidTr="00EA1D1C">
        <w:tc>
          <w:tcPr>
            <w:tcW w:w="990" w:type="dxa"/>
            <w:tcBorders>
              <w:top w:val="single" w:sz="4" w:space="0" w:color="auto"/>
            </w:tcBorders>
          </w:tcPr>
          <w:p w14:paraId="1A3843C2" w14:textId="77777777" w:rsidR="008D77B7" w:rsidRPr="00C84389" w:rsidRDefault="008D77B7" w:rsidP="00DC6F27">
            <w:pPr>
              <w:rPr>
                <w:rFonts w:cs="Arial"/>
              </w:rPr>
            </w:pPr>
          </w:p>
        </w:tc>
        <w:tc>
          <w:tcPr>
            <w:tcW w:w="7020" w:type="dxa"/>
            <w:tcBorders>
              <w:top w:val="single" w:sz="4" w:space="0" w:color="auto"/>
            </w:tcBorders>
          </w:tcPr>
          <w:p w14:paraId="7B8C3633" w14:textId="77777777" w:rsidR="008D77B7" w:rsidRPr="00C84389" w:rsidRDefault="008D77B7" w:rsidP="00EA1D1C">
            <w:pPr>
              <w:tabs>
                <w:tab w:val="clear" w:pos="1800"/>
              </w:tabs>
              <w:ind w:left="0"/>
            </w:pPr>
            <w:r w:rsidRPr="00EA1D1C">
              <w:rPr>
                <w:rFonts w:cs="Arial"/>
              </w:rPr>
              <w:t>hand truck</w:t>
            </w:r>
          </w:p>
        </w:tc>
      </w:tr>
      <w:tr w:rsidR="008D77B7" w:rsidRPr="00C84389" w14:paraId="7DE00B24" w14:textId="77777777">
        <w:tc>
          <w:tcPr>
            <w:tcW w:w="990" w:type="dxa"/>
          </w:tcPr>
          <w:p w14:paraId="50F4D1AE" w14:textId="77777777" w:rsidR="008D77B7" w:rsidRPr="00C84389" w:rsidRDefault="008D77B7" w:rsidP="00DC6F27">
            <w:pPr>
              <w:rPr>
                <w:rFonts w:cs="Arial"/>
              </w:rPr>
            </w:pPr>
          </w:p>
        </w:tc>
        <w:tc>
          <w:tcPr>
            <w:tcW w:w="7020" w:type="dxa"/>
          </w:tcPr>
          <w:p w14:paraId="5B1CE091" w14:textId="77777777" w:rsidR="008D77B7" w:rsidRPr="00C84389" w:rsidRDefault="008D77B7" w:rsidP="00EA1D1C">
            <w:pPr>
              <w:tabs>
                <w:tab w:val="clear" w:pos="1800"/>
              </w:tabs>
              <w:ind w:left="0"/>
            </w:pPr>
            <w:r w:rsidRPr="00EA1D1C">
              <w:rPr>
                <w:rFonts w:cs="Arial"/>
              </w:rPr>
              <w:t>dolly</w:t>
            </w:r>
          </w:p>
        </w:tc>
      </w:tr>
      <w:tr w:rsidR="008D77B7" w:rsidRPr="00C84389" w14:paraId="5F66BF6A" w14:textId="77777777" w:rsidTr="00EA1D1C">
        <w:tc>
          <w:tcPr>
            <w:tcW w:w="990" w:type="dxa"/>
            <w:tcBorders>
              <w:bottom w:val="single" w:sz="4" w:space="0" w:color="auto"/>
            </w:tcBorders>
          </w:tcPr>
          <w:p w14:paraId="17185692" w14:textId="77777777" w:rsidR="008D77B7" w:rsidRPr="00C84389" w:rsidRDefault="008D77B7" w:rsidP="00DC6F27">
            <w:pPr>
              <w:rPr>
                <w:rFonts w:cs="Arial"/>
              </w:rPr>
            </w:pPr>
          </w:p>
        </w:tc>
        <w:tc>
          <w:tcPr>
            <w:tcW w:w="7020" w:type="dxa"/>
            <w:tcBorders>
              <w:bottom w:val="single" w:sz="4" w:space="0" w:color="auto"/>
            </w:tcBorders>
          </w:tcPr>
          <w:p w14:paraId="1BBDE77F" w14:textId="77777777" w:rsidR="008D77B7" w:rsidRPr="00C84389" w:rsidRDefault="008D77B7" w:rsidP="00EA1D1C">
            <w:pPr>
              <w:tabs>
                <w:tab w:val="clear" w:pos="1800"/>
              </w:tabs>
              <w:ind w:left="0"/>
            </w:pPr>
            <w:r w:rsidRPr="00EA1D1C">
              <w:rPr>
                <w:rFonts w:cs="Arial"/>
              </w:rPr>
              <w:t>pallet jack</w:t>
            </w:r>
          </w:p>
        </w:tc>
      </w:tr>
      <w:tr w:rsidR="008D77B7" w:rsidRPr="00C84389" w14:paraId="586BD7C8" w14:textId="77777777" w:rsidTr="00EA1D1C">
        <w:tc>
          <w:tcPr>
            <w:tcW w:w="990" w:type="dxa"/>
            <w:tcBorders>
              <w:bottom w:val="single" w:sz="4" w:space="0" w:color="auto"/>
            </w:tcBorders>
          </w:tcPr>
          <w:p w14:paraId="03CA1BE7" w14:textId="77777777" w:rsidR="008D77B7" w:rsidRPr="00C84389" w:rsidRDefault="008D77B7" w:rsidP="00DC6F27">
            <w:pPr>
              <w:rPr>
                <w:rFonts w:cs="Arial"/>
              </w:rPr>
            </w:pPr>
          </w:p>
        </w:tc>
        <w:tc>
          <w:tcPr>
            <w:tcW w:w="7020" w:type="dxa"/>
            <w:tcBorders>
              <w:bottom w:val="single" w:sz="4" w:space="0" w:color="auto"/>
            </w:tcBorders>
          </w:tcPr>
          <w:p w14:paraId="7B9D30F3" w14:textId="77777777" w:rsidR="008D77B7" w:rsidRPr="00C84389" w:rsidRDefault="008D77B7" w:rsidP="00EA1D1C">
            <w:pPr>
              <w:tabs>
                <w:tab w:val="clear" w:pos="1800"/>
              </w:tabs>
              <w:ind w:left="0"/>
            </w:pPr>
            <w:r w:rsidRPr="00EA1D1C">
              <w:rPr>
                <w:rFonts w:cs="Arial"/>
              </w:rPr>
              <w:t>cart</w:t>
            </w:r>
          </w:p>
        </w:tc>
      </w:tr>
      <w:tr w:rsidR="00942CF3" w:rsidRPr="00EA1D1C" w14:paraId="49B0E241" w14:textId="77777777" w:rsidTr="00EA1D1C">
        <w:tc>
          <w:tcPr>
            <w:tcW w:w="8010" w:type="dxa"/>
            <w:gridSpan w:val="2"/>
            <w:tcBorders>
              <w:top w:val="single" w:sz="4" w:space="0" w:color="auto"/>
              <w:left w:val="nil"/>
              <w:bottom w:val="single" w:sz="4" w:space="0" w:color="auto"/>
              <w:right w:val="nil"/>
            </w:tcBorders>
            <w:shd w:val="clear" w:color="auto" w:fill="auto"/>
          </w:tcPr>
          <w:p w14:paraId="52057AB8" w14:textId="77777777" w:rsidR="00EA1D1C" w:rsidRDefault="00EA1D1C" w:rsidP="00DC6F27">
            <w:pPr>
              <w:pStyle w:val="Listingcopy"/>
              <w:spacing w:after="0"/>
              <w:ind w:left="0"/>
              <w:rPr>
                <w:b/>
              </w:rPr>
            </w:pPr>
          </w:p>
          <w:p w14:paraId="3C41F716" w14:textId="77777777" w:rsidR="00942CF3" w:rsidRPr="00EA1D1C" w:rsidRDefault="00942CF3" w:rsidP="00DC6F27">
            <w:pPr>
              <w:pStyle w:val="Listingcopy"/>
              <w:spacing w:after="0"/>
              <w:ind w:left="0"/>
              <w:rPr>
                <w:b/>
              </w:rPr>
            </w:pPr>
            <w:r w:rsidRPr="00EA1D1C">
              <w:rPr>
                <w:b/>
              </w:rPr>
              <w:t>Reconstitution materials for bags storing commodities</w:t>
            </w:r>
          </w:p>
        </w:tc>
      </w:tr>
      <w:tr w:rsidR="008D77B7" w:rsidRPr="00C84389" w14:paraId="0080FB9E" w14:textId="77777777" w:rsidTr="00EA1D1C">
        <w:tc>
          <w:tcPr>
            <w:tcW w:w="990" w:type="dxa"/>
            <w:tcBorders>
              <w:top w:val="single" w:sz="4" w:space="0" w:color="auto"/>
            </w:tcBorders>
          </w:tcPr>
          <w:p w14:paraId="21E4BA99" w14:textId="77777777" w:rsidR="008D77B7" w:rsidRPr="00C84389" w:rsidRDefault="008D77B7" w:rsidP="00DC6F27">
            <w:pPr>
              <w:pStyle w:val="Listingcopy"/>
              <w:spacing w:after="0"/>
              <w:ind w:left="0"/>
            </w:pPr>
          </w:p>
        </w:tc>
        <w:tc>
          <w:tcPr>
            <w:tcW w:w="7020" w:type="dxa"/>
            <w:tcBorders>
              <w:top w:val="single" w:sz="4" w:space="0" w:color="auto"/>
            </w:tcBorders>
          </w:tcPr>
          <w:p w14:paraId="5ED73108" w14:textId="77777777" w:rsidR="008D77B7" w:rsidRPr="00C84389" w:rsidRDefault="008D77B7" w:rsidP="00EA1D1C">
            <w:pPr>
              <w:pStyle w:val="Listingcopy"/>
              <w:spacing w:after="0"/>
              <w:ind w:left="0"/>
            </w:pPr>
            <w:r w:rsidRPr="00C84389">
              <w:t>stitching machine</w:t>
            </w:r>
          </w:p>
        </w:tc>
      </w:tr>
      <w:tr w:rsidR="008D77B7" w:rsidRPr="00C84389" w14:paraId="41F95B98" w14:textId="77777777">
        <w:tc>
          <w:tcPr>
            <w:tcW w:w="990" w:type="dxa"/>
          </w:tcPr>
          <w:p w14:paraId="6F418B9A" w14:textId="77777777" w:rsidR="008D77B7" w:rsidRPr="00C84389" w:rsidRDefault="008D77B7" w:rsidP="00DC6F27">
            <w:pPr>
              <w:pStyle w:val="Listingcopy"/>
              <w:spacing w:after="0"/>
              <w:ind w:left="0"/>
            </w:pPr>
          </w:p>
        </w:tc>
        <w:tc>
          <w:tcPr>
            <w:tcW w:w="7020" w:type="dxa"/>
          </w:tcPr>
          <w:p w14:paraId="40957D6B" w14:textId="77777777" w:rsidR="008D77B7" w:rsidRPr="00C84389" w:rsidRDefault="008D77B7" w:rsidP="00EA1D1C">
            <w:pPr>
              <w:pStyle w:val="Listingcopy"/>
              <w:spacing w:after="0"/>
              <w:ind w:left="0"/>
            </w:pPr>
            <w:r w:rsidRPr="00C84389">
              <w:t>funnel</w:t>
            </w:r>
          </w:p>
        </w:tc>
      </w:tr>
      <w:tr w:rsidR="008D77B7" w:rsidRPr="00C84389" w14:paraId="0D665125" w14:textId="77777777">
        <w:tc>
          <w:tcPr>
            <w:tcW w:w="990" w:type="dxa"/>
          </w:tcPr>
          <w:p w14:paraId="163BBB60" w14:textId="77777777" w:rsidR="008D77B7" w:rsidRPr="00C84389" w:rsidRDefault="008D77B7" w:rsidP="00DC6F27">
            <w:pPr>
              <w:pStyle w:val="Listingcopy"/>
              <w:spacing w:after="0"/>
              <w:ind w:left="0"/>
            </w:pPr>
          </w:p>
        </w:tc>
        <w:tc>
          <w:tcPr>
            <w:tcW w:w="7020" w:type="dxa"/>
          </w:tcPr>
          <w:p w14:paraId="0C900D99" w14:textId="77777777" w:rsidR="008D77B7" w:rsidRPr="00C84389" w:rsidRDefault="008D77B7" w:rsidP="00EA1D1C">
            <w:pPr>
              <w:pStyle w:val="Listingcopy"/>
              <w:spacing w:after="0"/>
              <w:ind w:left="0"/>
            </w:pPr>
            <w:r w:rsidRPr="00C84389">
              <w:t>sieve</w:t>
            </w:r>
          </w:p>
        </w:tc>
      </w:tr>
      <w:tr w:rsidR="008D77B7" w:rsidRPr="00C84389" w14:paraId="756C6DC3" w14:textId="77777777">
        <w:tc>
          <w:tcPr>
            <w:tcW w:w="990" w:type="dxa"/>
          </w:tcPr>
          <w:p w14:paraId="2943B283" w14:textId="77777777" w:rsidR="008D77B7" w:rsidRPr="00C84389" w:rsidRDefault="008D77B7" w:rsidP="00DC6F27">
            <w:pPr>
              <w:pStyle w:val="Listingcopy"/>
              <w:spacing w:after="0"/>
              <w:ind w:left="0"/>
            </w:pPr>
          </w:p>
        </w:tc>
        <w:tc>
          <w:tcPr>
            <w:tcW w:w="7020" w:type="dxa"/>
          </w:tcPr>
          <w:p w14:paraId="25241CAA" w14:textId="77777777" w:rsidR="008D77B7" w:rsidRPr="00C84389" w:rsidRDefault="008D77B7" w:rsidP="00EA1D1C">
            <w:pPr>
              <w:pStyle w:val="Listingcopy"/>
              <w:spacing w:after="0"/>
              <w:ind w:left="0"/>
            </w:pPr>
            <w:r w:rsidRPr="00C84389">
              <w:t xml:space="preserve">stitching twine </w:t>
            </w:r>
          </w:p>
        </w:tc>
      </w:tr>
      <w:tr w:rsidR="008D77B7" w:rsidRPr="00C84389" w14:paraId="2B23B155" w14:textId="77777777">
        <w:tc>
          <w:tcPr>
            <w:tcW w:w="990" w:type="dxa"/>
          </w:tcPr>
          <w:p w14:paraId="5BBBC108" w14:textId="77777777" w:rsidR="008D77B7" w:rsidRPr="00C84389" w:rsidRDefault="008D77B7" w:rsidP="00DC6F27">
            <w:pPr>
              <w:pStyle w:val="Listingcopy"/>
              <w:spacing w:after="0"/>
              <w:ind w:left="0"/>
            </w:pPr>
          </w:p>
        </w:tc>
        <w:tc>
          <w:tcPr>
            <w:tcW w:w="7020" w:type="dxa"/>
          </w:tcPr>
          <w:p w14:paraId="4CE93F06" w14:textId="77777777" w:rsidR="008D77B7" w:rsidRPr="00C84389" w:rsidRDefault="008D77B7" w:rsidP="00EA1D1C">
            <w:pPr>
              <w:pStyle w:val="Listingcopy"/>
              <w:spacing w:after="0"/>
              <w:ind w:left="0"/>
            </w:pPr>
            <w:r w:rsidRPr="00C84389">
              <w:t>plastic jerry cans</w:t>
            </w:r>
          </w:p>
        </w:tc>
      </w:tr>
      <w:tr w:rsidR="008D77B7" w:rsidRPr="00C84389" w14:paraId="144A296E" w14:textId="77777777">
        <w:tc>
          <w:tcPr>
            <w:tcW w:w="990" w:type="dxa"/>
          </w:tcPr>
          <w:p w14:paraId="1356CFCA" w14:textId="77777777" w:rsidR="008D77B7" w:rsidRPr="00C84389" w:rsidRDefault="008D77B7" w:rsidP="00DC6F27">
            <w:pPr>
              <w:pStyle w:val="Copy0"/>
              <w:numPr>
                <w:ilvl w:val="0"/>
                <w:numId w:val="0"/>
              </w:numPr>
              <w:spacing w:after="0"/>
            </w:pPr>
          </w:p>
        </w:tc>
        <w:tc>
          <w:tcPr>
            <w:tcW w:w="7020" w:type="dxa"/>
          </w:tcPr>
          <w:p w14:paraId="046E3DEC" w14:textId="77777777" w:rsidR="008D77B7" w:rsidRPr="00C84389" w:rsidRDefault="008D77B7" w:rsidP="00DC6F27">
            <w:pPr>
              <w:pStyle w:val="Copy0"/>
              <w:numPr>
                <w:ilvl w:val="0"/>
                <w:numId w:val="0"/>
              </w:numPr>
              <w:spacing w:after="0"/>
            </w:pPr>
            <w:r w:rsidRPr="00C84389">
              <w:t>Pest Control</w:t>
            </w:r>
          </w:p>
        </w:tc>
      </w:tr>
      <w:tr w:rsidR="008D77B7" w:rsidRPr="00C84389" w14:paraId="58D6614F" w14:textId="77777777">
        <w:tc>
          <w:tcPr>
            <w:tcW w:w="990" w:type="dxa"/>
          </w:tcPr>
          <w:p w14:paraId="7C241841" w14:textId="77777777" w:rsidR="008D77B7" w:rsidRPr="00C84389" w:rsidRDefault="008D77B7" w:rsidP="00DC6F27">
            <w:pPr>
              <w:pStyle w:val="Copy0"/>
              <w:numPr>
                <w:ilvl w:val="0"/>
                <w:numId w:val="0"/>
              </w:numPr>
              <w:spacing w:after="0"/>
            </w:pPr>
          </w:p>
        </w:tc>
        <w:tc>
          <w:tcPr>
            <w:tcW w:w="7020" w:type="dxa"/>
          </w:tcPr>
          <w:p w14:paraId="0FC377C4" w14:textId="77777777" w:rsidR="008D77B7" w:rsidRPr="00C84389" w:rsidRDefault="008D77B7" w:rsidP="00DC6F27">
            <w:pPr>
              <w:pStyle w:val="Copy0"/>
              <w:numPr>
                <w:ilvl w:val="0"/>
                <w:numId w:val="0"/>
              </w:numPr>
              <w:spacing w:after="0"/>
            </w:pPr>
            <w:r w:rsidRPr="00C84389">
              <w:t>Rattraps - glue or snap traps</w:t>
            </w:r>
          </w:p>
        </w:tc>
      </w:tr>
    </w:tbl>
    <w:p w14:paraId="335FFC00" w14:textId="77777777" w:rsidR="008D77B7" w:rsidRDefault="008D77B7" w:rsidP="008D77B7">
      <w:pPr>
        <w:pStyle w:val="Copy0"/>
        <w:numPr>
          <w:ilvl w:val="0"/>
          <w:numId w:val="0"/>
        </w:numPr>
        <w:spacing w:after="0"/>
        <w:rPr>
          <w:b/>
        </w:rPr>
      </w:pPr>
    </w:p>
    <w:p w14:paraId="04535FD9" w14:textId="77777777" w:rsidR="008D77B7" w:rsidRPr="001D6513" w:rsidRDefault="008D77B7" w:rsidP="00AC3687">
      <w:pPr>
        <w:pStyle w:val="Copy0"/>
        <w:numPr>
          <w:ilvl w:val="0"/>
          <w:numId w:val="0"/>
        </w:numPr>
        <w:rPr>
          <w:b/>
        </w:rPr>
      </w:pPr>
      <w:r w:rsidRPr="001D6513">
        <w:rPr>
          <w:b/>
        </w:rPr>
        <w:t>General warehouse</w:t>
      </w:r>
    </w:p>
    <w:tbl>
      <w:tblPr>
        <w:tblStyle w:val="TableGrid"/>
        <w:tblW w:w="0" w:type="auto"/>
        <w:tblInd w:w="108" w:type="dxa"/>
        <w:tblLook w:val="04A0" w:firstRow="1" w:lastRow="0" w:firstColumn="1" w:lastColumn="0" w:noHBand="0" w:noVBand="1"/>
      </w:tblPr>
      <w:tblGrid>
        <w:gridCol w:w="990"/>
        <w:gridCol w:w="7020"/>
      </w:tblGrid>
      <w:tr w:rsidR="008D77B7" w:rsidRPr="00C84389" w14:paraId="0FBA2095" w14:textId="77777777">
        <w:tc>
          <w:tcPr>
            <w:tcW w:w="990" w:type="dxa"/>
          </w:tcPr>
          <w:p w14:paraId="0D90C520" w14:textId="77777777" w:rsidR="008D77B7" w:rsidRPr="00C84389" w:rsidRDefault="008D77B7" w:rsidP="00DC6F27">
            <w:pPr>
              <w:pStyle w:val="Copy0"/>
              <w:numPr>
                <w:ilvl w:val="0"/>
                <w:numId w:val="0"/>
              </w:numPr>
              <w:spacing w:after="0"/>
            </w:pPr>
          </w:p>
        </w:tc>
        <w:tc>
          <w:tcPr>
            <w:tcW w:w="7020" w:type="dxa"/>
          </w:tcPr>
          <w:p w14:paraId="05E7266F" w14:textId="77777777" w:rsidR="008D77B7" w:rsidRPr="00C84389" w:rsidRDefault="008D77B7" w:rsidP="00DC6F27">
            <w:pPr>
              <w:pStyle w:val="Copy0"/>
              <w:numPr>
                <w:ilvl w:val="0"/>
                <w:numId w:val="0"/>
              </w:numPr>
              <w:spacing w:after="0"/>
            </w:pPr>
            <w:r w:rsidRPr="00C84389">
              <w:t>Communication equipment (cell phone or radio)</w:t>
            </w:r>
          </w:p>
        </w:tc>
      </w:tr>
      <w:tr w:rsidR="008D77B7" w:rsidRPr="00C84389" w14:paraId="20ED9E0A" w14:textId="77777777">
        <w:tc>
          <w:tcPr>
            <w:tcW w:w="990" w:type="dxa"/>
          </w:tcPr>
          <w:p w14:paraId="7280A6B4" w14:textId="77777777" w:rsidR="008D77B7" w:rsidRPr="00C84389" w:rsidRDefault="008D77B7" w:rsidP="00DC6F27">
            <w:pPr>
              <w:pStyle w:val="Copy0"/>
              <w:numPr>
                <w:ilvl w:val="0"/>
                <w:numId w:val="0"/>
              </w:numPr>
              <w:spacing w:after="0"/>
            </w:pPr>
          </w:p>
        </w:tc>
        <w:tc>
          <w:tcPr>
            <w:tcW w:w="7020" w:type="dxa"/>
          </w:tcPr>
          <w:p w14:paraId="4C883888" w14:textId="77777777" w:rsidR="008D77B7" w:rsidRPr="00C84389" w:rsidRDefault="008D77B7" w:rsidP="00DC6F27">
            <w:pPr>
              <w:pStyle w:val="Copy0"/>
              <w:numPr>
                <w:ilvl w:val="0"/>
                <w:numId w:val="0"/>
              </w:numPr>
              <w:spacing w:after="0"/>
            </w:pPr>
            <w:r w:rsidRPr="00C84389">
              <w:t>Back-up generator</w:t>
            </w:r>
          </w:p>
        </w:tc>
      </w:tr>
      <w:tr w:rsidR="008D77B7" w:rsidRPr="00C84389" w14:paraId="41B47107" w14:textId="77777777">
        <w:tc>
          <w:tcPr>
            <w:tcW w:w="990" w:type="dxa"/>
          </w:tcPr>
          <w:p w14:paraId="56D496EF" w14:textId="77777777" w:rsidR="008D77B7" w:rsidRPr="00C84389" w:rsidRDefault="008D77B7" w:rsidP="00DC6F27"/>
        </w:tc>
        <w:tc>
          <w:tcPr>
            <w:tcW w:w="7020" w:type="dxa"/>
          </w:tcPr>
          <w:p w14:paraId="34AF3C98" w14:textId="77777777" w:rsidR="008D77B7" w:rsidRPr="00C84389" w:rsidRDefault="008D77B7" w:rsidP="00BE3FC7">
            <w:pPr>
              <w:ind w:left="0"/>
            </w:pPr>
            <w:r w:rsidRPr="00C84389">
              <w:t>White Board</w:t>
            </w:r>
          </w:p>
        </w:tc>
      </w:tr>
      <w:tr w:rsidR="008D77B7" w:rsidRPr="00C84389" w14:paraId="5A10AFA3" w14:textId="77777777">
        <w:tc>
          <w:tcPr>
            <w:tcW w:w="990" w:type="dxa"/>
          </w:tcPr>
          <w:p w14:paraId="42610344" w14:textId="77777777" w:rsidR="008D77B7" w:rsidRPr="00C84389" w:rsidRDefault="008D77B7" w:rsidP="00DC6F27"/>
        </w:tc>
        <w:tc>
          <w:tcPr>
            <w:tcW w:w="7020" w:type="dxa"/>
          </w:tcPr>
          <w:p w14:paraId="1EC72CDC" w14:textId="77777777" w:rsidR="008D77B7" w:rsidRPr="00C84389" w:rsidRDefault="008D77B7" w:rsidP="00BE3FC7">
            <w:pPr>
              <w:ind w:left="0"/>
            </w:pPr>
            <w:r w:rsidRPr="00C84389">
              <w:t>First aid kit</w:t>
            </w:r>
          </w:p>
        </w:tc>
      </w:tr>
      <w:tr w:rsidR="008D77B7" w:rsidRPr="00C84389" w14:paraId="4724A6E6" w14:textId="77777777">
        <w:tc>
          <w:tcPr>
            <w:tcW w:w="990" w:type="dxa"/>
          </w:tcPr>
          <w:p w14:paraId="4D2EF780" w14:textId="77777777" w:rsidR="008D77B7" w:rsidRPr="00C84389" w:rsidRDefault="008D77B7" w:rsidP="00DC6F27"/>
        </w:tc>
        <w:tc>
          <w:tcPr>
            <w:tcW w:w="7020" w:type="dxa"/>
          </w:tcPr>
          <w:p w14:paraId="1DD9C9EF" w14:textId="77777777" w:rsidR="008D77B7" w:rsidRPr="00C84389" w:rsidRDefault="008D77B7" w:rsidP="00BE3FC7">
            <w:pPr>
              <w:ind w:left="0"/>
            </w:pPr>
            <w:r w:rsidRPr="00C84389">
              <w:t>Clean water</w:t>
            </w:r>
          </w:p>
        </w:tc>
      </w:tr>
      <w:tr w:rsidR="008D77B7" w:rsidRPr="00C84389" w14:paraId="225ED233" w14:textId="77777777">
        <w:tc>
          <w:tcPr>
            <w:tcW w:w="990" w:type="dxa"/>
          </w:tcPr>
          <w:p w14:paraId="64238D8F" w14:textId="77777777" w:rsidR="008D77B7" w:rsidRPr="00C84389" w:rsidRDefault="008D77B7" w:rsidP="00DC6F27"/>
        </w:tc>
        <w:tc>
          <w:tcPr>
            <w:tcW w:w="7020" w:type="dxa"/>
          </w:tcPr>
          <w:p w14:paraId="42FA9625" w14:textId="77777777" w:rsidR="008D77B7" w:rsidRPr="00C84389" w:rsidRDefault="008D77B7" w:rsidP="00BE3FC7">
            <w:pPr>
              <w:ind w:left="0"/>
            </w:pPr>
            <w:r w:rsidRPr="00C84389">
              <w:t>Flashlights (torches) - at least two large flashlights</w:t>
            </w:r>
          </w:p>
        </w:tc>
      </w:tr>
      <w:tr w:rsidR="008D77B7" w:rsidRPr="00C84389" w14:paraId="67F87DC6" w14:textId="77777777">
        <w:tc>
          <w:tcPr>
            <w:tcW w:w="990" w:type="dxa"/>
          </w:tcPr>
          <w:p w14:paraId="2AB2B051" w14:textId="77777777" w:rsidR="008D77B7" w:rsidRPr="00C84389" w:rsidRDefault="008D77B7" w:rsidP="00DC6F27"/>
        </w:tc>
        <w:tc>
          <w:tcPr>
            <w:tcW w:w="7020" w:type="dxa"/>
          </w:tcPr>
          <w:p w14:paraId="2422D956" w14:textId="77777777" w:rsidR="008D77B7" w:rsidRPr="00C84389" w:rsidRDefault="008D77B7" w:rsidP="00BE3FC7">
            <w:pPr>
              <w:ind w:left="0"/>
            </w:pPr>
            <w:r w:rsidRPr="00C84389">
              <w:t>Spare batteries for flashlights</w:t>
            </w:r>
          </w:p>
        </w:tc>
      </w:tr>
      <w:tr w:rsidR="008D77B7" w:rsidRPr="00C84389" w14:paraId="75AE970F" w14:textId="77777777">
        <w:tc>
          <w:tcPr>
            <w:tcW w:w="990" w:type="dxa"/>
          </w:tcPr>
          <w:p w14:paraId="42FE0459" w14:textId="77777777" w:rsidR="008D77B7" w:rsidRPr="00C84389" w:rsidRDefault="008D77B7" w:rsidP="00DC6F27">
            <w:pPr>
              <w:pStyle w:val="Copy0"/>
              <w:numPr>
                <w:ilvl w:val="0"/>
                <w:numId w:val="0"/>
              </w:numPr>
              <w:spacing w:after="0"/>
            </w:pPr>
          </w:p>
        </w:tc>
        <w:tc>
          <w:tcPr>
            <w:tcW w:w="7020" w:type="dxa"/>
          </w:tcPr>
          <w:p w14:paraId="25F9A7FF" w14:textId="77777777" w:rsidR="008D77B7" w:rsidRPr="00C84389" w:rsidRDefault="008D77B7" w:rsidP="00DC6F27">
            <w:pPr>
              <w:pStyle w:val="Copy0"/>
              <w:numPr>
                <w:ilvl w:val="0"/>
                <w:numId w:val="0"/>
              </w:numPr>
              <w:spacing w:after="0"/>
            </w:pPr>
            <w:r w:rsidRPr="00C84389">
              <w:t xml:space="preserve">Brooms </w:t>
            </w:r>
          </w:p>
        </w:tc>
      </w:tr>
      <w:tr w:rsidR="008D77B7" w:rsidRPr="00C84389" w14:paraId="1FBBF271" w14:textId="77777777">
        <w:tc>
          <w:tcPr>
            <w:tcW w:w="990" w:type="dxa"/>
          </w:tcPr>
          <w:p w14:paraId="45E607D8" w14:textId="77777777" w:rsidR="008D77B7" w:rsidRPr="00C84389" w:rsidRDefault="008D77B7" w:rsidP="00DC6F27">
            <w:pPr>
              <w:pStyle w:val="Copy0"/>
              <w:numPr>
                <w:ilvl w:val="0"/>
                <w:numId w:val="0"/>
              </w:numPr>
              <w:spacing w:after="0"/>
            </w:pPr>
          </w:p>
        </w:tc>
        <w:tc>
          <w:tcPr>
            <w:tcW w:w="7020" w:type="dxa"/>
          </w:tcPr>
          <w:p w14:paraId="24C7CACD" w14:textId="77777777" w:rsidR="008D77B7" w:rsidRPr="00C84389" w:rsidRDefault="008D77B7" w:rsidP="00DC6F27">
            <w:pPr>
              <w:pStyle w:val="Copy0"/>
              <w:numPr>
                <w:ilvl w:val="0"/>
                <w:numId w:val="0"/>
              </w:numPr>
              <w:spacing w:after="0"/>
            </w:pPr>
            <w:r w:rsidRPr="00C84389">
              <w:t>Small brushes for floors and cobwebs</w:t>
            </w:r>
          </w:p>
        </w:tc>
      </w:tr>
      <w:tr w:rsidR="008D77B7" w:rsidRPr="00C84389" w14:paraId="1733AC19" w14:textId="77777777">
        <w:tc>
          <w:tcPr>
            <w:tcW w:w="990" w:type="dxa"/>
          </w:tcPr>
          <w:p w14:paraId="085095F9" w14:textId="77777777" w:rsidR="008D77B7" w:rsidRPr="00C84389" w:rsidRDefault="008D77B7" w:rsidP="00DC6F27">
            <w:pPr>
              <w:pStyle w:val="Copy0"/>
              <w:numPr>
                <w:ilvl w:val="0"/>
                <w:numId w:val="0"/>
              </w:numPr>
              <w:spacing w:after="0"/>
            </w:pPr>
          </w:p>
        </w:tc>
        <w:tc>
          <w:tcPr>
            <w:tcW w:w="7020" w:type="dxa"/>
          </w:tcPr>
          <w:p w14:paraId="1696186C" w14:textId="77777777" w:rsidR="008D77B7" w:rsidRPr="00C84389" w:rsidRDefault="008D77B7" w:rsidP="00DC6F27">
            <w:pPr>
              <w:pStyle w:val="Copy0"/>
              <w:numPr>
                <w:ilvl w:val="0"/>
                <w:numId w:val="0"/>
              </w:numPr>
              <w:spacing w:after="0"/>
            </w:pPr>
            <w:r w:rsidRPr="00C84389">
              <w:t>Wastebaskets</w:t>
            </w:r>
          </w:p>
        </w:tc>
      </w:tr>
      <w:tr w:rsidR="008D77B7" w:rsidRPr="00C84389" w14:paraId="24382033" w14:textId="77777777">
        <w:tc>
          <w:tcPr>
            <w:tcW w:w="990" w:type="dxa"/>
          </w:tcPr>
          <w:p w14:paraId="345DEBC9" w14:textId="77777777" w:rsidR="008D77B7" w:rsidRPr="00C84389" w:rsidRDefault="008D77B7" w:rsidP="00DC6F27">
            <w:pPr>
              <w:pStyle w:val="Copy0"/>
              <w:numPr>
                <w:ilvl w:val="0"/>
                <w:numId w:val="0"/>
              </w:numPr>
              <w:spacing w:after="0"/>
            </w:pPr>
          </w:p>
        </w:tc>
        <w:tc>
          <w:tcPr>
            <w:tcW w:w="7020" w:type="dxa"/>
          </w:tcPr>
          <w:p w14:paraId="122B5A69" w14:textId="77777777" w:rsidR="008D77B7" w:rsidRPr="00C84389" w:rsidRDefault="008D77B7" w:rsidP="00DC6F27">
            <w:pPr>
              <w:pStyle w:val="Copy0"/>
              <w:numPr>
                <w:ilvl w:val="0"/>
                <w:numId w:val="0"/>
              </w:numPr>
              <w:spacing w:after="0"/>
            </w:pPr>
            <w:r w:rsidRPr="00C84389">
              <w:t>Shovel</w:t>
            </w:r>
          </w:p>
        </w:tc>
      </w:tr>
      <w:tr w:rsidR="008D77B7" w:rsidRPr="00C84389" w14:paraId="50ED27DA" w14:textId="77777777">
        <w:tc>
          <w:tcPr>
            <w:tcW w:w="990" w:type="dxa"/>
          </w:tcPr>
          <w:p w14:paraId="183804E5" w14:textId="77777777" w:rsidR="008D77B7" w:rsidRPr="00C84389" w:rsidRDefault="008D77B7" w:rsidP="00DC6F27">
            <w:pPr>
              <w:pStyle w:val="Copy0"/>
              <w:numPr>
                <w:ilvl w:val="0"/>
                <w:numId w:val="0"/>
              </w:numPr>
              <w:spacing w:after="0"/>
            </w:pPr>
          </w:p>
        </w:tc>
        <w:tc>
          <w:tcPr>
            <w:tcW w:w="7020" w:type="dxa"/>
          </w:tcPr>
          <w:p w14:paraId="382079CB" w14:textId="77777777" w:rsidR="008D77B7" w:rsidRPr="00C84389" w:rsidRDefault="008D77B7" w:rsidP="00DC6F27">
            <w:pPr>
              <w:pStyle w:val="Copy0"/>
              <w:numPr>
                <w:ilvl w:val="0"/>
                <w:numId w:val="0"/>
              </w:numPr>
              <w:spacing w:after="0"/>
            </w:pPr>
            <w:r w:rsidRPr="00C84389">
              <w:t>Handcarts</w:t>
            </w:r>
          </w:p>
        </w:tc>
      </w:tr>
      <w:tr w:rsidR="008D77B7" w:rsidRPr="00C84389" w14:paraId="59B03DD6" w14:textId="77777777">
        <w:tc>
          <w:tcPr>
            <w:tcW w:w="990" w:type="dxa"/>
          </w:tcPr>
          <w:p w14:paraId="351EBE7F" w14:textId="77777777" w:rsidR="008D77B7" w:rsidRPr="00C84389" w:rsidRDefault="008D77B7" w:rsidP="00DC6F27">
            <w:pPr>
              <w:pStyle w:val="Copy0"/>
              <w:numPr>
                <w:ilvl w:val="0"/>
                <w:numId w:val="0"/>
              </w:numPr>
              <w:spacing w:after="0"/>
            </w:pPr>
          </w:p>
        </w:tc>
        <w:tc>
          <w:tcPr>
            <w:tcW w:w="7020" w:type="dxa"/>
          </w:tcPr>
          <w:p w14:paraId="777EE1FA" w14:textId="77777777" w:rsidR="008D77B7" w:rsidRPr="00C84389" w:rsidRDefault="008D77B7" w:rsidP="00DC6F27">
            <w:pPr>
              <w:pStyle w:val="Copy0"/>
              <w:numPr>
                <w:ilvl w:val="0"/>
                <w:numId w:val="0"/>
              </w:numPr>
              <w:spacing w:after="0"/>
            </w:pPr>
            <w:r w:rsidRPr="00C84389">
              <w:t>Wheelbarrow</w:t>
            </w:r>
          </w:p>
        </w:tc>
      </w:tr>
    </w:tbl>
    <w:p w14:paraId="59412B0F" w14:textId="77777777" w:rsidR="007600E4" w:rsidRPr="00CA77CC" w:rsidRDefault="007600E4" w:rsidP="00A551D3">
      <w:pPr>
        <w:pStyle w:val="Copysubheads"/>
        <w:rPr>
          <w:rFonts w:ascii="Verdana" w:hAnsi="Verdana"/>
          <w:color w:val="000000"/>
        </w:rPr>
        <w:sectPr w:rsidR="007600E4" w:rsidRPr="00CA77CC" w:rsidSect="00E612CC">
          <w:headerReference w:type="default" r:id="rId86"/>
          <w:pgSz w:w="12240" w:h="15840"/>
          <w:pgMar w:top="1296" w:right="1440" w:bottom="1080" w:left="1440" w:header="576" w:footer="576" w:gutter="0"/>
          <w:cols w:space="720"/>
          <w:docGrid w:linePitch="360"/>
        </w:sectPr>
      </w:pPr>
    </w:p>
    <w:p w14:paraId="341DC301" w14:textId="507CC802" w:rsidR="00DC6F27" w:rsidRPr="00E90FC0" w:rsidRDefault="00DC6F27" w:rsidP="00F53B3D">
      <w:pPr>
        <w:pStyle w:val="Heading2"/>
        <w:rPr>
          <w:rFonts w:ascii="Arial" w:hAnsi="Arial" w:cs="Arial"/>
        </w:rPr>
      </w:pPr>
      <w:bookmarkStart w:id="86" w:name="_Appendix_3:_First-Aid"/>
      <w:bookmarkStart w:id="87" w:name="_Toc402789826"/>
      <w:bookmarkStart w:id="88" w:name="_Toc403490635"/>
      <w:bookmarkEnd w:id="86"/>
      <w:r w:rsidRPr="00E90FC0">
        <w:rPr>
          <w:rFonts w:ascii="Arial" w:hAnsi="Arial" w:cs="Arial"/>
        </w:rPr>
        <w:lastRenderedPageBreak/>
        <w:t>Appendix 3: First-Aid Kit Inspection Log</w:t>
      </w:r>
      <w:bookmarkEnd w:id="87"/>
      <w:bookmarkEnd w:id="88"/>
    </w:p>
    <w:p w14:paraId="74CECE0F" w14:textId="77777777" w:rsidR="00DC6F27" w:rsidRPr="00CA77CC" w:rsidRDefault="00DC6F27" w:rsidP="00DC6F27">
      <w:pPr>
        <w:ind w:left="0"/>
      </w:pPr>
    </w:p>
    <w:tbl>
      <w:tblPr>
        <w:tblW w:w="936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35"/>
        <w:gridCol w:w="1260"/>
        <w:gridCol w:w="2520"/>
        <w:gridCol w:w="1620"/>
        <w:gridCol w:w="2325"/>
      </w:tblGrid>
      <w:tr w:rsidR="00DC6F27" w:rsidRPr="00CA77CC" w14:paraId="475A720A" w14:textId="77777777" w:rsidTr="00716514">
        <w:trPr>
          <w:trHeight w:val="348"/>
        </w:trPr>
        <w:tc>
          <w:tcPr>
            <w:tcW w:w="9360" w:type="dxa"/>
            <w:gridSpan w:val="5"/>
            <w:shd w:val="solid" w:color="A6A6A6" w:themeColor="background1" w:themeShade="A6" w:fill="A6A6A6" w:themeFill="background1" w:themeFillShade="A6"/>
            <w:vAlign w:val="center"/>
          </w:tcPr>
          <w:p w14:paraId="3CC40757" w14:textId="77777777" w:rsidR="00DC6F27" w:rsidRPr="00D856BB" w:rsidRDefault="00DC6F27" w:rsidP="00D72DE5">
            <w:pPr>
              <w:ind w:left="0"/>
              <w:jc w:val="center"/>
              <w:rPr>
                <w:b/>
              </w:rPr>
            </w:pPr>
            <w:bookmarkStart w:id="89" w:name="RANGE!B2:F25"/>
            <w:r w:rsidRPr="00D856BB">
              <w:rPr>
                <w:b/>
                <w:color w:val="FFFFFF" w:themeColor="background1"/>
                <w:sz w:val="22"/>
              </w:rPr>
              <w:t>First-Aid Kit Inspection Log</w:t>
            </w:r>
            <w:bookmarkEnd w:id="89"/>
          </w:p>
        </w:tc>
      </w:tr>
      <w:tr w:rsidR="00F760E0" w:rsidRPr="001456E4" w14:paraId="5C1532E2" w14:textId="77777777" w:rsidTr="00716514">
        <w:trPr>
          <w:trHeight w:val="624"/>
        </w:trPr>
        <w:tc>
          <w:tcPr>
            <w:tcW w:w="1635" w:type="dxa"/>
            <w:shd w:val="clear" w:color="auto" w:fill="D9D9D9" w:themeFill="background1" w:themeFillShade="D9"/>
            <w:vAlign w:val="center"/>
          </w:tcPr>
          <w:p w14:paraId="73D5D6E0" w14:textId="6FDB55A4" w:rsidR="00DC6F27" w:rsidRPr="00D856BB" w:rsidRDefault="00DC6F27" w:rsidP="00EA1D1C">
            <w:pPr>
              <w:ind w:left="44"/>
              <w:jc w:val="center"/>
              <w:rPr>
                <w:b/>
              </w:rPr>
            </w:pPr>
            <w:r w:rsidRPr="00D856BB">
              <w:rPr>
                <w:b/>
              </w:rPr>
              <w:t xml:space="preserve">Date of </w:t>
            </w:r>
            <w:r w:rsidR="00EA1D1C">
              <w:rPr>
                <w:b/>
              </w:rPr>
              <w:t>I</w:t>
            </w:r>
            <w:r w:rsidRPr="00D856BB">
              <w:rPr>
                <w:b/>
              </w:rPr>
              <w:t>nspection</w:t>
            </w:r>
          </w:p>
        </w:tc>
        <w:tc>
          <w:tcPr>
            <w:tcW w:w="1260" w:type="dxa"/>
            <w:shd w:val="clear" w:color="auto" w:fill="D9D9D9" w:themeFill="background1" w:themeFillShade="D9"/>
            <w:vAlign w:val="center"/>
          </w:tcPr>
          <w:p w14:paraId="6DA14922" w14:textId="11AF4727" w:rsidR="00DC6F27" w:rsidRPr="00D856BB" w:rsidRDefault="00DC6F27" w:rsidP="00D856BB">
            <w:pPr>
              <w:ind w:left="0"/>
              <w:jc w:val="center"/>
              <w:rPr>
                <w:b/>
              </w:rPr>
            </w:pPr>
            <w:r w:rsidRPr="00D856BB">
              <w:rPr>
                <w:b/>
              </w:rPr>
              <w:t>Complete                  (Yes or No)</w:t>
            </w:r>
          </w:p>
        </w:tc>
        <w:tc>
          <w:tcPr>
            <w:tcW w:w="2520" w:type="dxa"/>
            <w:shd w:val="clear" w:color="auto" w:fill="D9D9D9" w:themeFill="background1" w:themeFillShade="D9"/>
            <w:vAlign w:val="center"/>
          </w:tcPr>
          <w:p w14:paraId="5F7F7DA2" w14:textId="5E923771" w:rsidR="00DC6F27" w:rsidRPr="00D856BB" w:rsidRDefault="00DC6F27" w:rsidP="00D856BB">
            <w:pPr>
              <w:ind w:left="29"/>
              <w:jc w:val="center"/>
              <w:rPr>
                <w:b/>
              </w:rPr>
            </w:pPr>
            <w:r w:rsidRPr="00D856BB">
              <w:rPr>
                <w:b/>
              </w:rPr>
              <w:t>Checked by (Name)</w:t>
            </w:r>
          </w:p>
        </w:tc>
        <w:tc>
          <w:tcPr>
            <w:tcW w:w="1620" w:type="dxa"/>
            <w:shd w:val="clear" w:color="auto" w:fill="D9D9D9" w:themeFill="background1" w:themeFillShade="D9"/>
            <w:vAlign w:val="center"/>
          </w:tcPr>
          <w:p w14:paraId="3903996D" w14:textId="1938B2BF" w:rsidR="00DC6F27" w:rsidRPr="00D856BB" w:rsidRDefault="00EA1D1C" w:rsidP="00D856BB">
            <w:pPr>
              <w:ind w:left="29"/>
              <w:jc w:val="center"/>
              <w:rPr>
                <w:b/>
              </w:rPr>
            </w:pPr>
            <w:r>
              <w:rPr>
                <w:b/>
              </w:rPr>
              <w:t>Date Kit R</w:t>
            </w:r>
            <w:r w:rsidR="00DC6F27" w:rsidRPr="00D856BB">
              <w:rPr>
                <w:b/>
              </w:rPr>
              <w:t>efilled/ Updated</w:t>
            </w:r>
          </w:p>
        </w:tc>
        <w:tc>
          <w:tcPr>
            <w:tcW w:w="2325" w:type="dxa"/>
            <w:shd w:val="clear" w:color="auto" w:fill="D9D9D9" w:themeFill="background1" w:themeFillShade="D9"/>
            <w:vAlign w:val="center"/>
          </w:tcPr>
          <w:p w14:paraId="5A21C1D0" w14:textId="77777777" w:rsidR="00DC6F27" w:rsidRPr="00D856BB" w:rsidRDefault="00DC6F27" w:rsidP="00D856BB">
            <w:pPr>
              <w:ind w:left="29"/>
              <w:jc w:val="center"/>
              <w:rPr>
                <w:b/>
              </w:rPr>
            </w:pPr>
            <w:r w:rsidRPr="00D856BB">
              <w:rPr>
                <w:b/>
              </w:rPr>
              <w:t>Signature</w:t>
            </w:r>
          </w:p>
        </w:tc>
      </w:tr>
      <w:tr w:rsidR="00F760E0" w:rsidRPr="001456E4" w14:paraId="0F2F364A" w14:textId="77777777" w:rsidTr="00716514">
        <w:trPr>
          <w:trHeight w:val="540"/>
        </w:trPr>
        <w:tc>
          <w:tcPr>
            <w:tcW w:w="1635" w:type="dxa"/>
            <w:shd w:val="clear" w:color="auto" w:fill="auto"/>
            <w:vAlign w:val="bottom"/>
          </w:tcPr>
          <w:p w14:paraId="344DFEA4"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2F2E9AB1"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29F14C39"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2905EAF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6313F1C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0770B6B3" w14:textId="77777777" w:rsidTr="00716514">
        <w:trPr>
          <w:trHeight w:val="540"/>
        </w:trPr>
        <w:tc>
          <w:tcPr>
            <w:tcW w:w="1635" w:type="dxa"/>
            <w:shd w:val="clear" w:color="auto" w:fill="auto"/>
            <w:vAlign w:val="bottom"/>
          </w:tcPr>
          <w:p w14:paraId="214263F1"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0B00CAB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386E018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6F3EA96E"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51F6E309"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66347EED" w14:textId="77777777" w:rsidTr="00716514">
        <w:trPr>
          <w:trHeight w:val="540"/>
        </w:trPr>
        <w:tc>
          <w:tcPr>
            <w:tcW w:w="1635" w:type="dxa"/>
            <w:shd w:val="clear" w:color="auto" w:fill="auto"/>
            <w:vAlign w:val="bottom"/>
          </w:tcPr>
          <w:p w14:paraId="0A1DB01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2FFA467E"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2F6F1037"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52CDC98C"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3BB9E93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508A192C" w14:textId="77777777" w:rsidTr="00716514">
        <w:trPr>
          <w:trHeight w:val="540"/>
        </w:trPr>
        <w:tc>
          <w:tcPr>
            <w:tcW w:w="1635" w:type="dxa"/>
            <w:shd w:val="clear" w:color="auto" w:fill="auto"/>
            <w:vAlign w:val="bottom"/>
          </w:tcPr>
          <w:p w14:paraId="06F640C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30202E12"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5D943437"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19A40D5B"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45A11AB3"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29916030" w14:textId="77777777" w:rsidTr="00716514">
        <w:trPr>
          <w:trHeight w:val="540"/>
        </w:trPr>
        <w:tc>
          <w:tcPr>
            <w:tcW w:w="1635" w:type="dxa"/>
            <w:shd w:val="clear" w:color="auto" w:fill="auto"/>
            <w:vAlign w:val="bottom"/>
          </w:tcPr>
          <w:p w14:paraId="5CF4862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2BCB3F7D"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2F4F7687"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1682E3E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366DB3A4"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5B0A7934" w14:textId="77777777" w:rsidTr="00716514">
        <w:trPr>
          <w:trHeight w:val="540"/>
        </w:trPr>
        <w:tc>
          <w:tcPr>
            <w:tcW w:w="1635" w:type="dxa"/>
            <w:shd w:val="clear" w:color="auto" w:fill="auto"/>
            <w:vAlign w:val="bottom"/>
          </w:tcPr>
          <w:p w14:paraId="4923E17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008D4569"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46AC82F1"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6328416C"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1A62CAC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3781E26F" w14:textId="77777777" w:rsidTr="00716514">
        <w:trPr>
          <w:trHeight w:val="540"/>
        </w:trPr>
        <w:tc>
          <w:tcPr>
            <w:tcW w:w="1635" w:type="dxa"/>
            <w:shd w:val="clear" w:color="auto" w:fill="auto"/>
            <w:vAlign w:val="bottom"/>
          </w:tcPr>
          <w:p w14:paraId="3BD8A73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0193D555"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1F6BC405"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044BB8C1"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67FB8749"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7F1977BA" w14:textId="77777777" w:rsidTr="00716514">
        <w:trPr>
          <w:trHeight w:val="540"/>
        </w:trPr>
        <w:tc>
          <w:tcPr>
            <w:tcW w:w="1635" w:type="dxa"/>
            <w:shd w:val="clear" w:color="auto" w:fill="auto"/>
            <w:vAlign w:val="bottom"/>
          </w:tcPr>
          <w:p w14:paraId="0CD8957E"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6BEBBC17"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4D9BBCD5"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6AA8289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502A3AA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45F4E991" w14:textId="77777777" w:rsidTr="00716514">
        <w:trPr>
          <w:trHeight w:val="540"/>
        </w:trPr>
        <w:tc>
          <w:tcPr>
            <w:tcW w:w="1635" w:type="dxa"/>
            <w:shd w:val="clear" w:color="auto" w:fill="auto"/>
            <w:vAlign w:val="bottom"/>
          </w:tcPr>
          <w:p w14:paraId="0F1310F6" w14:textId="77777777" w:rsidR="00DC6F27" w:rsidRPr="001456E4" w:rsidRDefault="00DC6F27" w:rsidP="00DC6F27">
            <w:pPr>
              <w:ind w:left="0"/>
              <w:rPr>
                <w:rFonts w:ascii="Calibri" w:hAnsi="Calibri"/>
                <w:color w:val="000000"/>
                <w:sz w:val="24"/>
                <w:szCs w:val="24"/>
              </w:rPr>
            </w:pPr>
            <w:r>
              <w:rPr>
                <w:rFonts w:ascii="Calibri" w:hAnsi="Calibri"/>
                <w:color w:val="000000"/>
                <w:sz w:val="24"/>
                <w:szCs w:val="24"/>
              </w:rPr>
              <w:t xml:space="preserve"> </w:t>
            </w:r>
            <w:r w:rsidRPr="001456E4">
              <w:rPr>
                <w:rFonts w:ascii="Calibri" w:hAnsi="Calibri"/>
                <w:color w:val="000000"/>
                <w:sz w:val="24"/>
                <w:szCs w:val="24"/>
              </w:rPr>
              <w:t> </w:t>
            </w:r>
          </w:p>
        </w:tc>
        <w:tc>
          <w:tcPr>
            <w:tcW w:w="1260" w:type="dxa"/>
            <w:shd w:val="clear" w:color="auto" w:fill="auto"/>
            <w:vAlign w:val="bottom"/>
          </w:tcPr>
          <w:p w14:paraId="697E608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304A90A9"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379C66E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06249F03"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62D8A767" w14:textId="77777777" w:rsidTr="00716514">
        <w:trPr>
          <w:trHeight w:val="540"/>
        </w:trPr>
        <w:tc>
          <w:tcPr>
            <w:tcW w:w="1635" w:type="dxa"/>
            <w:shd w:val="clear" w:color="auto" w:fill="auto"/>
            <w:vAlign w:val="bottom"/>
          </w:tcPr>
          <w:p w14:paraId="5FB13159" w14:textId="77777777" w:rsidR="00DC6F27" w:rsidRPr="001456E4" w:rsidRDefault="00DC6F27" w:rsidP="00DC6F27">
            <w:pPr>
              <w:ind w:left="0"/>
              <w:rPr>
                <w:rFonts w:ascii="Calibri" w:hAnsi="Calibri"/>
                <w:color w:val="000000"/>
                <w:sz w:val="24"/>
                <w:szCs w:val="24"/>
              </w:rPr>
            </w:pPr>
            <w:r>
              <w:rPr>
                <w:rFonts w:ascii="Calibri" w:hAnsi="Calibri"/>
                <w:color w:val="000000"/>
                <w:sz w:val="24"/>
                <w:szCs w:val="24"/>
              </w:rPr>
              <w:t xml:space="preserve"> </w:t>
            </w:r>
            <w:r w:rsidRPr="001456E4">
              <w:rPr>
                <w:rFonts w:ascii="Calibri" w:hAnsi="Calibri"/>
                <w:color w:val="000000"/>
                <w:sz w:val="24"/>
                <w:szCs w:val="24"/>
              </w:rPr>
              <w:t> </w:t>
            </w:r>
          </w:p>
        </w:tc>
        <w:tc>
          <w:tcPr>
            <w:tcW w:w="1260" w:type="dxa"/>
            <w:shd w:val="clear" w:color="auto" w:fill="auto"/>
            <w:vAlign w:val="bottom"/>
          </w:tcPr>
          <w:p w14:paraId="2BBEFCB9"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58F2136E"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59E05513"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0E2CAC3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7335CFD8" w14:textId="77777777" w:rsidTr="00716514">
        <w:trPr>
          <w:trHeight w:val="540"/>
        </w:trPr>
        <w:tc>
          <w:tcPr>
            <w:tcW w:w="1635" w:type="dxa"/>
            <w:shd w:val="clear" w:color="auto" w:fill="auto"/>
            <w:vAlign w:val="bottom"/>
          </w:tcPr>
          <w:p w14:paraId="2C9B154D"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548D009D"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405D787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5CE3BA4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276F484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6EDE3AD1" w14:textId="77777777" w:rsidTr="00716514">
        <w:trPr>
          <w:trHeight w:val="540"/>
        </w:trPr>
        <w:tc>
          <w:tcPr>
            <w:tcW w:w="1635" w:type="dxa"/>
            <w:shd w:val="clear" w:color="auto" w:fill="auto"/>
            <w:vAlign w:val="bottom"/>
          </w:tcPr>
          <w:p w14:paraId="727386CE"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5507780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1A95AE9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7B57BA35"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6F8F7DE9"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595AEF1F" w14:textId="77777777" w:rsidTr="00716514">
        <w:trPr>
          <w:trHeight w:val="540"/>
        </w:trPr>
        <w:tc>
          <w:tcPr>
            <w:tcW w:w="1635" w:type="dxa"/>
            <w:shd w:val="clear" w:color="auto" w:fill="auto"/>
            <w:vAlign w:val="bottom"/>
          </w:tcPr>
          <w:p w14:paraId="5E8368C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72574FB7"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1A9A0CE1"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22ECCEB5"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71C2CDB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64D97CB4" w14:textId="77777777" w:rsidTr="00716514">
        <w:trPr>
          <w:trHeight w:val="540"/>
        </w:trPr>
        <w:tc>
          <w:tcPr>
            <w:tcW w:w="1635" w:type="dxa"/>
            <w:shd w:val="clear" w:color="auto" w:fill="auto"/>
            <w:vAlign w:val="bottom"/>
          </w:tcPr>
          <w:p w14:paraId="10946C07"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2901145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2977537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61C98C43"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0C16E19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176B66E3" w14:textId="77777777" w:rsidTr="00716514">
        <w:trPr>
          <w:trHeight w:val="540"/>
        </w:trPr>
        <w:tc>
          <w:tcPr>
            <w:tcW w:w="1635" w:type="dxa"/>
            <w:shd w:val="clear" w:color="auto" w:fill="auto"/>
            <w:vAlign w:val="bottom"/>
          </w:tcPr>
          <w:p w14:paraId="0691E23B"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25A0A6EF"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1F30ECD4"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32FA37DD"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443DF1A0"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63D27C91" w14:textId="77777777" w:rsidTr="00716514">
        <w:trPr>
          <w:trHeight w:val="540"/>
        </w:trPr>
        <w:tc>
          <w:tcPr>
            <w:tcW w:w="1635" w:type="dxa"/>
            <w:shd w:val="clear" w:color="auto" w:fill="auto"/>
            <w:vAlign w:val="bottom"/>
          </w:tcPr>
          <w:p w14:paraId="0E56CB30"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32BDB72C"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3328D872"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41044F80"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5D6AC34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227EFE65" w14:textId="77777777" w:rsidTr="00716514">
        <w:trPr>
          <w:trHeight w:val="540"/>
        </w:trPr>
        <w:tc>
          <w:tcPr>
            <w:tcW w:w="1635" w:type="dxa"/>
            <w:shd w:val="clear" w:color="auto" w:fill="auto"/>
            <w:vAlign w:val="bottom"/>
          </w:tcPr>
          <w:p w14:paraId="1D01B798"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65ED11CA"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52D06ED6"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2138FCA2"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2240941E"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r w:rsidR="00F760E0" w:rsidRPr="001456E4" w14:paraId="1239D20B" w14:textId="77777777" w:rsidTr="00716514">
        <w:trPr>
          <w:trHeight w:val="540"/>
        </w:trPr>
        <w:tc>
          <w:tcPr>
            <w:tcW w:w="1635" w:type="dxa"/>
            <w:shd w:val="clear" w:color="auto" w:fill="auto"/>
            <w:vAlign w:val="bottom"/>
          </w:tcPr>
          <w:p w14:paraId="7CF224B5"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260" w:type="dxa"/>
            <w:shd w:val="clear" w:color="auto" w:fill="auto"/>
            <w:vAlign w:val="bottom"/>
          </w:tcPr>
          <w:p w14:paraId="7077208C"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520" w:type="dxa"/>
            <w:shd w:val="clear" w:color="auto" w:fill="auto"/>
            <w:vAlign w:val="bottom"/>
          </w:tcPr>
          <w:p w14:paraId="2528912C"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1620" w:type="dxa"/>
            <w:shd w:val="clear" w:color="auto" w:fill="auto"/>
            <w:vAlign w:val="bottom"/>
          </w:tcPr>
          <w:p w14:paraId="205617A2"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c>
          <w:tcPr>
            <w:tcW w:w="2325" w:type="dxa"/>
            <w:shd w:val="clear" w:color="auto" w:fill="auto"/>
            <w:vAlign w:val="bottom"/>
          </w:tcPr>
          <w:p w14:paraId="21D562BE" w14:textId="77777777" w:rsidR="00DC6F27" w:rsidRPr="001456E4" w:rsidRDefault="00DC6F27" w:rsidP="00DC6F27">
            <w:pPr>
              <w:ind w:left="0"/>
              <w:rPr>
                <w:rFonts w:ascii="Calibri" w:hAnsi="Calibri"/>
                <w:color w:val="000000"/>
                <w:sz w:val="24"/>
                <w:szCs w:val="24"/>
              </w:rPr>
            </w:pPr>
            <w:r w:rsidRPr="001456E4">
              <w:rPr>
                <w:rFonts w:ascii="Calibri" w:hAnsi="Calibri"/>
                <w:color w:val="000000"/>
                <w:sz w:val="24"/>
                <w:szCs w:val="24"/>
              </w:rPr>
              <w:t> </w:t>
            </w:r>
          </w:p>
        </w:tc>
      </w:tr>
    </w:tbl>
    <w:p w14:paraId="4F3B9A41" w14:textId="77777777" w:rsidR="00731764" w:rsidRPr="00F53B3D" w:rsidRDefault="00731764" w:rsidP="00F53B3D">
      <w:pPr>
        <w:ind w:left="0"/>
      </w:pPr>
    </w:p>
    <w:p w14:paraId="3C999A89" w14:textId="77777777" w:rsidR="00DC6F27" w:rsidRDefault="00DC6F27" w:rsidP="003441A1">
      <w:pPr>
        <w:pStyle w:val="ChapterHeader-large"/>
        <w:sectPr w:rsidR="00DC6F27" w:rsidSect="00E612CC">
          <w:headerReference w:type="default" r:id="rId87"/>
          <w:footerReference w:type="default" r:id="rId88"/>
          <w:pgSz w:w="12240" w:h="15840"/>
          <w:pgMar w:top="1296" w:right="1440" w:bottom="1080" w:left="1440" w:header="576" w:footer="576" w:gutter="0"/>
          <w:cols w:space="720"/>
          <w:docGrid w:linePitch="360"/>
        </w:sectPr>
      </w:pPr>
    </w:p>
    <w:p w14:paraId="6BCA5B53" w14:textId="5EB8D6CE" w:rsidR="00A87C1C" w:rsidRPr="00E90FC0" w:rsidRDefault="00A87C1C" w:rsidP="00F53B3D">
      <w:pPr>
        <w:pStyle w:val="Heading2"/>
        <w:rPr>
          <w:rFonts w:ascii="Arial" w:hAnsi="Arial" w:cs="Arial"/>
        </w:rPr>
      </w:pPr>
      <w:bookmarkStart w:id="90" w:name="_Appendix_4:_"/>
      <w:bookmarkStart w:id="91" w:name="_Toc402789827"/>
      <w:bookmarkStart w:id="92" w:name="_Toc403490636"/>
      <w:bookmarkEnd w:id="90"/>
      <w:r w:rsidRPr="00E90FC0">
        <w:rPr>
          <w:rFonts w:ascii="Arial" w:hAnsi="Arial" w:cs="Arial"/>
        </w:rPr>
        <w:lastRenderedPageBreak/>
        <w:t>Appendix 4: Vehicle Movement Hazard</w:t>
      </w:r>
      <w:bookmarkEnd w:id="91"/>
      <w:bookmarkEnd w:id="92"/>
    </w:p>
    <w:p w14:paraId="4D1E6C06" w14:textId="77777777" w:rsidR="00A87C1C" w:rsidRDefault="00A87C1C" w:rsidP="00A87C1C">
      <w:pPr>
        <w:pStyle w:val="Copysubheads"/>
        <w:rPr>
          <w:rFonts w:eastAsia="TimesNewRomanPSMT"/>
        </w:rPr>
        <w:sectPr w:rsidR="00A87C1C" w:rsidSect="00E612CC">
          <w:headerReference w:type="default" r:id="rId89"/>
          <w:pgSz w:w="12240" w:h="15840"/>
          <w:pgMar w:top="1296" w:right="1440" w:bottom="1080" w:left="1440" w:header="576" w:footer="576" w:gutter="0"/>
          <w:cols w:space="720"/>
          <w:docGrid w:linePitch="360"/>
        </w:sectPr>
      </w:pPr>
    </w:p>
    <w:p w14:paraId="2322F92C" w14:textId="71FA95D3" w:rsidR="00A87C1C" w:rsidRPr="00F53B3D" w:rsidRDefault="00F53B3D" w:rsidP="00F53B3D">
      <w:pPr>
        <w:ind w:left="0"/>
        <w:rPr>
          <w:rFonts w:eastAsia="TimesNewRomanPSMT"/>
          <w:b/>
          <w:sz w:val="22"/>
        </w:rPr>
      </w:pPr>
      <w:r w:rsidRPr="00F53B3D">
        <w:rPr>
          <w:rFonts w:eastAsia="TimesNewRomanPSMT"/>
          <w:b/>
          <w:sz w:val="22"/>
        </w:rPr>
        <w:lastRenderedPageBreak/>
        <w:t>LOADING AND UNLOADING</w:t>
      </w:r>
    </w:p>
    <w:p w14:paraId="0FBDE268" w14:textId="77777777" w:rsidR="00A87C1C" w:rsidRPr="00CA77CC" w:rsidRDefault="00A87C1C" w:rsidP="0016475A">
      <w:pPr>
        <w:pStyle w:val="Copysmallsize"/>
        <w:spacing w:after="120"/>
        <w:rPr>
          <w:rFonts w:eastAsia="TimesNewRomanPSMT"/>
        </w:rPr>
      </w:pPr>
      <w:r w:rsidRPr="00CA77CC">
        <w:rPr>
          <w:rFonts w:eastAsia="TimesNewRomanPSMT"/>
        </w:rPr>
        <w:t>Vehicles moving in and around the warehouse have the potential to cause injuries and possible fatalities to warehouse staff. Reversing, loading, unloading and pedestrian movement are the activities most frequently linked with vehicle accidents. Traffic and pedestrian movement within the warehouse premises should be controlled so that pedestrians and vehicles can circulate safely.</w:t>
      </w:r>
    </w:p>
    <w:p w14:paraId="02A365F5" w14:textId="77777777" w:rsidR="00A87C1C" w:rsidRPr="00CA77CC" w:rsidRDefault="00A87C1C" w:rsidP="00BE3FC7">
      <w:pPr>
        <w:pStyle w:val="Copysmallsize"/>
        <w:spacing w:after="120"/>
        <w:rPr>
          <w:rFonts w:eastAsia="TimesNewRomanPSMT"/>
        </w:rPr>
      </w:pPr>
      <w:r w:rsidRPr="00CA77CC">
        <w:rPr>
          <w:rFonts w:eastAsia="TimesNewRomanPSMT"/>
        </w:rPr>
        <w:t>Warehouse vehicle movement hazards include:</w:t>
      </w:r>
    </w:p>
    <w:p w14:paraId="518B27FE" w14:textId="77777777" w:rsidR="00A87C1C" w:rsidRPr="00CA77CC" w:rsidRDefault="00A87C1C" w:rsidP="00A87C1C">
      <w:pPr>
        <w:pStyle w:val="Copy0"/>
      </w:pPr>
      <w:r w:rsidRPr="00CA77CC">
        <w:t xml:space="preserve">People moving around the warehouse premises </w:t>
      </w:r>
    </w:p>
    <w:p w14:paraId="628A19C2" w14:textId="77777777" w:rsidR="00A87C1C" w:rsidRPr="00CA77CC" w:rsidRDefault="00A87C1C" w:rsidP="00A87C1C">
      <w:pPr>
        <w:pStyle w:val="Copy0"/>
      </w:pPr>
      <w:r w:rsidRPr="00CA77CC">
        <w:t xml:space="preserve">Reversing vehicles </w:t>
      </w:r>
    </w:p>
    <w:p w14:paraId="670B1A31" w14:textId="77777777" w:rsidR="00A87C1C" w:rsidRPr="00CA77CC" w:rsidRDefault="00A87C1C" w:rsidP="00A87C1C">
      <w:pPr>
        <w:pStyle w:val="Copy0"/>
      </w:pPr>
      <w:r w:rsidRPr="00CA77CC">
        <w:t>Arriving and departing vehicles</w:t>
      </w:r>
    </w:p>
    <w:p w14:paraId="2FF8A72A" w14:textId="77777777" w:rsidR="00A87C1C" w:rsidRPr="00CA77CC" w:rsidRDefault="00A87C1C" w:rsidP="00A87C1C">
      <w:pPr>
        <w:pStyle w:val="Copy0"/>
      </w:pPr>
      <w:r w:rsidRPr="00CA77CC">
        <w:t>Loading or unloading vehicles</w:t>
      </w:r>
    </w:p>
    <w:p w14:paraId="7131B62B" w14:textId="77777777" w:rsidR="00A87C1C" w:rsidRPr="00CA77CC" w:rsidRDefault="00A87C1C" w:rsidP="00A87C1C">
      <w:pPr>
        <w:pStyle w:val="Copy0"/>
      </w:pPr>
      <w:r w:rsidRPr="00CA77CC">
        <w:t>Hitching or unhitching trailers</w:t>
      </w:r>
    </w:p>
    <w:p w14:paraId="1B268D81" w14:textId="77777777" w:rsidR="00A87C1C" w:rsidRPr="00CA77CC" w:rsidRDefault="00A87C1C" w:rsidP="00A87C1C">
      <w:pPr>
        <w:pStyle w:val="Copy0"/>
      </w:pPr>
      <w:r w:rsidRPr="00CA77CC">
        <w:t>Mounting or dismounting from vehicles</w:t>
      </w:r>
    </w:p>
    <w:p w14:paraId="310F4756" w14:textId="77777777" w:rsidR="00A87C1C" w:rsidRPr="00CA77CC" w:rsidRDefault="00A87C1C" w:rsidP="00A87C1C">
      <w:pPr>
        <w:pStyle w:val="Copy0"/>
      </w:pPr>
      <w:r w:rsidRPr="00CA77CC">
        <w:t>Securing loads</w:t>
      </w:r>
    </w:p>
    <w:p w14:paraId="32306DEF" w14:textId="77777777" w:rsidR="00A87C1C" w:rsidRPr="00BE3FC7" w:rsidRDefault="00A87C1C" w:rsidP="00BE3FC7">
      <w:pPr>
        <w:pStyle w:val="Copy0"/>
        <w:spacing w:after="240"/>
      </w:pPr>
      <w:r>
        <w:t>Maintenance work</w:t>
      </w:r>
    </w:p>
    <w:p w14:paraId="06F62C70" w14:textId="77777777" w:rsidR="00A87C1C" w:rsidRPr="00CA77CC" w:rsidRDefault="00A87C1C" w:rsidP="00BE3FC7">
      <w:pPr>
        <w:pStyle w:val="Copysmallsize"/>
        <w:spacing w:after="120"/>
        <w:rPr>
          <w:rFonts w:eastAsia="TimesNewRomanPSMT"/>
        </w:rPr>
      </w:pPr>
      <w:r w:rsidRPr="00CA77CC">
        <w:rPr>
          <w:rFonts w:eastAsia="TimesNewRomanPSMT"/>
        </w:rPr>
        <w:t>Traffic routes within warehouse areas should be:</w:t>
      </w:r>
    </w:p>
    <w:p w14:paraId="2D138A86" w14:textId="77777777" w:rsidR="00A87C1C" w:rsidRPr="00CA77CC" w:rsidRDefault="00A87C1C" w:rsidP="00A87C1C">
      <w:pPr>
        <w:pStyle w:val="Copy0"/>
      </w:pPr>
      <w:r w:rsidRPr="00CA77CC">
        <w:t xml:space="preserve">Safe for both vehicles and pedestrians </w:t>
      </w:r>
    </w:p>
    <w:p w14:paraId="61B5F53E" w14:textId="77777777" w:rsidR="00A87C1C" w:rsidRPr="00CA77CC" w:rsidRDefault="00A87C1C" w:rsidP="00A87C1C">
      <w:pPr>
        <w:pStyle w:val="Copy0"/>
      </w:pPr>
      <w:r w:rsidRPr="00CA77CC">
        <w:t>Wide enough for the largest vehicle using them</w:t>
      </w:r>
    </w:p>
    <w:p w14:paraId="1C8E3F11" w14:textId="77777777" w:rsidR="00A87C1C" w:rsidRPr="00CA77CC" w:rsidRDefault="00A87C1C" w:rsidP="00A87C1C">
      <w:pPr>
        <w:pStyle w:val="Copy0"/>
      </w:pPr>
      <w:r w:rsidRPr="00CA77CC">
        <w:t>One-way if possible, with drive through loading and unloading bays and adequate space for passing around stationary vehicles</w:t>
      </w:r>
    </w:p>
    <w:p w14:paraId="1816261A" w14:textId="77777777" w:rsidR="00A87C1C" w:rsidRPr="00CA77CC" w:rsidRDefault="00A87C1C" w:rsidP="00A87C1C">
      <w:pPr>
        <w:pStyle w:val="Copy0"/>
      </w:pPr>
      <w:r w:rsidRPr="00CA77CC">
        <w:t>Clearly signposted to indicate restricted parking, headroom, speed limits, pedestrian crossings, blind corners, vehicle movement and other route hazards</w:t>
      </w:r>
    </w:p>
    <w:p w14:paraId="24C06C65" w14:textId="77777777" w:rsidR="00A87C1C" w:rsidRPr="00CA77CC" w:rsidRDefault="00A87C1C" w:rsidP="00A87C1C">
      <w:pPr>
        <w:pStyle w:val="Copy0"/>
      </w:pPr>
      <w:r w:rsidRPr="00CA77CC">
        <w:t>Free from steep gradients as much as possible</w:t>
      </w:r>
    </w:p>
    <w:p w14:paraId="050B13F8" w14:textId="77777777" w:rsidR="00A87C1C" w:rsidRPr="00CA77CC" w:rsidRDefault="00A87C1C" w:rsidP="00A87C1C">
      <w:pPr>
        <w:pStyle w:val="Copy0"/>
      </w:pPr>
      <w:r w:rsidRPr="00CA77CC">
        <w:t>Designed and controlled to ensure safe vehicle movement</w:t>
      </w:r>
    </w:p>
    <w:p w14:paraId="1509CA31" w14:textId="77777777" w:rsidR="00A87C1C" w:rsidRPr="00CA77CC" w:rsidRDefault="00A87C1C" w:rsidP="00A87C1C">
      <w:pPr>
        <w:pStyle w:val="Copy0"/>
      </w:pPr>
      <w:r w:rsidRPr="00CA77CC">
        <w:t>Well maintained</w:t>
      </w:r>
    </w:p>
    <w:p w14:paraId="339E7D03" w14:textId="77777777" w:rsidR="00A87C1C" w:rsidRPr="00CA77CC" w:rsidRDefault="00A87C1C" w:rsidP="00A87C1C">
      <w:pPr>
        <w:pStyle w:val="Copy0"/>
      </w:pPr>
      <w:r w:rsidRPr="00CA77CC">
        <w:t>Immediately cleaned or cleared following substance spills or falls from vehicles</w:t>
      </w:r>
    </w:p>
    <w:p w14:paraId="622EB34E" w14:textId="77777777" w:rsidR="00A87C1C" w:rsidRPr="00CA77CC" w:rsidRDefault="00A87C1C" w:rsidP="00A87C1C">
      <w:pPr>
        <w:pStyle w:val="Copy0"/>
      </w:pPr>
      <w:r w:rsidRPr="00CA77CC">
        <w:t>Adequately lit, particularly junctions, buildings, walkways and vehicle</w:t>
      </w:r>
      <w:r>
        <w:t xml:space="preserve"> routes</w:t>
      </w:r>
    </w:p>
    <w:p w14:paraId="34A1A1A9" w14:textId="77777777" w:rsidR="00A87C1C" w:rsidRPr="00BE3FC7" w:rsidRDefault="00A87C1C" w:rsidP="00BE3FC7">
      <w:pPr>
        <w:pStyle w:val="Copy0"/>
        <w:spacing w:after="240"/>
      </w:pPr>
      <w:r w:rsidRPr="00CA77CC">
        <w:t>Designed to avoid extreme light variation (e.g. drivers moving from bright sunlight</w:t>
      </w:r>
      <w:r>
        <w:t xml:space="preserve"> into dull light or vice versa)</w:t>
      </w:r>
    </w:p>
    <w:p w14:paraId="37C3A092" w14:textId="77777777" w:rsidR="00A87C1C" w:rsidRPr="00CA77CC" w:rsidRDefault="00A87C1C" w:rsidP="00BE3FC7">
      <w:pPr>
        <w:pStyle w:val="Copysmallsize"/>
        <w:spacing w:after="120"/>
        <w:rPr>
          <w:rFonts w:eastAsia="TimesNewRomanPSMT"/>
        </w:rPr>
      </w:pPr>
      <w:r w:rsidRPr="00CA77CC">
        <w:rPr>
          <w:rFonts w:eastAsia="TimesNewRomanPSMT"/>
        </w:rPr>
        <w:t xml:space="preserve">Protect pedestrians in warehouse premises by: </w:t>
      </w:r>
    </w:p>
    <w:p w14:paraId="66F3C226" w14:textId="77777777" w:rsidR="00A87C1C" w:rsidRPr="00CA77CC" w:rsidRDefault="00A87C1C" w:rsidP="00A87C1C">
      <w:pPr>
        <w:pStyle w:val="Copy0"/>
      </w:pPr>
      <w:r w:rsidRPr="00CA77CC">
        <w:t>Providing separate p</w:t>
      </w:r>
      <w:r>
        <w:t>edestrian footpaths or walkways</w:t>
      </w:r>
    </w:p>
    <w:p w14:paraId="306C2617" w14:textId="77777777" w:rsidR="00A87C1C" w:rsidRPr="00CA77CC" w:rsidRDefault="00A87C1C" w:rsidP="00A87C1C">
      <w:pPr>
        <w:pStyle w:val="Copy0"/>
      </w:pPr>
      <w:r w:rsidRPr="00CA77CC">
        <w:t>Eliminating pedestrian traffic where vehicles maneuver</w:t>
      </w:r>
    </w:p>
    <w:p w14:paraId="3FFE049E" w14:textId="77777777" w:rsidR="00A87C1C" w:rsidRPr="00CA77CC" w:rsidRDefault="00A87C1C" w:rsidP="00A87C1C">
      <w:pPr>
        <w:pStyle w:val="Copy0"/>
      </w:pPr>
      <w:r w:rsidRPr="00CA77CC">
        <w:t>Installing pedestrian barriers (e.g. inward opening gates) at building entrances and exits to prevent pedestrians walking in front of vehicles</w:t>
      </w:r>
    </w:p>
    <w:p w14:paraId="0F03E716" w14:textId="77777777" w:rsidR="00A87C1C" w:rsidRPr="00CA77CC" w:rsidRDefault="00A87C1C" w:rsidP="00A87C1C">
      <w:pPr>
        <w:pStyle w:val="Copy0"/>
      </w:pPr>
      <w:r w:rsidRPr="00CA77CC">
        <w:t>Making shared traffic routes wide enough when separate pedestrian and vehicle routes are not possible</w:t>
      </w:r>
    </w:p>
    <w:p w14:paraId="23C4E79F" w14:textId="77777777" w:rsidR="00A87C1C" w:rsidRPr="00CA77CC" w:rsidRDefault="00A87C1C" w:rsidP="00A87C1C">
      <w:pPr>
        <w:pStyle w:val="Copy0"/>
      </w:pPr>
      <w:r w:rsidRPr="00CA77CC">
        <w:t>Marking traffic routes (e.g. paint directional lines on the floor or ground)</w:t>
      </w:r>
    </w:p>
    <w:p w14:paraId="53F6942E" w14:textId="77777777" w:rsidR="00A87C1C" w:rsidRPr="00CA77CC" w:rsidRDefault="00A87C1C" w:rsidP="00A87C1C">
      <w:pPr>
        <w:pStyle w:val="Copy0"/>
      </w:pPr>
      <w:r w:rsidRPr="00CA77CC">
        <w:t>Providing separate access ways for vehicles and pedestrians i</w:t>
      </w:r>
      <w:r>
        <w:t>nto buildings or enclosures</w:t>
      </w:r>
    </w:p>
    <w:p w14:paraId="359F8540" w14:textId="77777777" w:rsidR="00A87C1C" w:rsidRPr="00CA77CC" w:rsidRDefault="00A87C1C" w:rsidP="00BE3FC7">
      <w:pPr>
        <w:pStyle w:val="Copy0"/>
        <w:spacing w:after="240"/>
      </w:pPr>
      <w:r w:rsidRPr="00CA77CC">
        <w:t>Providing vision panels in pedestri</w:t>
      </w:r>
      <w:r>
        <w:t>an doors entering vehicle areas</w:t>
      </w:r>
    </w:p>
    <w:p w14:paraId="43C7A83D" w14:textId="77777777" w:rsidR="00A87C1C" w:rsidRPr="00CA77CC" w:rsidRDefault="00A87C1C" w:rsidP="00BE3FC7">
      <w:pPr>
        <w:pStyle w:val="Copysmallsize"/>
        <w:spacing w:after="120"/>
        <w:rPr>
          <w:rFonts w:eastAsia="TimesNewRomanPSMT"/>
        </w:rPr>
      </w:pPr>
      <w:r w:rsidRPr="00CA77CC">
        <w:rPr>
          <w:rFonts w:eastAsia="TimesNewRomanPSMT"/>
        </w:rPr>
        <w:t>Staff and customers who bring private vehicles to workplaces should be provided with and comply with:</w:t>
      </w:r>
    </w:p>
    <w:p w14:paraId="5D8E0AA5" w14:textId="77777777" w:rsidR="00A87C1C" w:rsidRPr="00CA77CC" w:rsidRDefault="00A87C1C" w:rsidP="00A87C1C">
      <w:pPr>
        <w:pStyle w:val="Copy0"/>
      </w:pPr>
      <w:r w:rsidRPr="00CA77CC">
        <w:t>Specified safe routes</w:t>
      </w:r>
    </w:p>
    <w:p w14:paraId="2D3B37A8" w14:textId="77777777" w:rsidR="00A87C1C" w:rsidRPr="00CA77CC" w:rsidRDefault="00A87C1C" w:rsidP="00A87C1C">
      <w:pPr>
        <w:pStyle w:val="Copy0"/>
      </w:pPr>
      <w:r w:rsidRPr="00CA77CC">
        <w:t>Clear safety signs at parking areas</w:t>
      </w:r>
    </w:p>
    <w:p w14:paraId="53D2E818" w14:textId="77777777" w:rsidR="00A87C1C" w:rsidRPr="00CA77CC" w:rsidRDefault="00A87C1C" w:rsidP="00A87C1C">
      <w:pPr>
        <w:pStyle w:val="Copy0"/>
      </w:pPr>
      <w:r w:rsidRPr="00CA77CC">
        <w:t>Clear speed limit signs</w:t>
      </w:r>
    </w:p>
    <w:p w14:paraId="5D1EC62C" w14:textId="77777777" w:rsidR="00A87C1C" w:rsidRPr="00BE3FC7" w:rsidRDefault="00A87C1C" w:rsidP="00BE3FC7">
      <w:pPr>
        <w:pStyle w:val="Copy0"/>
        <w:spacing w:after="240"/>
      </w:pPr>
      <w:r w:rsidRPr="00CA77CC">
        <w:lastRenderedPageBreak/>
        <w:t>Information and instructions on safe driving on workplace premises</w:t>
      </w:r>
    </w:p>
    <w:p w14:paraId="00A55D94" w14:textId="497487FD" w:rsidR="00A87C1C" w:rsidRPr="00F53B3D" w:rsidRDefault="00F53B3D" w:rsidP="00F53B3D">
      <w:pPr>
        <w:ind w:left="0"/>
        <w:rPr>
          <w:rFonts w:eastAsia="TimesNewRomanPSMT"/>
          <w:b/>
          <w:sz w:val="22"/>
        </w:rPr>
      </w:pPr>
      <w:r w:rsidRPr="00F53B3D">
        <w:rPr>
          <w:rFonts w:eastAsia="TimesNewRomanPSMT"/>
          <w:b/>
          <w:sz w:val="22"/>
        </w:rPr>
        <w:t>REVERSING</w:t>
      </w:r>
    </w:p>
    <w:p w14:paraId="6303B734" w14:textId="77777777" w:rsidR="00A87C1C" w:rsidRPr="00CA77CC" w:rsidRDefault="00A87C1C" w:rsidP="00BE3FC7">
      <w:pPr>
        <w:pStyle w:val="Copysmallsize"/>
        <w:rPr>
          <w:rFonts w:eastAsia="TimesNewRomanPSMT"/>
        </w:rPr>
      </w:pPr>
      <w:r w:rsidRPr="00CA77CC">
        <w:rPr>
          <w:rFonts w:eastAsia="TimesNewRomanPSMT"/>
        </w:rPr>
        <w:t xml:space="preserve">Reversing accidents are a major cause of warehouse injuries and fatalities, as well as damage to vehicles, equipment and premises. </w:t>
      </w:r>
    </w:p>
    <w:p w14:paraId="209827D3" w14:textId="77777777" w:rsidR="00A87C1C" w:rsidRPr="00CA77CC" w:rsidRDefault="00A87C1C" w:rsidP="00BE3FC7">
      <w:pPr>
        <w:pStyle w:val="Copysmallsize"/>
        <w:spacing w:after="120"/>
        <w:rPr>
          <w:rFonts w:eastAsia="TimesNewRomanPSMT"/>
        </w:rPr>
      </w:pPr>
      <w:r w:rsidRPr="00CA77CC">
        <w:rPr>
          <w:rFonts w:eastAsia="TimesNewRomanPSMT"/>
        </w:rPr>
        <w:t>Most reversing accidents can be avoided by:</w:t>
      </w:r>
    </w:p>
    <w:p w14:paraId="083C981B" w14:textId="77777777" w:rsidR="00A87C1C" w:rsidRPr="00CA77CC" w:rsidRDefault="00A87C1C" w:rsidP="00A87C1C">
      <w:pPr>
        <w:pStyle w:val="Copy0"/>
      </w:pPr>
      <w:r w:rsidRPr="00CA77CC">
        <w:t>Removing the need for reversing (e.g. with drive-through loading and unloading systems)</w:t>
      </w:r>
    </w:p>
    <w:p w14:paraId="17A3FE1B" w14:textId="77777777" w:rsidR="00A87C1C" w:rsidRPr="00CA77CC" w:rsidRDefault="00A87C1C" w:rsidP="00A87C1C">
      <w:pPr>
        <w:pStyle w:val="Copy0"/>
      </w:pPr>
      <w:r w:rsidRPr="00CA77CC">
        <w:t>Minimizing the need for reversing (e.g. by reorganizing loading and unloading procedures)</w:t>
      </w:r>
    </w:p>
    <w:p w14:paraId="0958116D" w14:textId="77777777" w:rsidR="00A87C1C" w:rsidRPr="00CA77CC" w:rsidRDefault="00A87C1C" w:rsidP="00A87C1C">
      <w:pPr>
        <w:pStyle w:val="Copy0"/>
      </w:pPr>
      <w:r w:rsidRPr="00CA77CC">
        <w:t>Providing clearly marked reversing areas visible to drivers and pedestrians</w:t>
      </w:r>
    </w:p>
    <w:p w14:paraId="12A13E3E" w14:textId="77777777" w:rsidR="00A87C1C" w:rsidRPr="00CA77CC" w:rsidRDefault="00A87C1C" w:rsidP="00A87C1C">
      <w:pPr>
        <w:pStyle w:val="Copy0"/>
      </w:pPr>
      <w:r w:rsidRPr="00CA77CC">
        <w:t>Excluding non-essential staff from reversing areas</w:t>
      </w:r>
    </w:p>
    <w:p w14:paraId="4EDD9A7A" w14:textId="77777777" w:rsidR="00A87C1C" w:rsidRPr="00CA77CC" w:rsidRDefault="00A87C1C" w:rsidP="00A87C1C">
      <w:pPr>
        <w:pStyle w:val="Copy0"/>
      </w:pPr>
      <w:r w:rsidRPr="00CA77CC">
        <w:t>Ensuring signalers wear high-visibility clothing and their signals can be clearly seen</w:t>
      </w:r>
    </w:p>
    <w:p w14:paraId="267C1EE0" w14:textId="77777777" w:rsidR="00A87C1C" w:rsidRPr="00CA77CC" w:rsidRDefault="00A87C1C" w:rsidP="00A87C1C">
      <w:pPr>
        <w:pStyle w:val="Copy0"/>
      </w:pPr>
      <w:r w:rsidRPr="00CA77CC">
        <w:t>Using radios and other communication systems</w:t>
      </w:r>
    </w:p>
    <w:p w14:paraId="02B94814" w14:textId="77777777" w:rsidR="00A87C1C" w:rsidRPr="00CA77CC" w:rsidRDefault="00A87C1C" w:rsidP="00A87C1C">
      <w:pPr>
        <w:pStyle w:val="Copy0"/>
      </w:pPr>
      <w:r w:rsidRPr="00CA77CC">
        <w:t>Ensuring drivers have another person to direct them if they cannot see clearly behind before reversing</w:t>
      </w:r>
    </w:p>
    <w:p w14:paraId="190ECC6F" w14:textId="77777777" w:rsidR="00A87C1C" w:rsidRPr="00CA77CC" w:rsidRDefault="00A87C1C" w:rsidP="00A87C1C">
      <w:pPr>
        <w:pStyle w:val="Copy0"/>
      </w:pPr>
      <w:r w:rsidRPr="00CA77CC">
        <w:t>Ensuring visiting drivers are familiar with workplace routes and reversing areas</w:t>
      </w:r>
    </w:p>
    <w:p w14:paraId="67C57566" w14:textId="77777777" w:rsidR="00A87C1C" w:rsidRPr="00CA77CC" w:rsidRDefault="00A87C1C" w:rsidP="00A87C1C">
      <w:pPr>
        <w:pStyle w:val="Copy0"/>
      </w:pPr>
      <w:r w:rsidRPr="00CA77CC">
        <w:t>Providing larger reversing areas</w:t>
      </w:r>
    </w:p>
    <w:p w14:paraId="1D35A7F1" w14:textId="77777777" w:rsidR="00A87C1C" w:rsidRPr="00CA77CC" w:rsidRDefault="00A87C1C" w:rsidP="00A87C1C">
      <w:pPr>
        <w:pStyle w:val="Copy0"/>
      </w:pPr>
      <w:r w:rsidRPr="00CA77CC">
        <w:t>Placing fixed mirrors at blind corners</w:t>
      </w:r>
    </w:p>
    <w:p w14:paraId="2E7892E2" w14:textId="77777777" w:rsidR="00A87C1C" w:rsidRPr="00CA77CC" w:rsidRDefault="00A87C1C" w:rsidP="00A87C1C">
      <w:pPr>
        <w:pStyle w:val="Copy0"/>
      </w:pPr>
      <w:r w:rsidRPr="00CA77CC">
        <w:t>Fitting refractive lenses on rear windows to help drivers see ‘blind spots’</w:t>
      </w:r>
    </w:p>
    <w:p w14:paraId="62A7A2C5" w14:textId="77777777" w:rsidR="00A87C1C" w:rsidRPr="00BE3FC7" w:rsidRDefault="00A87C1C" w:rsidP="00BE3FC7">
      <w:pPr>
        <w:pStyle w:val="Copy0"/>
        <w:spacing w:after="240"/>
      </w:pPr>
      <w:r w:rsidRPr="00CA77CC">
        <w:t>Using flashing reversing lights on vehicles, especially if workplace noise is too loud f</w:t>
      </w:r>
      <w:r>
        <w:t>or reversing alarms to be heard</w:t>
      </w:r>
    </w:p>
    <w:p w14:paraId="541C4205" w14:textId="01AB837D" w:rsidR="00A87C1C" w:rsidRPr="00F53B3D" w:rsidRDefault="00F53B3D" w:rsidP="00F53B3D">
      <w:pPr>
        <w:ind w:left="0"/>
        <w:rPr>
          <w:b/>
          <w:sz w:val="22"/>
        </w:rPr>
      </w:pPr>
      <w:r w:rsidRPr="00F53B3D">
        <w:rPr>
          <w:b/>
          <w:sz w:val="22"/>
        </w:rPr>
        <w:t>KEY LOADING BAY HAZARDS</w:t>
      </w:r>
    </w:p>
    <w:p w14:paraId="5B1DAD94" w14:textId="77777777" w:rsidR="00A87C1C" w:rsidRPr="00CA77CC" w:rsidRDefault="00A87C1C" w:rsidP="00A87C1C">
      <w:pPr>
        <w:pStyle w:val="Copysmallsize"/>
      </w:pPr>
      <w:r w:rsidRPr="00CA77CC">
        <w:t>The following ar</w:t>
      </w:r>
      <w:r w:rsidR="00BE3FC7">
        <w:t xml:space="preserve">e the key loading bay hazards: </w:t>
      </w:r>
    </w:p>
    <w:p w14:paraId="1C98F8F5" w14:textId="77777777" w:rsidR="00A87C1C" w:rsidRPr="00F53B3D" w:rsidRDefault="00A87C1C" w:rsidP="00F53B3D">
      <w:pPr>
        <w:ind w:left="0"/>
        <w:rPr>
          <w:b/>
        </w:rPr>
      </w:pPr>
      <w:r w:rsidRPr="00F53B3D">
        <w:rPr>
          <w:b/>
        </w:rPr>
        <w:t>Drive-away</w:t>
      </w:r>
    </w:p>
    <w:p w14:paraId="3393A1F3" w14:textId="77777777" w:rsidR="00A87C1C" w:rsidRPr="00CA77CC" w:rsidRDefault="00A87C1C" w:rsidP="00A87C1C">
      <w:pPr>
        <w:pStyle w:val="Copysmallsize"/>
      </w:pPr>
      <w:r w:rsidRPr="00CA77CC">
        <w:t>A drive-away is when a vehicle or trailer is moved away from the loading bay too early, before the loading/unloading operation is complete. The vehicle loader, machinery or goods can fall from the vehicle, posing a danger to the loader or anyone working in the vicinity.</w:t>
      </w:r>
    </w:p>
    <w:p w14:paraId="41B8C40A" w14:textId="77777777" w:rsidR="00A87C1C" w:rsidRPr="00F53B3D" w:rsidRDefault="00A87C1C" w:rsidP="00F53B3D">
      <w:pPr>
        <w:ind w:left="0"/>
        <w:rPr>
          <w:b/>
          <w:i/>
        </w:rPr>
      </w:pPr>
      <w:r w:rsidRPr="00F53B3D">
        <w:rPr>
          <w:b/>
          <w:i/>
        </w:rPr>
        <w:t>Control measures</w:t>
      </w:r>
    </w:p>
    <w:p w14:paraId="68458886" w14:textId="77777777" w:rsidR="00A87C1C" w:rsidRPr="00CA77CC" w:rsidRDefault="00A87C1C" w:rsidP="00A87C1C">
      <w:pPr>
        <w:pStyle w:val="Copysmallsize"/>
      </w:pPr>
      <w:r w:rsidRPr="00CA77CC">
        <w:t>Plac</w:t>
      </w:r>
      <w:r w:rsidR="00604F9C">
        <w:t>e large wedges of hard material or chocks</w:t>
      </w:r>
      <w:r w:rsidRPr="00CA77CC">
        <w:t xml:space="preserve"> against the wheels to prevent the vehicle from moving.</w:t>
      </w:r>
    </w:p>
    <w:p w14:paraId="4E93752A" w14:textId="77777777" w:rsidR="00A87C1C" w:rsidRPr="00F53B3D" w:rsidRDefault="00A87C1C" w:rsidP="00F53B3D">
      <w:pPr>
        <w:ind w:left="0"/>
        <w:rPr>
          <w:b/>
        </w:rPr>
      </w:pPr>
      <w:r w:rsidRPr="00F53B3D">
        <w:rPr>
          <w:b/>
        </w:rPr>
        <w:t>Vehicle Creep</w:t>
      </w:r>
    </w:p>
    <w:p w14:paraId="0A02A919" w14:textId="77777777" w:rsidR="00A87C1C" w:rsidRPr="00CA77CC" w:rsidRDefault="00A87C1C" w:rsidP="00A87C1C">
      <w:pPr>
        <w:pStyle w:val="Copysmallsize"/>
      </w:pPr>
      <w:r w:rsidRPr="00CA77CC">
        <w:t xml:space="preserve">Vehicles can move (or creep) away from the edge of the loading bay as loading equipment jolts the vehicle or compresses its suspension when moving between the bay platform and the vehicle. This can widen the gap between the bay and the vehicle, causing the dock plate/leveler, which provides a platform between them, to suddenly slip. The vehicle loader, machinery or goods can fall from the vehicle. </w:t>
      </w:r>
    </w:p>
    <w:p w14:paraId="231DD995" w14:textId="77777777" w:rsidR="00A87C1C" w:rsidRPr="00F53B3D" w:rsidRDefault="00A87C1C" w:rsidP="00F53B3D">
      <w:pPr>
        <w:ind w:left="0"/>
        <w:rPr>
          <w:b/>
          <w:i/>
        </w:rPr>
      </w:pPr>
      <w:r w:rsidRPr="00F53B3D">
        <w:rPr>
          <w:b/>
          <w:i/>
        </w:rPr>
        <w:t>Control measures</w:t>
      </w:r>
    </w:p>
    <w:p w14:paraId="4B30F721" w14:textId="77777777" w:rsidR="00A87C1C" w:rsidRPr="00CA77CC" w:rsidRDefault="00A87C1C" w:rsidP="00A87C1C">
      <w:pPr>
        <w:pStyle w:val="Copysmallsize"/>
      </w:pPr>
      <w:r w:rsidRPr="00CA77CC">
        <w:t xml:space="preserve">The plate that forms a bridge between the vehicle bed and the loading bay should provide enough overlap to allow for a certain amount of vehicle creep, without the plate falling and creating a risk of injury. The larger the overlap, the more vehicle movement can be </w:t>
      </w:r>
      <w:r>
        <w:t>withstood</w:t>
      </w:r>
      <w:r w:rsidRPr="00CA77CC">
        <w:t>.</w:t>
      </w:r>
    </w:p>
    <w:p w14:paraId="30858A33" w14:textId="77777777" w:rsidR="00BE3FC7" w:rsidRPr="00F53B3D" w:rsidRDefault="00BE3FC7" w:rsidP="00F53B3D">
      <w:pPr>
        <w:ind w:left="0"/>
      </w:pPr>
    </w:p>
    <w:p w14:paraId="0E139EDF" w14:textId="77777777" w:rsidR="00A87C1C" w:rsidRPr="00CA77CC" w:rsidRDefault="00BE3FC7" w:rsidP="00F53B3D">
      <w:pPr>
        <w:ind w:left="0"/>
      </w:pPr>
      <w:r>
        <w:br w:type="page"/>
      </w:r>
      <w:r w:rsidRPr="00F53B3D">
        <w:rPr>
          <w:b/>
        </w:rPr>
        <w:lastRenderedPageBreak/>
        <w:t>Trailer tip</w:t>
      </w:r>
    </w:p>
    <w:p w14:paraId="21C28A69" w14:textId="77777777" w:rsidR="00A87C1C" w:rsidRPr="00CA77CC" w:rsidRDefault="00A87C1C" w:rsidP="00A87C1C">
      <w:pPr>
        <w:pStyle w:val="Copysmallsize"/>
      </w:pPr>
      <w:r w:rsidRPr="00CA77CC">
        <w:t>When a trailer is uncoupled and the landing legs lowered, the trailer can be prone to tipping forward from the landing legs if too much weight is placed towards the front of the trailer. This can be caused by a heavy load or the use of heavy equipment, such as a forklift truck, within the trailer.</w:t>
      </w:r>
    </w:p>
    <w:p w14:paraId="3F4496DE" w14:textId="77777777" w:rsidR="00A87C1C" w:rsidRPr="00F53B3D" w:rsidRDefault="00A87C1C" w:rsidP="00F53B3D">
      <w:pPr>
        <w:ind w:left="0"/>
        <w:rPr>
          <w:b/>
          <w:i/>
        </w:rPr>
      </w:pPr>
      <w:r w:rsidRPr="00F53B3D">
        <w:rPr>
          <w:b/>
          <w:i/>
        </w:rPr>
        <w:t>Control measures</w:t>
      </w:r>
    </w:p>
    <w:p w14:paraId="455C8961" w14:textId="77777777" w:rsidR="00A87C1C" w:rsidRPr="00CA77CC" w:rsidRDefault="00A87C1C" w:rsidP="00A87C1C">
      <w:pPr>
        <w:pStyle w:val="Copysmallsize"/>
        <w:rPr>
          <w:color w:val="732554"/>
        </w:rPr>
      </w:pPr>
      <w:r w:rsidRPr="00CA77CC">
        <w:t>Ensure the tractor unit remains coupled to the trailer whilst the vehicle is being loaded, thus avoiding the potential ‘see saw’ effect around the landing legs. Alternatively, trailer props or trestles can be used to stabilize the trailer.</w:t>
      </w:r>
    </w:p>
    <w:p w14:paraId="0A0F3A10" w14:textId="77777777" w:rsidR="00A87C1C" w:rsidRPr="00F53B3D" w:rsidRDefault="00A87C1C" w:rsidP="00F53B3D">
      <w:pPr>
        <w:ind w:left="0"/>
        <w:rPr>
          <w:b/>
        </w:rPr>
      </w:pPr>
      <w:r w:rsidRPr="00F53B3D">
        <w:rPr>
          <w:b/>
        </w:rPr>
        <w:t>Water entry</w:t>
      </w:r>
    </w:p>
    <w:p w14:paraId="053339E7" w14:textId="77777777" w:rsidR="00A87C1C" w:rsidRPr="00CA77CC" w:rsidRDefault="00A87C1C" w:rsidP="00A87C1C">
      <w:pPr>
        <w:pStyle w:val="Copysmallsize"/>
      </w:pPr>
      <w:r w:rsidRPr="00CA77CC">
        <w:t>Water entering the dock loading area can create a slip hazard for both pedestrians and those using mechanical equipment. Most loading bays have canopies, curtains or shelters to create a weather shield. However, this may be compromised by ill-fitting seals or different vehicle and trailer designs, such as trailers designed to improve aerodynamics. The sloping design may mean that water will naturally run backwards into the loading area. (Some trailer manufacturers have eliminated this problem by designing rainwater diverter systems such as rainwater deflectors or gutters.)</w:t>
      </w:r>
    </w:p>
    <w:p w14:paraId="19410E57" w14:textId="77777777" w:rsidR="00A87C1C" w:rsidRPr="00F53B3D" w:rsidRDefault="00A87C1C" w:rsidP="00F53B3D">
      <w:pPr>
        <w:ind w:left="0"/>
        <w:rPr>
          <w:b/>
          <w:i/>
        </w:rPr>
      </w:pPr>
      <w:r w:rsidRPr="00F53B3D">
        <w:rPr>
          <w:b/>
          <w:i/>
        </w:rPr>
        <w:t>Control measures</w:t>
      </w:r>
    </w:p>
    <w:p w14:paraId="6FCFD4A7" w14:textId="77777777" w:rsidR="00A87C1C" w:rsidRPr="00CA77CC" w:rsidRDefault="00A87C1C" w:rsidP="00A87C1C">
      <w:pPr>
        <w:pStyle w:val="Copysmallsize"/>
        <w:sectPr w:rsidR="00A87C1C" w:rsidRPr="00CA77CC" w:rsidSect="00E612CC">
          <w:headerReference w:type="default" r:id="rId90"/>
          <w:type w:val="continuous"/>
          <w:pgSz w:w="12240" w:h="15840"/>
          <w:pgMar w:top="1296" w:right="1440" w:bottom="1080" w:left="1440" w:header="576" w:footer="576" w:gutter="0"/>
          <w:cols w:space="720"/>
          <w:docGrid w:linePitch="360"/>
        </w:sectPr>
      </w:pPr>
      <w:r w:rsidRPr="00CA77CC">
        <w:t>There are a number of adjustable types of canopies, seals or shelters available for bays that aim to protect the vehicle, trailer and dock interface from the weather and in particular from water entry, which creates a slip hazard.</w:t>
      </w:r>
    </w:p>
    <w:p w14:paraId="131DFB97" w14:textId="02E327D2" w:rsidR="00A87C1C" w:rsidRPr="00E90FC0" w:rsidRDefault="00A87C1C" w:rsidP="00F53B3D">
      <w:pPr>
        <w:pStyle w:val="Heading2"/>
        <w:rPr>
          <w:rFonts w:ascii="Arial" w:hAnsi="Arial" w:cs="Arial"/>
        </w:rPr>
      </w:pPr>
      <w:bookmarkStart w:id="93" w:name="_Toc402789828"/>
      <w:bookmarkStart w:id="94" w:name="_Toc403490637"/>
      <w:r w:rsidRPr="00E90FC0">
        <w:rPr>
          <w:rFonts w:ascii="Arial" w:hAnsi="Arial" w:cs="Arial"/>
        </w:rPr>
        <w:lastRenderedPageBreak/>
        <w:t xml:space="preserve">Appendix 5: Characteristics </w:t>
      </w:r>
      <w:r w:rsidR="00902DB6" w:rsidRPr="00E90FC0">
        <w:rPr>
          <w:rFonts w:ascii="Arial" w:hAnsi="Arial" w:cs="Arial"/>
        </w:rPr>
        <w:br/>
      </w:r>
      <w:r w:rsidRPr="00E90FC0">
        <w:rPr>
          <w:rFonts w:ascii="Arial" w:hAnsi="Arial" w:cs="Arial"/>
        </w:rPr>
        <w:t>of an Ideal Warehouse</w:t>
      </w:r>
      <w:bookmarkEnd w:id="93"/>
      <w:bookmarkEnd w:id="94"/>
    </w:p>
    <w:p w14:paraId="00497925" w14:textId="77777777" w:rsidR="00A87C1C" w:rsidRDefault="00A87C1C" w:rsidP="00A87C1C">
      <w:pPr>
        <w:pStyle w:val="ChapterHeader-large"/>
        <w:rPr>
          <w:rFonts w:eastAsiaTheme="minorHAnsi"/>
          <w:bCs/>
          <w:color w:val="000000"/>
          <w:sz w:val="24"/>
        </w:rPr>
        <w:sectPr w:rsidR="00A87C1C" w:rsidSect="00E612CC">
          <w:headerReference w:type="default" r:id="rId91"/>
          <w:pgSz w:w="12240" w:h="15840"/>
          <w:pgMar w:top="1296" w:right="1440" w:bottom="1080" w:left="1440" w:header="576" w:footer="576" w:gutter="0"/>
          <w:cols w:space="720"/>
          <w:docGrid w:linePitch="360"/>
        </w:sectPr>
      </w:pPr>
    </w:p>
    <w:p w14:paraId="1DB93724" w14:textId="77777777" w:rsidR="00A87C1C" w:rsidRPr="00CA77CC" w:rsidRDefault="00A87C1C" w:rsidP="00A87C1C">
      <w:pPr>
        <w:pStyle w:val="Copysmallsize"/>
        <w:rPr>
          <w:rFonts w:eastAsiaTheme="minorHAnsi"/>
        </w:rPr>
      </w:pPr>
      <w:r w:rsidRPr="00CA77CC">
        <w:rPr>
          <w:rFonts w:eastAsiaTheme="minorHAnsi"/>
        </w:rPr>
        <w:lastRenderedPageBreak/>
        <w:t>An ideal warehouse is well managed to provide a safe, secure place for working,</w:t>
      </w:r>
      <w:r>
        <w:rPr>
          <w:rFonts w:eastAsiaTheme="minorHAnsi"/>
        </w:rPr>
        <w:t xml:space="preserve"> and storing food and non-food item</w:t>
      </w:r>
      <w:r w:rsidRPr="00CA77CC">
        <w:rPr>
          <w:rFonts w:eastAsiaTheme="minorHAnsi"/>
        </w:rPr>
        <w:t>s</w:t>
      </w:r>
      <w:r>
        <w:rPr>
          <w:rFonts w:eastAsiaTheme="minorHAnsi"/>
        </w:rPr>
        <w:t xml:space="preserve"> (NFIs)</w:t>
      </w:r>
      <w:r w:rsidRPr="00CA77CC">
        <w:rPr>
          <w:rFonts w:eastAsiaTheme="minorHAnsi"/>
        </w:rPr>
        <w:t xml:space="preserve">. </w:t>
      </w:r>
    </w:p>
    <w:p w14:paraId="65852A7B" w14:textId="77777777" w:rsidR="00A87C1C" w:rsidRPr="00CA77CC" w:rsidRDefault="00A87C1C" w:rsidP="00BE3FC7">
      <w:pPr>
        <w:pStyle w:val="Copysmallsize"/>
        <w:spacing w:after="120"/>
        <w:rPr>
          <w:rFonts w:eastAsiaTheme="minorHAnsi"/>
        </w:rPr>
      </w:pPr>
      <w:r w:rsidRPr="00CA77CC">
        <w:rPr>
          <w:rFonts w:eastAsiaTheme="minorHAnsi"/>
        </w:rPr>
        <w:t xml:space="preserve">An ideal warehouse is: </w:t>
      </w:r>
    </w:p>
    <w:p w14:paraId="40BBA712" w14:textId="77777777" w:rsidR="00A87C1C" w:rsidRPr="00CA77CC" w:rsidRDefault="00A87C1C" w:rsidP="00A87C1C">
      <w:pPr>
        <w:pStyle w:val="Copy0"/>
      </w:pPr>
      <w:r w:rsidRPr="00CA77CC">
        <w:t>Situated in a secure area to protect against theft.</w:t>
      </w:r>
    </w:p>
    <w:p w14:paraId="7A053713" w14:textId="77777777" w:rsidR="00A87C1C" w:rsidRPr="00CA77CC" w:rsidRDefault="00A87C1C" w:rsidP="00A87C1C">
      <w:pPr>
        <w:pStyle w:val="Copy0"/>
      </w:pPr>
      <w:r w:rsidRPr="00CA77CC">
        <w:t>Surrounded by a secure fence or wall, with a gate fitted with standard padlocks.</w:t>
      </w:r>
    </w:p>
    <w:p w14:paraId="351ED66E" w14:textId="77777777" w:rsidR="00A87C1C" w:rsidRPr="00CA77CC" w:rsidRDefault="00A87C1C" w:rsidP="00A87C1C">
      <w:pPr>
        <w:pStyle w:val="Copy0"/>
      </w:pPr>
      <w:r w:rsidRPr="00CA77CC">
        <w:t xml:space="preserve">Protected by 24-hour security guards who monitor people entering and exiting the site, and manage crowds. </w:t>
      </w:r>
    </w:p>
    <w:p w14:paraId="7B14FD9E" w14:textId="77777777" w:rsidR="00A87C1C" w:rsidRPr="00CA77CC" w:rsidRDefault="00A87C1C" w:rsidP="00A87C1C">
      <w:pPr>
        <w:pStyle w:val="Copy0"/>
      </w:pPr>
      <w:r w:rsidRPr="00CA77CC">
        <w:t>Easily accessible by road or rail to allow for easy receipt and dispatch of food.</w:t>
      </w:r>
    </w:p>
    <w:p w14:paraId="6F52976C" w14:textId="77777777" w:rsidR="00A87C1C" w:rsidRPr="00CA77CC" w:rsidRDefault="00A87C1C" w:rsidP="00A87C1C">
      <w:pPr>
        <w:pStyle w:val="Copy0"/>
      </w:pPr>
      <w:r w:rsidRPr="00CA77CC">
        <w:t>Secure with strong doors to protect from theft and rodents.</w:t>
      </w:r>
    </w:p>
    <w:p w14:paraId="4E880258" w14:textId="77777777" w:rsidR="00A87C1C" w:rsidRPr="00CA77CC" w:rsidRDefault="00A87C1C" w:rsidP="00A87C1C">
      <w:pPr>
        <w:pStyle w:val="Copy0"/>
      </w:pPr>
      <w:r w:rsidRPr="00CA77CC">
        <w:t>Safely and adequately ventilated.</w:t>
      </w:r>
    </w:p>
    <w:p w14:paraId="52CECA67" w14:textId="77777777" w:rsidR="00A87C1C" w:rsidRPr="00CA77CC" w:rsidRDefault="00A87C1C" w:rsidP="00A87C1C">
      <w:pPr>
        <w:pStyle w:val="Copy0"/>
      </w:pPr>
      <w:r w:rsidRPr="00CA77CC">
        <w:t>Shielded from rain by a safe and intact roof.</w:t>
      </w:r>
    </w:p>
    <w:p w14:paraId="6237A27D" w14:textId="77777777" w:rsidR="00A87C1C" w:rsidRPr="00CA77CC" w:rsidRDefault="00A87C1C" w:rsidP="00A87C1C">
      <w:pPr>
        <w:pStyle w:val="Copy0"/>
      </w:pPr>
      <w:r w:rsidRPr="00CA77CC">
        <w:t>Built on a strong concrete or packed-earth floor to protect against rodents burrowing under stacks.</w:t>
      </w:r>
    </w:p>
    <w:p w14:paraId="0B6183C8" w14:textId="77777777" w:rsidR="00A87C1C" w:rsidRPr="00CA77CC" w:rsidRDefault="00A87C1C" w:rsidP="00A87C1C">
      <w:pPr>
        <w:pStyle w:val="Copy0"/>
      </w:pPr>
      <w:r w:rsidRPr="00CA77CC">
        <w:t>Supplied with the necessary warehouse tools and equipment.</w:t>
      </w:r>
    </w:p>
    <w:p w14:paraId="3709587D" w14:textId="77777777" w:rsidR="00A87C1C" w:rsidRPr="00CA77CC" w:rsidRDefault="00A87C1C" w:rsidP="00A87C1C">
      <w:pPr>
        <w:pStyle w:val="Copy0"/>
      </w:pPr>
      <w:r w:rsidRPr="00CA77CC">
        <w:t>Administered with complete files and books for record keeping.</w:t>
      </w:r>
    </w:p>
    <w:p w14:paraId="7C947C2A" w14:textId="77777777" w:rsidR="00A87C1C" w:rsidRPr="00CA77CC" w:rsidRDefault="00A87C1C" w:rsidP="00A87C1C">
      <w:pPr>
        <w:pStyle w:val="Copy0"/>
      </w:pPr>
      <w:r w:rsidRPr="00CA77CC">
        <w:t>Located in a site/compound with sufficient space for trucks to maneuver for smooth loading and unloading operations.</w:t>
      </w:r>
    </w:p>
    <w:p w14:paraId="676C3F68" w14:textId="77777777" w:rsidR="00A87C1C" w:rsidRPr="00CA77CC" w:rsidRDefault="00A87C1C" w:rsidP="00A87C1C">
      <w:pPr>
        <w:pStyle w:val="Copy0"/>
      </w:pPr>
      <w:r w:rsidRPr="00CA77CC">
        <w:t>Positioned on higher ground to its surrounding area or there are drainage ditches around it to prevent flooding.</w:t>
      </w:r>
    </w:p>
    <w:p w14:paraId="3EC96534" w14:textId="77777777" w:rsidR="00A87C1C" w:rsidRPr="00CA77CC" w:rsidRDefault="00A87C1C" w:rsidP="00A87C1C">
      <w:pPr>
        <w:pStyle w:val="Copy0"/>
      </w:pPr>
      <w:r w:rsidRPr="00CA77CC">
        <w:t>Surrounded by a yard cleared of weeds, bushes and trash, to discourage rodents and insects.</w:t>
      </w:r>
    </w:p>
    <w:p w14:paraId="4F3C4F5C" w14:textId="77777777" w:rsidR="00A87C1C" w:rsidRPr="00CA77CC" w:rsidRDefault="00A87C1C" w:rsidP="00A87C1C">
      <w:pPr>
        <w:pStyle w:val="Copy0"/>
      </w:pPr>
      <w:r>
        <w:t>Located i</w:t>
      </w:r>
      <w:r w:rsidRPr="00CA77CC">
        <w:t>n an area free of contamination from industrial pollution.</w:t>
      </w:r>
    </w:p>
    <w:p w14:paraId="57BD6399" w14:textId="77777777" w:rsidR="00A87C1C" w:rsidRPr="00CA77CC" w:rsidRDefault="00A87C1C" w:rsidP="00A87C1C">
      <w:pPr>
        <w:pStyle w:val="Copy0"/>
        <w:rPr>
          <w:b/>
          <w:bCs/>
        </w:rPr>
      </w:pPr>
      <w:r w:rsidRPr="00CA77CC">
        <w:t>Hygienically clean.</w:t>
      </w:r>
    </w:p>
    <w:p w14:paraId="17A2C2FF" w14:textId="77777777" w:rsidR="00A87C1C" w:rsidRPr="00CA77CC" w:rsidRDefault="00A87C1C" w:rsidP="00BE3FC7">
      <w:pPr>
        <w:pStyle w:val="Copy0"/>
        <w:spacing w:after="240"/>
      </w:pPr>
      <w:r w:rsidRPr="00CA77CC">
        <w:t xml:space="preserve">Adequately lit inside the building and outside in the compound. </w:t>
      </w:r>
    </w:p>
    <w:p w14:paraId="5A1F5F04" w14:textId="63EF40C2" w:rsidR="00A87C1C" w:rsidRPr="00F53B3D" w:rsidRDefault="00F53B3D" w:rsidP="00F53B3D">
      <w:pPr>
        <w:ind w:left="0"/>
        <w:rPr>
          <w:b/>
          <w:sz w:val="22"/>
        </w:rPr>
      </w:pPr>
      <w:r w:rsidRPr="00F53B3D">
        <w:rPr>
          <w:b/>
          <w:sz w:val="22"/>
        </w:rPr>
        <w:t xml:space="preserve">WAREHOUSE ACCESS </w:t>
      </w:r>
    </w:p>
    <w:p w14:paraId="008D0701" w14:textId="77777777" w:rsidR="00A87C1C" w:rsidRPr="00CA77CC" w:rsidRDefault="00A87C1C" w:rsidP="00BE3FC7">
      <w:pPr>
        <w:pStyle w:val="Copysmallsize"/>
      </w:pPr>
      <w:r w:rsidRPr="00CA77CC">
        <w:t xml:space="preserve">Access to the warehouse during normal working hours should be restricted to the main entrance of the building and </w:t>
      </w:r>
      <w:r w:rsidRPr="00CA77CC">
        <w:rPr>
          <w:color w:val="000000"/>
          <w:shd w:val="clear" w:color="auto" w:fill="FFFFFF"/>
        </w:rPr>
        <w:t>limited to those staff whose duties require it. Custody of keys should be controlled.</w:t>
      </w:r>
    </w:p>
    <w:p w14:paraId="3D527014" w14:textId="77777777" w:rsidR="00A87C1C" w:rsidRPr="00CA77CC" w:rsidRDefault="00A87C1C" w:rsidP="00BE3FC7">
      <w:pPr>
        <w:pStyle w:val="Copysmallsize"/>
      </w:pPr>
      <w:r w:rsidRPr="00CA77CC">
        <w:t xml:space="preserve">No person should be allowed to enter or receive food if they are not on the warehouse authorized receiver list.  The Warehouse Manager must submit to the Program Manager a list of authorized receivers of food with their sample signatures. The list must be updated whenever there is a change in staff. </w:t>
      </w:r>
    </w:p>
    <w:p w14:paraId="1EA28A62" w14:textId="77777777" w:rsidR="00A87C1C" w:rsidRPr="00CA77CC" w:rsidRDefault="00A87C1C" w:rsidP="00BE3FC7">
      <w:pPr>
        <w:pStyle w:val="Copysmallsize"/>
      </w:pPr>
      <w:r>
        <w:t xml:space="preserve">Each day, a list with the names and </w:t>
      </w:r>
      <w:r w:rsidRPr="00CA77CC">
        <w:t xml:space="preserve">number of </w:t>
      </w:r>
      <w:r>
        <w:t>staff</w:t>
      </w:r>
      <w:r w:rsidRPr="00CA77CC">
        <w:t xml:space="preserve"> in the warehouse should be kept on a white board or </w:t>
      </w:r>
      <w:r w:rsidR="00604F9C" w:rsidRPr="00CA77CC">
        <w:t>chalkboard</w:t>
      </w:r>
      <w:r w:rsidRPr="00CA77CC">
        <w:t xml:space="preserve"> to assist in accounting for personnel in case of an emergency.</w:t>
      </w:r>
    </w:p>
    <w:p w14:paraId="5CA38BBF" w14:textId="77777777" w:rsidR="00A87C1C" w:rsidRPr="00CA77CC" w:rsidRDefault="00A87C1C" w:rsidP="00BE3FC7">
      <w:pPr>
        <w:pStyle w:val="Copysmallsize"/>
      </w:pPr>
      <w:r w:rsidRPr="00CA77CC">
        <w:t xml:space="preserve">Unauthorized staff will not be permitted to enter the warehouse or to receive items from the warehouse. </w:t>
      </w:r>
    </w:p>
    <w:p w14:paraId="0934F66E" w14:textId="77777777" w:rsidR="00A87C1C" w:rsidRPr="00CA77CC" w:rsidRDefault="00A87C1C" w:rsidP="00BE3FC7">
      <w:pPr>
        <w:pStyle w:val="Copysmallsize"/>
      </w:pPr>
      <w:r w:rsidRPr="00CA77CC">
        <w:t xml:space="preserve">All staff receiving food commodities must show a valid ID card to verify their identity.  </w:t>
      </w:r>
    </w:p>
    <w:p w14:paraId="4FDE9DD8" w14:textId="77777777" w:rsidR="00A87C1C" w:rsidRPr="00CA77CC" w:rsidRDefault="00A87C1C" w:rsidP="00BE3FC7">
      <w:pPr>
        <w:pStyle w:val="Copysmallsize"/>
      </w:pPr>
      <w:r w:rsidRPr="00CA77CC">
        <w:t xml:space="preserve">All staff requiring access to the warehouse after business hours should be admitted </w:t>
      </w:r>
      <w:r w:rsidRPr="00CA77CC">
        <w:rPr>
          <w:u w:val="single"/>
        </w:rPr>
        <w:t>only</w:t>
      </w:r>
      <w:r w:rsidRPr="00CA77CC">
        <w:t xml:space="preserve"> with the permission of the Warehouse Manager. The Warehouse Manager should contact the Program Manager prior to authorizing after-hours access to the warehouse.</w:t>
      </w:r>
    </w:p>
    <w:p w14:paraId="2A5A570A" w14:textId="77777777" w:rsidR="00A87C1C" w:rsidRPr="00CA77CC" w:rsidRDefault="00A87C1C" w:rsidP="00BE3FC7">
      <w:pPr>
        <w:pStyle w:val="Copysmallsize"/>
      </w:pPr>
      <w:r w:rsidRPr="00CA77CC">
        <w:t xml:space="preserve">The Warehouse Manager must be in the warehouse when food is loaded and dispatched after normal business hours. </w:t>
      </w:r>
    </w:p>
    <w:p w14:paraId="66C9DFDD" w14:textId="77777777" w:rsidR="00A87C1C" w:rsidRPr="00BE3FC7" w:rsidRDefault="00A87C1C" w:rsidP="00BE3FC7">
      <w:pPr>
        <w:pStyle w:val="Copysmallsize"/>
      </w:pPr>
      <w:r w:rsidRPr="00CA77CC">
        <w:lastRenderedPageBreak/>
        <w:t>Procedures established for documenting the receipt and dispatch of food must be followed to ensure that all items are accounted fo</w:t>
      </w:r>
      <w:r w:rsidR="00BE3FC7">
        <w:t xml:space="preserve">r. </w:t>
      </w:r>
    </w:p>
    <w:p w14:paraId="699E1B31" w14:textId="321F69BF" w:rsidR="00A87C1C" w:rsidRPr="00F53B3D" w:rsidRDefault="00F53B3D" w:rsidP="00F53B3D">
      <w:pPr>
        <w:ind w:left="0"/>
        <w:rPr>
          <w:b/>
          <w:sz w:val="22"/>
        </w:rPr>
      </w:pPr>
      <w:r w:rsidRPr="00F53B3D">
        <w:rPr>
          <w:b/>
          <w:sz w:val="22"/>
        </w:rPr>
        <w:t xml:space="preserve">SECURITY GUARDS </w:t>
      </w:r>
    </w:p>
    <w:p w14:paraId="718614F1" w14:textId="77777777" w:rsidR="00A87C1C" w:rsidRPr="00CA77CC" w:rsidRDefault="00A87C1C" w:rsidP="00A87C1C">
      <w:pPr>
        <w:pStyle w:val="Copysmallsize"/>
      </w:pPr>
      <w:r w:rsidRPr="00CA77CC">
        <w:t xml:space="preserve">Security guards will be permanently stationed at the warehouse entrance gate. </w:t>
      </w:r>
    </w:p>
    <w:p w14:paraId="3FDE6234" w14:textId="77777777" w:rsidR="00A87C1C" w:rsidRPr="00CA77CC" w:rsidRDefault="00A87C1C" w:rsidP="00BE3FC7">
      <w:pPr>
        <w:pStyle w:val="Copysmallsize"/>
        <w:spacing w:after="120"/>
      </w:pPr>
      <w:r w:rsidRPr="00CA77CC">
        <w:t>Security guards will record in a logbook the following information for all visitors who enter the warehouse premises:</w:t>
      </w:r>
    </w:p>
    <w:p w14:paraId="516A3A15" w14:textId="77777777" w:rsidR="00A87C1C" w:rsidRPr="00CA77CC" w:rsidRDefault="00A87C1C" w:rsidP="00A87C1C">
      <w:pPr>
        <w:pStyle w:val="Copy0"/>
      </w:pPr>
      <w:r w:rsidRPr="00CA77CC">
        <w:t xml:space="preserve">Visitor’s name </w:t>
      </w:r>
    </w:p>
    <w:p w14:paraId="7343259F" w14:textId="77777777" w:rsidR="00A87C1C" w:rsidRPr="00CA77CC" w:rsidRDefault="00A87C1C" w:rsidP="00A87C1C">
      <w:pPr>
        <w:pStyle w:val="Copy0"/>
      </w:pPr>
      <w:r w:rsidRPr="00CA77CC">
        <w:t xml:space="preserve">Identification number </w:t>
      </w:r>
    </w:p>
    <w:p w14:paraId="72073779" w14:textId="77777777" w:rsidR="00A87C1C" w:rsidRPr="00CA77CC" w:rsidRDefault="00A87C1C" w:rsidP="00A87C1C">
      <w:pPr>
        <w:pStyle w:val="Copy0"/>
      </w:pPr>
      <w:r w:rsidRPr="00CA77CC">
        <w:t xml:space="preserve">Contact telephone number </w:t>
      </w:r>
    </w:p>
    <w:p w14:paraId="19E820C2" w14:textId="77777777" w:rsidR="00A87C1C" w:rsidRPr="00CA77CC" w:rsidRDefault="00A87C1C" w:rsidP="00A87C1C">
      <w:pPr>
        <w:pStyle w:val="Copy0"/>
      </w:pPr>
      <w:r w:rsidRPr="00CA77CC">
        <w:t>Purpose of visit</w:t>
      </w:r>
    </w:p>
    <w:p w14:paraId="793D796E" w14:textId="77777777" w:rsidR="00A87C1C" w:rsidRPr="00CA77CC" w:rsidRDefault="00A87C1C" w:rsidP="00A87C1C">
      <w:pPr>
        <w:pStyle w:val="Copy0"/>
      </w:pPr>
      <w:r w:rsidRPr="00CA77CC">
        <w:t xml:space="preserve">Name of the person they are visiting </w:t>
      </w:r>
    </w:p>
    <w:p w14:paraId="466871B0" w14:textId="77777777" w:rsidR="00A87C1C" w:rsidRPr="00CA77CC" w:rsidRDefault="00A87C1C" w:rsidP="00A87C1C">
      <w:pPr>
        <w:pStyle w:val="Copy0"/>
      </w:pPr>
      <w:r w:rsidRPr="00CA77CC">
        <w:t xml:space="preserve">Vehicle registration number </w:t>
      </w:r>
    </w:p>
    <w:p w14:paraId="2FDE492D" w14:textId="77777777" w:rsidR="00A87C1C" w:rsidRPr="00CA77CC" w:rsidRDefault="00A87C1C" w:rsidP="00A87C1C">
      <w:pPr>
        <w:pStyle w:val="Copy0"/>
      </w:pPr>
      <w:r w:rsidRPr="00CA77CC">
        <w:t xml:space="preserve">Time of entry and exit </w:t>
      </w:r>
    </w:p>
    <w:p w14:paraId="7DAA0DD3" w14:textId="77777777" w:rsidR="00A87C1C" w:rsidRPr="00CA77CC" w:rsidRDefault="00A87C1C" w:rsidP="00BE3FC7">
      <w:pPr>
        <w:pStyle w:val="Copy0"/>
        <w:spacing w:after="240"/>
      </w:pPr>
      <w:r w:rsidRPr="00CA77CC">
        <w:t xml:space="preserve">Signature of the visitor </w:t>
      </w:r>
    </w:p>
    <w:p w14:paraId="7FE1469E" w14:textId="77777777" w:rsidR="00A87C1C" w:rsidRPr="00CA77CC" w:rsidRDefault="00A87C1C" w:rsidP="00BE3FC7">
      <w:pPr>
        <w:pStyle w:val="Copysmallsize"/>
      </w:pPr>
      <w:r w:rsidRPr="00CA77CC">
        <w:t>Security guards will maintain a logbook including incidents that take place and routine checks they conduct of warehouse premises.</w:t>
      </w:r>
    </w:p>
    <w:p w14:paraId="005F1C0E" w14:textId="2634B81E" w:rsidR="00A87C1C" w:rsidRPr="00F53B3D" w:rsidRDefault="00F53B3D" w:rsidP="00F53B3D">
      <w:pPr>
        <w:ind w:left="0"/>
        <w:rPr>
          <w:b/>
          <w:sz w:val="22"/>
        </w:rPr>
      </w:pPr>
      <w:r w:rsidRPr="00F53B3D">
        <w:rPr>
          <w:b/>
          <w:sz w:val="22"/>
        </w:rPr>
        <w:t xml:space="preserve">KEY CONTROL </w:t>
      </w:r>
    </w:p>
    <w:p w14:paraId="5BC3F3EA" w14:textId="77777777" w:rsidR="00A87C1C" w:rsidRPr="00CA77CC" w:rsidRDefault="00A87C1C" w:rsidP="00A87C1C">
      <w:pPr>
        <w:pStyle w:val="Copysmallsize"/>
        <w:rPr>
          <w:b/>
        </w:rPr>
      </w:pPr>
      <w:r w:rsidRPr="00CA77CC">
        <w:t>The strategic and systematic control of keys is critical. Knowing the identity of authorized key holders, which keys they have or have access to, and when they are used is essential information to help ensure a safe and secure environment.</w:t>
      </w:r>
    </w:p>
    <w:p w14:paraId="07714602" w14:textId="77777777" w:rsidR="00A87C1C" w:rsidRPr="00CA77CC" w:rsidRDefault="00A87C1C" w:rsidP="00BE3FC7">
      <w:pPr>
        <w:pStyle w:val="Copysmallsize"/>
        <w:spacing w:after="120"/>
      </w:pPr>
      <w:r w:rsidRPr="00CA77CC">
        <w:t xml:space="preserve">A key control plan includes: </w:t>
      </w:r>
    </w:p>
    <w:p w14:paraId="1F976F1B" w14:textId="77777777" w:rsidR="00A87C1C" w:rsidRPr="00CA77CC" w:rsidRDefault="00A87C1C" w:rsidP="001D1338">
      <w:pPr>
        <w:pStyle w:val="Copysmallnumbered"/>
        <w:numPr>
          <w:ilvl w:val="0"/>
          <w:numId w:val="89"/>
        </w:numPr>
      </w:pPr>
      <w:r w:rsidRPr="00CA77CC">
        <w:t>Taking inventory of the facility to identify all access points and installed locks.</w:t>
      </w:r>
    </w:p>
    <w:p w14:paraId="0F8E1104" w14:textId="77777777" w:rsidR="00A87C1C" w:rsidRPr="00CA77CC" w:rsidRDefault="00A87C1C" w:rsidP="00A87C1C">
      <w:pPr>
        <w:pStyle w:val="Copysmallnumbered"/>
      </w:pPr>
      <w:r w:rsidRPr="00CA77CC">
        <w:t xml:space="preserve">Ascertaining the operational needs of staff including the need of third party services to access the facility, for example cleaning crew, security guards. </w:t>
      </w:r>
    </w:p>
    <w:p w14:paraId="582F6E64" w14:textId="77777777" w:rsidR="00A87C1C" w:rsidRPr="00CA77CC" w:rsidRDefault="00A87C1C" w:rsidP="00A87C1C">
      <w:pPr>
        <w:pStyle w:val="Copysmallnumbered"/>
      </w:pPr>
      <w:r w:rsidRPr="00CA77CC">
        <w:t>Establishing a policy with procedures for key control.</w:t>
      </w:r>
    </w:p>
    <w:p w14:paraId="2EAAC50D" w14:textId="77777777" w:rsidR="00A87C1C" w:rsidRPr="00CA77CC" w:rsidRDefault="00A87C1C" w:rsidP="00A87C1C">
      <w:pPr>
        <w:pStyle w:val="Inbetweencopymedium"/>
        <w:rPr>
          <w:bdr w:val="none" w:sz="0" w:space="0" w:color="auto" w:frame="1"/>
        </w:rPr>
      </w:pPr>
    </w:p>
    <w:p w14:paraId="68564B94" w14:textId="27490725" w:rsidR="00A87C1C" w:rsidRPr="00F53B3D" w:rsidRDefault="00F53B3D" w:rsidP="00F53B3D">
      <w:pPr>
        <w:ind w:left="0"/>
        <w:rPr>
          <w:b/>
          <w:sz w:val="22"/>
        </w:rPr>
      </w:pPr>
      <w:r w:rsidRPr="00F53B3D">
        <w:rPr>
          <w:b/>
          <w:sz w:val="22"/>
        </w:rPr>
        <w:t>INVENTORY OF WAREHOUSE PREMISES</w:t>
      </w:r>
    </w:p>
    <w:p w14:paraId="519E4E06" w14:textId="77777777" w:rsidR="00A87C1C" w:rsidRPr="00CA77CC" w:rsidRDefault="00A87C1C" w:rsidP="00A87C1C">
      <w:pPr>
        <w:pStyle w:val="Copysmallsize"/>
      </w:pPr>
      <w:r w:rsidRPr="00CA77CC">
        <w:t>Take a physical inventory of the warehouse</w:t>
      </w:r>
      <w:r>
        <w:t>. T</w:t>
      </w:r>
      <w:r w:rsidRPr="00CA77CC">
        <w:t>his may be done using a map of the warehouse in cases wh</w:t>
      </w:r>
      <w:r>
        <w:t>ere the warehouse is very large. The inventory should</w:t>
      </w:r>
      <w:r w:rsidRPr="00CA77CC">
        <w:t xml:space="preserve"> catalog:</w:t>
      </w:r>
    </w:p>
    <w:p w14:paraId="41240D2D" w14:textId="77777777" w:rsidR="00A87C1C" w:rsidRPr="00CA77CC" w:rsidRDefault="00A87C1C" w:rsidP="00A87C1C">
      <w:pPr>
        <w:pStyle w:val="Copy0"/>
      </w:pPr>
      <w:r w:rsidRPr="00CA77CC">
        <w:t>building access point</w:t>
      </w:r>
      <w:r>
        <w:t>s</w:t>
      </w:r>
    </w:p>
    <w:p w14:paraId="1F1A5EC0" w14:textId="77777777" w:rsidR="00A87C1C" w:rsidRPr="00CA77CC" w:rsidRDefault="00A87C1C" w:rsidP="00A87C1C">
      <w:pPr>
        <w:pStyle w:val="Copy0"/>
      </w:pPr>
      <w:r w:rsidRPr="00CA77CC">
        <w:t>every piece of door hardware</w:t>
      </w:r>
    </w:p>
    <w:p w14:paraId="51B1B8B3" w14:textId="77777777" w:rsidR="00A87C1C" w:rsidRPr="00CA77CC" w:rsidRDefault="00A87C1C" w:rsidP="00A87C1C">
      <w:pPr>
        <w:pStyle w:val="Copy0"/>
      </w:pPr>
      <w:r w:rsidRPr="00CA77CC">
        <w:t xml:space="preserve">the </w:t>
      </w:r>
      <w:r>
        <w:t>keys that fit each of the locks</w:t>
      </w:r>
    </w:p>
    <w:p w14:paraId="2A0799C6" w14:textId="77777777" w:rsidR="00A87C1C" w:rsidRPr="00CA77CC" w:rsidRDefault="00A87C1C" w:rsidP="00A87C1C">
      <w:pPr>
        <w:pStyle w:val="Copy0"/>
      </w:pPr>
      <w:r w:rsidRPr="00CA77CC">
        <w:t xml:space="preserve">which keys people have </w:t>
      </w:r>
      <w:r>
        <w:t>and what doors they access</w:t>
      </w:r>
    </w:p>
    <w:p w14:paraId="00A3063E" w14:textId="77777777" w:rsidR="00A87C1C" w:rsidRPr="00CA77CC" w:rsidRDefault="00A87C1C" w:rsidP="00A87C1C">
      <w:pPr>
        <w:pStyle w:val="Inbetweencopy"/>
      </w:pPr>
    </w:p>
    <w:p w14:paraId="09332CAD" w14:textId="77777777" w:rsidR="00A87C1C" w:rsidRPr="00CA77CC" w:rsidRDefault="00A87C1C" w:rsidP="00A87C1C">
      <w:pPr>
        <w:pStyle w:val="Copysmallsize"/>
      </w:pPr>
      <w:r w:rsidRPr="00CA77CC">
        <w:t>Taking a physical inventory can alert management to any shortcomings in the security system. For instance, a closet that was once used for storing office supplies may now be used for holding more valuable items and should be protected with a lock and key.</w:t>
      </w:r>
    </w:p>
    <w:p w14:paraId="0B45AC83" w14:textId="261C8E53" w:rsidR="00A87C1C" w:rsidRPr="00F53B3D" w:rsidRDefault="00F53B3D" w:rsidP="00F53B3D">
      <w:pPr>
        <w:ind w:left="0"/>
        <w:rPr>
          <w:b/>
          <w:sz w:val="22"/>
        </w:rPr>
      </w:pPr>
      <w:r w:rsidRPr="00F53B3D">
        <w:rPr>
          <w:b/>
          <w:sz w:val="22"/>
        </w:rPr>
        <w:t>OPERATIONAL NEEDS REVIEW</w:t>
      </w:r>
    </w:p>
    <w:p w14:paraId="0AF7DD65" w14:textId="77777777" w:rsidR="00A87C1C" w:rsidRPr="00CA77CC" w:rsidRDefault="00A87C1C" w:rsidP="00A87C1C">
      <w:pPr>
        <w:pStyle w:val="Copysmallsize"/>
      </w:pPr>
      <w:r w:rsidRPr="00CA77CC">
        <w:t xml:space="preserve">Operational needs are reviewed to develop a full understanding of how the warehouse works on a day-to-day basis. This information can be used to minimize disruptions to operations when a key control plan is implemented. </w:t>
      </w:r>
    </w:p>
    <w:p w14:paraId="61F52592" w14:textId="77777777" w:rsidR="00A87C1C" w:rsidRPr="00CA77CC" w:rsidRDefault="00A87C1C" w:rsidP="00A87C1C">
      <w:pPr>
        <w:pStyle w:val="Copysmallsize"/>
        <w:rPr>
          <w:sz w:val="24"/>
          <w:szCs w:val="24"/>
        </w:rPr>
      </w:pPr>
      <w:r w:rsidRPr="00CA77CC">
        <w:rPr>
          <w:szCs w:val="24"/>
        </w:rPr>
        <w:lastRenderedPageBreak/>
        <w:t>This review includes documenting warehouse staff movements, and discussing with warehouse management policies and procedures for accessing sensitive documents or areas within the warehouse. A comprehensive grasp of daily warehouse activities will help in developing an effective key control plan and minimize the trade-off between security and convenience</w:t>
      </w:r>
      <w:r w:rsidRPr="00CA77CC">
        <w:rPr>
          <w:sz w:val="24"/>
          <w:szCs w:val="24"/>
        </w:rPr>
        <w:t>.</w:t>
      </w:r>
    </w:p>
    <w:p w14:paraId="14AF4B3D" w14:textId="03B6F518" w:rsidR="00A87C1C" w:rsidRPr="00F53B3D" w:rsidRDefault="00F53B3D" w:rsidP="00F53B3D">
      <w:pPr>
        <w:ind w:left="0"/>
        <w:rPr>
          <w:b/>
          <w:sz w:val="22"/>
        </w:rPr>
      </w:pPr>
      <w:r w:rsidRPr="00F53B3D">
        <w:rPr>
          <w:b/>
          <w:sz w:val="22"/>
        </w:rPr>
        <w:t>DEVELOPING A KEY CONTROL SYSTEM</w:t>
      </w:r>
    </w:p>
    <w:p w14:paraId="23E62240" w14:textId="77777777" w:rsidR="00A87C1C" w:rsidRPr="00CA77CC" w:rsidRDefault="00A87C1C" w:rsidP="00A87C1C">
      <w:pPr>
        <w:pStyle w:val="Copysmallsize"/>
      </w:pPr>
      <w:r w:rsidRPr="00CA77CC">
        <w:t xml:space="preserve">An effective key control system is reliable and easy to use, including the use of keys and accurate, detailed information reporting. A key control system should define areas of responsibility to enable better key control with fewer keys being lost or compromised. </w:t>
      </w:r>
    </w:p>
    <w:p w14:paraId="4EBCC8D7" w14:textId="0DE96111" w:rsidR="00746B6C" w:rsidRDefault="00A87C1C" w:rsidP="006C3806">
      <w:pPr>
        <w:pStyle w:val="Copysmallsize"/>
      </w:pPr>
      <w:r w:rsidRPr="00CA77CC">
        <w:t>Key control systems should include recording the access history of each key including the user, and the date and time of checkout and return of keys. Keys should only be released to users with the correct authorization code to ensure adherence to established policies and procedures.</w:t>
      </w:r>
    </w:p>
    <w:p w14:paraId="4D3D821F" w14:textId="77777777" w:rsidR="00746B6C" w:rsidRDefault="00746B6C">
      <w:pPr>
        <w:tabs>
          <w:tab w:val="clear" w:pos="1800"/>
        </w:tabs>
        <w:spacing w:after="200" w:line="276" w:lineRule="auto"/>
        <w:ind w:left="0"/>
      </w:pPr>
      <w:r>
        <w:br w:type="page"/>
      </w:r>
    </w:p>
    <w:p w14:paraId="423F3537" w14:textId="642B01A9" w:rsidR="00746B6C" w:rsidRDefault="00746B6C" w:rsidP="006C3806">
      <w:pPr>
        <w:pStyle w:val="Copysmallsize"/>
      </w:pPr>
    </w:p>
    <w:p w14:paraId="60EBADF9" w14:textId="77777777" w:rsidR="00746B6C" w:rsidRDefault="00746B6C">
      <w:pPr>
        <w:tabs>
          <w:tab w:val="clear" w:pos="1800"/>
        </w:tabs>
        <w:spacing w:after="200" w:line="276" w:lineRule="auto"/>
        <w:ind w:left="0"/>
      </w:pPr>
      <w:r>
        <w:br w:type="page"/>
      </w:r>
    </w:p>
    <w:p w14:paraId="15CFE904" w14:textId="77777777" w:rsidR="00A87C1C" w:rsidRPr="006C3806" w:rsidRDefault="00A87C1C" w:rsidP="006C3806">
      <w:pPr>
        <w:pStyle w:val="Copysmallsize"/>
        <w:sectPr w:rsidR="00A87C1C" w:rsidRPr="006C3806" w:rsidSect="00E612CC">
          <w:headerReference w:type="default" r:id="rId92"/>
          <w:type w:val="continuous"/>
          <w:pgSz w:w="12240" w:h="15840"/>
          <w:pgMar w:top="1296" w:right="1440" w:bottom="1080" w:left="1440" w:header="576" w:footer="576" w:gutter="0"/>
          <w:cols w:space="720"/>
          <w:docGrid w:linePitch="360"/>
        </w:sectPr>
      </w:pPr>
    </w:p>
    <w:p w14:paraId="0C357B06" w14:textId="13CE4CD4" w:rsidR="00B770BA" w:rsidRPr="00E90FC0" w:rsidRDefault="00854D18" w:rsidP="00B770BA">
      <w:pPr>
        <w:pStyle w:val="Heading2"/>
        <w:rPr>
          <w:rFonts w:ascii="Arial" w:hAnsi="Arial" w:cs="Arial"/>
        </w:rPr>
      </w:pPr>
      <w:bookmarkStart w:id="95" w:name="_Appendix_6:_Warehouse"/>
      <w:bookmarkStart w:id="96" w:name="_Toc403490638"/>
      <w:bookmarkEnd w:id="95"/>
      <w:r w:rsidRPr="00E90FC0">
        <w:rPr>
          <w:rFonts w:ascii="Arial" w:hAnsi="Arial" w:cs="Arial"/>
        </w:rPr>
        <w:lastRenderedPageBreak/>
        <w:t>Appendix 6: Warehouse Safety Posters</w:t>
      </w:r>
      <w:bookmarkEnd w:id="96"/>
      <w:r w:rsidR="0072386B" w:rsidRPr="00E90FC0">
        <w:rPr>
          <w:rFonts w:ascii="Arial" w:hAnsi="Arial" w:cs="Arial"/>
        </w:rPr>
        <w:t xml:space="preserve"> </w:t>
      </w:r>
    </w:p>
    <w:p w14:paraId="16E89437" w14:textId="6443EEBB" w:rsidR="00986BD5" w:rsidRPr="00CA77CC" w:rsidRDefault="00B770BA" w:rsidP="00B770BA">
      <w:pPr>
        <w:tabs>
          <w:tab w:val="clear" w:pos="1800"/>
          <w:tab w:val="center" w:pos="4896"/>
        </w:tabs>
        <w:rPr>
          <w:rFonts w:cs="Arial"/>
          <w:b/>
          <w:caps/>
          <w:sz w:val="24"/>
          <w:szCs w:val="24"/>
        </w:rPr>
      </w:pPr>
      <w:r>
        <w:tab/>
      </w:r>
      <w:r w:rsidR="00070E15" w:rsidRPr="00CA77CC">
        <w:rPr>
          <w:noProof/>
        </w:rPr>
        <w:drawing>
          <wp:anchor distT="0" distB="0" distL="114300" distR="114300" simplePos="0" relativeHeight="251626496" behindDoc="1" locked="0" layoutInCell="1" allowOverlap="1" wp14:anchorId="6CF6A12B" wp14:editId="2169162F">
            <wp:simplePos x="0" y="0"/>
            <wp:positionH relativeFrom="page">
              <wp:align>center</wp:align>
            </wp:positionH>
            <wp:positionV relativeFrom="page">
              <wp:align>center</wp:align>
            </wp:positionV>
            <wp:extent cx="6400122" cy="8533496"/>
            <wp:effectExtent l="0" t="0" r="127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WarehouseSafetyPoster_rd4b.pdf-1b.jpg"/>
                    <pic:cNvPicPr/>
                  </pic:nvPicPr>
                  <pic:blipFill>
                    <a:blip r:embed="rId93">
                      <a:extLst>
                        <a:ext uri="{28A0092B-C50C-407E-A947-70E740481C1C}">
                          <a14:useLocalDpi xmlns:a14="http://schemas.microsoft.com/office/drawing/2010/main" val="0"/>
                        </a:ext>
                      </a:extLst>
                    </a:blip>
                    <a:stretch>
                      <a:fillRect/>
                    </a:stretch>
                  </pic:blipFill>
                  <pic:spPr>
                    <a:xfrm>
                      <a:off x="0" y="0"/>
                      <a:ext cx="6400122" cy="8533496"/>
                    </a:xfrm>
                    <a:prstGeom prst="rect">
                      <a:avLst/>
                    </a:prstGeom>
                  </pic:spPr>
                </pic:pic>
              </a:graphicData>
            </a:graphic>
          </wp:anchor>
        </w:drawing>
      </w:r>
      <w:r w:rsidR="00986BD5" w:rsidRPr="00CA77CC">
        <w:br w:type="page"/>
      </w:r>
    </w:p>
    <w:p w14:paraId="738AC4F7" w14:textId="77777777" w:rsidR="00986BD5" w:rsidRPr="00CA77CC" w:rsidRDefault="0055343C">
      <w:pPr>
        <w:tabs>
          <w:tab w:val="clear" w:pos="1800"/>
        </w:tabs>
        <w:spacing w:after="200" w:line="276" w:lineRule="auto"/>
        <w:ind w:left="0"/>
        <w:rPr>
          <w:rFonts w:cs="Arial"/>
          <w:b/>
          <w:caps/>
          <w:sz w:val="24"/>
          <w:szCs w:val="24"/>
        </w:rPr>
      </w:pPr>
      <w:r w:rsidRPr="00CA77CC">
        <w:rPr>
          <w:noProof/>
        </w:rPr>
        <w:lastRenderedPageBreak/>
        <w:drawing>
          <wp:anchor distT="0" distB="0" distL="114300" distR="114300" simplePos="0" relativeHeight="251636736" behindDoc="1" locked="0" layoutInCell="1" allowOverlap="1" wp14:anchorId="1181B4A6" wp14:editId="336E3B0A">
            <wp:simplePos x="0" y="0"/>
            <wp:positionH relativeFrom="page">
              <wp:align>center</wp:align>
            </wp:positionH>
            <wp:positionV relativeFrom="page">
              <wp:align>center</wp:align>
            </wp:positionV>
            <wp:extent cx="6400122" cy="8533496"/>
            <wp:effectExtent l="0" t="0" r="127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WarehouseSafetyPoster_rd4b.pdf-2.jpg"/>
                    <pic:cNvPicPr/>
                  </pic:nvPicPr>
                  <pic:blipFill>
                    <a:blip r:embed="rId94">
                      <a:extLst>
                        <a:ext uri="{28A0092B-C50C-407E-A947-70E740481C1C}">
                          <a14:useLocalDpi xmlns:a14="http://schemas.microsoft.com/office/drawing/2010/main" val="0"/>
                        </a:ext>
                      </a:extLst>
                    </a:blip>
                    <a:stretch>
                      <a:fillRect/>
                    </a:stretch>
                  </pic:blipFill>
                  <pic:spPr>
                    <a:xfrm>
                      <a:off x="0" y="0"/>
                      <a:ext cx="6400122" cy="8533496"/>
                    </a:xfrm>
                    <a:prstGeom prst="rect">
                      <a:avLst/>
                    </a:prstGeom>
                  </pic:spPr>
                </pic:pic>
              </a:graphicData>
            </a:graphic>
          </wp:anchor>
        </w:drawing>
      </w:r>
      <w:r w:rsidR="00986BD5" w:rsidRPr="00CA77CC">
        <w:br w:type="page"/>
      </w:r>
    </w:p>
    <w:p w14:paraId="2DB32068" w14:textId="77777777" w:rsidR="00986BD5" w:rsidRPr="00CA77CC" w:rsidRDefault="0055343C">
      <w:pPr>
        <w:tabs>
          <w:tab w:val="clear" w:pos="1800"/>
        </w:tabs>
        <w:spacing w:after="200" w:line="276" w:lineRule="auto"/>
        <w:ind w:left="0"/>
        <w:rPr>
          <w:rFonts w:cs="Arial"/>
          <w:b/>
          <w:caps/>
          <w:sz w:val="24"/>
          <w:szCs w:val="24"/>
        </w:rPr>
      </w:pPr>
      <w:r w:rsidRPr="00CA77CC">
        <w:rPr>
          <w:noProof/>
        </w:rPr>
        <w:lastRenderedPageBreak/>
        <w:drawing>
          <wp:anchor distT="0" distB="0" distL="114300" distR="114300" simplePos="0" relativeHeight="251634688" behindDoc="1" locked="0" layoutInCell="1" allowOverlap="1" wp14:anchorId="56A5B91D" wp14:editId="561C1815">
            <wp:simplePos x="0" y="0"/>
            <wp:positionH relativeFrom="page">
              <wp:align>center</wp:align>
            </wp:positionH>
            <wp:positionV relativeFrom="page">
              <wp:align>center</wp:align>
            </wp:positionV>
            <wp:extent cx="6400122" cy="8533496"/>
            <wp:effectExtent l="0" t="0" r="127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WarehouseSafetyPoster_rd4b.pdf-3.jpg"/>
                    <pic:cNvPicPr/>
                  </pic:nvPicPr>
                  <pic:blipFill>
                    <a:blip r:embed="rId95">
                      <a:extLst>
                        <a:ext uri="{28A0092B-C50C-407E-A947-70E740481C1C}">
                          <a14:useLocalDpi xmlns:a14="http://schemas.microsoft.com/office/drawing/2010/main" val="0"/>
                        </a:ext>
                      </a:extLst>
                    </a:blip>
                    <a:stretch>
                      <a:fillRect/>
                    </a:stretch>
                  </pic:blipFill>
                  <pic:spPr>
                    <a:xfrm>
                      <a:off x="0" y="0"/>
                      <a:ext cx="6400122" cy="8533496"/>
                    </a:xfrm>
                    <a:prstGeom prst="rect">
                      <a:avLst/>
                    </a:prstGeom>
                  </pic:spPr>
                </pic:pic>
              </a:graphicData>
            </a:graphic>
          </wp:anchor>
        </w:drawing>
      </w:r>
      <w:r w:rsidR="00986BD5" w:rsidRPr="00CA77CC">
        <w:br w:type="page"/>
      </w:r>
    </w:p>
    <w:p w14:paraId="4BEF062E" w14:textId="77777777" w:rsidR="0055343C" w:rsidRPr="00CA77CC" w:rsidRDefault="00475B2F">
      <w:pPr>
        <w:tabs>
          <w:tab w:val="clear" w:pos="1800"/>
        </w:tabs>
        <w:spacing w:after="200" w:line="276" w:lineRule="auto"/>
        <w:ind w:left="0"/>
        <w:rPr>
          <w:rFonts w:cs="Arial"/>
          <w:b/>
          <w:caps/>
          <w:sz w:val="24"/>
          <w:szCs w:val="24"/>
        </w:rPr>
      </w:pPr>
      <w:r w:rsidRPr="00CA77CC">
        <w:rPr>
          <w:noProof/>
        </w:rPr>
        <w:lastRenderedPageBreak/>
        <w:drawing>
          <wp:anchor distT="0" distB="0" distL="114300" distR="114300" simplePos="0" relativeHeight="251632640" behindDoc="1" locked="0" layoutInCell="1" allowOverlap="1" wp14:anchorId="68E9637B" wp14:editId="28AB4127">
            <wp:simplePos x="0" y="0"/>
            <wp:positionH relativeFrom="page">
              <wp:align>center</wp:align>
            </wp:positionH>
            <wp:positionV relativeFrom="page">
              <wp:align>center</wp:align>
            </wp:positionV>
            <wp:extent cx="6400122" cy="8533496"/>
            <wp:effectExtent l="0" t="0" r="1270"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WarehouseSafetyPoster_rd4b.pdf-4.jpg"/>
                    <pic:cNvPicPr/>
                  </pic:nvPicPr>
                  <pic:blipFill>
                    <a:blip r:embed="rId96">
                      <a:extLst>
                        <a:ext uri="{28A0092B-C50C-407E-A947-70E740481C1C}">
                          <a14:useLocalDpi xmlns:a14="http://schemas.microsoft.com/office/drawing/2010/main" val="0"/>
                        </a:ext>
                      </a:extLst>
                    </a:blip>
                    <a:stretch>
                      <a:fillRect/>
                    </a:stretch>
                  </pic:blipFill>
                  <pic:spPr>
                    <a:xfrm>
                      <a:off x="0" y="0"/>
                      <a:ext cx="6400122" cy="8533496"/>
                    </a:xfrm>
                    <a:prstGeom prst="rect">
                      <a:avLst/>
                    </a:prstGeom>
                  </pic:spPr>
                </pic:pic>
              </a:graphicData>
            </a:graphic>
          </wp:anchor>
        </w:drawing>
      </w:r>
      <w:r w:rsidR="0055343C" w:rsidRPr="00CA77CC">
        <w:br w:type="page"/>
      </w:r>
    </w:p>
    <w:p w14:paraId="2BCCE8BB" w14:textId="77777777" w:rsidR="0055343C" w:rsidRPr="00CA77CC" w:rsidRDefault="00475B2F">
      <w:pPr>
        <w:tabs>
          <w:tab w:val="clear" w:pos="1800"/>
        </w:tabs>
        <w:spacing w:after="200" w:line="276" w:lineRule="auto"/>
        <w:ind w:left="0"/>
        <w:rPr>
          <w:rFonts w:cs="Arial"/>
          <w:b/>
          <w:caps/>
          <w:sz w:val="24"/>
          <w:szCs w:val="24"/>
        </w:rPr>
      </w:pPr>
      <w:r w:rsidRPr="00CA77CC">
        <w:rPr>
          <w:noProof/>
        </w:rPr>
        <w:lastRenderedPageBreak/>
        <w:drawing>
          <wp:anchor distT="0" distB="0" distL="114300" distR="114300" simplePos="0" relativeHeight="251630592" behindDoc="1" locked="0" layoutInCell="1" allowOverlap="1" wp14:anchorId="28693C7A" wp14:editId="03A1E5A0">
            <wp:simplePos x="0" y="0"/>
            <wp:positionH relativeFrom="page">
              <wp:align>center</wp:align>
            </wp:positionH>
            <wp:positionV relativeFrom="page">
              <wp:align>center</wp:align>
            </wp:positionV>
            <wp:extent cx="6400122" cy="8533496"/>
            <wp:effectExtent l="0" t="0" r="127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WarehouseSafetyPoster_rd4b.pdf-5.jpg"/>
                    <pic:cNvPicPr/>
                  </pic:nvPicPr>
                  <pic:blipFill>
                    <a:blip r:embed="rId97">
                      <a:extLst>
                        <a:ext uri="{28A0092B-C50C-407E-A947-70E740481C1C}">
                          <a14:useLocalDpi xmlns:a14="http://schemas.microsoft.com/office/drawing/2010/main" val="0"/>
                        </a:ext>
                      </a:extLst>
                    </a:blip>
                    <a:stretch>
                      <a:fillRect/>
                    </a:stretch>
                  </pic:blipFill>
                  <pic:spPr>
                    <a:xfrm>
                      <a:off x="0" y="0"/>
                      <a:ext cx="6400122" cy="8533496"/>
                    </a:xfrm>
                    <a:prstGeom prst="rect">
                      <a:avLst/>
                    </a:prstGeom>
                  </pic:spPr>
                </pic:pic>
              </a:graphicData>
            </a:graphic>
          </wp:anchor>
        </w:drawing>
      </w:r>
      <w:r w:rsidR="0055343C" w:rsidRPr="00CA77CC">
        <w:br w:type="page"/>
      </w:r>
    </w:p>
    <w:p w14:paraId="6F09157D" w14:textId="015B8377" w:rsidR="00CF515C" w:rsidRPr="000B3284" w:rsidRDefault="00475B2F" w:rsidP="00C86E8A">
      <w:pPr>
        <w:tabs>
          <w:tab w:val="clear" w:pos="1800"/>
        </w:tabs>
        <w:spacing w:after="200" w:line="276" w:lineRule="auto"/>
        <w:ind w:left="0"/>
      </w:pPr>
      <w:r w:rsidRPr="00CA77CC">
        <w:rPr>
          <w:noProof/>
        </w:rPr>
        <w:lastRenderedPageBreak/>
        <w:drawing>
          <wp:anchor distT="0" distB="0" distL="114300" distR="114300" simplePos="0" relativeHeight="251628544" behindDoc="1" locked="0" layoutInCell="1" allowOverlap="1" wp14:anchorId="42B3DF94" wp14:editId="33D56554">
            <wp:simplePos x="0" y="0"/>
            <wp:positionH relativeFrom="page">
              <wp:align>center</wp:align>
            </wp:positionH>
            <wp:positionV relativeFrom="page">
              <wp:align>center</wp:align>
            </wp:positionV>
            <wp:extent cx="6400122" cy="8533496"/>
            <wp:effectExtent l="0" t="0" r="127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WarehouseSafetyPoster_rd4b.pdf-6.jpg"/>
                    <pic:cNvPicPr/>
                  </pic:nvPicPr>
                  <pic:blipFill>
                    <a:blip r:embed="rId98">
                      <a:extLst>
                        <a:ext uri="{28A0092B-C50C-407E-A947-70E740481C1C}">
                          <a14:useLocalDpi xmlns:a14="http://schemas.microsoft.com/office/drawing/2010/main" val="0"/>
                        </a:ext>
                      </a:extLst>
                    </a:blip>
                    <a:stretch>
                      <a:fillRect/>
                    </a:stretch>
                  </pic:blipFill>
                  <pic:spPr>
                    <a:xfrm>
                      <a:off x="0" y="0"/>
                      <a:ext cx="6400122" cy="8533496"/>
                    </a:xfrm>
                    <a:prstGeom prst="rect">
                      <a:avLst/>
                    </a:prstGeom>
                  </pic:spPr>
                </pic:pic>
              </a:graphicData>
            </a:graphic>
          </wp:anchor>
        </w:drawing>
      </w:r>
      <w:r w:rsidRPr="00CA77CC">
        <w:br w:type="page"/>
      </w:r>
    </w:p>
    <w:p w14:paraId="4A8A4828" w14:textId="5B03C661" w:rsidR="00CF515C" w:rsidRPr="00F53B3D" w:rsidRDefault="00EA0A52" w:rsidP="00F53B3D">
      <w:pPr>
        <w:ind w:left="0"/>
      </w:pPr>
      <w:r w:rsidRPr="00CA77CC">
        <w:rPr>
          <w:noProof/>
        </w:rPr>
        <w:lastRenderedPageBreak/>
        <w:drawing>
          <wp:anchor distT="0" distB="0" distL="114300" distR="114300" simplePos="0" relativeHeight="251701248" behindDoc="1" locked="0" layoutInCell="1" allowOverlap="1" wp14:anchorId="1D1B93D0" wp14:editId="3011746D">
            <wp:simplePos x="0" y="0"/>
            <wp:positionH relativeFrom="page">
              <wp:align>center</wp:align>
            </wp:positionH>
            <wp:positionV relativeFrom="page">
              <wp:align>center</wp:align>
            </wp:positionV>
            <wp:extent cx="6400122" cy="8533496"/>
            <wp:effectExtent l="0" t="0" r="127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WarehouseSafetyPoster_rd4b.pdf-6.jpg"/>
                    <pic:cNvPicPr/>
                  </pic:nvPicPr>
                  <pic:blipFill>
                    <a:blip r:embed="rId99">
                      <a:extLst>
                        <a:ext uri="{28A0092B-C50C-407E-A947-70E740481C1C}">
                          <a14:useLocalDpi xmlns:a14="http://schemas.microsoft.com/office/drawing/2010/main" val="0"/>
                        </a:ext>
                      </a:extLst>
                    </a:blip>
                    <a:stretch>
                      <a:fillRect/>
                    </a:stretch>
                  </pic:blipFill>
                  <pic:spPr>
                    <a:xfrm>
                      <a:off x="0" y="0"/>
                      <a:ext cx="6400122" cy="8533496"/>
                    </a:xfrm>
                    <a:prstGeom prst="rect">
                      <a:avLst/>
                    </a:prstGeom>
                  </pic:spPr>
                </pic:pic>
              </a:graphicData>
            </a:graphic>
          </wp:anchor>
        </w:drawing>
      </w:r>
    </w:p>
    <w:p w14:paraId="35FF082A" w14:textId="236B3F7E" w:rsidR="00746B6C" w:rsidRDefault="00ED43BB" w:rsidP="00A551D3">
      <w:pPr>
        <w:pStyle w:val="Header-Sections"/>
      </w:pPr>
      <w:r>
        <w:t xml:space="preserve"> </w:t>
      </w:r>
    </w:p>
    <w:p w14:paraId="646F98B1" w14:textId="77777777" w:rsidR="00746B6C" w:rsidRDefault="00746B6C">
      <w:pPr>
        <w:tabs>
          <w:tab w:val="clear" w:pos="1800"/>
        </w:tabs>
        <w:spacing w:after="200" w:line="276" w:lineRule="auto"/>
        <w:ind w:left="0"/>
        <w:rPr>
          <w:rFonts w:eastAsia="Gill Sans MT Pro Medium" w:cs="Arial"/>
          <w:b/>
          <w:caps/>
          <w:smallCaps/>
          <w:sz w:val="24"/>
          <w:szCs w:val="24"/>
        </w:rPr>
      </w:pPr>
      <w:r>
        <w:br w:type="page"/>
      </w:r>
    </w:p>
    <w:p w14:paraId="1BC9AFD5" w14:textId="13203CA7" w:rsidR="00746B6C" w:rsidRDefault="00746B6C" w:rsidP="00A551D3">
      <w:pPr>
        <w:pStyle w:val="Header-Sections"/>
      </w:pPr>
    </w:p>
    <w:p w14:paraId="56C381CC" w14:textId="77777777" w:rsidR="00746B6C" w:rsidRDefault="00746B6C">
      <w:pPr>
        <w:tabs>
          <w:tab w:val="clear" w:pos="1800"/>
        </w:tabs>
        <w:spacing w:after="200" w:line="276" w:lineRule="auto"/>
        <w:ind w:left="0"/>
        <w:rPr>
          <w:rFonts w:eastAsia="Gill Sans MT Pro Medium" w:cs="Arial"/>
          <w:b/>
          <w:caps/>
          <w:smallCaps/>
          <w:sz w:val="24"/>
          <w:szCs w:val="24"/>
        </w:rPr>
      </w:pPr>
      <w:r>
        <w:br w:type="page"/>
      </w:r>
    </w:p>
    <w:p w14:paraId="79FA51C7" w14:textId="77777777" w:rsidR="00986BD5" w:rsidRPr="00CA77CC" w:rsidRDefault="00986BD5" w:rsidP="00A551D3">
      <w:pPr>
        <w:pStyle w:val="Header-Sections"/>
        <w:sectPr w:rsidR="00986BD5" w:rsidRPr="00CA77CC" w:rsidSect="00E612CC">
          <w:headerReference w:type="default" r:id="rId100"/>
          <w:footerReference w:type="default" r:id="rId101"/>
          <w:pgSz w:w="12240" w:h="15840"/>
          <w:pgMar w:top="635" w:right="1440" w:bottom="1080" w:left="1440" w:header="576" w:footer="576" w:gutter="0"/>
          <w:cols w:space="720"/>
          <w:docGrid w:linePitch="360"/>
        </w:sectPr>
      </w:pPr>
    </w:p>
    <w:p w14:paraId="13E900BD" w14:textId="6E1E2C52" w:rsidR="00A87C1C" w:rsidRPr="00E90FC0" w:rsidRDefault="000B3284" w:rsidP="00F53B3D">
      <w:pPr>
        <w:pStyle w:val="Heading2"/>
        <w:rPr>
          <w:rFonts w:ascii="Arial" w:hAnsi="Arial" w:cs="Arial"/>
        </w:rPr>
        <w:sectPr w:rsidR="00A87C1C" w:rsidRPr="00E90FC0" w:rsidSect="00E612CC">
          <w:headerReference w:type="default" r:id="rId102"/>
          <w:footerReference w:type="default" r:id="rId103"/>
          <w:pgSz w:w="12240" w:h="15840"/>
          <w:pgMar w:top="1296" w:right="1440" w:bottom="1080" w:left="1440" w:header="576" w:footer="576" w:gutter="0"/>
          <w:cols w:space="720"/>
          <w:docGrid w:linePitch="360"/>
        </w:sectPr>
      </w:pPr>
      <w:bookmarkStart w:id="97" w:name="_Toc402789830"/>
      <w:bookmarkStart w:id="98" w:name="_Toc403490639"/>
      <w:r w:rsidRPr="00E90FC0">
        <w:rPr>
          <w:rFonts w:ascii="Arial" w:hAnsi="Arial" w:cs="Arial"/>
          <w:noProof/>
        </w:rPr>
        <w:lastRenderedPageBreak/>
        <w:drawing>
          <wp:anchor distT="0" distB="0" distL="114300" distR="114300" simplePos="0" relativeHeight="251682816" behindDoc="1" locked="1" layoutInCell="1" allowOverlap="1" wp14:anchorId="037121B8" wp14:editId="456904E9">
            <wp:simplePos x="0" y="0"/>
            <wp:positionH relativeFrom="page">
              <wp:posOffset>228600</wp:posOffset>
            </wp:positionH>
            <wp:positionV relativeFrom="page">
              <wp:posOffset>228600</wp:posOffset>
            </wp:positionV>
            <wp:extent cx="7309485" cy="389467"/>
            <wp:effectExtent l="25400" t="0" r="5715" b="0"/>
            <wp:wrapNone/>
            <wp:docPr id="29" name="Picture 29" descr=":WarehouseSafetyGuide_chapter_rd3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ehouseSafetyGuide_chapter_rd3b.eps"/>
                    <pic:cNvPicPr>
                      <a:picLocks noChangeAspect="1" noChangeArrowheads="1"/>
                    </pic:cNvPicPr>
                  </pic:nvPicPr>
                  <pic:blipFill>
                    <a:blip r:embed="rId16"/>
                    <a:srcRect/>
                    <a:stretch>
                      <a:fillRect/>
                    </a:stretch>
                  </pic:blipFill>
                  <pic:spPr bwMode="auto">
                    <a:xfrm>
                      <a:off x="0" y="0"/>
                      <a:ext cx="7309485" cy="389467"/>
                    </a:xfrm>
                    <a:prstGeom prst="rect">
                      <a:avLst/>
                    </a:prstGeom>
                    <a:noFill/>
                    <a:ln w="9525">
                      <a:noFill/>
                      <a:miter lim="800000"/>
                      <a:headEnd/>
                      <a:tailEnd/>
                    </a:ln>
                  </pic:spPr>
                </pic:pic>
              </a:graphicData>
            </a:graphic>
          </wp:anchor>
        </w:drawing>
      </w:r>
      <w:r w:rsidR="00A87C1C" w:rsidRPr="00E90FC0">
        <w:rPr>
          <w:rFonts w:ascii="Arial" w:hAnsi="Arial" w:cs="Arial"/>
        </w:rPr>
        <w:t>Appendix 7: How to Build a Stac</w:t>
      </w:r>
      <w:r w:rsidR="00BA18BD" w:rsidRPr="00E90FC0">
        <w:rPr>
          <w:rFonts w:ascii="Arial" w:hAnsi="Arial" w:cs="Arial"/>
        </w:rPr>
        <w:t>k</w:t>
      </w:r>
      <w:bookmarkEnd w:id="97"/>
      <w:bookmarkEnd w:id="98"/>
    </w:p>
    <w:p w14:paraId="6CCDFF17" w14:textId="77777777" w:rsidR="00A87C1C" w:rsidRPr="00CA77CC" w:rsidRDefault="00A87C1C" w:rsidP="00A87C1C">
      <w:pPr>
        <w:pStyle w:val="Copysmallsize"/>
      </w:pPr>
      <w:r w:rsidRPr="00CA77CC">
        <w:lastRenderedPageBreak/>
        <w:t xml:space="preserve">Whenever possible, use pallets to keep </w:t>
      </w:r>
      <w:r w:rsidRPr="00CA77CC">
        <w:rPr>
          <w:rFonts w:eastAsiaTheme="minorHAnsi"/>
          <w:color w:val="000000"/>
        </w:rPr>
        <w:t>items</w:t>
      </w:r>
      <w:r w:rsidRPr="00CA77CC">
        <w:t xml:space="preserve"> off the floor and keep stacks at least one meter away from the eaves of the warehouse.  This allows air to circulate and helps reduce the risk of spoilage and/or infestations. Pallets should be clean, level, and free of projecting nails or splinters.  When pallets are not available, such as at the beginning of an emergency operation, try to place food commodities on wooden planks, woven mats or gas-</w:t>
      </w:r>
      <w:r>
        <w:t>proof</w:t>
      </w:r>
      <w:r w:rsidRPr="00CA77CC">
        <w:t xml:space="preserve"> tarpaulin/plastic sheeting.  </w:t>
      </w:r>
    </w:p>
    <w:p w14:paraId="35C00A8B" w14:textId="77777777" w:rsidR="00A87C1C" w:rsidRPr="00F53B3D" w:rsidRDefault="00A87C1C" w:rsidP="00F53B3D">
      <w:pPr>
        <w:ind w:left="0"/>
        <w:rPr>
          <w:b/>
        </w:rPr>
      </w:pPr>
      <w:r w:rsidRPr="00F53B3D">
        <w:rPr>
          <w:b/>
        </w:rPr>
        <w:t>General guidelines for stacking:</w:t>
      </w:r>
    </w:p>
    <w:p w14:paraId="236153A2" w14:textId="77777777" w:rsidR="00A87C1C" w:rsidRPr="00CA77CC" w:rsidRDefault="00A87C1C" w:rsidP="00A87C1C">
      <w:pPr>
        <w:pStyle w:val="Copy0"/>
      </w:pPr>
      <w:r w:rsidRPr="00CA77CC">
        <w:t>Set the first layer of the stack carefully on the pallets — this layer is fundamental for maintaining uniform stacks.  (See Figure 1a and 1b below.)</w:t>
      </w:r>
    </w:p>
    <w:p w14:paraId="67D23F39" w14:textId="77777777" w:rsidR="00A87C1C" w:rsidRPr="00CA77CC" w:rsidRDefault="00A87C1C" w:rsidP="00A87C1C">
      <w:pPr>
        <w:pStyle w:val="Copy0"/>
      </w:pPr>
      <w:r w:rsidRPr="00CA77CC">
        <w:t xml:space="preserve">Bond or interlace layered bags of grain or processed food to construct the stack.  (See Figure 2 below.)  </w:t>
      </w:r>
    </w:p>
    <w:p w14:paraId="07D05197" w14:textId="77777777" w:rsidR="00A87C1C" w:rsidRPr="00CA77CC" w:rsidRDefault="00A87C1C" w:rsidP="00A87C1C">
      <w:pPr>
        <w:pStyle w:val="Copy0"/>
      </w:pPr>
      <w:r w:rsidRPr="00CA77CC">
        <w:t xml:space="preserve">Line up bags or containers of items with the pallet edge. (See Figure 3 below.)   </w:t>
      </w:r>
    </w:p>
    <w:p w14:paraId="5DD6C633" w14:textId="77777777" w:rsidR="00A87C1C" w:rsidRPr="00CA77CC" w:rsidRDefault="00A87C1C" w:rsidP="00A87C1C">
      <w:pPr>
        <w:pStyle w:val="Copy0"/>
      </w:pPr>
      <w:r w:rsidRPr="00CA77CC">
        <w:t xml:space="preserve">Place the same number of bags or containers on each level to make counting easy. </w:t>
      </w:r>
    </w:p>
    <w:p w14:paraId="137E8326" w14:textId="77777777" w:rsidR="00A87C1C" w:rsidRPr="00CA77CC" w:rsidRDefault="00A87C1C" w:rsidP="00A87C1C">
      <w:pPr>
        <w:pStyle w:val="Copy0"/>
      </w:pPr>
      <w:r w:rsidRPr="00CA77CC">
        <w:t>Leave at least 1 meter between each stack, and between the stacks and walls to facilitate inspections, inventory counts, fumigations and ventilation.  Leave at least 1 meter of circulation space between the top of the stack and the eaves.  (See Figure 4 below.)</w:t>
      </w:r>
    </w:p>
    <w:p w14:paraId="7779FC81" w14:textId="77777777" w:rsidR="00A87C1C" w:rsidRPr="00CA77CC" w:rsidRDefault="00A87C1C" w:rsidP="00A87C1C">
      <w:pPr>
        <w:pStyle w:val="Copy0"/>
      </w:pPr>
      <w:r w:rsidRPr="00CA77CC">
        <w:t>Stack cartons or tins of oil in their upright position.</w:t>
      </w:r>
    </w:p>
    <w:p w14:paraId="1DD8C771" w14:textId="77777777" w:rsidR="00A87C1C" w:rsidRPr="00CA77CC" w:rsidRDefault="00A87C1C" w:rsidP="00A87C1C">
      <w:pPr>
        <w:pStyle w:val="Copy0"/>
      </w:pPr>
      <w:r w:rsidRPr="00CA77CC">
        <w:t xml:space="preserve">Limit stack heights to avoid crushing </w:t>
      </w:r>
      <w:r w:rsidRPr="00CA77CC">
        <w:rPr>
          <w:color w:val="000000"/>
        </w:rPr>
        <w:t>items</w:t>
      </w:r>
      <w:r w:rsidRPr="00CA77CC">
        <w:t xml:space="preserve"> on the bottom and excessive floor loading.  Do not stack bags of grain or processed food higher than 20 layers, or containers of oil higher than 10 layers.  (See Figure 5 below for an example of a well-constructed stack, which also can be used like a staircase to add and remove layers.)</w:t>
      </w:r>
    </w:p>
    <w:p w14:paraId="20680727" w14:textId="77777777" w:rsidR="00A87C1C" w:rsidRPr="00CA77CC" w:rsidRDefault="00A87C1C" w:rsidP="00A87C1C">
      <w:pPr>
        <w:pStyle w:val="Copy0"/>
      </w:pPr>
      <w:r w:rsidRPr="00CA77CC">
        <w:t>Lift bags and containers. Do not throw them.</w:t>
      </w:r>
    </w:p>
    <w:p w14:paraId="51E7397C" w14:textId="77777777" w:rsidR="00A87C1C" w:rsidRPr="00CA77CC" w:rsidRDefault="00A87C1C" w:rsidP="00A87C1C">
      <w:pPr>
        <w:pStyle w:val="Copy0"/>
      </w:pPr>
      <w:r w:rsidRPr="00CA77CC">
        <w:t xml:space="preserve">Create separate stacks for original packages, damaged packages, repackaged food, food suspected and/or declared unfit, and sweepings. </w:t>
      </w:r>
    </w:p>
    <w:p w14:paraId="2E952D7A" w14:textId="77777777" w:rsidR="00A87C1C" w:rsidRPr="00CA77CC" w:rsidRDefault="00A87C1C" w:rsidP="00A87C1C">
      <w:pPr>
        <w:ind w:left="0"/>
        <w:jc w:val="center"/>
        <w:rPr>
          <w:noProof/>
        </w:rPr>
      </w:pPr>
    </w:p>
    <w:p w14:paraId="2BFE7C96" w14:textId="77777777" w:rsidR="00A87C1C" w:rsidRPr="00CA77CC" w:rsidRDefault="00A87C1C" w:rsidP="00A87C1C">
      <w:pPr>
        <w:ind w:left="0"/>
        <w:jc w:val="center"/>
        <w:rPr>
          <w:noProof/>
        </w:rPr>
      </w:pPr>
    </w:p>
    <w:p w14:paraId="5CFE431C" w14:textId="77777777" w:rsidR="00A87C1C" w:rsidRPr="00CA77CC" w:rsidRDefault="007F43C1" w:rsidP="000B3284">
      <w:pPr>
        <w:pStyle w:val="Copysmallsize"/>
        <w:jc w:val="center"/>
      </w:pPr>
      <w:r>
        <w:t xml:space="preserve">Figure 1a: </w:t>
      </w:r>
      <w:r w:rsidR="000B3284">
        <w:t>Correct stacking sequence — b</w:t>
      </w:r>
      <w:r w:rsidR="000B3284" w:rsidRPr="00C03276">
        <w:t>ottom layer as seen from above</w:t>
      </w:r>
    </w:p>
    <w:p w14:paraId="216160FD" w14:textId="77777777" w:rsidR="00A87C1C" w:rsidRPr="00CA77CC" w:rsidRDefault="000B3284" w:rsidP="000B3284">
      <w:pPr>
        <w:ind w:left="0"/>
        <w:jc w:val="center"/>
        <w:rPr>
          <w:noProof/>
        </w:rPr>
      </w:pPr>
      <w:r w:rsidRPr="000B3284">
        <w:rPr>
          <w:noProof/>
        </w:rPr>
        <w:drawing>
          <wp:anchor distT="0" distB="0" distL="114300" distR="114300" simplePos="0" relativeHeight="251686912" behindDoc="0" locked="1" layoutInCell="1" allowOverlap="1" wp14:anchorId="4B571213" wp14:editId="5E5A509C">
            <wp:simplePos x="0" y="0"/>
            <wp:positionH relativeFrom="page">
              <wp:posOffset>2277110</wp:posOffset>
            </wp:positionH>
            <wp:positionV relativeFrom="page">
              <wp:posOffset>7382510</wp:posOffset>
            </wp:positionV>
            <wp:extent cx="3276600" cy="1235710"/>
            <wp:effectExtent l="25400" t="0" r="0" b="0"/>
            <wp:wrapTopAndBottom/>
            <wp:docPr id="39" name="Picture 39" descr="/Users/ninja/Documents/ WORK/Clients/Rosemary/ProjectConcernInternational/  PCI Active/00368 TOPS Warehouse Guide and Posters/links/safety_illo_stackbags-sequence_v2d.ep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descr="/Users/ninja/Documents/ WORK/Clients/Rosemary/ProjectConcernInternational/  PCI Active/00368 TOPS Warehouse Guide and Posters/links/safety_illo_stackbags-sequence_v2d.eps"/>
                    <pic:cNvPicPr>
                      <a:picLocks noChangeAspect="1" noChangeArrowheads="1"/>
                    </pic:cNvPicPr>
                  </pic:nvPicPr>
                  <pic:blipFill>
                    <a:blip r:embed="rId105"/>
                    <a:srcRect/>
                    <a:stretch>
                      <a:fillRect/>
                    </a:stretch>
                  </pic:blipFill>
                  <pic:spPr bwMode="auto">
                    <a:xfrm rot="10800000">
                      <a:off x="0" y="0"/>
                      <a:ext cx="3276600" cy="1235710"/>
                    </a:xfrm>
                    <a:prstGeom prst="rect">
                      <a:avLst/>
                    </a:prstGeom>
                    <a:noFill/>
                    <a:ln w="9525">
                      <a:noFill/>
                      <a:miter lim="800000"/>
                      <a:headEnd/>
                      <a:tailEnd/>
                    </a:ln>
                  </pic:spPr>
                </pic:pic>
              </a:graphicData>
            </a:graphic>
          </wp:anchor>
        </w:drawing>
      </w:r>
      <w:r w:rsidR="00A87C1C" w:rsidRPr="00CA77CC">
        <w:rPr>
          <w:noProof/>
        </w:rPr>
        <w:drawing>
          <wp:anchor distT="0" distB="0" distL="114300" distR="114300" simplePos="0" relativeHeight="251684864" behindDoc="0" locked="1" layoutInCell="1" allowOverlap="1" wp14:anchorId="20048CD0" wp14:editId="49D353E0">
            <wp:simplePos x="0" y="0"/>
            <wp:positionH relativeFrom="page">
              <wp:posOffset>2268855</wp:posOffset>
            </wp:positionH>
            <wp:positionV relativeFrom="page">
              <wp:posOffset>5435600</wp:posOffset>
            </wp:positionV>
            <wp:extent cx="3276600" cy="1235710"/>
            <wp:effectExtent l="25400" t="0" r="0" b="0"/>
            <wp:wrapTopAndBottom/>
            <wp:docPr id="72" name="Picture 72" descr="/Users/ninja/Documents/ WORK/Clients/Rosemary/ProjectConcernInternational/  PCI Active/00368 TOPS Warehouse Guide and Posters/links/safety_illo_stackbags-sequence_v2d.eps">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Users/ninja/Documents/ WORK/Clients/Rosemary/ProjectConcernInternational/  PCI Active/00368 TOPS Warehouse Guide and Posters/links/safety_illo_stackbags-sequence_v2d.eps"/>
                    <pic:cNvPicPr>
                      <a:picLocks noChangeAspect="1" noChangeArrowheads="1"/>
                    </pic:cNvPicPr>
                  </pic:nvPicPr>
                  <pic:blipFill>
                    <a:blip r:embed="rId106"/>
                    <a:srcRect/>
                    <a:stretch>
                      <a:fillRect/>
                    </a:stretch>
                  </pic:blipFill>
                  <pic:spPr bwMode="auto">
                    <a:xfrm>
                      <a:off x="0" y="0"/>
                      <a:ext cx="3276600" cy="1235710"/>
                    </a:xfrm>
                    <a:prstGeom prst="rect">
                      <a:avLst/>
                    </a:prstGeom>
                    <a:noFill/>
                    <a:ln w="9525">
                      <a:noFill/>
                      <a:miter lim="800000"/>
                      <a:headEnd/>
                      <a:tailEnd/>
                    </a:ln>
                  </pic:spPr>
                </pic:pic>
              </a:graphicData>
            </a:graphic>
          </wp:anchor>
        </w:drawing>
      </w:r>
    </w:p>
    <w:p w14:paraId="2FD29F41" w14:textId="77777777" w:rsidR="00A87C1C" w:rsidRPr="00CA77CC" w:rsidRDefault="00A87C1C" w:rsidP="00A87C1C">
      <w:pPr>
        <w:ind w:left="0"/>
        <w:jc w:val="center"/>
        <w:rPr>
          <w:noProof/>
        </w:rPr>
      </w:pPr>
    </w:p>
    <w:p w14:paraId="3E34562F" w14:textId="77777777" w:rsidR="000B3284" w:rsidRDefault="007F43C1" w:rsidP="000B3284">
      <w:pPr>
        <w:pStyle w:val="Copysmallsize"/>
        <w:jc w:val="center"/>
      </w:pPr>
      <w:r>
        <w:t xml:space="preserve">Figure 1b: </w:t>
      </w:r>
      <w:r w:rsidR="000B3284">
        <w:t>Correct stacking sequence — t</w:t>
      </w:r>
      <w:r w:rsidR="000B3284" w:rsidRPr="00C03276">
        <w:t>op layer as seen from above</w:t>
      </w:r>
    </w:p>
    <w:p w14:paraId="78DB0D2E" w14:textId="77777777" w:rsidR="007F43C1" w:rsidRDefault="000B3284" w:rsidP="003E7BD5">
      <w:pPr>
        <w:tabs>
          <w:tab w:val="clear" w:pos="1800"/>
        </w:tabs>
        <w:spacing w:line="276" w:lineRule="auto"/>
        <w:ind w:left="0"/>
        <w:jc w:val="center"/>
      </w:pPr>
      <w:r>
        <w:br w:type="page"/>
      </w:r>
    </w:p>
    <w:p w14:paraId="0695A230" w14:textId="77777777" w:rsidR="007F43C1" w:rsidRDefault="003E7BD5" w:rsidP="003E7BD5">
      <w:pPr>
        <w:tabs>
          <w:tab w:val="clear" w:pos="1800"/>
        </w:tabs>
        <w:spacing w:after="240" w:line="276" w:lineRule="auto"/>
        <w:ind w:left="0"/>
        <w:jc w:val="center"/>
      </w:pPr>
      <w:r>
        <w:rPr>
          <w:noProof/>
        </w:rPr>
        <w:lastRenderedPageBreak/>
        <w:drawing>
          <wp:anchor distT="0" distB="0" distL="114300" distR="114300" simplePos="0" relativeHeight="251688960" behindDoc="0" locked="0" layoutInCell="1" allowOverlap="1" wp14:anchorId="721448A3" wp14:editId="4B45A518">
            <wp:simplePos x="0" y="0"/>
            <wp:positionH relativeFrom="page">
              <wp:align>center</wp:align>
            </wp:positionH>
            <wp:positionV relativeFrom="paragraph">
              <wp:posOffset>0</wp:posOffset>
            </wp:positionV>
            <wp:extent cx="3324860" cy="2243667"/>
            <wp:effectExtent l="25400" t="0" r="2540" b="0"/>
            <wp:wrapTopAndBottom/>
            <wp:docPr id="51" name="Picture 51" descr="safety_illo_stackbags-sequence_v2c.eps">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_stackbags-sequence_v2c.eps"/>
                    <pic:cNvPicPr/>
                  </pic:nvPicPr>
                  <pic:blipFill>
                    <a:blip r:embed="rId108"/>
                    <a:stretch>
                      <a:fillRect/>
                    </a:stretch>
                  </pic:blipFill>
                  <pic:spPr>
                    <a:xfrm>
                      <a:off x="0" y="0"/>
                      <a:ext cx="3324860" cy="2243667"/>
                    </a:xfrm>
                    <a:prstGeom prst="rect">
                      <a:avLst/>
                    </a:prstGeom>
                  </pic:spPr>
                </pic:pic>
              </a:graphicData>
            </a:graphic>
          </wp:anchor>
        </w:drawing>
      </w:r>
      <w:r w:rsidR="007F43C1">
        <w:t xml:space="preserve">Figure 2: </w:t>
      </w:r>
      <w:r w:rsidR="007F43C1" w:rsidRPr="00C03276">
        <w:t>Bonded or interlaced stack</w:t>
      </w:r>
    </w:p>
    <w:p w14:paraId="357BC44F" w14:textId="77777777" w:rsidR="003E7BD5" w:rsidRDefault="003E7BD5" w:rsidP="000B3284">
      <w:pPr>
        <w:pStyle w:val="Copysmallsize"/>
        <w:jc w:val="center"/>
      </w:pPr>
    </w:p>
    <w:p w14:paraId="6826DF5E" w14:textId="77777777" w:rsidR="00A87C1C" w:rsidRPr="003E7BD5" w:rsidRDefault="003E7BD5" w:rsidP="003E7BD5">
      <w:pPr>
        <w:pStyle w:val="Copysmallsize"/>
        <w:spacing w:after="0"/>
        <w:jc w:val="center"/>
      </w:pPr>
      <w:r>
        <w:rPr>
          <w:noProof/>
        </w:rPr>
        <w:drawing>
          <wp:anchor distT="0" distB="0" distL="114300" distR="114300" simplePos="0" relativeHeight="251691008" behindDoc="0" locked="0" layoutInCell="1" allowOverlap="1" wp14:anchorId="451E07E7" wp14:editId="49DB7910">
            <wp:simplePos x="0" y="0"/>
            <wp:positionH relativeFrom="page">
              <wp:align>center</wp:align>
            </wp:positionH>
            <wp:positionV relativeFrom="paragraph">
              <wp:posOffset>0</wp:posOffset>
            </wp:positionV>
            <wp:extent cx="4986866" cy="1176867"/>
            <wp:effectExtent l="25400" t="0" r="0" b="0"/>
            <wp:wrapTopAndBottom/>
            <wp:docPr id="52" name="Picture 52" descr="safety_illo_stackbagsonpallet_v2a.eps">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_stackbagsonpallet_v2a.eps"/>
                    <pic:cNvPicPr/>
                  </pic:nvPicPr>
                  <pic:blipFill>
                    <a:blip r:embed="rId110"/>
                    <a:stretch>
                      <a:fillRect/>
                    </a:stretch>
                  </pic:blipFill>
                  <pic:spPr>
                    <a:xfrm>
                      <a:off x="0" y="0"/>
                      <a:ext cx="4986866" cy="1176867"/>
                    </a:xfrm>
                    <a:prstGeom prst="rect">
                      <a:avLst/>
                    </a:prstGeom>
                  </pic:spPr>
                </pic:pic>
              </a:graphicData>
            </a:graphic>
          </wp:anchor>
        </w:drawing>
      </w:r>
    </w:p>
    <w:p w14:paraId="3653FCBB" w14:textId="77777777" w:rsidR="007F43C1" w:rsidRPr="00C03276" w:rsidRDefault="007F43C1" w:rsidP="007F43C1">
      <w:pPr>
        <w:pStyle w:val="Copysmallsize"/>
        <w:jc w:val="center"/>
      </w:pPr>
      <w:r>
        <w:t xml:space="preserve">Figure 3: </w:t>
      </w:r>
      <w:r w:rsidRPr="00C03276">
        <w:t>Stacking on pallets</w:t>
      </w:r>
    </w:p>
    <w:p w14:paraId="4F1354C5" w14:textId="77777777" w:rsidR="00A87C1C" w:rsidRPr="00CA77CC" w:rsidRDefault="00A87C1C" w:rsidP="003E7BD5">
      <w:pPr>
        <w:spacing w:after="240"/>
        <w:ind w:left="0"/>
        <w:jc w:val="center"/>
        <w:rPr>
          <w:rFonts w:cs="Arial"/>
        </w:rPr>
      </w:pPr>
    </w:p>
    <w:p w14:paraId="33A7E44E" w14:textId="77777777" w:rsidR="00A87C1C" w:rsidRPr="00CA77CC" w:rsidRDefault="003E7BD5" w:rsidP="003E7BD5">
      <w:pPr>
        <w:ind w:left="0"/>
        <w:jc w:val="center"/>
        <w:rPr>
          <w:noProof/>
        </w:rPr>
      </w:pPr>
      <w:r>
        <w:rPr>
          <w:noProof/>
        </w:rPr>
        <w:drawing>
          <wp:anchor distT="0" distB="0" distL="114300" distR="114300" simplePos="0" relativeHeight="251693056" behindDoc="0" locked="0" layoutInCell="1" allowOverlap="1" wp14:anchorId="2EDC4924" wp14:editId="03C03182">
            <wp:simplePos x="0" y="0"/>
            <wp:positionH relativeFrom="page">
              <wp:align>center</wp:align>
            </wp:positionH>
            <wp:positionV relativeFrom="paragraph">
              <wp:posOffset>0</wp:posOffset>
            </wp:positionV>
            <wp:extent cx="4961467" cy="1879600"/>
            <wp:effectExtent l="25400" t="0" r="0" b="0"/>
            <wp:wrapTopAndBottom/>
            <wp:docPr id="53" name="Picture 53" descr="safety_illo_stackeaves_v2a.ep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_stackeaves_v2a.eps"/>
                    <pic:cNvPicPr/>
                  </pic:nvPicPr>
                  <pic:blipFill>
                    <a:blip r:embed="rId112"/>
                    <a:stretch>
                      <a:fillRect/>
                    </a:stretch>
                  </pic:blipFill>
                  <pic:spPr>
                    <a:xfrm>
                      <a:off x="0" y="0"/>
                      <a:ext cx="4961467" cy="1879600"/>
                    </a:xfrm>
                    <a:prstGeom prst="rect">
                      <a:avLst/>
                    </a:prstGeom>
                  </pic:spPr>
                </pic:pic>
              </a:graphicData>
            </a:graphic>
          </wp:anchor>
        </w:drawing>
      </w:r>
    </w:p>
    <w:p w14:paraId="4AEE5CE7" w14:textId="77777777" w:rsidR="007F43C1" w:rsidRPr="00C03276" w:rsidRDefault="007F43C1" w:rsidP="007F43C1">
      <w:pPr>
        <w:pStyle w:val="Copysmallsize"/>
        <w:jc w:val="center"/>
      </w:pPr>
      <w:r>
        <w:t xml:space="preserve">Figure 4: </w:t>
      </w:r>
      <w:r w:rsidRPr="00C03276">
        <w:t>Stacking items to eaves</w:t>
      </w:r>
    </w:p>
    <w:p w14:paraId="356ED838" w14:textId="77777777" w:rsidR="007F43C1" w:rsidRDefault="007F43C1" w:rsidP="00A87C1C">
      <w:pPr>
        <w:ind w:left="0"/>
        <w:jc w:val="center"/>
        <w:rPr>
          <w:noProof/>
        </w:rPr>
      </w:pPr>
    </w:p>
    <w:p w14:paraId="7869AF10" w14:textId="77777777" w:rsidR="007F43C1" w:rsidRDefault="007F43C1" w:rsidP="003E7BD5">
      <w:pPr>
        <w:tabs>
          <w:tab w:val="clear" w:pos="1800"/>
        </w:tabs>
        <w:spacing w:line="276" w:lineRule="auto"/>
        <w:ind w:left="0"/>
        <w:rPr>
          <w:noProof/>
        </w:rPr>
      </w:pPr>
      <w:r>
        <w:rPr>
          <w:noProof/>
        </w:rPr>
        <w:br w:type="page"/>
      </w:r>
    </w:p>
    <w:p w14:paraId="096DE709" w14:textId="77777777" w:rsidR="007F43C1" w:rsidRPr="00C03276" w:rsidRDefault="00714913" w:rsidP="007F43C1">
      <w:pPr>
        <w:pStyle w:val="Copysmallsize"/>
        <w:jc w:val="center"/>
      </w:pPr>
      <w:r>
        <w:rPr>
          <w:noProof/>
        </w:rPr>
        <w:lastRenderedPageBreak/>
        <w:drawing>
          <wp:anchor distT="0" distB="0" distL="114300" distR="114300" simplePos="0" relativeHeight="251695104" behindDoc="0" locked="0" layoutInCell="1" allowOverlap="1" wp14:anchorId="0A8E3828" wp14:editId="7F3801C5">
            <wp:simplePos x="0" y="0"/>
            <wp:positionH relativeFrom="page">
              <wp:align>center</wp:align>
            </wp:positionH>
            <wp:positionV relativeFrom="paragraph">
              <wp:posOffset>0</wp:posOffset>
            </wp:positionV>
            <wp:extent cx="3731260" cy="2463800"/>
            <wp:effectExtent l="25400" t="0" r="2540" b="0"/>
            <wp:wrapTopAndBottom/>
            <wp:docPr id="54" name="Picture 54" descr="safety_illo_staircase-stack_v2f.eps">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illo_staircase-stack_v2f.eps"/>
                    <pic:cNvPicPr/>
                  </pic:nvPicPr>
                  <pic:blipFill>
                    <a:blip r:embed="rId114"/>
                    <a:stretch>
                      <a:fillRect/>
                    </a:stretch>
                  </pic:blipFill>
                  <pic:spPr>
                    <a:xfrm>
                      <a:off x="0" y="0"/>
                      <a:ext cx="3731260" cy="2463800"/>
                    </a:xfrm>
                    <a:prstGeom prst="rect">
                      <a:avLst/>
                    </a:prstGeom>
                  </pic:spPr>
                </pic:pic>
              </a:graphicData>
            </a:graphic>
          </wp:anchor>
        </w:drawing>
      </w:r>
      <w:r w:rsidR="007F43C1">
        <w:t xml:space="preserve">Figure 5: </w:t>
      </w:r>
      <w:r w:rsidR="007F43C1" w:rsidRPr="00C03276">
        <w:t>Staircase Stack</w:t>
      </w:r>
    </w:p>
    <w:p w14:paraId="5844FF3D" w14:textId="77777777" w:rsidR="007F43C1" w:rsidRPr="00CA77CC" w:rsidRDefault="007F43C1" w:rsidP="00714913">
      <w:pPr>
        <w:ind w:left="0"/>
        <w:rPr>
          <w:rFonts w:cs="Arial"/>
        </w:rPr>
      </w:pPr>
      <w:r w:rsidRPr="00CA77CC">
        <w:t xml:space="preserve">It is also acceptable to interlace stacks by laying the first layer lengthwise, the second layer crosswise, the next layer lengthwise and so forth. </w:t>
      </w:r>
    </w:p>
    <w:p w14:paraId="6A009F20" w14:textId="77777777" w:rsidR="007F43C1" w:rsidRPr="00CA77CC" w:rsidRDefault="007F43C1" w:rsidP="007F43C1">
      <w:pPr>
        <w:ind w:left="0"/>
        <w:jc w:val="center"/>
        <w:rPr>
          <w:rFonts w:cs="Arial"/>
        </w:rPr>
      </w:pPr>
    </w:p>
    <w:p w14:paraId="34E571E8" w14:textId="77777777" w:rsidR="007F43C1" w:rsidRPr="00714913" w:rsidRDefault="00714913" w:rsidP="00714913">
      <w:pPr>
        <w:ind w:left="0"/>
        <w:jc w:val="center"/>
        <w:rPr>
          <w:noProof/>
        </w:rPr>
      </w:pPr>
      <w:r>
        <w:rPr>
          <w:noProof/>
        </w:rPr>
        <w:drawing>
          <wp:anchor distT="0" distB="0" distL="114300" distR="114300" simplePos="0" relativeHeight="251697152" behindDoc="0" locked="0" layoutInCell="1" allowOverlap="1" wp14:anchorId="4AC6C38F" wp14:editId="46492010">
            <wp:simplePos x="0" y="0"/>
            <wp:positionH relativeFrom="page">
              <wp:align>center</wp:align>
            </wp:positionH>
            <wp:positionV relativeFrom="paragraph">
              <wp:posOffset>0</wp:posOffset>
            </wp:positionV>
            <wp:extent cx="2667000" cy="1778000"/>
            <wp:effectExtent l="25400" t="0" r="0" b="0"/>
            <wp:wrapTopAndBottom/>
            <wp:docPr id="55" name="Picture 55" descr="Warehouse Safety_climbingbad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ehouse Safety_climbingbad_revised.jpg"/>
                    <pic:cNvPicPr/>
                  </pic:nvPicPr>
                  <pic:blipFill>
                    <a:blip r:embed="rId115"/>
                    <a:stretch>
                      <a:fillRect/>
                    </a:stretch>
                  </pic:blipFill>
                  <pic:spPr>
                    <a:xfrm>
                      <a:off x="0" y="0"/>
                      <a:ext cx="2667000" cy="1778000"/>
                    </a:xfrm>
                    <a:prstGeom prst="rect">
                      <a:avLst/>
                    </a:prstGeom>
                  </pic:spPr>
                </pic:pic>
              </a:graphicData>
            </a:graphic>
          </wp:anchor>
        </w:drawing>
      </w:r>
      <w:r w:rsidR="007F43C1" w:rsidRPr="00CA0E92">
        <w:rPr>
          <w:b/>
        </w:rPr>
        <w:t>Never do this!</w:t>
      </w:r>
    </w:p>
    <w:p w14:paraId="614F9E9B" w14:textId="77777777" w:rsidR="00A87C1C" w:rsidRPr="00CA77CC" w:rsidRDefault="00A87C1C" w:rsidP="007F43C1">
      <w:pPr>
        <w:pStyle w:val="Copysmallsize"/>
        <w:rPr>
          <w:rFonts w:cs="Arial"/>
        </w:rPr>
      </w:pPr>
    </w:p>
    <w:p w14:paraId="46848B88" w14:textId="77777777" w:rsidR="00A87C1C" w:rsidRPr="00CA77CC" w:rsidRDefault="00A87C1C" w:rsidP="00A87C1C">
      <w:pPr>
        <w:pStyle w:val="Copysmallsize"/>
        <w:rPr>
          <w:rFonts w:cs="Arial"/>
        </w:rPr>
      </w:pPr>
    </w:p>
    <w:p w14:paraId="65E9B779" w14:textId="165632DC" w:rsidR="00A87C1C" w:rsidRPr="00F53B3D" w:rsidRDefault="00F53B3D" w:rsidP="00F53B3D">
      <w:pPr>
        <w:ind w:left="0"/>
        <w:rPr>
          <w:b/>
          <w:sz w:val="22"/>
        </w:rPr>
      </w:pPr>
      <w:r w:rsidRPr="00F53B3D">
        <w:rPr>
          <w:b/>
          <w:sz w:val="22"/>
        </w:rPr>
        <w:t>SAFETY WHILST REMOVING FOOD FROM STACKS FOR LOADING</w:t>
      </w:r>
    </w:p>
    <w:p w14:paraId="52307958" w14:textId="77777777" w:rsidR="00A87C1C" w:rsidRPr="00CA77CC" w:rsidRDefault="00A87C1C" w:rsidP="00A87C1C">
      <w:pPr>
        <w:pStyle w:val="Copysmallsize"/>
        <w:rPr>
          <w:bCs/>
        </w:rPr>
      </w:pPr>
      <w:r w:rsidRPr="00CA77CC">
        <w:rPr>
          <w:bCs/>
        </w:rPr>
        <w:t xml:space="preserve">To prevent any loss of commodities, warehouse staff should inspect trucks before loading food to ensure that the vehicles are in good condition. </w:t>
      </w:r>
    </w:p>
    <w:p w14:paraId="28ABFD63" w14:textId="77777777" w:rsidR="00A87C1C" w:rsidRPr="00CA77CC" w:rsidRDefault="00A87C1C" w:rsidP="00A87C1C">
      <w:pPr>
        <w:pStyle w:val="Copysmallsize"/>
        <w:rPr>
          <w:bCs/>
        </w:rPr>
      </w:pPr>
      <w:r w:rsidRPr="00CA77CC">
        <w:rPr>
          <w:bCs/>
        </w:rPr>
        <w:t xml:space="preserve">Depending on the size of the stack, a forklift can pick up a block of food commodities from the stack and transport it to the delivery trucks. When the stacks are a reasonable height warehouse staff can correctly carry bags/containers to the trucks. </w:t>
      </w:r>
    </w:p>
    <w:p w14:paraId="69247F53" w14:textId="77777777" w:rsidR="00A87C1C" w:rsidRPr="00CA77CC" w:rsidRDefault="00A87C1C" w:rsidP="00A87C1C">
      <w:pPr>
        <w:pStyle w:val="Copysmallsize"/>
        <w:rPr>
          <w:bCs/>
        </w:rPr>
      </w:pPr>
      <w:r w:rsidRPr="00CA77CC">
        <w:rPr>
          <w:bCs/>
        </w:rPr>
        <w:t xml:space="preserve">To prevent lifting-related injuries, warehouse staff should correctly carry bags and containers. </w:t>
      </w:r>
    </w:p>
    <w:p w14:paraId="3835947B" w14:textId="6C327040" w:rsidR="0010432C" w:rsidRDefault="00A87C1C" w:rsidP="00C0025C">
      <w:pPr>
        <w:pStyle w:val="Copysmallsize"/>
        <w:rPr>
          <w:bCs/>
        </w:rPr>
      </w:pPr>
      <w:r w:rsidRPr="00CA77CC">
        <w:rPr>
          <w:bCs/>
        </w:rPr>
        <w:t>The Warehouse Manager should suspend all other warehouse operations while commodities are loaded or unloaded to ensure an efficient an</w:t>
      </w:r>
      <w:r w:rsidR="009F2EDD">
        <w:rPr>
          <w:bCs/>
        </w:rPr>
        <w:t>d accident-free loading process</w:t>
      </w:r>
      <w:r w:rsidR="00A101B1">
        <w:rPr>
          <w:bCs/>
        </w:rPr>
        <w:t>.</w:t>
      </w:r>
    </w:p>
    <w:p w14:paraId="66092AE7" w14:textId="77777777" w:rsidR="0010432C" w:rsidRDefault="0010432C">
      <w:pPr>
        <w:tabs>
          <w:tab w:val="clear" w:pos="1800"/>
        </w:tabs>
        <w:spacing w:after="200" w:line="276" w:lineRule="auto"/>
        <w:ind w:left="0"/>
        <w:rPr>
          <w:bCs/>
        </w:rPr>
      </w:pPr>
      <w:r>
        <w:rPr>
          <w:bCs/>
        </w:rPr>
        <w:br w:type="page"/>
      </w:r>
    </w:p>
    <w:p w14:paraId="506C7788" w14:textId="77777777" w:rsidR="00714913" w:rsidRDefault="00714913" w:rsidP="00C0025C">
      <w:pPr>
        <w:pStyle w:val="Copysmallsize"/>
        <w:rPr>
          <w:bCs/>
        </w:rPr>
        <w:sectPr w:rsidR="00714913" w:rsidSect="00E612CC">
          <w:headerReference w:type="default" r:id="rId116"/>
          <w:type w:val="continuous"/>
          <w:pgSz w:w="12240" w:h="15840"/>
          <w:pgMar w:top="1296" w:right="1440" w:bottom="1080" w:left="1440" w:header="576" w:footer="576" w:gutter="0"/>
          <w:cols w:space="720"/>
          <w:docGrid w:linePitch="360"/>
        </w:sectPr>
      </w:pPr>
    </w:p>
    <w:p w14:paraId="7A8DF9CA" w14:textId="77777777" w:rsidR="00714913" w:rsidRDefault="00714913" w:rsidP="00714913">
      <w:pPr>
        <w:pStyle w:val="Heading1"/>
        <w:ind w:left="0"/>
        <w:jc w:val="left"/>
        <w:rPr>
          <w:rFonts w:hint="eastAsia"/>
        </w:rPr>
        <w:sectPr w:rsidR="00714913" w:rsidSect="00E612CC">
          <w:headerReference w:type="default" r:id="rId117"/>
          <w:type w:val="continuous"/>
          <w:pgSz w:w="12240" w:h="15840"/>
          <w:pgMar w:top="1008" w:right="1440" w:bottom="936" w:left="1440" w:header="720" w:footer="720" w:gutter="0"/>
          <w:cols w:space="720"/>
          <w:docGrid w:linePitch="360"/>
        </w:sectPr>
      </w:pPr>
      <w:bookmarkStart w:id="99" w:name="_Appendix_8:_Fumigation"/>
      <w:bookmarkEnd w:id="99"/>
    </w:p>
    <w:p w14:paraId="57261F98" w14:textId="77777777" w:rsidR="008123DC" w:rsidRDefault="008123DC" w:rsidP="00F53B3D">
      <w:pPr>
        <w:pStyle w:val="Heading2"/>
        <w:rPr>
          <w:rFonts w:hint="eastAsia"/>
        </w:rPr>
        <w:sectPr w:rsidR="008123DC" w:rsidSect="00E612CC">
          <w:headerReference w:type="default" r:id="rId118"/>
          <w:type w:val="continuous"/>
          <w:pgSz w:w="12240" w:h="15840"/>
          <w:pgMar w:top="1296" w:right="1080" w:bottom="1080" w:left="1080" w:header="576" w:footer="576" w:gutter="0"/>
          <w:cols w:space="720"/>
          <w:docGrid w:linePitch="360"/>
        </w:sectPr>
      </w:pPr>
      <w:bookmarkStart w:id="100" w:name="_Toc402789831"/>
    </w:p>
    <w:p w14:paraId="33B4A2AF" w14:textId="15221256" w:rsidR="00A101B1" w:rsidRPr="00E90FC0" w:rsidRDefault="00C043D1" w:rsidP="00F53B3D">
      <w:pPr>
        <w:pStyle w:val="Heading2"/>
        <w:rPr>
          <w:rFonts w:ascii="Arial" w:hAnsi="Arial" w:cs="Arial"/>
        </w:rPr>
      </w:pPr>
      <w:bookmarkStart w:id="101" w:name="_Toc403490640"/>
      <w:r w:rsidRPr="00E90FC0">
        <w:rPr>
          <w:rFonts w:ascii="Arial" w:hAnsi="Arial" w:cs="Arial"/>
        </w:rPr>
        <w:lastRenderedPageBreak/>
        <w:t>Appendix 8:</w:t>
      </w:r>
      <w:r w:rsidR="009F2EDD" w:rsidRPr="00E90FC0">
        <w:rPr>
          <w:rFonts w:ascii="Arial" w:hAnsi="Arial" w:cs="Arial"/>
        </w:rPr>
        <w:t xml:space="preserve"> Fumigation M</w:t>
      </w:r>
      <w:r w:rsidRPr="00E90FC0">
        <w:rPr>
          <w:rFonts w:ascii="Arial" w:hAnsi="Arial" w:cs="Arial"/>
        </w:rPr>
        <w:t>anagement Plan</w:t>
      </w:r>
      <w:bookmarkEnd w:id="100"/>
      <w:bookmarkEnd w:id="101"/>
    </w:p>
    <w:p w14:paraId="33D1E76C" w14:textId="77777777" w:rsidR="00B56409" w:rsidRPr="00F53B3D" w:rsidRDefault="00B56409" w:rsidP="00F53B3D">
      <w:pPr>
        <w:ind w:left="0"/>
        <w:rPr>
          <w:b/>
        </w:rPr>
      </w:pPr>
      <w:r w:rsidRPr="00F53B3D">
        <w:rPr>
          <w:b/>
        </w:rPr>
        <w:t>An online version of this document can be found at:</w:t>
      </w:r>
    </w:p>
    <w:p w14:paraId="47013778" w14:textId="77777777" w:rsidR="005911C6" w:rsidRDefault="00595BD1" w:rsidP="005911C6">
      <w:pPr>
        <w:ind w:left="0"/>
        <w:rPr>
          <w:rStyle w:val="Hyperlink"/>
        </w:rPr>
      </w:pPr>
      <w:hyperlink r:id="rId119" w:history="1">
        <w:r w:rsidR="00B56409" w:rsidRPr="00F53B3D">
          <w:rPr>
            <w:rStyle w:val="Hyperlink"/>
          </w:rPr>
          <w:t>http://www.usaidgems.org/Documents/FumigationPEA/Phosphide_FumigMangmtPlan_August%202014.docx</w:t>
        </w:r>
      </w:hyperlink>
    </w:p>
    <w:p w14:paraId="37756463" w14:textId="77777777" w:rsidR="005911C6" w:rsidRDefault="005911C6" w:rsidP="005911C6">
      <w:pPr>
        <w:ind w:left="0"/>
        <w:rPr>
          <w:rStyle w:val="Hyperlink"/>
        </w:rPr>
      </w:pPr>
    </w:p>
    <w:p w14:paraId="25397AB8" w14:textId="14B9D036" w:rsidR="00732128" w:rsidRPr="005911C6" w:rsidRDefault="005911C6" w:rsidP="005911C6">
      <w:pPr>
        <w:ind w:left="0"/>
        <w:rPr>
          <w:color w:val="0000FF"/>
          <w:u w:val="single"/>
        </w:rPr>
      </w:pPr>
      <w:r>
        <w:rPr>
          <w:noProof/>
          <w:sz w:val="18"/>
        </w:rPr>
        <w:drawing>
          <wp:anchor distT="0" distB="0" distL="114300" distR="114300" simplePos="0" relativeHeight="251699200" behindDoc="0" locked="0" layoutInCell="1" allowOverlap="1" wp14:anchorId="7E5FDADA" wp14:editId="5E3D1529">
            <wp:simplePos x="0" y="0"/>
            <wp:positionH relativeFrom="page">
              <wp:posOffset>804545</wp:posOffset>
            </wp:positionH>
            <wp:positionV relativeFrom="paragraph">
              <wp:posOffset>-2540</wp:posOffset>
            </wp:positionV>
            <wp:extent cx="2997200" cy="115125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600.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997200" cy="1151255"/>
                    </a:xfrm>
                    <a:prstGeom prst="rect">
                      <a:avLst/>
                    </a:prstGeom>
                  </pic:spPr>
                </pic:pic>
              </a:graphicData>
            </a:graphic>
          </wp:anchor>
        </w:drawing>
      </w:r>
      <w:r w:rsidR="00C0025C" w:rsidRPr="0049306D">
        <w:rPr>
          <w:rFonts w:ascii="Gill Sans MT" w:hAnsi="Gill Sans MT"/>
          <w:bCs/>
        </w:rPr>
        <w:t>USAID Food Assistance Program Name</w:t>
      </w:r>
      <w:r w:rsidR="00C0025C">
        <w:rPr>
          <w:rFonts w:ascii="Gill Sans MT" w:hAnsi="Gill Sans MT"/>
          <w:bCs/>
        </w:rPr>
        <w:t>:</w:t>
      </w:r>
    </w:p>
    <w:p w14:paraId="2925AFB3" w14:textId="77777777" w:rsidR="00C0025C" w:rsidRDefault="00C0025C" w:rsidP="00732128">
      <w:pPr>
        <w:ind w:left="0"/>
        <w:rPr>
          <w:rFonts w:ascii="Gill Sans MT" w:hAnsi="Gill Sans MT"/>
          <w:b/>
          <w:sz w:val="28"/>
          <w:szCs w:val="28"/>
        </w:rPr>
      </w:pPr>
    </w:p>
    <w:p w14:paraId="25D22B1D" w14:textId="77777777" w:rsidR="00C0025C" w:rsidRDefault="00C0025C" w:rsidP="00732128">
      <w:pPr>
        <w:ind w:left="0"/>
        <w:rPr>
          <w:rFonts w:ascii="Gill Sans MT" w:hAnsi="Gill Sans MT"/>
          <w:b/>
          <w:sz w:val="28"/>
          <w:szCs w:val="28"/>
        </w:rPr>
      </w:pPr>
    </w:p>
    <w:p w14:paraId="0ACCBD26" w14:textId="77777777" w:rsidR="00C0025C" w:rsidRDefault="00C0025C" w:rsidP="000D4C84">
      <w:pPr>
        <w:pBdr>
          <w:bottom w:val="single" w:sz="8" w:space="0" w:color="002A6C"/>
        </w:pBdr>
        <w:ind w:left="0"/>
        <w:rPr>
          <w:rFonts w:ascii="Gill Sans MT" w:hAnsi="Gill Sans MT"/>
          <w:b/>
          <w:sz w:val="28"/>
          <w:szCs w:val="28"/>
        </w:rPr>
      </w:pPr>
    </w:p>
    <w:p w14:paraId="6B810476" w14:textId="77777777" w:rsidR="000D4C84" w:rsidRDefault="000D4C84" w:rsidP="00732128">
      <w:pPr>
        <w:ind w:left="0"/>
        <w:rPr>
          <w:rFonts w:ascii="Gill Sans MT" w:hAnsi="Gill Sans MT"/>
          <w:b/>
          <w:sz w:val="28"/>
          <w:szCs w:val="28"/>
        </w:rPr>
      </w:pPr>
    </w:p>
    <w:p w14:paraId="4F9522C5" w14:textId="77777777" w:rsidR="00C0025C" w:rsidRDefault="00C0025C" w:rsidP="00732128">
      <w:pPr>
        <w:ind w:left="0"/>
        <w:rPr>
          <w:rFonts w:ascii="Gill Sans MT" w:hAnsi="Gill Sans MT"/>
          <w:b/>
          <w:sz w:val="28"/>
          <w:szCs w:val="28"/>
        </w:rPr>
      </w:pPr>
    </w:p>
    <w:p w14:paraId="2763BBCE" w14:textId="5079C9A1" w:rsidR="00C0025C" w:rsidRPr="00F53B3D" w:rsidRDefault="00F53B3D" w:rsidP="00F53B3D">
      <w:pPr>
        <w:ind w:left="0"/>
        <w:rPr>
          <w:b/>
          <w:sz w:val="22"/>
        </w:rPr>
      </w:pPr>
      <w:r w:rsidRPr="00F53B3D">
        <w:rPr>
          <w:b/>
          <w:sz w:val="22"/>
        </w:rPr>
        <w:t xml:space="preserve">PHOSPHINE FUMIGATION MANAGEMENT PLAN </w:t>
      </w:r>
      <w:r w:rsidR="000D4C84" w:rsidRPr="00F53B3D">
        <w:rPr>
          <w:b/>
          <w:sz w:val="22"/>
        </w:rPr>
        <w:t xml:space="preserve">(FMP) (sheeted stacks only) </w:t>
      </w:r>
    </w:p>
    <w:p w14:paraId="38289851" w14:textId="77BF529E" w:rsidR="005911C6" w:rsidRDefault="000D4C84" w:rsidP="000D4C84">
      <w:pPr>
        <w:pStyle w:val="Copysmallsize"/>
      </w:pPr>
      <w:r>
        <w:t xml:space="preserve">This FMP template provides a step-b-step process to ensure safe and effective fumigation and train fumigation personnel </w:t>
      </w:r>
    </w:p>
    <w:p w14:paraId="01D180BF" w14:textId="77777777" w:rsidR="005911C6" w:rsidRDefault="005911C6">
      <w:pPr>
        <w:tabs>
          <w:tab w:val="clear" w:pos="1800"/>
        </w:tabs>
        <w:spacing w:after="200" w:line="276" w:lineRule="auto"/>
        <w:ind w:left="0"/>
      </w:pPr>
      <w:r>
        <w:br w:type="page"/>
      </w:r>
    </w:p>
    <w:p w14:paraId="01B32ED8" w14:textId="6AABCB78" w:rsidR="00C0025C" w:rsidRPr="0049306D" w:rsidRDefault="00D856BB" w:rsidP="00D72DE5">
      <w:pPr>
        <w:pStyle w:val="Style2"/>
        <w:spacing w:after="120"/>
        <w:ind w:left="0"/>
      </w:pPr>
      <w:bookmarkStart w:id="102" w:name="_Toc378802360"/>
      <w:bookmarkStart w:id="103" w:name="_Toc402789832"/>
      <w:bookmarkStart w:id="104" w:name="_Toc403490641"/>
      <w:r w:rsidRPr="0049306D">
        <w:lastRenderedPageBreak/>
        <w:t>Commodity and Ownership</w:t>
      </w:r>
      <w:bookmarkEnd w:id="102"/>
      <w:bookmarkEnd w:id="103"/>
      <w:bookmarkEnd w:id="104"/>
      <w:r w:rsidRPr="0049306D">
        <w:t xml:space="preserve"> </w:t>
      </w:r>
    </w:p>
    <w:tbl>
      <w:tblPr>
        <w:tblW w:w="0" w:type="auto"/>
        <w:tblInd w:w="108" w:type="dxa"/>
        <w:tblBorders>
          <w:top w:val="single" w:sz="8" w:space="0" w:color="002A6C"/>
          <w:left w:val="single" w:sz="8" w:space="0" w:color="000000" w:themeColor="text1"/>
          <w:bottom w:val="single" w:sz="8" w:space="0" w:color="002A6C"/>
          <w:insideH w:val="single" w:sz="8" w:space="0" w:color="002A6C"/>
          <w:insideV w:val="single" w:sz="8" w:space="0" w:color="002A6C"/>
        </w:tblBorders>
        <w:tblLook w:val="04A0" w:firstRow="1" w:lastRow="0" w:firstColumn="1" w:lastColumn="0" w:noHBand="0" w:noVBand="1"/>
      </w:tblPr>
      <w:tblGrid>
        <w:gridCol w:w="3420"/>
        <w:gridCol w:w="6660"/>
      </w:tblGrid>
      <w:tr w:rsidR="00C0025C" w:rsidRPr="0049306D" w14:paraId="4F3EC994" w14:textId="77777777" w:rsidTr="00716514">
        <w:tc>
          <w:tcPr>
            <w:tcW w:w="3420" w:type="dxa"/>
            <w:shd w:val="clear" w:color="auto" w:fill="C6D9F1"/>
          </w:tcPr>
          <w:p w14:paraId="1ABB8C1A" w14:textId="77777777" w:rsidR="00C0025C" w:rsidRPr="003325D0" w:rsidRDefault="00450E79" w:rsidP="004D2147">
            <w:pPr>
              <w:spacing w:before="40" w:after="40"/>
              <w:ind w:left="0"/>
              <w:rPr>
                <w:b/>
                <w:caps/>
                <w:sz w:val="24"/>
                <w:szCs w:val="24"/>
              </w:rPr>
            </w:pPr>
            <w:r w:rsidRPr="003325D0">
              <w:rPr>
                <w:b/>
                <w:sz w:val="24"/>
                <w:szCs w:val="24"/>
              </w:rPr>
              <w:t xml:space="preserve">Planned Fumigation Dates: </w:t>
            </w:r>
          </w:p>
        </w:tc>
        <w:tc>
          <w:tcPr>
            <w:tcW w:w="6660" w:type="dxa"/>
            <w:shd w:val="clear" w:color="auto" w:fill="auto"/>
          </w:tcPr>
          <w:p w14:paraId="27FA7A9E" w14:textId="77777777" w:rsidR="00C0025C" w:rsidRPr="0049306D" w:rsidRDefault="00C0025C" w:rsidP="000D4C84">
            <w:pPr>
              <w:ind w:left="0"/>
              <w:jc w:val="center"/>
              <w:rPr>
                <w:rFonts w:ascii="Gill Sans MT" w:hAnsi="Gill Sans MT"/>
                <w:b/>
                <w:sz w:val="28"/>
                <w:szCs w:val="28"/>
              </w:rPr>
            </w:pPr>
          </w:p>
        </w:tc>
      </w:tr>
    </w:tbl>
    <w:p w14:paraId="36C805DD" w14:textId="77777777" w:rsidR="00C0025C" w:rsidRPr="0049306D" w:rsidRDefault="00C0025C" w:rsidP="000D4C84">
      <w:pPr>
        <w:ind w:left="0"/>
        <w:jc w:val="center"/>
        <w:rPr>
          <w:rFonts w:ascii="Gill Sans MT" w:hAnsi="Gill Sans MT"/>
          <w:b/>
          <w:sz w:val="28"/>
          <w:szCs w:val="28"/>
        </w:rPr>
      </w:pPr>
    </w:p>
    <w:tbl>
      <w:tblPr>
        <w:tblW w:w="1008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26"/>
        <w:gridCol w:w="3523"/>
        <w:gridCol w:w="236"/>
        <w:gridCol w:w="4549"/>
        <w:gridCol w:w="446"/>
      </w:tblGrid>
      <w:tr w:rsidR="00C0025C" w:rsidRPr="0049306D" w14:paraId="513A401E" w14:textId="77777777" w:rsidTr="00D72DE5">
        <w:tc>
          <w:tcPr>
            <w:tcW w:w="4849" w:type="dxa"/>
            <w:gridSpan w:val="2"/>
            <w:tcBorders>
              <w:right w:val="single" w:sz="4" w:space="0" w:color="000000" w:themeColor="text1"/>
            </w:tcBorders>
            <w:shd w:val="clear" w:color="auto" w:fill="DCD4CF" w:themeFill="text2" w:themeFillTint="33"/>
            <w:vAlign w:val="center"/>
          </w:tcPr>
          <w:p w14:paraId="3295B39F" w14:textId="77777777" w:rsidR="00C0025C" w:rsidRPr="003325D0" w:rsidRDefault="00C0025C" w:rsidP="000207AD">
            <w:pPr>
              <w:spacing w:before="40" w:after="40" w:line="264" w:lineRule="auto"/>
              <w:ind w:left="0"/>
              <w:jc w:val="center"/>
              <w:rPr>
                <w:rFonts w:eastAsia="Calibri"/>
                <w:b/>
              </w:rPr>
            </w:pPr>
            <w:bookmarkStart w:id="105" w:name="_Toc336379715"/>
            <w:bookmarkStart w:id="106" w:name="_Toc336387510"/>
            <w:r w:rsidRPr="003325D0">
              <w:rPr>
                <w:rFonts w:eastAsia="Calibri"/>
                <w:b/>
              </w:rPr>
              <w:t>A. OVERALL PROGRAM &amp; CONTACT INFORMATION</w:t>
            </w:r>
            <w:bookmarkEnd w:id="105"/>
            <w:bookmarkEnd w:id="106"/>
          </w:p>
        </w:tc>
        <w:tc>
          <w:tcPr>
            <w:tcW w:w="236" w:type="dxa"/>
            <w:tcBorders>
              <w:top w:val="nil"/>
              <w:left w:val="single" w:sz="4" w:space="0" w:color="000000" w:themeColor="text1"/>
              <w:bottom w:val="nil"/>
              <w:right w:val="nil"/>
            </w:tcBorders>
          </w:tcPr>
          <w:p w14:paraId="3418A76A" w14:textId="77777777" w:rsidR="00C0025C" w:rsidRPr="0049306D" w:rsidRDefault="00C0025C" w:rsidP="000D4C84">
            <w:pPr>
              <w:ind w:left="0"/>
              <w:jc w:val="center"/>
              <w:rPr>
                <w:rFonts w:ascii="Gill Sans MT" w:hAnsi="Gill Sans MT" w:cs="Calibri"/>
                <w:b/>
                <w:sz w:val="28"/>
              </w:rPr>
            </w:pPr>
          </w:p>
        </w:tc>
        <w:tc>
          <w:tcPr>
            <w:tcW w:w="4549" w:type="dxa"/>
            <w:vMerge w:val="restart"/>
            <w:tcBorders>
              <w:top w:val="nil"/>
              <w:left w:val="nil"/>
              <w:bottom w:val="nil"/>
              <w:right w:val="nil"/>
            </w:tcBorders>
            <w:shd w:val="clear" w:color="auto" w:fill="auto"/>
            <w:vAlign w:val="center"/>
          </w:tcPr>
          <w:p w14:paraId="30DB6061" w14:textId="77777777" w:rsidR="00C0025C" w:rsidRPr="006E19E9" w:rsidRDefault="00C0025C" w:rsidP="00DE5419">
            <w:pPr>
              <w:ind w:left="0"/>
              <w:jc w:val="center"/>
              <w:rPr>
                <w:rFonts w:cs="Calibri"/>
                <w:b/>
                <w:sz w:val="28"/>
              </w:rPr>
            </w:pPr>
            <w:r w:rsidRPr="006E19E9">
              <w:rPr>
                <w:rFonts w:cs="Calibri"/>
                <w:b/>
                <w:color w:val="FF0000"/>
                <w:sz w:val="28"/>
              </w:rPr>
              <w:t xml:space="preserve">ATTENTION: </w:t>
            </w:r>
            <w:r w:rsidRPr="006E19E9">
              <w:rPr>
                <w:rFonts w:cs="Calibri"/>
                <w:b/>
                <w:color w:val="FF0000"/>
                <w:sz w:val="28"/>
              </w:rPr>
              <w:br/>
            </w:r>
            <w:r w:rsidRPr="006E19E9">
              <w:rPr>
                <w:rFonts w:cs="Calibri"/>
                <w:b/>
                <w:sz w:val="28"/>
              </w:rPr>
              <w:t xml:space="preserve">To ensure full safety and efficacy, completion of this FMP </w:t>
            </w:r>
            <w:r w:rsidR="00DE5419" w:rsidRPr="006E19E9">
              <w:rPr>
                <w:rFonts w:cs="Calibri"/>
                <w:b/>
                <w:sz w:val="28"/>
              </w:rPr>
              <w:br/>
            </w:r>
            <w:r w:rsidRPr="006E19E9">
              <w:rPr>
                <w:rFonts w:cs="Calibri"/>
                <w:b/>
                <w:sz w:val="28"/>
              </w:rPr>
              <w:t xml:space="preserve">is mandatory for each </w:t>
            </w:r>
            <w:r w:rsidR="00DE5419" w:rsidRPr="006E19E9">
              <w:rPr>
                <w:rFonts w:cs="Calibri"/>
                <w:b/>
                <w:sz w:val="28"/>
              </w:rPr>
              <w:br/>
            </w:r>
            <w:r w:rsidRPr="006E19E9">
              <w:rPr>
                <w:rFonts w:cs="Calibri"/>
                <w:b/>
                <w:sz w:val="28"/>
              </w:rPr>
              <w:t>fumigation event.</w:t>
            </w:r>
            <w:r w:rsidR="00DE5419" w:rsidRPr="006E19E9">
              <w:rPr>
                <w:rFonts w:cs="Calibri"/>
                <w:b/>
                <w:sz w:val="28"/>
              </w:rPr>
              <w:t>*</w:t>
            </w:r>
          </w:p>
          <w:p w14:paraId="6B0D3F07" w14:textId="77777777" w:rsidR="00C0025C" w:rsidRPr="006E19E9" w:rsidRDefault="00C0025C" w:rsidP="00DE5419">
            <w:pPr>
              <w:pStyle w:val="ListParagraph"/>
              <w:ind w:left="0"/>
              <w:jc w:val="center"/>
              <w:rPr>
                <w:rFonts w:cs="Calibri"/>
                <w:b/>
              </w:rPr>
            </w:pPr>
            <w:r w:rsidRPr="006E19E9">
              <w:rPr>
                <w:rFonts w:cs="Calibri"/>
                <w:b/>
              </w:rPr>
              <w:t>*Some information may remain the same across fumigation events.</w:t>
            </w:r>
          </w:p>
          <w:p w14:paraId="7637EEEB" w14:textId="77777777" w:rsidR="00C0025C" w:rsidRPr="0049306D" w:rsidRDefault="00C0025C" w:rsidP="000D4C84">
            <w:pPr>
              <w:ind w:left="0"/>
              <w:jc w:val="center"/>
              <w:rPr>
                <w:rFonts w:ascii="Gill Sans MT" w:eastAsia="Calibri" w:hAnsi="Gill Sans MT" w:cs="Calibri"/>
                <w:b/>
                <w:sz w:val="21"/>
              </w:rPr>
            </w:pPr>
          </w:p>
        </w:tc>
        <w:tc>
          <w:tcPr>
            <w:tcW w:w="446" w:type="dxa"/>
            <w:tcBorders>
              <w:top w:val="nil"/>
              <w:left w:val="nil"/>
              <w:bottom w:val="nil"/>
              <w:right w:val="nil"/>
            </w:tcBorders>
            <w:shd w:val="clear" w:color="auto" w:fill="auto"/>
          </w:tcPr>
          <w:p w14:paraId="5AD5A57B" w14:textId="77777777" w:rsidR="00C0025C" w:rsidRPr="0049306D" w:rsidRDefault="00C0025C" w:rsidP="000D4C84">
            <w:pPr>
              <w:spacing w:after="120" w:line="264" w:lineRule="auto"/>
              <w:ind w:left="0"/>
              <w:rPr>
                <w:rFonts w:ascii="Gill Sans MT" w:eastAsia="Calibri" w:hAnsi="Gill Sans MT" w:cs="Calibri"/>
                <w:b/>
                <w:sz w:val="21"/>
              </w:rPr>
            </w:pPr>
          </w:p>
        </w:tc>
      </w:tr>
      <w:tr w:rsidR="00C0025C" w:rsidRPr="0049306D" w14:paraId="62FF93EC" w14:textId="77777777" w:rsidTr="00D72DE5">
        <w:tc>
          <w:tcPr>
            <w:tcW w:w="1326" w:type="dxa"/>
            <w:vAlign w:val="center"/>
          </w:tcPr>
          <w:p w14:paraId="42BA8FF9" w14:textId="77777777" w:rsidR="00C0025C" w:rsidRPr="00B91F23" w:rsidRDefault="00C0025C" w:rsidP="00903F04">
            <w:pPr>
              <w:spacing w:before="40" w:after="40" w:line="264" w:lineRule="auto"/>
              <w:ind w:left="0"/>
              <w:rPr>
                <w:rFonts w:eastAsia="Calibri" w:cs="Calibri"/>
              </w:rPr>
            </w:pPr>
            <w:r w:rsidRPr="00B91F23">
              <w:rPr>
                <w:rFonts w:eastAsia="Calibri" w:cs="Calibri"/>
              </w:rPr>
              <w:t>Lead Awardee</w:t>
            </w:r>
          </w:p>
        </w:tc>
        <w:tc>
          <w:tcPr>
            <w:tcW w:w="3523" w:type="dxa"/>
            <w:tcBorders>
              <w:right w:val="single" w:sz="4" w:space="0" w:color="000000" w:themeColor="text1"/>
            </w:tcBorders>
            <w:vAlign w:val="center"/>
          </w:tcPr>
          <w:p w14:paraId="0A320B77" w14:textId="77777777" w:rsidR="00C0025C" w:rsidRPr="00B91F23" w:rsidRDefault="00C0025C" w:rsidP="004A577F">
            <w:pPr>
              <w:spacing w:before="40" w:afterLines="40" w:after="96" w:line="264" w:lineRule="auto"/>
              <w:ind w:left="0"/>
              <w:rPr>
                <w:rFonts w:ascii="Gill Sans MT" w:eastAsia="Calibri" w:hAnsi="Gill Sans MT" w:cs="Calibri"/>
                <w:b/>
              </w:rPr>
            </w:pPr>
          </w:p>
        </w:tc>
        <w:tc>
          <w:tcPr>
            <w:tcW w:w="236" w:type="dxa"/>
            <w:tcBorders>
              <w:top w:val="nil"/>
              <w:left w:val="single" w:sz="4" w:space="0" w:color="000000" w:themeColor="text1"/>
              <w:bottom w:val="nil"/>
              <w:right w:val="nil"/>
            </w:tcBorders>
          </w:tcPr>
          <w:p w14:paraId="3CEE9D10" w14:textId="77777777" w:rsidR="00C0025C" w:rsidRPr="00B91F23" w:rsidRDefault="00C0025C" w:rsidP="000D4C84">
            <w:pPr>
              <w:spacing w:after="120" w:line="264" w:lineRule="auto"/>
              <w:ind w:left="0"/>
              <w:rPr>
                <w:rFonts w:ascii="Gill Sans MT" w:eastAsia="Calibri" w:hAnsi="Gill Sans MT" w:cs="Calibri"/>
                <w:b/>
              </w:rPr>
            </w:pPr>
          </w:p>
        </w:tc>
        <w:tc>
          <w:tcPr>
            <w:tcW w:w="4549" w:type="dxa"/>
            <w:vMerge/>
            <w:tcBorders>
              <w:top w:val="nil"/>
              <w:left w:val="nil"/>
              <w:bottom w:val="nil"/>
              <w:right w:val="nil"/>
            </w:tcBorders>
            <w:shd w:val="clear" w:color="auto" w:fill="auto"/>
          </w:tcPr>
          <w:p w14:paraId="290C3792" w14:textId="77777777" w:rsidR="00C0025C" w:rsidRPr="00B91F23" w:rsidRDefault="00C0025C" w:rsidP="000D4C84">
            <w:pPr>
              <w:spacing w:after="120" w:line="264" w:lineRule="auto"/>
              <w:ind w:left="0"/>
              <w:rPr>
                <w:rFonts w:ascii="Gill Sans MT" w:eastAsia="Calibri" w:hAnsi="Gill Sans MT" w:cs="Calibri"/>
                <w:b/>
              </w:rPr>
            </w:pPr>
          </w:p>
        </w:tc>
        <w:tc>
          <w:tcPr>
            <w:tcW w:w="446" w:type="dxa"/>
            <w:tcBorders>
              <w:top w:val="nil"/>
              <w:left w:val="nil"/>
              <w:bottom w:val="nil"/>
              <w:right w:val="nil"/>
            </w:tcBorders>
            <w:shd w:val="clear" w:color="auto" w:fill="auto"/>
          </w:tcPr>
          <w:p w14:paraId="54BC9DD3" w14:textId="77777777" w:rsidR="00C0025C" w:rsidRPr="00B91F23" w:rsidRDefault="00C0025C" w:rsidP="000D4C84">
            <w:pPr>
              <w:spacing w:after="120" w:line="264" w:lineRule="auto"/>
              <w:ind w:left="0"/>
              <w:rPr>
                <w:rFonts w:ascii="Gill Sans MT" w:eastAsia="Calibri" w:hAnsi="Gill Sans MT" w:cs="Calibri"/>
                <w:b/>
              </w:rPr>
            </w:pPr>
          </w:p>
        </w:tc>
      </w:tr>
      <w:tr w:rsidR="00DE5419" w:rsidRPr="0049306D" w14:paraId="22D4AFFB" w14:textId="77777777" w:rsidTr="00D72DE5">
        <w:tc>
          <w:tcPr>
            <w:tcW w:w="1326" w:type="dxa"/>
            <w:shd w:val="clear" w:color="auto" w:fill="F2F2F2" w:themeFill="background1" w:themeFillShade="F2"/>
            <w:vAlign w:val="center"/>
          </w:tcPr>
          <w:p w14:paraId="01DAB0A3" w14:textId="77777777" w:rsidR="00DE5419" w:rsidRPr="00B91F23" w:rsidRDefault="00DE5419" w:rsidP="00903F04">
            <w:pPr>
              <w:spacing w:before="40" w:after="40" w:line="264" w:lineRule="auto"/>
              <w:ind w:left="0"/>
              <w:rPr>
                <w:rFonts w:eastAsia="Calibri" w:cs="Calibri"/>
              </w:rPr>
            </w:pPr>
            <w:r w:rsidRPr="00B91F23">
              <w:rPr>
                <w:rFonts w:eastAsia="Calibri" w:cs="Calibri"/>
              </w:rPr>
              <w:t>Program Name</w:t>
            </w:r>
          </w:p>
        </w:tc>
        <w:tc>
          <w:tcPr>
            <w:tcW w:w="3523" w:type="dxa"/>
            <w:tcBorders>
              <w:right w:val="single" w:sz="4" w:space="0" w:color="000000" w:themeColor="text1"/>
            </w:tcBorders>
            <w:shd w:val="clear" w:color="auto" w:fill="F2F2F2" w:themeFill="background1" w:themeFillShade="F2"/>
            <w:vAlign w:val="center"/>
          </w:tcPr>
          <w:p w14:paraId="3DB6FFE8" w14:textId="77777777" w:rsidR="00DE5419" w:rsidRPr="00B91F23" w:rsidRDefault="00DE5419" w:rsidP="004A577F">
            <w:pPr>
              <w:spacing w:before="40" w:afterLines="40" w:after="96" w:line="264" w:lineRule="auto"/>
              <w:ind w:left="0"/>
              <w:rPr>
                <w:rFonts w:ascii="Gill Sans MT" w:eastAsia="Calibri" w:hAnsi="Gill Sans MT" w:cs="Calibri"/>
                <w:b/>
              </w:rPr>
            </w:pPr>
          </w:p>
        </w:tc>
        <w:tc>
          <w:tcPr>
            <w:tcW w:w="236" w:type="dxa"/>
            <w:tcBorders>
              <w:top w:val="nil"/>
              <w:left w:val="single" w:sz="4" w:space="0" w:color="000000" w:themeColor="text1"/>
              <w:bottom w:val="nil"/>
              <w:right w:val="nil"/>
            </w:tcBorders>
          </w:tcPr>
          <w:p w14:paraId="308444F2" w14:textId="77777777" w:rsidR="00DE5419" w:rsidRPr="00B91F23" w:rsidRDefault="00DE5419" w:rsidP="000D4C84">
            <w:pPr>
              <w:spacing w:after="120" w:line="264" w:lineRule="auto"/>
              <w:ind w:left="0"/>
              <w:rPr>
                <w:rFonts w:ascii="Gill Sans MT" w:eastAsia="Calibri" w:hAnsi="Gill Sans MT" w:cs="Calibri"/>
                <w:b/>
              </w:rPr>
            </w:pPr>
          </w:p>
        </w:tc>
        <w:tc>
          <w:tcPr>
            <w:tcW w:w="4549" w:type="dxa"/>
            <w:vMerge/>
            <w:tcBorders>
              <w:top w:val="nil"/>
              <w:left w:val="nil"/>
              <w:bottom w:val="nil"/>
              <w:right w:val="nil"/>
            </w:tcBorders>
            <w:shd w:val="clear" w:color="auto" w:fill="auto"/>
          </w:tcPr>
          <w:p w14:paraId="5D55C457" w14:textId="77777777" w:rsidR="00DE5419" w:rsidRPr="00B91F23" w:rsidRDefault="00DE5419" w:rsidP="000D4C84">
            <w:pPr>
              <w:spacing w:after="120" w:line="264" w:lineRule="auto"/>
              <w:ind w:left="0"/>
              <w:rPr>
                <w:rFonts w:ascii="Gill Sans MT" w:eastAsia="Calibri" w:hAnsi="Gill Sans MT" w:cs="Calibri"/>
                <w:b/>
              </w:rPr>
            </w:pPr>
          </w:p>
        </w:tc>
        <w:tc>
          <w:tcPr>
            <w:tcW w:w="446" w:type="dxa"/>
            <w:tcBorders>
              <w:top w:val="nil"/>
              <w:left w:val="nil"/>
              <w:bottom w:val="nil"/>
              <w:right w:val="nil"/>
            </w:tcBorders>
            <w:shd w:val="clear" w:color="auto" w:fill="auto"/>
          </w:tcPr>
          <w:p w14:paraId="3E5A21EF" w14:textId="77777777" w:rsidR="00DE5419" w:rsidRPr="00B91F23" w:rsidRDefault="00DE5419" w:rsidP="000D4C84">
            <w:pPr>
              <w:spacing w:after="120" w:line="264" w:lineRule="auto"/>
              <w:ind w:left="0"/>
              <w:rPr>
                <w:rFonts w:ascii="Gill Sans MT" w:eastAsia="Calibri" w:hAnsi="Gill Sans MT" w:cs="Calibri"/>
                <w:b/>
              </w:rPr>
            </w:pPr>
          </w:p>
        </w:tc>
      </w:tr>
      <w:tr w:rsidR="00DE5419" w:rsidRPr="0049306D" w14:paraId="4C22D8FE" w14:textId="77777777" w:rsidTr="00D72DE5">
        <w:tc>
          <w:tcPr>
            <w:tcW w:w="1326" w:type="dxa"/>
            <w:vAlign w:val="center"/>
          </w:tcPr>
          <w:p w14:paraId="54700813" w14:textId="77777777" w:rsidR="00DE5419" w:rsidRPr="00B91F23" w:rsidRDefault="00DE5419" w:rsidP="00903F04">
            <w:pPr>
              <w:spacing w:before="40" w:after="40" w:line="264" w:lineRule="auto"/>
              <w:ind w:left="0"/>
              <w:rPr>
                <w:rFonts w:eastAsia="Calibri" w:cs="Calibri"/>
              </w:rPr>
            </w:pPr>
            <w:bookmarkStart w:id="107" w:name="_Toc336379721"/>
            <w:bookmarkStart w:id="108" w:name="_Toc336387516"/>
            <w:r w:rsidRPr="00B91F23">
              <w:rPr>
                <w:rFonts w:eastAsia="Calibri" w:cs="Calibri"/>
              </w:rPr>
              <w:t>Fumigation Compliance Lead</w:t>
            </w:r>
          </w:p>
        </w:tc>
        <w:bookmarkEnd w:id="107"/>
        <w:bookmarkEnd w:id="108"/>
        <w:tc>
          <w:tcPr>
            <w:tcW w:w="3523" w:type="dxa"/>
            <w:tcBorders>
              <w:right w:val="single" w:sz="4" w:space="0" w:color="000000" w:themeColor="text1"/>
            </w:tcBorders>
            <w:vAlign w:val="center"/>
          </w:tcPr>
          <w:p w14:paraId="68F29D36" w14:textId="77777777" w:rsidR="00DE5419" w:rsidRPr="00B91F23" w:rsidRDefault="00DE5419" w:rsidP="004A577F">
            <w:pPr>
              <w:spacing w:before="40" w:afterLines="40" w:after="96" w:line="264" w:lineRule="auto"/>
              <w:ind w:left="0"/>
              <w:rPr>
                <w:rFonts w:ascii="Gill Sans MT" w:eastAsia="Calibri" w:hAnsi="Gill Sans MT" w:cs="Calibri"/>
                <w:b/>
              </w:rPr>
            </w:pPr>
          </w:p>
        </w:tc>
        <w:tc>
          <w:tcPr>
            <w:tcW w:w="236" w:type="dxa"/>
            <w:tcBorders>
              <w:top w:val="nil"/>
              <w:left w:val="single" w:sz="4" w:space="0" w:color="000000" w:themeColor="text1"/>
              <w:bottom w:val="nil"/>
              <w:right w:val="nil"/>
            </w:tcBorders>
          </w:tcPr>
          <w:p w14:paraId="3E86186E" w14:textId="77777777" w:rsidR="00DE5419" w:rsidRPr="00B91F23" w:rsidRDefault="00DE5419" w:rsidP="000D4C84">
            <w:pPr>
              <w:spacing w:after="120" w:line="264" w:lineRule="auto"/>
              <w:ind w:left="0"/>
              <w:rPr>
                <w:rFonts w:ascii="Gill Sans MT" w:eastAsia="Calibri" w:hAnsi="Gill Sans MT" w:cs="Calibri"/>
                <w:b/>
              </w:rPr>
            </w:pPr>
          </w:p>
        </w:tc>
        <w:tc>
          <w:tcPr>
            <w:tcW w:w="4549" w:type="dxa"/>
            <w:vMerge/>
            <w:tcBorders>
              <w:top w:val="nil"/>
              <w:left w:val="nil"/>
              <w:bottom w:val="nil"/>
              <w:right w:val="nil"/>
            </w:tcBorders>
            <w:shd w:val="clear" w:color="auto" w:fill="auto"/>
          </w:tcPr>
          <w:p w14:paraId="3963F872" w14:textId="77777777" w:rsidR="00DE5419" w:rsidRPr="00B91F23" w:rsidRDefault="00DE5419" w:rsidP="000D4C84">
            <w:pPr>
              <w:spacing w:after="120" w:line="264" w:lineRule="auto"/>
              <w:ind w:left="0"/>
              <w:rPr>
                <w:rFonts w:ascii="Gill Sans MT" w:eastAsia="Calibri" w:hAnsi="Gill Sans MT" w:cs="Calibri"/>
                <w:b/>
              </w:rPr>
            </w:pPr>
          </w:p>
        </w:tc>
        <w:tc>
          <w:tcPr>
            <w:tcW w:w="446" w:type="dxa"/>
            <w:tcBorders>
              <w:top w:val="nil"/>
              <w:left w:val="nil"/>
              <w:bottom w:val="nil"/>
              <w:right w:val="nil"/>
            </w:tcBorders>
            <w:shd w:val="clear" w:color="auto" w:fill="auto"/>
          </w:tcPr>
          <w:p w14:paraId="4B3F0801" w14:textId="77777777" w:rsidR="00DE5419" w:rsidRPr="00B91F23" w:rsidRDefault="00DE5419" w:rsidP="000D4C84">
            <w:pPr>
              <w:spacing w:after="120" w:line="264" w:lineRule="auto"/>
              <w:ind w:left="0"/>
              <w:rPr>
                <w:rFonts w:ascii="Gill Sans MT" w:eastAsia="Calibri" w:hAnsi="Gill Sans MT" w:cs="Calibri"/>
                <w:b/>
              </w:rPr>
            </w:pPr>
          </w:p>
        </w:tc>
      </w:tr>
      <w:tr w:rsidR="00DE5419" w:rsidRPr="0049306D" w14:paraId="780E365F" w14:textId="77777777" w:rsidTr="00D72DE5">
        <w:trPr>
          <w:trHeight w:val="1447"/>
        </w:trPr>
        <w:tc>
          <w:tcPr>
            <w:tcW w:w="1326" w:type="dxa"/>
            <w:shd w:val="clear" w:color="auto" w:fill="F2F2F2" w:themeFill="background1" w:themeFillShade="F2"/>
          </w:tcPr>
          <w:p w14:paraId="6FEB5ED0" w14:textId="77777777" w:rsidR="00DE5419" w:rsidRPr="00B91F23" w:rsidRDefault="00DE5419" w:rsidP="00903F04">
            <w:pPr>
              <w:spacing w:before="40" w:after="40" w:line="264" w:lineRule="auto"/>
              <w:ind w:left="0"/>
              <w:rPr>
                <w:rFonts w:eastAsia="Calibri" w:cs="Calibri"/>
              </w:rPr>
            </w:pPr>
            <w:r w:rsidRPr="00B91F23">
              <w:rPr>
                <w:rFonts w:eastAsia="Calibri" w:cs="Calibri"/>
              </w:rPr>
              <w:t>Information</w:t>
            </w:r>
          </w:p>
        </w:tc>
        <w:tc>
          <w:tcPr>
            <w:tcW w:w="3523" w:type="dxa"/>
            <w:tcBorders>
              <w:right w:val="single" w:sz="4" w:space="0" w:color="000000" w:themeColor="text1"/>
            </w:tcBorders>
            <w:shd w:val="clear" w:color="auto" w:fill="F2F2F2" w:themeFill="background1" w:themeFillShade="F2"/>
            <w:vAlign w:val="center"/>
          </w:tcPr>
          <w:p w14:paraId="33A149E6" w14:textId="77777777" w:rsidR="00DE5419" w:rsidRPr="00B91F23" w:rsidRDefault="00DE5419" w:rsidP="004A577F">
            <w:pPr>
              <w:spacing w:before="40" w:afterLines="40" w:after="96" w:line="264" w:lineRule="auto"/>
              <w:ind w:left="0"/>
              <w:rPr>
                <w:rFonts w:ascii="Gill Sans MT" w:eastAsia="Calibri" w:hAnsi="Gill Sans MT" w:cs="Calibri"/>
                <w:b/>
              </w:rPr>
            </w:pPr>
          </w:p>
        </w:tc>
        <w:tc>
          <w:tcPr>
            <w:tcW w:w="236" w:type="dxa"/>
            <w:tcBorders>
              <w:top w:val="nil"/>
              <w:left w:val="single" w:sz="4" w:space="0" w:color="000000" w:themeColor="text1"/>
              <w:bottom w:val="nil"/>
              <w:right w:val="nil"/>
            </w:tcBorders>
            <w:vAlign w:val="center"/>
          </w:tcPr>
          <w:p w14:paraId="4D9CCB9B" w14:textId="77777777" w:rsidR="00DE5419" w:rsidRPr="00B91F23" w:rsidRDefault="00DE5419" w:rsidP="000D4C84">
            <w:pPr>
              <w:spacing w:after="120" w:line="264" w:lineRule="auto"/>
              <w:ind w:left="0"/>
              <w:rPr>
                <w:rFonts w:ascii="Gill Sans MT" w:eastAsia="Calibri" w:hAnsi="Gill Sans MT" w:cs="Calibri"/>
                <w:b/>
              </w:rPr>
            </w:pPr>
          </w:p>
        </w:tc>
        <w:tc>
          <w:tcPr>
            <w:tcW w:w="4549" w:type="dxa"/>
            <w:vMerge/>
            <w:tcBorders>
              <w:top w:val="nil"/>
              <w:left w:val="nil"/>
              <w:bottom w:val="nil"/>
              <w:right w:val="nil"/>
            </w:tcBorders>
            <w:shd w:val="clear" w:color="auto" w:fill="auto"/>
          </w:tcPr>
          <w:p w14:paraId="133BC4FD" w14:textId="77777777" w:rsidR="00DE5419" w:rsidRPr="00B91F23" w:rsidRDefault="00DE5419" w:rsidP="000D4C84">
            <w:pPr>
              <w:spacing w:after="120" w:line="264" w:lineRule="auto"/>
              <w:ind w:left="0"/>
              <w:rPr>
                <w:rFonts w:ascii="Gill Sans MT" w:eastAsia="Calibri" w:hAnsi="Gill Sans MT" w:cs="Calibri"/>
                <w:b/>
              </w:rPr>
            </w:pPr>
          </w:p>
        </w:tc>
        <w:tc>
          <w:tcPr>
            <w:tcW w:w="446" w:type="dxa"/>
            <w:tcBorders>
              <w:top w:val="nil"/>
              <w:left w:val="nil"/>
              <w:bottom w:val="nil"/>
              <w:right w:val="nil"/>
            </w:tcBorders>
            <w:shd w:val="clear" w:color="auto" w:fill="auto"/>
          </w:tcPr>
          <w:p w14:paraId="7700E2EB" w14:textId="77777777" w:rsidR="00DE5419" w:rsidRPr="00B91F23" w:rsidRDefault="00DE5419" w:rsidP="000D4C84">
            <w:pPr>
              <w:spacing w:after="120" w:line="264" w:lineRule="auto"/>
              <w:ind w:left="0"/>
              <w:rPr>
                <w:rFonts w:ascii="Gill Sans MT" w:eastAsia="Calibri" w:hAnsi="Gill Sans MT" w:cs="Calibri"/>
                <w:b/>
              </w:rPr>
            </w:pPr>
          </w:p>
        </w:tc>
      </w:tr>
    </w:tbl>
    <w:p w14:paraId="5448D505" w14:textId="77777777" w:rsidR="00964139" w:rsidRDefault="00964139" w:rsidP="000D4C84">
      <w:pPr>
        <w:ind w:left="0"/>
        <w:rPr>
          <w:rFonts w:ascii="Gill Sans MT" w:hAnsi="Gill Sans MT"/>
          <w:sz w:val="24"/>
          <w:szCs w:val="24"/>
        </w:rPr>
      </w:pPr>
    </w:p>
    <w:p w14:paraId="0920FA0F" w14:textId="77777777" w:rsidR="00C0025C" w:rsidRPr="0049306D" w:rsidRDefault="00C0025C" w:rsidP="000D4C84">
      <w:pPr>
        <w:ind w:left="0"/>
        <w:rPr>
          <w:rFonts w:ascii="Gill Sans MT" w:hAnsi="Gill Sans MT"/>
          <w:sz w:val="24"/>
          <w:szCs w:val="24"/>
        </w:rPr>
      </w:pPr>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40"/>
        <w:gridCol w:w="3438"/>
        <w:gridCol w:w="282"/>
        <w:gridCol w:w="1407"/>
        <w:gridCol w:w="3531"/>
      </w:tblGrid>
      <w:tr w:rsidR="00C0025C" w:rsidRPr="003325D0" w14:paraId="0D13CEE8" w14:textId="77777777" w:rsidTr="00D72DE5">
        <w:tc>
          <w:tcPr>
            <w:tcW w:w="4878" w:type="dxa"/>
            <w:gridSpan w:val="2"/>
            <w:shd w:val="clear" w:color="auto" w:fill="DCD4CF" w:themeFill="text2" w:themeFillTint="33"/>
            <w:vAlign w:val="center"/>
          </w:tcPr>
          <w:p w14:paraId="5125D1BD" w14:textId="77777777" w:rsidR="00C0025C" w:rsidRPr="003325D0" w:rsidRDefault="00C0025C" w:rsidP="004A577F">
            <w:pPr>
              <w:spacing w:beforeLines="40" w:before="96" w:afterLines="40" w:after="96" w:line="264" w:lineRule="auto"/>
              <w:ind w:left="0"/>
              <w:jc w:val="center"/>
              <w:rPr>
                <w:rFonts w:eastAsia="Calibri" w:cs="Calibri"/>
                <w:b/>
                <w:sz w:val="21"/>
              </w:rPr>
            </w:pPr>
            <w:r w:rsidRPr="003325D0">
              <w:rPr>
                <w:rFonts w:eastAsia="Calibri" w:cs="Calibri"/>
                <w:b/>
                <w:sz w:val="21"/>
              </w:rPr>
              <w:t>B. FACILITY INFORMATION</w:t>
            </w:r>
          </w:p>
        </w:tc>
        <w:tc>
          <w:tcPr>
            <w:tcW w:w="282" w:type="dxa"/>
            <w:tcBorders>
              <w:top w:val="nil"/>
              <w:bottom w:val="nil"/>
            </w:tcBorders>
            <w:shd w:val="clear" w:color="auto" w:fill="auto"/>
          </w:tcPr>
          <w:p w14:paraId="32EC13A8" w14:textId="77777777" w:rsidR="00C0025C" w:rsidRPr="003325D0" w:rsidRDefault="00C0025C" w:rsidP="004A577F">
            <w:pPr>
              <w:spacing w:beforeLines="40" w:before="96" w:afterLines="40" w:after="96" w:line="264" w:lineRule="auto"/>
              <w:ind w:left="0"/>
              <w:rPr>
                <w:rFonts w:eastAsia="Calibri" w:cs="Calibri"/>
                <w:sz w:val="21"/>
              </w:rPr>
            </w:pPr>
          </w:p>
        </w:tc>
        <w:tc>
          <w:tcPr>
            <w:tcW w:w="4938" w:type="dxa"/>
            <w:gridSpan w:val="2"/>
            <w:shd w:val="clear" w:color="auto" w:fill="DCD4CF" w:themeFill="text2" w:themeFillTint="33"/>
          </w:tcPr>
          <w:p w14:paraId="25BADF43" w14:textId="77777777" w:rsidR="00C0025C" w:rsidRPr="003325D0" w:rsidRDefault="00C0025C" w:rsidP="004A577F">
            <w:pPr>
              <w:spacing w:beforeLines="40" w:before="96" w:afterLines="40" w:after="96" w:line="264" w:lineRule="auto"/>
              <w:ind w:left="0"/>
              <w:jc w:val="center"/>
              <w:rPr>
                <w:rFonts w:eastAsia="Calibri" w:cs="Calibri"/>
                <w:b/>
                <w:sz w:val="21"/>
              </w:rPr>
            </w:pPr>
            <w:r w:rsidRPr="003325D0">
              <w:rPr>
                <w:rFonts w:eastAsia="Calibri" w:cs="Calibri"/>
                <w:b/>
                <w:sz w:val="21"/>
              </w:rPr>
              <w:t>C. FUMIGATOR INFORMATION</w:t>
            </w:r>
          </w:p>
        </w:tc>
      </w:tr>
      <w:tr w:rsidR="00C0025C" w:rsidRPr="003325D0" w14:paraId="1B3CC9B2" w14:textId="77777777" w:rsidTr="00D72DE5">
        <w:tc>
          <w:tcPr>
            <w:tcW w:w="1440" w:type="dxa"/>
            <w:shd w:val="clear" w:color="auto" w:fill="FFFFFF" w:themeFill="background1"/>
          </w:tcPr>
          <w:p w14:paraId="4BF54B49" w14:textId="77777777" w:rsidR="00C0025C" w:rsidRPr="00B91F23" w:rsidRDefault="00C0025C" w:rsidP="004A577F">
            <w:pPr>
              <w:spacing w:beforeLines="40" w:before="96" w:afterLines="40" w:after="96" w:line="264" w:lineRule="auto"/>
              <w:ind w:left="0"/>
              <w:rPr>
                <w:rFonts w:eastAsia="Calibri" w:cs="Calibri"/>
              </w:rPr>
            </w:pPr>
            <w:r w:rsidRPr="00B91F23">
              <w:rPr>
                <w:rFonts w:eastAsia="Calibri" w:cs="Calibri"/>
              </w:rPr>
              <w:t>Name of Facility</w:t>
            </w:r>
          </w:p>
        </w:tc>
        <w:tc>
          <w:tcPr>
            <w:tcW w:w="3438" w:type="dxa"/>
          </w:tcPr>
          <w:p w14:paraId="1C56016B" w14:textId="77777777" w:rsidR="00C0025C" w:rsidRPr="00B91F23" w:rsidRDefault="00C0025C" w:rsidP="004A577F">
            <w:pPr>
              <w:spacing w:beforeLines="40" w:before="96" w:afterLines="40" w:after="96" w:line="264" w:lineRule="auto"/>
              <w:ind w:left="0"/>
              <w:rPr>
                <w:rFonts w:eastAsia="Calibri" w:cs="Calibri"/>
              </w:rPr>
            </w:pPr>
          </w:p>
        </w:tc>
        <w:tc>
          <w:tcPr>
            <w:tcW w:w="282" w:type="dxa"/>
            <w:tcBorders>
              <w:top w:val="nil"/>
              <w:bottom w:val="nil"/>
            </w:tcBorders>
            <w:shd w:val="clear" w:color="auto" w:fill="auto"/>
          </w:tcPr>
          <w:p w14:paraId="2A812DCE" w14:textId="77777777" w:rsidR="00C0025C" w:rsidRPr="00B91F23" w:rsidRDefault="00C0025C" w:rsidP="004A577F">
            <w:pPr>
              <w:spacing w:beforeLines="40" w:before="96" w:afterLines="40" w:after="96" w:line="264" w:lineRule="auto"/>
              <w:ind w:left="0"/>
              <w:rPr>
                <w:rFonts w:eastAsia="Calibri" w:cs="Calibri"/>
              </w:rPr>
            </w:pPr>
          </w:p>
        </w:tc>
        <w:tc>
          <w:tcPr>
            <w:tcW w:w="1407" w:type="dxa"/>
            <w:shd w:val="clear" w:color="auto" w:fill="FFFFFF" w:themeFill="background1"/>
          </w:tcPr>
          <w:p w14:paraId="38C6F9B3" w14:textId="77777777" w:rsidR="00C0025C" w:rsidRPr="00B91F23" w:rsidRDefault="00C0025C" w:rsidP="004A577F">
            <w:pPr>
              <w:spacing w:beforeLines="40" w:before="96" w:afterLines="40" w:after="96" w:line="264" w:lineRule="auto"/>
              <w:ind w:left="0"/>
              <w:rPr>
                <w:rFonts w:eastAsia="Calibri" w:cs="Calibri"/>
              </w:rPr>
            </w:pPr>
            <w:r w:rsidRPr="00B91F23">
              <w:rPr>
                <w:rFonts w:eastAsia="Calibri" w:cs="Calibri"/>
              </w:rPr>
              <w:t>Lead Fumigator</w:t>
            </w:r>
          </w:p>
        </w:tc>
        <w:tc>
          <w:tcPr>
            <w:tcW w:w="3531" w:type="dxa"/>
            <w:shd w:val="clear" w:color="auto" w:fill="auto"/>
          </w:tcPr>
          <w:p w14:paraId="446614E7" w14:textId="77777777" w:rsidR="00C0025C" w:rsidRPr="00B91F23" w:rsidRDefault="00C0025C" w:rsidP="004A577F">
            <w:pPr>
              <w:spacing w:beforeLines="40" w:before="96" w:afterLines="40" w:after="96" w:line="264" w:lineRule="auto"/>
              <w:ind w:left="0"/>
              <w:rPr>
                <w:rFonts w:eastAsia="Calibri" w:cs="Calibri"/>
              </w:rPr>
            </w:pPr>
          </w:p>
        </w:tc>
      </w:tr>
      <w:tr w:rsidR="00C0025C" w:rsidRPr="003325D0" w14:paraId="3E2C9AEC" w14:textId="77777777" w:rsidTr="00D72DE5">
        <w:tc>
          <w:tcPr>
            <w:tcW w:w="1440" w:type="dxa"/>
            <w:shd w:val="clear" w:color="auto" w:fill="F2F2F2" w:themeFill="background1" w:themeFillShade="F2"/>
          </w:tcPr>
          <w:p w14:paraId="06127B19" w14:textId="77777777" w:rsidR="00C0025C" w:rsidRPr="00B91F23" w:rsidRDefault="00C0025C" w:rsidP="004A577F">
            <w:pPr>
              <w:spacing w:beforeLines="40" w:before="96" w:afterLines="40" w:after="96" w:line="264" w:lineRule="auto"/>
              <w:ind w:left="0"/>
              <w:rPr>
                <w:rFonts w:eastAsia="Calibri" w:cs="Calibri"/>
              </w:rPr>
            </w:pPr>
            <w:r w:rsidRPr="00B91F23">
              <w:rPr>
                <w:rFonts w:eastAsia="Calibri" w:cs="Calibri"/>
              </w:rPr>
              <w:t>Location</w:t>
            </w:r>
          </w:p>
        </w:tc>
        <w:tc>
          <w:tcPr>
            <w:tcW w:w="3438" w:type="dxa"/>
            <w:shd w:val="clear" w:color="auto" w:fill="F2F2F2" w:themeFill="background1" w:themeFillShade="F2"/>
          </w:tcPr>
          <w:p w14:paraId="0E0921DC" w14:textId="77777777" w:rsidR="00C0025C" w:rsidRPr="00B91F23" w:rsidRDefault="00C0025C" w:rsidP="004A577F">
            <w:pPr>
              <w:spacing w:beforeLines="40" w:before="96" w:afterLines="40" w:after="96" w:line="264" w:lineRule="auto"/>
              <w:ind w:left="0"/>
              <w:rPr>
                <w:rFonts w:eastAsia="Calibri" w:cs="Calibri"/>
              </w:rPr>
            </w:pPr>
          </w:p>
        </w:tc>
        <w:tc>
          <w:tcPr>
            <w:tcW w:w="282" w:type="dxa"/>
            <w:tcBorders>
              <w:top w:val="nil"/>
              <w:bottom w:val="nil"/>
            </w:tcBorders>
            <w:shd w:val="clear" w:color="auto" w:fill="auto"/>
          </w:tcPr>
          <w:p w14:paraId="0F64BC1B" w14:textId="77777777" w:rsidR="00C0025C" w:rsidRPr="00B91F23" w:rsidRDefault="00C0025C" w:rsidP="004A577F">
            <w:pPr>
              <w:spacing w:beforeLines="40" w:before="96" w:afterLines="40" w:after="96" w:line="264" w:lineRule="auto"/>
              <w:ind w:left="0"/>
              <w:rPr>
                <w:rFonts w:eastAsia="Calibri" w:cs="Calibri"/>
              </w:rPr>
            </w:pPr>
          </w:p>
        </w:tc>
        <w:tc>
          <w:tcPr>
            <w:tcW w:w="1407" w:type="dxa"/>
            <w:shd w:val="clear" w:color="auto" w:fill="F2F2F2" w:themeFill="background1" w:themeFillShade="F2"/>
          </w:tcPr>
          <w:p w14:paraId="269120B7" w14:textId="77777777" w:rsidR="00C0025C" w:rsidRPr="00B91F23" w:rsidRDefault="00C0025C" w:rsidP="004A577F">
            <w:pPr>
              <w:spacing w:beforeLines="40" w:before="96" w:afterLines="40" w:after="96" w:line="264" w:lineRule="auto"/>
              <w:ind w:left="0"/>
              <w:rPr>
                <w:rFonts w:eastAsia="Calibri" w:cs="Calibri"/>
              </w:rPr>
            </w:pPr>
            <w:r w:rsidRPr="00B91F23">
              <w:rPr>
                <w:rFonts w:eastAsia="Calibri" w:cs="Calibri"/>
              </w:rPr>
              <w:t>Organization</w:t>
            </w:r>
          </w:p>
        </w:tc>
        <w:tc>
          <w:tcPr>
            <w:tcW w:w="3531" w:type="dxa"/>
            <w:shd w:val="clear" w:color="auto" w:fill="F2F2F2" w:themeFill="background1" w:themeFillShade="F2"/>
          </w:tcPr>
          <w:p w14:paraId="28A0DC35" w14:textId="77777777" w:rsidR="00C0025C" w:rsidRPr="00B91F23" w:rsidRDefault="00C0025C" w:rsidP="004A577F">
            <w:pPr>
              <w:spacing w:beforeLines="40" w:before="96" w:afterLines="40" w:after="96" w:line="264" w:lineRule="auto"/>
              <w:ind w:left="0"/>
              <w:rPr>
                <w:rFonts w:eastAsia="Calibri" w:cs="Calibri"/>
              </w:rPr>
            </w:pPr>
          </w:p>
        </w:tc>
      </w:tr>
      <w:tr w:rsidR="00C0025C" w:rsidRPr="003325D0" w14:paraId="0BF22F84" w14:textId="77777777" w:rsidTr="00D72DE5">
        <w:trPr>
          <w:trHeight w:val="521"/>
        </w:trPr>
        <w:tc>
          <w:tcPr>
            <w:tcW w:w="1440" w:type="dxa"/>
            <w:shd w:val="clear" w:color="auto" w:fill="FFFFFF" w:themeFill="background1"/>
          </w:tcPr>
          <w:p w14:paraId="50401604" w14:textId="77777777" w:rsidR="00C0025C" w:rsidRPr="00B91F23" w:rsidRDefault="00C0025C" w:rsidP="004A577F">
            <w:pPr>
              <w:spacing w:beforeLines="40" w:before="96" w:afterLines="40" w:after="96" w:line="264" w:lineRule="auto"/>
              <w:ind w:left="0"/>
              <w:rPr>
                <w:rFonts w:eastAsia="Calibri" w:cs="Calibri"/>
                <w:i/>
              </w:rPr>
            </w:pPr>
            <w:r w:rsidRPr="00B91F23">
              <w:rPr>
                <w:rFonts w:eastAsia="Calibri" w:cs="Calibri"/>
              </w:rPr>
              <w:t>Responsible Manager</w:t>
            </w:r>
            <w:r w:rsidRPr="00B91F23">
              <w:rPr>
                <w:rFonts w:eastAsia="Calibri" w:cs="Calibri"/>
                <w:i/>
              </w:rPr>
              <w:t xml:space="preserve"> </w:t>
            </w:r>
            <w:r w:rsidR="00903F04" w:rsidRPr="00B91F23">
              <w:rPr>
                <w:rFonts w:eastAsia="Calibri" w:cs="Calibri"/>
                <w:i/>
              </w:rPr>
              <w:br/>
            </w:r>
            <w:r w:rsidR="00964139" w:rsidRPr="006E19E9">
              <w:rPr>
                <w:rFonts w:eastAsia="Calibri" w:cs="Calibri"/>
                <w:i/>
                <w:sz w:val="18"/>
              </w:rPr>
              <w:t xml:space="preserve">(Name, </w:t>
            </w:r>
            <w:r w:rsidRPr="006E19E9">
              <w:rPr>
                <w:rFonts w:eastAsia="Calibri" w:cs="Calibri"/>
                <w:i/>
                <w:sz w:val="18"/>
              </w:rPr>
              <w:t>Organization &amp; Title</w:t>
            </w:r>
            <w:r w:rsidRPr="006E19E9">
              <w:rPr>
                <w:rFonts w:eastAsia="Calibri" w:cs="Calibri"/>
                <w:sz w:val="18"/>
              </w:rPr>
              <w:t xml:space="preserve"> )</w:t>
            </w:r>
          </w:p>
        </w:tc>
        <w:tc>
          <w:tcPr>
            <w:tcW w:w="3438" w:type="dxa"/>
            <w:vAlign w:val="center"/>
          </w:tcPr>
          <w:p w14:paraId="45997FD4" w14:textId="77777777" w:rsidR="00C0025C" w:rsidRPr="00B91F23" w:rsidRDefault="00C0025C" w:rsidP="004A577F">
            <w:pPr>
              <w:spacing w:beforeLines="40" w:before="96" w:afterLines="40" w:after="96" w:line="264" w:lineRule="auto"/>
              <w:ind w:left="0"/>
              <w:rPr>
                <w:rFonts w:eastAsia="Calibri" w:cs="Calibri"/>
                <w:i/>
              </w:rPr>
            </w:pPr>
          </w:p>
        </w:tc>
        <w:tc>
          <w:tcPr>
            <w:tcW w:w="282" w:type="dxa"/>
            <w:tcBorders>
              <w:top w:val="nil"/>
              <w:bottom w:val="nil"/>
            </w:tcBorders>
            <w:shd w:val="clear" w:color="auto" w:fill="auto"/>
          </w:tcPr>
          <w:p w14:paraId="2CC9C2D5" w14:textId="77777777" w:rsidR="00C0025C" w:rsidRPr="00B91F23" w:rsidRDefault="00C0025C" w:rsidP="004A577F">
            <w:pPr>
              <w:spacing w:beforeLines="40" w:before="96" w:afterLines="40" w:after="96" w:line="264" w:lineRule="auto"/>
              <w:ind w:left="0"/>
              <w:rPr>
                <w:rFonts w:eastAsia="Calibri" w:cs="Calibri"/>
              </w:rPr>
            </w:pPr>
          </w:p>
        </w:tc>
        <w:tc>
          <w:tcPr>
            <w:tcW w:w="1407" w:type="dxa"/>
            <w:shd w:val="clear" w:color="auto" w:fill="FFFFFF" w:themeFill="background1"/>
          </w:tcPr>
          <w:p w14:paraId="53441E8C" w14:textId="77777777" w:rsidR="00C0025C" w:rsidRPr="00B91F23" w:rsidRDefault="00C0025C" w:rsidP="004A577F">
            <w:pPr>
              <w:spacing w:beforeLines="40" w:before="96" w:afterLines="40" w:after="96" w:line="264" w:lineRule="auto"/>
              <w:ind w:left="0"/>
              <w:rPr>
                <w:rFonts w:eastAsia="Calibri" w:cs="Calibri"/>
              </w:rPr>
            </w:pPr>
            <w:r w:rsidRPr="00B91F23">
              <w:rPr>
                <w:rFonts w:eastAsia="Calibri" w:cs="Calibri"/>
              </w:rPr>
              <w:t xml:space="preserve">Contact </w:t>
            </w:r>
            <w:r w:rsidRPr="00B91F23">
              <w:rPr>
                <w:rFonts w:eastAsia="Calibri" w:cs="Calibri"/>
              </w:rPr>
              <w:br/>
              <w:t>Information</w:t>
            </w:r>
          </w:p>
        </w:tc>
        <w:tc>
          <w:tcPr>
            <w:tcW w:w="3531" w:type="dxa"/>
            <w:shd w:val="clear" w:color="auto" w:fill="auto"/>
          </w:tcPr>
          <w:p w14:paraId="7754D166" w14:textId="77777777" w:rsidR="00C0025C" w:rsidRPr="00B91F23" w:rsidRDefault="00C0025C" w:rsidP="004A577F">
            <w:pPr>
              <w:spacing w:beforeLines="40" w:before="96" w:afterLines="40" w:after="96" w:line="264" w:lineRule="auto"/>
              <w:ind w:left="0"/>
              <w:rPr>
                <w:rFonts w:eastAsia="Calibri" w:cs="Calibri"/>
              </w:rPr>
            </w:pPr>
          </w:p>
        </w:tc>
      </w:tr>
      <w:tr w:rsidR="00964139" w:rsidRPr="003325D0" w14:paraId="6DF4A9B2" w14:textId="77777777" w:rsidTr="00D72DE5">
        <w:trPr>
          <w:trHeight w:val="1294"/>
        </w:trPr>
        <w:tc>
          <w:tcPr>
            <w:tcW w:w="1440" w:type="dxa"/>
            <w:shd w:val="clear" w:color="auto" w:fill="F2F2F2" w:themeFill="background1" w:themeFillShade="F2"/>
          </w:tcPr>
          <w:p w14:paraId="65159F5C" w14:textId="77777777" w:rsidR="00964139" w:rsidRPr="00B91F23" w:rsidRDefault="00964139" w:rsidP="004A577F">
            <w:pPr>
              <w:spacing w:beforeLines="40" w:before="96" w:afterLines="40" w:after="96" w:line="264" w:lineRule="auto"/>
              <w:ind w:left="0"/>
              <w:rPr>
                <w:rFonts w:eastAsia="Calibri" w:cs="Calibri"/>
              </w:rPr>
            </w:pPr>
            <w:r w:rsidRPr="00B91F23">
              <w:rPr>
                <w:rFonts w:eastAsia="Calibri" w:cs="Calibri"/>
              </w:rPr>
              <w:t>Information</w:t>
            </w:r>
          </w:p>
        </w:tc>
        <w:tc>
          <w:tcPr>
            <w:tcW w:w="3438" w:type="dxa"/>
            <w:shd w:val="clear" w:color="auto" w:fill="F2F2F2" w:themeFill="background1" w:themeFillShade="F2"/>
            <w:vAlign w:val="center"/>
          </w:tcPr>
          <w:p w14:paraId="098F8669" w14:textId="77777777" w:rsidR="00964139" w:rsidRPr="00B91F23" w:rsidRDefault="00964139" w:rsidP="004A577F">
            <w:pPr>
              <w:spacing w:beforeLines="40" w:before="96" w:afterLines="40" w:after="96" w:line="264" w:lineRule="auto"/>
              <w:ind w:left="0"/>
              <w:rPr>
                <w:rFonts w:eastAsia="Calibri" w:cs="Calibri"/>
                <w:i/>
              </w:rPr>
            </w:pPr>
          </w:p>
        </w:tc>
        <w:tc>
          <w:tcPr>
            <w:tcW w:w="282" w:type="dxa"/>
            <w:tcBorders>
              <w:top w:val="nil"/>
              <w:bottom w:val="nil"/>
            </w:tcBorders>
            <w:shd w:val="clear" w:color="auto" w:fill="auto"/>
          </w:tcPr>
          <w:p w14:paraId="62241287" w14:textId="77777777" w:rsidR="00964139" w:rsidRPr="00B91F23" w:rsidRDefault="00964139" w:rsidP="004A577F">
            <w:pPr>
              <w:spacing w:beforeLines="40" w:before="96" w:afterLines="40" w:after="96" w:line="264" w:lineRule="auto"/>
              <w:ind w:left="0"/>
              <w:rPr>
                <w:rFonts w:eastAsia="Calibri" w:cs="Calibri"/>
              </w:rPr>
            </w:pPr>
          </w:p>
        </w:tc>
        <w:tc>
          <w:tcPr>
            <w:tcW w:w="1407" w:type="dxa"/>
            <w:shd w:val="clear" w:color="auto" w:fill="F2F2F2" w:themeFill="background1" w:themeFillShade="F2"/>
          </w:tcPr>
          <w:p w14:paraId="1CE7C194" w14:textId="77777777" w:rsidR="00964139" w:rsidRPr="00B91F23" w:rsidRDefault="00964139" w:rsidP="004A577F">
            <w:pPr>
              <w:spacing w:beforeLines="40" w:before="96" w:afterLines="40" w:after="96" w:line="264" w:lineRule="auto"/>
              <w:ind w:left="0"/>
              <w:rPr>
                <w:rFonts w:eastAsia="Calibri" w:cs="Calibri"/>
              </w:rPr>
            </w:pPr>
            <w:r w:rsidRPr="00B91F23">
              <w:rPr>
                <w:rFonts w:eastAsia="Calibri" w:cs="Calibri"/>
              </w:rPr>
              <w:t xml:space="preserve">Expiration Date </w:t>
            </w:r>
            <w:r w:rsidR="00511055" w:rsidRPr="00B91F23">
              <w:rPr>
                <w:rFonts w:eastAsia="Calibri" w:cs="Calibri"/>
              </w:rPr>
              <w:br/>
            </w:r>
            <w:r w:rsidRPr="006E19E9">
              <w:rPr>
                <w:rFonts w:eastAsia="Calibri" w:cs="Calibri"/>
                <w:sz w:val="18"/>
              </w:rPr>
              <w:t>(if any)</w:t>
            </w:r>
          </w:p>
        </w:tc>
        <w:tc>
          <w:tcPr>
            <w:tcW w:w="3531" w:type="dxa"/>
            <w:shd w:val="clear" w:color="auto" w:fill="F2F2F2" w:themeFill="background1" w:themeFillShade="F2"/>
          </w:tcPr>
          <w:p w14:paraId="01F9F9E6" w14:textId="77777777" w:rsidR="00964139" w:rsidRPr="00B91F23" w:rsidRDefault="00964139" w:rsidP="004A577F">
            <w:pPr>
              <w:spacing w:beforeLines="40" w:before="96" w:afterLines="40" w:after="96" w:line="264" w:lineRule="auto"/>
              <w:ind w:left="0"/>
              <w:rPr>
                <w:rFonts w:eastAsia="Calibri" w:cs="Calibri"/>
              </w:rPr>
            </w:pPr>
          </w:p>
        </w:tc>
      </w:tr>
    </w:tbl>
    <w:p w14:paraId="5E1EF3E5" w14:textId="77777777" w:rsidR="00964139" w:rsidRDefault="00964139" w:rsidP="000D4C84">
      <w:pPr>
        <w:spacing w:line="360" w:lineRule="auto"/>
        <w:ind w:left="0"/>
        <w:rPr>
          <w:sz w:val="14"/>
          <w:szCs w:val="14"/>
        </w:rPr>
      </w:pPr>
    </w:p>
    <w:p w14:paraId="647F8E0D" w14:textId="77777777" w:rsidR="00C0025C" w:rsidRPr="003325D0" w:rsidRDefault="00C0025C" w:rsidP="000D4C84">
      <w:pPr>
        <w:spacing w:line="360" w:lineRule="auto"/>
        <w:ind w:left="0"/>
        <w:rPr>
          <w:sz w:val="14"/>
          <w:szCs w:val="14"/>
        </w:rPr>
      </w:pPr>
    </w:p>
    <w:p w14:paraId="0C797E37" w14:textId="77777777" w:rsidR="00C0025C" w:rsidRPr="003325D0" w:rsidRDefault="00C0025C" w:rsidP="000D4C84">
      <w:pPr>
        <w:spacing w:line="360" w:lineRule="auto"/>
        <w:ind w:left="0"/>
        <w:rPr>
          <w:sz w:val="6"/>
          <w:szCs w:val="6"/>
        </w:rPr>
      </w:pPr>
    </w:p>
    <w:p w14:paraId="2BEBB044" w14:textId="77777777" w:rsidR="00964139" w:rsidRDefault="00964139">
      <w:r>
        <w:br w:type="page"/>
      </w:r>
    </w:p>
    <w:tbl>
      <w:tblPr>
        <w:tblpPr w:leftFromText="180" w:rightFromText="180" w:vertAnchor="text" w:tblpX="108" w:tblpY="1"/>
        <w:tblOverlap w:val="never"/>
        <w:tblW w:w="0" w:type="auto"/>
        <w:tblBorders>
          <w:top w:val="single" w:sz="8" w:space="0" w:color="002A6C"/>
          <w:bottom w:val="single" w:sz="8" w:space="0" w:color="002A6C"/>
          <w:insideH w:val="single" w:sz="8" w:space="0" w:color="002A6C"/>
          <w:insideV w:val="single" w:sz="8" w:space="0" w:color="002A6C"/>
        </w:tblBorders>
        <w:tblLook w:val="04A0" w:firstRow="1" w:lastRow="0" w:firstColumn="1" w:lastColumn="0" w:noHBand="0" w:noVBand="1"/>
      </w:tblPr>
      <w:tblGrid>
        <w:gridCol w:w="1687"/>
        <w:gridCol w:w="3173"/>
        <w:gridCol w:w="270"/>
        <w:gridCol w:w="1998"/>
        <w:gridCol w:w="2970"/>
      </w:tblGrid>
      <w:tr w:rsidR="00C0025C" w:rsidRPr="003325D0" w14:paraId="776464CA" w14:textId="77777777" w:rsidTr="00D72DE5">
        <w:trPr>
          <w:tblHeader/>
        </w:trPr>
        <w:tc>
          <w:tcPr>
            <w:tcW w:w="4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CD4CF" w:themeFill="text2" w:themeFillTint="33"/>
          </w:tcPr>
          <w:p w14:paraId="0BD5E198"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lastRenderedPageBreak/>
              <w:t>D. COMMODITY TO BE FUMIGATED</w:t>
            </w:r>
          </w:p>
        </w:tc>
        <w:tc>
          <w:tcPr>
            <w:tcW w:w="270" w:type="dxa"/>
            <w:tcBorders>
              <w:top w:val="nil"/>
              <w:left w:val="single" w:sz="4" w:space="0" w:color="000000" w:themeColor="text1"/>
              <w:bottom w:val="nil"/>
              <w:right w:val="single" w:sz="4" w:space="0" w:color="000000" w:themeColor="text1"/>
            </w:tcBorders>
            <w:shd w:val="clear" w:color="auto" w:fill="auto"/>
          </w:tcPr>
          <w:p w14:paraId="273C433C" w14:textId="77777777" w:rsidR="00C0025C" w:rsidRPr="003325D0" w:rsidRDefault="00C0025C" w:rsidP="004A577F">
            <w:pPr>
              <w:spacing w:beforeLines="40" w:before="96" w:afterLines="40" w:after="96" w:line="264" w:lineRule="auto"/>
              <w:ind w:left="0"/>
              <w:rPr>
                <w:sz w:val="21"/>
                <w:szCs w:val="21"/>
              </w:rPr>
            </w:pPr>
          </w:p>
        </w:tc>
        <w:tc>
          <w:tcPr>
            <w:tcW w:w="49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CD4CF" w:themeFill="text2" w:themeFillTint="33"/>
          </w:tcPr>
          <w:p w14:paraId="4DEC256B"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t>E. FUMIGANT PRODUCT INFO &amp; DOSAGE</w:t>
            </w:r>
          </w:p>
        </w:tc>
      </w:tr>
      <w:tr w:rsidR="00C0025C" w:rsidRPr="003325D0" w14:paraId="09EDE6FA" w14:textId="77777777" w:rsidTr="00D72DE5">
        <w:trPr>
          <w:trHeight w:val="1032"/>
        </w:trPr>
        <w:tc>
          <w:tcPr>
            <w:tcW w:w="168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17BA14D" w14:textId="77777777" w:rsidR="00C0025C" w:rsidRPr="00B91F23" w:rsidRDefault="00C0025C" w:rsidP="004A577F">
            <w:pPr>
              <w:spacing w:beforeLines="40" w:before="96" w:afterLines="40" w:after="96" w:line="264" w:lineRule="auto"/>
              <w:ind w:left="0"/>
              <w:rPr>
                <w:szCs w:val="21"/>
              </w:rPr>
            </w:pPr>
            <w:r w:rsidRPr="00B91F23">
              <w:rPr>
                <w:szCs w:val="21"/>
              </w:rPr>
              <w:t>Commodity(ies) &amp;</w:t>
            </w:r>
            <w:r w:rsidR="003325D0" w:rsidRPr="00B91F23">
              <w:rPr>
                <w:szCs w:val="21"/>
              </w:rPr>
              <w:t xml:space="preserve"> </w:t>
            </w:r>
            <w:r w:rsidRPr="00B91F23">
              <w:rPr>
                <w:szCs w:val="21"/>
              </w:rPr>
              <w:t>Amount in tons (est)</w:t>
            </w:r>
            <w:r w:rsidR="00903F04" w:rsidRPr="00B91F23">
              <w:rPr>
                <w:szCs w:val="21"/>
              </w:rPr>
              <w:br/>
            </w:r>
            <w:r w:rsidRPr="006E19E9">
              <w:rPr>
                <w:i/>
                <w:sz w:val="18"/>
                <w:szCs w:val="21"/>
              </w:rPr>
              <w:t>(</w:t>
            </w:r>
            <w:r w:rsidR="003325D0" w:rsidRPr="006E19E9">
              <w:rPr>
                <w:i/>
                <w:sz w:val="18"/>
                <w:szCs w:val="21"/>
              </w:rPr>
              <w:t>e.g. maize 200mt)</w:t>
            </w:r>
          </w:p>
        </w:tc>
        <w:tc>
          <w:tcPr>
            <w:tcW w:w="31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EE7F3FE" w14:textId="77777777" w:rsidR="00C0025C" w:rsidRPr="00B91F23" w:rsidRDefault="00C0025C" w:rsidP="004A577F">
            <w:pPr>
              <w:spacing w:beforeLines="40" w:before="96" w:afterLines="40" w:after="96" w:line="264" w:lineRule="auto"/>
              <w:ind w:left="0"/>
              <w:rPr>
                <w:i/>
                <w:szCs w:val="21"/>
              </w:rPr>
            </w:pPr>
          </w:p>
        </w:tc>
        <w:tc>
          <w:tcPr>
            <w:tcW w:w="270" w:type="dxa"/>
            <w:tcBorders>
              <w:top w:val="nil"/>
              <w:left w:val="single" w:sz="4" w:space="0" w:color="000000" w:themeColor="text1"/>
              <w:bottom w:val="nil"/>
              <w:right w:val="single" w:sz="4" w:space="0" w:color="000000" w:themeColor="text1"/>
            </w:tcBorders>
            <w:shd w:val="clear" w:color="auto" w:fill="auto"/>
          </w:tcPr>
          <w:p w14:paraId="03883C22" w14:textId="77777777" w:rsidR="00C0025C" w:rsidRPr="00B91F23" w:rsidRDefault="00C0025C" w:rsidP="004A577F">
            <w:pPr>
              <w:spacing w:beforeLines="40" w:before="96" w:afterLines="40" w:after="96" w:line="264" w:lineRule="auto"/>
              <w:ind w:left="0"/>
              <w:rPr>
                <w:szCs w:val="21"/>
              </w:rPr>
            </w:pP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C778433" w14:textId="77777777" w:rsidR="00C0025C" w:rsidRPr="00B91F23" w:rsidRDefault="00903F04" w:rsidP="009A0745">
            <w:pPr>
              <w:spacing w:before="120" w:line="264" w:lineRule="auto"/>
              <w:ind w:left="0"/>
              <w:rPr>
                <w:szCs w:val="21"/>
              </w:rPr>
            </w:pPr>
            <w:r w:rsidRPr="00B91F23">
              <w:rPr>
                <w:szCs w:val="21"/>
              </w:rPr>
              <w:t xml:space="preserve">E1. Fumigant </w:t>
            </w:r>
            <w:r w:rsidRPr="006E19E9">
              <w:rPr>
                <w:sz w:val="18"/>
                <w:szCs w:val="21"/>
              </w:rPr>
              <w:t xml:space="preserve">(product </w:t>
            </w:r>
            <w:r w:rsidR="00C0025C" w:rsidRPr="006E19E9">
              <w:rPr>
                <w:sz w:val="18"/>
                <w:szCs w:val="21"/>
              </w:rPr>
              <w:t>name/description)</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0175392"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42FFD1AB" w14:textId="77777777" w:rsidTr="00D72DE5">
        <w:trPr>
          <w:trHeight w:val="20"/>
        </w:trPr>
        <w:tc>
          <w:tcPr>
            <w:tcW w:w="168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6C2BD9F" w14:textId="77777777" w:rsidR="00C0025C" w:rsidRPr="00B91F23" w:rsidRDefault="00C0025C" w:rsidP="004A577F">
            <w:pPr>
              <w:spacing w:beforeLines="40" w:before="96" w:afterLines="40" w:after="96" w:line="264" w:lineRule="auto"/>
              <w:ind w:left="0"/>
              <w:rPr>
                <w:szCs w:val="21"/>
              </w:rPr>
            </w:pPr>
          </w:p>
        </w:tc>
        <w:tc>
          <w:tcPr>
            <w:tcW w:w="317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77F12419" w14:textId="77777777" w:rsidR="00C0025C" w:rsidRPr="00B91F23" w:rsidRDefault="00C0025C" w:rsidP="004A577F">
            <w:pPr>
              <w:spacing w:beforeLines="40" w:before="96" w:afterLines="40" w:after="96" w:line="264" w:lineRule="auto"/>
              <w:ind w:left="0"/>
              <w:rPr>
                <w:szCs w:val="21"/>
              </w:rPr>
            </w:pPr>
          </w:p>
        </w:tc>
        <w:tc>
          <w:tcPr>
            <w:tcW w:w="270" w:type="dxa"/>
            <w:tcBorders>
              <w:top w:val="nil"/>
              <w:left w:val="single" w:sz="4" w:space="0" w:color="000000" w:themeColor="text1"/>
              <w:bottom w:val="nil"/>
              <w:right w:val="single" w:sz="4" w:space="0" w:color="000000" w:themeColor="text1"/>
            </w:tcBorders>
            <w:shd w:val="clear" w:color="auto" w:fill="auto"/>
          </w:tcPr>
          <w:p w14:paraId="7902BAC8" w14:textId="77777777" w:rsidR="00C0025C" w:rsidRPr="00B91F23" w:rsidRDefault="00C0025C" w:rsidP="004A577F">
            <w:pPr>
              <w:spacing w:beforeLines="40" w:before="96" w:afterLines="40" w:after="96" w:line="264" w:lineRule="auto"/>
              <w:ind w:left="0"/>
              <w:rPr>
                <w:szCs w:val="21"/>
              </w:rPr>
            </w:pP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C4737A" w14:textId="77777777" w:rsidR="00C0025C" w:rsidRPr="00B91F23" w:rsidRDefault="00903F04" w:rsidP="004A577F">
            <w:pPr>
              <w:spacing w:beforeLines="40" w:before="96" w:afterLines="40" w:after="96" w:line="264" w:lineRule="auto"/>
              <w:ind w:left="0"/>
              <w:rPr>
                <w:szCs w:val="21"/>
              </w:rPr>
            </w:pPr>
            <w:r w:rsidRPr="00B91F23">
              <w:rPr>
                <w:szCs w:val="21"/>
              </w:rPr>
              <w:t xml:space="preserve">E2. Ambient Temp </w:t>
            </w:r>
            <w:r w:rsidRPr="006E19E9">
              <w:rPr>
                <w:sz w:val="18"/>
                <w:szCs w:val="21"/>
              </w:rPr>
              <w:t>(</w:t>
            </w:r>
            <w:r w:rsidR="00463D46" w:rsidRPr="006E19E9">
              <w:rPr>
                <w:i/>
                <w:sz w:val="18"/>
                <w:szCs w:val="21"/>
              </w:rPr>
              <w:t>e</w:t>
            </w:r>
            <w:r w:rsidR="00C0025C" w:rsidRPr="006E19E9">
              <w:rPr>
                <w:i/>
                <w:sz w:val="18"/>
                <w:szCs w:val="21"/>
              </w:rPr>
              <w:t>xpected indoor temp range)</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8F1405"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39846524" w14:textId="77777777" w:rsidTr="00D72DE5">
        <w:trPr>
          <w:trHeight w:val="20"/>
        </w:trPr>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1B5C65" w14:textId="77777777" w:rsidR="00C0025C" w:rsidRPr="00B91F23" w:rsidRDefault="00C0025C" w:rsidP="004A577F">
            <w:pPr>
              <w:spacing w:beforeLines="40" w:before="96" w:afterLines="40" w:after="96" w:line="264" w:lineRule="auto"/>
              <w:ind w:left="0"/>
              <w:rPr>
                <w:szCs w:val="21"/>
              </w:rPr>
            </w:pPr>
            <w:r w:rsidRPr="00B91F23">
              <w:rPr>
                <w:szCs w:val="21"/>
              </w:rPr>
              <w:t xml:space="preserve">Owner of </w:t>
            </w:r>
            <w:r w:rsidR="00463D46" w:rsidRPr="00B91F23">
              <w:rPr>
                <w:szCs w:val="21"/>
              </w:rPr>
              <w:t>C</w:t>
            </w:r>
            <w:r w:rsidRPr="00B91F23">
              <w:rPr>
                <w:szCs w:val="21"/>
              </w:rPr>
              <w:t>ommodity</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B46F47" w14:textId="77777777" w:rsidR="00C0025C" w:rsidRPr="00B91F23" w:rsidRDefault="00C0025C" w:rsidP="004A577F">
            <w:pPr>
              <w:spacing w:beforeLines="40" w:before="96" w:afterLines="40" w:after="96" w:line="264" w:lineRule="auto"/>
              <w:ind w:left="0"/>
              <w:rPr>
                <w:szCs w:val="21"/>
              </w:rPr>
            </w:pPr>
          </w:p>
        </w:tc>
        <w:tc>
          <w:tcPr>
            <w:tcW w:w="270" w:type="dxa"/>
            <w:tcBorders>
              <w:top w:val="nil"/>
              <w:left w:val="single" w:sz="4" w:space="0" w:color="000000" w:themeColor="text1"/>
              <w:bottom w:val="nil"/>
              <w:right w:val="single" w:sz="4" w:space="0" w:color="000000" w:themeColor="text1"/>
            </w:tcBorders>
            <w:shd w:val="clear" w:color="auto" w:fill="auto"/>
          </w:tcPr>
          <w:p w14:paraId="0C1DAF84" w14:textId="77777777" w:rsidR="00C0025C" w:rsidRPr="00B91F23" w:rsidRDefault="00C0025C" w:rsidP="004A577F">
            <w:pPr>
              <w:spacing w:beforeLines="40" w:before="96" w:afterLines="40" w:after="96" w:line="264" w:lineRule="auto"/>
              <w:ind w:left="0"/>
              <w:rPr>
                <w:szCs w:val="21"/>
              </w:rPr>
            </w:pP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9E321AF" w14:textId="77777777" w:rsidR="00C0025C" w:rsidRPr="00B91F23" w:rsidRDefault="00C0025C" w:rsidP="004A577F">
            <w:pPr>
              <w:spacing w:beforeLines="40" w:before="96" w:afterLines="40" w:after="96" w:line="264" w:lineRule="auto"/>
              <w:ind w:left="0"/>
              <w:rPr>
                <w:szCs w:val="21"/>
              </w:rPr>
            </w:pPr>
            <w:r w:rsidRPr="00B91F23">
              <w:rPr>
                <w:szCs w:val="21"/>
              </w:rPr>
              <w:t xml:space="preserve">E3. Quantity Req’d </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9902265"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658459A5" w14:textId="77777777" w:rsidTr="00D72DE5">
        <w:trPr>
          <w:trHeight w:val="20"/>
        </w:trPr>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728F7DD" w14:textId="77777777" w:rsidR="00C0025C" w:rsidRPr="00B91F23" w:rsidRDefault="00C0025C" w:rsidP="004A577F">
            <w:pPr>
              <w:spacing w:beforeLines="40" w:before="96" w:afterLines="40" w:after="96" w:line="264" w:lineRule="auto"/>
              <w:ind w:left="0"/>
              <w:rPr>
                <w:szCs w:val="21"/>
              </w:rPr>
            </w:pPr>
            <w:r w:rsidRPr="00B91F23">
              <w:rPr>
                <w:szCs w:val="21"/>
              </w:rPr>
              <w:t xml:space="preserve">How </w:t>
            </w:r>
            <w:r w:rsidR="00463D46" w:rsidRPr="00B91F23">
              <w:rPr>
                <w:szCs w:val="21"/>
              </w:rPr>
              <w:t>C</w:t>
            </w:r>
            <w:r w:rsidRPr="00B91F23">
              <w:rPr>
                <w:szCs w:val="21"/>
              </w:rPr>
              <w:t xml:space="preserve">ommodity is </w:t>
            </w:r>
            <w:r w:rsidR="00463D46" w:rsidRPr="00B91F23">
              <w:rPr>
                <w:szCs w:val="21"/>
              </w:rPr>
              <w:t>P</w:t>
            </w:r>
            <w:r w:rsidRPr="00B91F23">
              <w:rPr>
                <w:szCs w:val="21"/>
              </w:rPr>
              <w:t>ackaged</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9B98E55" w14:textId="77777777" w:rsidR="00C0025C" w:rsidRPr="00B91F23" w:rsidRDefault="00C0025C" w:rsidP="004A577F">
            <w:pPr>
              <w:spacing w:beforeLines="40" w:before="96" w:afterLines="40" w:after="96" w:line="264" w:lineRule="auto"/>
              <w:ind w:left="0"/>
              <w:rPr>
                <w:szCs w:val="21"/>
              </w:rPr>
            </w:pPr>
          </w:p>
        </w:tc>
        <w:tc>
          <w:tcPr>
            <w:tcW w:w="270" w:type="dxa"/>
            <w:tcBorders>
              <w:top w:val="nil"/>
              <w:left w:val="single" w:sz="4" w:space="0" w:color="000000" w:themeColor="text1"/>
              <w:bottom w:val="nil"/>
              <w:right w:val="single" w:sz="4" w:space="0" w:color="000000" w:themeColor="text1"/>
            </w:tcBorders>
            <w:shd w:val="clear" w:color="auto" w:fill="auto"/>
          </w:tcPr>
          <w:p w14:paraId="0E9643CD" w14:textId="77777777" w:rsidR="00C0025C" w:rsidRPr="00B91F23" w:rsidRDefault="00C0025C" w:rsidP="004A577F">
            <w:pPr>
              <w:spacing w:beforeLines="40" w:before="96" w:afterLines="40" w:after="96" w:line="264" w:lineRule="auto"/>
              <w:ind w:left="0"/>
              <w:rPr>
                <w:szCs w:val="21"/>
              </w:rPr>
            </w:pPr>
          </w:p>
        </w:tc>
        <w:tc>
          <w:tcPr>
            <w:tcW w:w="19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B3B8AF" w14:textId="77777777" w:rsidR="00C0025C" w:rsidRPr="00B91F23" w:rsidRDefault="00C0025C" w:rsidP="004A577F">
            <w:pPr>
              <w:spacing w:beforeLines="40" w:before="96" w:afterLines="40" w:after="96" w:line="264" w:lineRule="auto"/>
              <w:ind w:left="0"/>
              <w:rPr>
                <w:szCs w:val="21"/>
              </w:rPr>
            </w:pPr>
            <w:r w:rsidRPr="00B91F23">
              <w:rPr>
                <w:szCs w:val="21"/>
              </w:rPr>
              <w:t xml:space="preserve">E4. Required </w:t>
            </w:r>
            <w:r w:rsidR="00463D46" w:rsidRPr="00B91F23">
              <w:rPr>
                <w:szCs w:val="21"/>
              </w:rPr>
              <w:t>T</w:t>
            </w:r>
            <w:r w:rsidRPr="00B91F23">
              <w:rPr>
                <w:szCs w:val="21"/>
              </w:rPr>
              <w:t xml:space="preserve">ime @ </w:t>
            </w:r>
            <w:r w:rsidR="00463D46" w:rsidRPr="00B91F23">
              <w:rPr>
                <w:szCs w:val="21"/>
              </w:rPr>
              <w:t>C</w:t>
            </w:r>
            <w:r w:rsidRPr="00B91F23">
              <w:rPr>
                <w:szCs w:val="21"/>
              </w:rPr>
              <w:t xml:space="preserve">oncentration* </w:t>
            </w:r>
            <w:r w:rsidR="00463D46" w:rsidRPr="00B91F23">
              <w:rPr>
                <w:szCs w:val="21"/>
              </w:rPr>
              <w:br/>
            </w:r>
            <w:r w:rsidRPr="006E19E9">
              <w:rPr>
                <w:i/>
                <w:sz w:val="18"/>
                <w:szCs w:val="21"/>
              </w:rPr>
              <w:t>(e.g. 7 days @ 200ppm)</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C0E7AB" w14:textId="77777777" w:rsidR="00C0025C" w:rsidRPr="003325D0" w:rsidRDefault="00C0025C" w:rsidP="004A577F">
            <w:pPr>
              <w:spacing w:beforeLines="40" w:before="96" w:afterLines="40" w:after="96" w:line="264" w:lineRule="auto"/>
              <w:ind w:left="0"/>
              <w:rPr>
                <w:i/>
                <w:sz w:val="21"/>
                <w:szCs w:val="21"/>
              </w:rPr>
            </w:pPr>
          </w:p>
        </w:tc>
      </w:tr>
      <w:tr w:rsidR="00C0025C" w:rsidRPr="003325D0" w14:paraId="0A596CF3" w14:textId="77777777" w:rsidTr="009A0745">
        <w:trPr>
          <w:trHeight w:val="20"/>
        </w:trPr>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6FF692" w14:textId="77777777" w:rsidR="00C0025C" w:rsidRPr="00B91F23" w:rsidRDefault="00C0025C" w:rsidP="004A577F">
            <w:pPr>
              <w:spacing w:beforeLines="40" w:before="96" w:afterLines="40" w:after="96" w:line="264" w:lineRule="auto"/>
              <w:ind w:left="0"/>
              <w:rPr>
                <w:szCs w:val="21"/>
              </w:rPr>
            </w:pPr>
            <w:r w:rsidRPr="00B91F23">
              <w:rPr>
                <w:szCs w:val="21"/>
              </w:rPr>
              <w:t xml:space="preserve"># of </w:t>
            </w:r>
            <w:r w:rsidR="00463D46" w:rsidRPr="00B91F23">
              <w:rPr>
                <w:szCs w:val="21"/>
              </w:rPr>
              <w:t>S</w:t>
            </w:r>
            <w:r w:rsidRPr="00B91F23">
              <w:rPr>
                <w:szCs w:val="21"/>
              </w:rPr>
              <w:t xml:space="preserve">tacks &amp; </w:t>
            </w:r>
            <w:r w:rsidR="00463D46" w:rsidRPr="00B91F23">
              <w:rPr>
                <w:szCs w:val="21"/>
              </w:rPr>
              <w:t>S</w:t>
            </w:r>
            <w:r w:rsidRPr="00B91F23">
              <w:rPr>
                <w:szCs w:val="21"/>
              </w:rPr>
              <w:t>ize</w:t>
            </w:r>
            <w:r w:rsidR="00463D46" w:rsidRPr="00B91F23">
              <w:rPr>
                <w:szCs w:val="21"/>
              </w:rPr>
              <w:br/>
            </w:r>
            <w:r w:rsidRPr="006E19E9">
              <w:rPr>
                <w:i/>
                <w:sz w:val="18"/>
                <w:szCs w:val="21"/>
              </w:rPr>
              <w:t>(e.g., 4 stacks 3m X 2m X 2m)</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52FA88" w14:textId="77777777" w:rsidR="00C0025C" w:rsidRPr="00B91F23" w:rsidRDefault="00C0025C" w:rsidP="004A577F">
            <w:pPr>
              <w:spacing w:beforeLines="40" w:before="96" w:afterLines="40" w:after="96" w:line="264" w:lineRule="auto"/>
              <w:ind w:left="0"/>
              <w:rPr>
                <w:i/>
                <w:szCs w:val="21"/>
              </w:rPr>
            </w:pPr>
          </w:p>
        </w:tc>
        <w:tc>
          <w:tcPr>
            <w:tcW w:w="270" w:type="dxa"/>
            <w:tcBorders>
              <w:top w:val="nil"/>
              <w:left w:val="single" w:sz="4" w:space="0" w:color="000000" w:themeColor="text1"/>
              <w:bottom w:val="nil"/>
              <w:right w:val="single" w:sz="4" w:space="0" w:color="000000" w:themeColor="text1"/>
            </w:tcBorders>
            <w:shd w:val="clear" w:color="auto" w:fill="auto"/>
          </w:tcPr>
          <w:p w14:paraId="0D6215CA" w14:textId="77777777" w:rsidR="00C0025C" w:rsidRPr="00B91F23" w:rsidRDefault="00C0025C" w:rsidP="004A577F">
            <w:pPr>
              <w:spacing w:beforeLines="40" w:before="96" w:afterLines="40" w:after="96" w:line="264" w:lineRule="auto"/>
              <w:ind w:left="0"/>
              <w:rPr>
                <w:szCs w:val="21"/>
              </w:rPr>
            </w:pPr>
          </w:p>
        </w:tc>
        <w:tc>
          <w:tcPr>
            <w:tcW w:w="1998" w:type="dxa"/>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tcPr>
          <w:p w14:paraId="06EAACD2" w14:textId="77777777" w:rsidR="00C0025C" w:rsidRPr="00B91F23" w:rsidRDefault="00C0025C" w:rsidP="004A577F">
            <w:pPr>
              <w:spacing w:beforeLines="40" w:before="96" w:afterLines="40" w:after="96" w:line="264" w:lineRule="auto"/>
              <w:ind w:left="0"/>
              <w:rPr>
                <w:szCs w:val="21"/>
              </w:rPr>
            </w:pPr>
            <w:r w:rsidRPr="00B91F23">
              <w:rPr>
                <w:szCs w:val="21"/>
              </w:rPr>
              <w:t xml:space="preserve">E5. Planned </w:t>
            </w:r>
            <w:r w:rsidR="00463D46" w:rsidRPr="00B91F23">
              <w:rPr>
                <w:szCs w:val="21"/>
              </w:rPr>
              <w:t>D</w:t>
            </w:r>
            <w:r w:rsidRPr="00B91F23">
              <w:rPr>
                <w:szCs w:val="21"/>
              </w:rPr>
              <w:t>owntime*</w:t>
            </w:r>
            <w:r w:rsidR="00463D46" w:rsidRPr="00B91F23">
              <w:rPr>
                <w:szCs w:val="21"/>
              </w:rPr>
              <w:br/>
            </w:r>
            <w:r w:rsidRPr="006E19E9">
              <w:rPr>
                <w:i/>
                <w:sz w:val="18"/>
                <w:szCs w:val="21"/>
              </w:rPr>
              <w:t>(</w:t>
            </w:r>
            <w:r w:rsidR="00463D46" w:rsidRPr="006E19E9">
              <w:rPr>
                <w:i/>
                <w:sz w:val="18"/>
                <w:szCs w:val="21"/>
              </w:rPr>
              <w:t>d</w:t>
            </w:r>
            <w:r w:rsidRPr="006E19E9">
              <w:rPr>
                <w:i/>
                <w:sz w:val="18"/>
                <w:szCs w:val="21"/>
              </w:rPr>
              <w:t>ays + hours, includes aeration.)</w:t>
            </w:r>
          </w:p>
        </w:tc>
        <w:tc>
          <w:tcPr>
            <w:tcW w:w="2970" w:type="dxa"/>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tcPr>
          <w:p w14:paraId="73F49DDF" w14:textId="77777777" w:rsidR="00C0025C" w:rsidRPr="003325D0" w:rsidRDefault="00C0025C" w:rsidP="004A577F">
            <w:pPr>
              <w:spacing w:beforeLines="40" w:before="96" w:afterLines="40" w:after="96" w:line="264" w:lineRule="auto"/>
              <w:ind w:left="0"/>
              <w:rPr>
                <w:i/>
                <w:sz w:val="21"/>
                <w:szCs w:val="21"/>
              </w:rPr>
            </w:pPr>
          </w:p>
        </w:tc>
      </w:tr>
      <w:tr w:rsidR="00257B65" w:rsidRPr="003325D0" w14:paraId="3669531F" w14:textId="77777777" w:rsidTr="009A0745">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3B56059" w14:textId="77777777" w:rsidR="00257B65" w:rsidRPr="00B91F23" w:rsidRDefault="00257B65" w:rsidP="004A577F">
            <w:pPr>
              <w:spacing w:beforeLines="40" w:before="96" w:afterLines="40" w:after="96" w:line="264" w:lineRule="auto"/>
              <w:ind w:left="0"/>
              <w:rPr>
                <w:szCs w:val="21"/>
              </w:rPr>
            </w:pPr>
            <w:r w:rsidRPr="00B91F23">
              <w:rPr>
                <w:szCs w:val="21"/>
              </w:rPr>
              <w:t xml:space="preserve">Last Fumigation </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3E0769" w14:textId="77777777" w:rsidR="00257B65" w:rsidRPr="00B91F23" w:rsidRDefault="00257B65" w:rsidP="004A577F">
            <w:pPr>
              <w:spacing w:beforeLines="40" w:before="96" w:afterLines="40" w:after="96" w:line="264" w:lineRule="auto"/>
              <w:ind w:left="0"/>
              <w:rPr>
                <w:i/>
                <w:color w:val="A6A6A6" w:themeColor="background1" w:themeShade="A6"/>
                <w:szCs w:val="21"/>
              </w:rPr>
            </w:pPr>
            <w:r w:rsidRPr="00B91F23">
              <w:rPr>
                <w:i/>
                <w:color w:val="A6A6A6" w:themeColor="background1" w:themeShade="A6"/>
                <w:szCs w:val="21"/>
              </w:rPr>
              <w:t xml:space="preserve">Enter date if known. </w:t>
            </w:r>
            <w:r w:rsidRPr="00B91F23">
              <w:rPr>
                <w:i/>
                <w:color w:val="A6A6A6" w:themeColor="background1" w:themeShade="A6"/>
                <w:szCs w:val="21"/>
              </w:rPr>
              <w:br/>
              <w:t>Otherwise, enter “unknown”</w:t>
            </w:r>
          </w:p>
        </w:tc>
        <w:tc>
          <w:tcPr>
            <w:tcW w:w="270" w:type="dxa"/>
            <w:vMerge w:val="restart"/>
            <w:tcBorders>
              <w:top w:val="nil"/>
              <w:left w:val="single" w:sz="4" w:space="0" w:color="000000" w:themeColor="text1"/>
              <w:bottom w:val="nil"/>
              <w:right w:val="nil"/>
            </w:tcBorders>
            <w:shd w:val="clear" w:color="auto" w:fill="auto"/>
          </w:tcPr>
          <w:p w14:paraId="66AEE8C9" w14:textId="77777777" w:rsidR="00257B65" w:rsidRPr="003325D0" w:rsidRDefault="00257B65" w:rsidP="004A577F">
            <w:pPr>
              <w:spacing w:beforeLines="40" w:before="96" w:afterLines="40" w:after="96" w:line="264" w:lineRule="auto"/>
              <w:ind w:left="0"/>
              <w:rPr>
                <w:sz w:val="21"/>
                <w:szCs w:val="21"/>
              </w:rPr>
            </w:pPr>
          </w:p>
        </w:tc>
        <w:tc>
          <w:tcPr>
            <w:tcW w:w="4968" w:type="dxa"/>
            <w:gridSpan w:val="2"/>
            <w:vMerge w:val="restart"/>
            <w:tcBorders>
              <w:top w:val="nil"/>
              <w:left w:val="nil"/>
              <w:bottom w:val="nil"/>
              <w:right w:val="nil"/>
            </w:tcBorders>
            <w:shd w:val="clear" w:color="auto" w:fill="C00000"/>
          </w:tcPr>
          <w:p w14:paraId="5F255637" w14:textId="77777777" w:rsidR="00257B65" w:rsidRPr="000207AD" w:rsidRDefault="00257B65" w:rsidP="004A577F">
            <w:pPr>
              <w:spacing w:beforeLines="40" w:before="96" w:afterLines="40" w:after="96" w:line="264" w:lineRule="auto"/>
              <w:ind w:left="0"/>
              <w:jc w:val="center"/>
              <w:rPr>
                <w:color w:val="FFFFFF" w:themeColor="background1"/>
              </w:rPr>
            </w:pPr>
            <w:r w:rsidRPr="000207AD">
              <w:rPr>
                <w:color w:val="FFFFFF" w:themeColor="background1"/>
              </w:rPr>
              <w:t>*</w:t>
            </w:r>
            <w:r w:rsidRPr="000207AD">
              <w:rPr>
                <w:b/>
                <w:color w:val="FFFFFF" w:themeColor="background1"/>
              </w:rPr>
              <w:t>REQUIRED</w:t>
            </w:r>
            <w:r w:rsidRPr="000207AD">
              <w:rPr>
                <w:color w:val="FFFFFF" w:themeColor="background1"/>
              </w:rPr>
              <w:t>:</w:t>
            </w:r>
            <w:r w:rsidRPr="000207AD">
              <w:rPr>
                <w:color w:val="FFFFFF" w:themeColor="background1"/>
              </w:rPr>
              <w:br/>
              <w:t xml:space="preserve"> </w:t>
            </w:r>
            <w:r w:rsidR="000207AD">
              <w:rPr>
                <w:color w:val="FFFFFF" w:themeColor="background1"/>
              </w:rPr>
              <w:t>D</w:t>
            </w:r>
            <w:r w:rsidR="000207AD" w:rsidRPr="000207AD">
              <w:rPr>
                <w:color w:val="FFFFFF" w:themeColor="background1"/>
              </w:rPr>
              <w:t xml:space="preserve">ocument calculations </w:t>
            </w:r>
            <w:r w:rsidR="000207AD">
              <w:rPr>
                <w:color w:val="FFFFFF" w:themeColor="background1"/>
              </w:rPr>
              <w:t>E</w:t>
            </w:r>
            <w:r w:rsidR="000207AD" w:rsidRPr="000207AD">
              <w:rPr>
                <w:color w:val="FFFFFF" w:themeColor="background1"/>
              </w:rPr>
              <w:t xml:space="preserve">3, </w:t>
            </w:r>
            <w:r w:rsidR="000207AD">
              <w:rPr>
                <w:color w:val="FFFFFF" w:themeColor="background1"/>
              </w:rPr>
              <w:t>E</w:t>
            </w:r>
            <w:r w:rsidR="000207AD" w:rsidRPr="000207AD">
              <w:rPr>
                <w:color w:val="FFFFFF" w:themeColor="background1"/>
              </w:rPr>
              <w:t xml:space="preserve">4 &amp; </w:t>
            </w:r>
            <w:r w:rsidR="000207AD">
              <w:rPr>
                <w:color w:val="FFFFFF" w:themeColor="background1"/>
              </w:rPr>
              <w:t>E</w:t>
            </w:r>
            <w:r w:rsidR="000207AD" w:rsidRPr="000207AD">
              <w:rPr>
                <w:color w:val="FFFFFF" w:themeColor="background1"/>
              </w:rPr>
              <w:t xml:space="preserve">5 </w:t>
            </w:r>
            <w:r w:rsidR="000207AD" w:rsidRPr="000207AD">
              <w:rPr>
                <w:color w:val="FFFFFF" w:themeColor="background1"/>
              </w:rPr>
              <w:br/>
              <w:t xml:space="preserve">in </w:t>
            </w:r>
            <w:r w:rsidR="000207AD">
              <w:rPr>
                <w:color w:val="FFFFFF" w:themeColor="background1"/>
              </w:rPr>
              <w:t>A</w:t>
            </w:r>
            <w:r w:rsidR="000207AD" w:rsidRPr="000207AD">
              <w:rPr>
                <w:color w:val="FFFFFF" w:themeColor="background1"/>
              </w:rPr>
              <w:t>nnex #</w:t>
            </w:r>
            <w:r w:rsidR="000207AD">
              <w:rPr>
                <w:color w:val="FFFFFF" w:themeColor="background1"/>
              </w:rPr>
              <w:t>A</w:t>
            </w:r>
            <w:r w:rsidR="000207AD" w:rsidRPr="000207AD">
              <w:rPr>
                <w:color w:val="FFFFFF" w:themeColor="background1"/>
              </w:rPr>
              <w:t>. note that effective phosphine fumigation typically requires 7-10 days.</w:t>
            </w:r>
          </w:p>
        </w:tc>
      </w:tr>
      <w:tr w:rsidR="00257B65" w:rsidRPr="003325D0" w14:paraId="11FBE3E0" w14:textId="77777777" w:rsidTr="009A0745">
        <w:trPr>
          <w:trHeight w:val="688"/>
        </w:trPr>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A6AF9F" w14:textId="77777777" w:rsidR="00257B65" w:rsidRPr="00B91F23" w:rsidRDefault="00257B65" w:rsidP="004A577F">
            <w:pPr>
              <w:spacing w:beforeLines="40" w:before="96" w:afterLines="40" w:after="96" w:line="264" w:lineRule="auto"/>
              <w:ind w:left="0"/>
              <w:rPr>
                <w:szCs w:val="21"/>
              </w:rPr>
            </w:pPr>
            <w:r w:rsidRPr="00B91F23">
              <w:rPr>
                <w:szCs w:val="21"/>
              </w:rPr>
              <w:t>Condition</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AC14B1" w14:textId="77777777" w:rsidR="00257B65" w:rsidRPr="00B91F23" w:rsidRDefault="00257B65" w:rsidP="004A577F">
            <w:pPr>
              <w:spacing w:beforeLines="40" w:before="96" w:afterLines="40" w:after="96" w:line="264" w:lineRule="auto"/>
              <w:ind w:left="0"/>
              <w:rPr>
                <w:i/>
                <w:color w:val="A6A6A6" w:themeColor="background1" w:themeShade="A6"/>
                <w:szCs w:val="21"/>
              </w:rPr>
            </w:pPr>
            <w:r w:rsidRPr="00B91F23">
              <w:rPr>
                <w:i/>
                <w:color w:val="A6A6A6" w:themeColor="background1" w:themeShade="A6"/>
                <w:szCs w:val="21"/>
              </w:rPr>
              <w:t>Moldy? Visibly infested?</w:t>
            </w:r>
          </w:p>
        </w:tc>
        <w:tc>
          <w:tcPr>
            <w:tcW w:w="270" w:type="dxa"/>
            <w:vMerge/>
            <w:tcBorders>
              <w:top w:val="nil"/>
              <w:left w:val="single" w:sz="4" w:space="0" w:color="000000" w:themeColor="text1"/>
              <w:bottom w:val="nil"/>
              <w:right w:val="nil"/>
            </w:tcBorders>
            <w:shd w:val="clear" w:color="auto" w:fill="auto"/>
          </w:tcPr>
          <w:p w14:paraId="4EA2B167" w14:textId="77777777" w:rsidR="00257B65" w:rsidRPr="003325D0" w:rsidRDefault="00257B65" w:rsidP="004A577F">
            <w:pPr>
              <w:spacing w:beforeLines="40" w:before="96" w:afterLines="40" w:after="96" w:line="264" w:lineRule="auto"/>
              <w:ind w:left="0"/>
              <w:rPr>
                <w:sz w:val="21"/>
                <w:szCs w:val="21"/>
              </w:rPr>
            </w:pPr>
          </w:p>
        </w:tc>
        <w:tc>
          <w:tcPr>
            <w:tcW w:w="4968" w:type="dxa"/>
            <w:gridSpan w:val="2"/>
            <w:vMerge/>
            <w:tcBorders>
              <w:top w:val="nil"/>
              <w:left w:val="nil"/>
              <w:bottom w:val="nil"/>
              <w:right w:val="nil"/>
            </w:tcBorders>
            <w:shd w:val="clear" w:color="auto" w:fill="C00000"/>
          </w:tcPr>
          <w:p w14:paraId="527C9F66" w14:textId="77777777" w:rsidR="00257B65" w:rsidRPr="003325D0" w:rsidRDefault="00257B65" w:rsidP="004A577F">
            <w:pPr>
              <w:spacing w:beforeLines="40" w:before="96" w:afterLines="40" w:after="96" w:line="264" w:lineRule="auto"/>
              <w:ind w:left="0"/>
              <w:rPr>
                <w:color w:val="FFFFFF"/>
                <w:sz w:val="21"/>
                <w:szCs w:val="21"/>
              </w:rPr>
            </w:pPr>
          </w:p>
        </w:tc>
      </w:tr>
      <w:tr w:rsidR="00257B65" w:rsidRPr="003325D0" w14:paraId="4440E789" w14:textId="77777777" w:rsidTr="009A0745">
        <w:trPr>
          <w:trHeight w:val="616"/>
        </w:trPr>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761B75C" w14:textId="77777777" w:rsidR="00257B65" w:rsidRPr="00B91F23" w:rsidRDefault="00257B65" w:rsidP="004A577F">
            <w:pPr>
              <w:spacing w:beforeLines="40" w:before="96" w:afterLines="40" w:after="96" w:line="264" w:lineRule="auto"/>
              <w:ind w:left="0"/>
              <w:rPr>
                <w:szCs w:val="21"/>
              </w:rPr>
            </w:pPr>
            <w:r w:rsidRPr="00B91F23">
              <w:rPr>
                <w:szCs w:val="21"/>
              </w:rPr>
              <w:t>Moisture %</w:t>
            </w: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AC3F3A0" w14:textId="77777777" w:rsidR="00257B65" w:rsidRPr="00B91F23" w:rsidRDefault="00257B65" w:rsidP="004A577F">
            <w:pPr>
              <w:spacing w:beforeLines="40" w:before="96" w:afterLines="40" w:after="96" w:line="264" w:lineRule="auto"/>
              <w:ind w:left="0"/>
              <w:rPr>
                <w:szCs w:val="21"/>
                <w:highlight w:val="green"/>
              </w:rPr>
            </w:pPr>
          </w:p>
        </w:tc>
        <w:tc>
          <w:tcPr>
            <w:tcW w:w="270" w:type="dxa"/>
            <w:vMerge/>
            <w:tcBorders>
              <w:top w:val="nil"/>
              <w:left w:val="single" w:sz="4" w:space="0" w:color="000000" w:themeColor="text1"/>
              <w:bottom w:val="nil"/>
              <w:right w:val="nil"/>
            </w:tcBorders>
            <w:shd w:val="clear" w:color="auto" w:fill="auto"/>
          </w:tcPr>
          <w:p w14:paraId="5A662B99" w14:textId="77777777" w:rsidR="00257B65" w:rsidRPr="003325D0" w:rsidRDefault="00257B65" w:rsidP="004A577F">
            <w:pPr>
              <w:spacing w:beforeLines="40" w:before="96" w:afterLines="40" w:after="96" w:line="264" w:lineRule="auto"/>
              <w:ind w:left="0"/>
              <w:rPr>
                <w:sz w:val="21"/>
                <w:szCs w:val="21"/>
              </w:rPr>
            </w:pPr>
          </w:p>
        </w:tc>
        <w:tc>
          <w:tcPr>
            <w:tcW w:w="4968" w:type="dxa"/>
            <w:gridSpan w:val="2"/>
            <w:vMerge/>
            <w:tcBorders>
              <w:top w:val="nil"/>
              <w:left w:val="nil"/>
              <w:bottom w:val="nil"/>
              <w:right w:val="nil"/>
            </w:tcBorders>
            <w:shd w:val="clear" w:color="auto" w:fill="C00000"/>
          </w:tcPr>
          <w:p w14:paraId="1CA36AB2" w14:textId="77777777" w:rsidR="00257B65" w:rsidRPr="003325D0" w:rsidRDefault="00257B65" w:rsidP="004A577F">
            <w:pPr>
              <w:spacing w:beforeLines="40" w:before="96" w:afterLines="40" w:after="96" w:line="264" w:lineRule="auto"/>
              <w:ind w:left="0"/>
              <w:rPr>
                <w:sz w:val="21"/>
                <w:szCs w:val="21"/>
              </w:rPr>
            </w:pPr>
          </w:p>
        </w:tc>
      </w:tr>
      <w:tr w:rsidR="00257B65" w:rsidRPr="003325D0" w14:paraId="68BA9198" w14:textId="77777777" w:rsidTr="009A0745">
        <w:trPr>
          <w:gridAfter w:val="2"/>
          <w:wAfter w:w="4968" w:type="dxa"/>
          <w:trHeight w:val="1327"/>
        </w:trPr>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FF4771" w14:textId="77777777" w:rsidR="00257B65" w:rsidRPr="00B91F23" w:rsidRDefault="00257B65" w:rsidP="004A577F">
            <w:pPr>
              <w:spacing w:beforeLines="40" w:before="96" w:afterLines="40" w:after="96" w:line="264" w:lineRule="auto"/>
              <w:ind w:left="0"/>
              <w:rPr>
                <w:szCs w:val="21"/>
              </w:rPr>
            </w:pPr>
            <w:r w:rsidRPr="00B91F23">
              <w:rPr>
                <w:szCs w:val="21"/>
              </w:rPr>
              <w:t>Purpose of Fumigation</w:t>
            </w:r>
          </w:p>
          <w:p w14:paraId="44647744" w14:textId="77777777" w:rsidR="00257B65" w:rsidRPr="00B91F23" w:rsidRDefault="00257B65" w:rsidP="004A577F">
            <w:pPr>
              <w:spacing w:beforeLines="40" w:before="96" w:afterLines="40" w:after="96" w:line="264" w:lineRule="auto"/>
              <w:ind w:left="0"/>
              <w:rPr>
                <w:szCs w:val="21"/>
              </w:rPr>
            </w:pPr>
          </w:p>
        </w:tc>
        <w:tc>
          <w:tcPr>
            <w:tcW w:w="31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4054E7" w14:textId="77777777" w:rsidR="00257B65" w:rsidRPr="00B91F23" w:rsidRDefault="00257B65" w:rsidP="004A577F">
            <w:pPr>
              <w:spacing w:beforeLines="40" w:before="96" w:afterLines="40" w:after="96" w:line="264" w:lineRule="auto"/>
              <w:ind w:left="0"/>
              <w:rPr>
                <w:i/>
                <w:szCs w:val="21"/>
              </w:rPr>
            </w:pPr>
          </w:p>
        </w:tc>
        <w:tc>
          <w:tcPr>
            <w:tcW w:w="270" w:type="dxa"/>
            <w:vMerge/>
            <w:tcBorders>
              <w:top w:val="nil"/>
              <w:left w:val="single" w:sz="4" w:space="0" w:color="000000" w:themeColor="text1"/>
              <w:bottom w:val="nil"/>
              <w:right w:val="nil"/>
            </w:tcBorders>
            <w:shd w:val="clear" w:color="auto" w:fill="auto"/>
          </w:tcPr>
          <w:p w14:paraId="0805FCA9" w14:textId="77777777" w:rsidR="00257B65" w:rsidRPr="003325D0" w:rsidRDefault="00257B65" w:rsidP="004A577F">
            <w:pPr>
              <w:spacing w:beforeLines="40" w:before="96" w:afterLines="40" w:after="96" w:line="264" w:lineRule="auto"/>
              <w:ind w:left="0"/>
              <w:rPr>
                <w:sz w:val="21"/>
                <w:szCs w:val="21"/>
              </w:rPr>
            </w:pPr>
          </w:p>
        </w:tc>
      </w:tr>
    </w:tbl>
    <w:p w14:paraId="6E4BFE82" w14:textId="2A703665" w:rsidR="00C0025C" w:rsidRPr="0052699A" w:rsidRDefault="00D856BB" w:rsidP="009A0745">
      <w:pPr>
        <w:pStyle w:val="Style2"/>
        <w:spacing w:after="120"/>
        <w:ind w:left="0"/>
      </w:pPr>
      <w:bookmarkStart w:id="109" w:name="_Toc378802361"/>
      <w:bookmarkStart w:id="110" w:name="_Toc402789833"/>
      <w:bookmarkStart w:id="111" w:name="_Toc403490642"/>
      <w:r w:rsidRPr="0049306D">
        <w:t>Emergency Planning and Safety</w:t>
      </w:r>
      <w:bookmarkEnd w:id="109"/>
      <w:bookmarkEnd w:id="110"/>
      <w:bookmarkEnd w:id="111"/>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18"/>
        <w:gridCol w:w="3780"/>
        <w:gridCol w:w="3582"/>
      </w:tblGrid>
      <w:tr w:rsidR="00C0025C" w:rsidRPr="003325D0" w14:paraId="79BC1FFD" w14:textId="77777777" w:rsidTr="00C95E45">
        <w:tc>
          <w:tcPr>
            <w:tcW w:w="10080" w:type="dxa"/>
            <w:gridSpan w:val="3"/>
            <w:shd w:val="clear" w:color="auto" w:fill="DCD4CF" w:themeFill="text2" w:themeFillTint="33"/>
          </w:tcPr>
          <w:p w14:paraId="746FA28E"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t>F. CONTACT INFORMATION: MEDICAL FACILITY, EMERGENCY RESPONSE AUTHORITIES</w:t>
            </w:r>
          </w:p>
        </w:tc>
      </w:tr>
      <w:tr w:rsidR="00C0025C" w:rsidRPr="003325D0" w14:paraId="1542B3DA" w14:textId="77777777" w:rsidTr="00C95E45">
        <w:tc>
          <w:tcPr>
            <w:tcW w:w="2718" w:type="dxa"/>
            <w:shd w:val="clear" w:color="auto" w:fill="BFBFBF" w:themeFill="background1" w:themeFillShade="BF"/>
          </w:tcPr>
          <w:p w14:paraId="4124173C" w14:textId="77777777" w:rsidR="00C0025C" w:rsidRPr="00B91F23" w:rsidRDefault="00C0025C" w:rsidP="009B59C3">
            <w:pPr>
              <w:spacing w:before="40" w:line="264" w:lineRule="auto"/>
              <w:ind w:left="0"/>
              <w:rPr>
                <w:szCs w:val="21"/>
              </w:rPr>
            </w:pPr>
          </w:p>
        </w:tc>
        <w:tc>
          <w:tcPr>
            <w:tcW w:w="3780" w:type="dxa"/>
            <w:shd w:val="clear" w:color="auto" w:fill="BFBFBF" w:themeFill="background1" w:themeFillShade="BF"/>
          </w:tcPr>
          <w:p w14:paraId="209C290C" w14:textId="77777777" w:rsidR="00C0025C" w:rsidRPr="00B91F23" w:rsidRDefault="00C0025C" w:rsidP="009B59C3">
            <w:pPr>
              <w:spacing w:before="40" w:line="264" w:lineRule="auto"/>
              <w:ind w:left="0"/>
              <w:rPr>
                <w:caps/>
                <w:szCs w:val="21"/>
              </w:rPr>
            </w:pPr>
            <w:r w:rsidRPr="00B91F23">
              <w:rPr>
                <w:caps/>
                <w:szCs w:val="21"/>
              </w:rPr>
              <w:t>Location</w:t>
            </w:r>
          </w:p>
        </w:tc>
        <w:tc>
          <w:tcPr>
            <w:tcW w:w="3582" w:type="dxa"/>
            <w:shd w:val="clear" w:color="auto" w:fill="BFBFBF" w:themeFill="background1" w:themeFillShade="BF"/>
          </w:tcPr>
          <w:p w14:paraId="21DF7971" w14:textId="77777777" w:rsidR="00C0025C" w:rsidRPr="00B91F23" w:rsidRDefault="00C0025C" w:rsidP="009B59C3">
            <w:pPr>
              <w:spacing w:before="40" w:line="264" w:lineRule="auto"/>
              <w:ind w:left="0"/>
              <w:rPr>
                <w:caps/>
                <w:szCs w:val="21"/>
              </w:rPr>
            </w:pPr>
            <w:r w:rsidRPr="00B91F23">
              <w:rPr>
                <w:caps/>
                <w:szCs w:val="21"/>
              </w:rPr>
              <w:t>Telephone</w:t>
            </w:r>
          </w:p>
        </w:tc>
      </w:tr>
      <w:tr w:rsidR="00C0025C" w:rsidRPr="006E19E9" w14:paraId="6C875664" w14:textId="77777777" w:rsidTr="00C95E45">
        <w:trPr>
          <w:trHeight w:val="630"/>
        </w:trPr>
        <w:tc>
          <w:tcPr>
            <w:tcW w:w="2718" w:type="dxa"/>
            <w:shd w:val="clear" w:color="auto" w:fill="FFFFFF" w:themeFill="background1"/>
          </w:tcPr>
          <w:p w14:paraId="3AFA76D5" w14:textId="77777777" w:rsidR="00C0025C" w:rsidRPr="006E19E9" w:rsidRDefault="00C0025C" w:rsidP="004A577F">
            <w:pPr>
              <w:spacing w:beforeLines="40" w:before="96" w:afterLines="40" w:after="96" w:line="264" w:lineRule="auto"/>
              <w:ind w:left="0"/>
              <w:rPr>
                <w:szCs w:val="21"/>
              </w:rPr>
            </w:pPr>
            <w:r w:rsidRPr="006E19E9">
              <w:rPr>
                <w:szCs w:val="21"/>
              </w:rPr>
              <w:t xml:space="preserve">Police </w:t>
            </w:r>
          </w:p>
        </w:tc>
        <w:tc>
          <w:tcPr>
            <w:tcW w:w="3780" w:type="dxa"/>
            <w:shd w:val="clear" w:color="auto" w:fill="auto"/>
          </w:tcPr>
          <w:p w14:paraId="35AD8B8B" w14:textId="77777777" w:rsidR="00C0025C" w:rsidRPr="006E19E9" w:rsidRDefault="00C0025C" w:rsidP="004A577F">
            <w:pPr>
              <w:spacing w:beforeLines="40" w:before="96" w:afterLines="40" w:after="96" w:line="264" w:lineRule="auto"/>
              <w:ind w:left="0"/>
              <w:rPr>
                <w:szCs w:val="21"/>
              </w:rPr>
            </w:pPr>
          </w:p>
        </w:tc>
        <w:tc>
          <w:tcPr>
            <w:tcW w:w="3582" w:type="dxa"/>
            <w:shd w:val="clear" w:color="auto" w:fill="auto"/>
          </w:tcPr>
          <w:p w14:paraId="5DCF15E2" w14:textId="77777777" w:rsidR="00C0025C" w:rsidRPr="006E19E9" w:rsidRDefault="00C0025C" w:rsidP="004A577F">
            <w:pPr>
              <w:spacing w:beforeLines="40" w:before="96" w:afterLines="40" w:after="96" w:line="264" w:lineRule="auto"/>
              <w:ind w:left="0"/>
              <w:rPr>
                <w:szCs w:val="21"/>
              </w:rPr>
            </w:pPr>
          </w:p>
        </w:tc>
      </w:tr>
      <w:tr w:rsidR="00C0025C" w:rsidRPr="006E19E9" w14:paraId="7CE047E7" w14:textId="77777777" w:rsidTr="00C95E45">
        <w:trPr>
          <w:trHeight w:val="693"/>
        </w:trPr>
        <w:tc>
          <w:tcPr>
            <w:tcW w:w="2718" w:type="dxa"/>
            <w:shd w:val="clear" w:color="auto" w:fill="F2F2F2" w:themeFill="background1" w:themeFillShade="F2"/>
          </w:tcPr>
          <w:p w14:paraId="1F0A2B9F" w14:textId="77777777" w:rsidR="00C0025C" w:rsidRPr="006E19E9" w:rsidRDefault="00C0025C" w:rsidP="004A577F">
            <w:pPr>
              <w:spacing w:beforeLines="40" w:before="96" w:afterLines="40" w:after="96" w:line="264" w:lineRule="auto"/>
              <w:ind w:left="0"/>
              <w:rPr>
                <w:szCs w:val="21"/>
              </w:rPr>
            </w:pPr>
            <w:r w:rsidRPr="006E19E9">
              <w:rPr>
                <w:szCs w:val="21"/>
              </w:rPr>
              <w:t xml:space="preserve">Fire Service </w:t>
            </w:r>
          </w:p>
        </w:tc>
        <w:tc>
          <w:tcPr>
            <w:tcW w:w="3780" w:type="dxa"/>
            <w:shd w:val="clear" w:color="auto" w:fill="F2F2F2" w:themeFill="background1" w:themeFillShade="F2"/>
          </w:tcPr>
          <w:p w14:paraId="64383ED0" w14:textId="77777777" w:rsidR="00C0025C" w:rsidRPr="006E19E9" w:rsidRDefault="00C0025C" w:rsidP="004A577F">
            <w:pPr>
              <w:spacing w:beforeLines="40" w:before="96" w:afterLines="40" w:after="96" w:line="264" w:lineRule="auto"/>
              <w:ind w:left="0"/>
              <w:rPr>
                <w:szCs w:val="21"/>
              </w:rPr>
            </w:pPr>
          </w:p>
        </w:tc>
        <w:tc>
          <w:tcPr>
            <w:tcW w:w="3582" w:type="dxa"/>
            <w:shd w:val="clear" w:color="auto" w:fill="F2F2F2" w:themeFill="background1" w:themeFillShade="F2"/>
          </w:tcPr>
          <w:p w14:paraId="5CCE9969" w14:textId="77777777" w:rsidR="00C0025C" w:rsidRPr="006E19E9" w:rsidRDefault="00C0025C" w:rsidP="004A577F">
            <w:pPr>
              <w:spacing w:beforeLines="40" w:before="96" w:afterLines="40" w:after="96" w:line="264" w:lineRule="auto"/>
              <w:ind w:left="0"/>
              <w:rPr>
                <w:szCs w:val="21"/>
              </w:rPr>
            </w:pPr>
          </w:p>
        </w:tc>
      </w:tr>
      <w:tr w:rsidR="00C0025C" w:rsidRPr="006E19E9" w14:paraId="40A786DD" w14:textId="77777777" w:rsidTr="00C95E45">
        <w:trPr>
          <w:trHeight w:val="702"/>
        </w:trPr>
        <w:tc>
          <w:tcPr>
            <w:tcW w:w="2718" w:type="dxa"/>
            <w:shd w:val="clear" w:color="auto" w:fill="FFFFFF" w:themeFill="background1"/>
          </w:tcPr>
          <w:p w14:paraId="4333654D" w14:textId="77777777" w:rsidR="00C0025C" w:rsidRPr="006E19E9" w:rsidRDefault="00C0025C" w:rsidP="004A577F">
            <w:pPr>
              <w:spacing w:beforeLines="40" w:before="96" w:afterLines="40" w:after="96" w:line="264" w:lineRule="auto"/>
              <w:ind w:left="0"/>
              <w:rPr>
                <w:szCs w:val="21"/>
              </w:rPr>
            </w:pPr>
            <w:r w:rsidRPr="006E19E9">
              <w:rPr>
                <w:szCs w:val="21"/>
              </w:rPr>
              <w:t>Clinic/Hospital</w:t>
            </w:r>
          </w:p>
        </w:tc>
        <w:tc>
          <w:tcPr>
            <w:tcW w:w="3780" w:type="dxa"/>
            <w:shd w:val="clear" w:color="auto" w:fill="auto"/>
          </w:tcPr>
          <w:p w14:paraId="25C20288" w14:textId="77777777" w:rsidR="00C0025C" w:rsidRPr="006E19E9" w:rsidRDefault="00C0025C" w:rsidP="004A577F">
            <w:pPr>
              <w:spacing w:beforeLines="40" w:before="96" w:afterLines="40" w:after="96" w:line="264" w:lineRule="auto"/>
              <w:ind w:left="0"/>
              <w:rPr>
                <w:szCs w:val="21"/>
              </w:rPr>
            </w:pPr>
          </w:p>
        </w:tc>
        <w:tc>
          <w:tcPr>
            <w:tcW w:w="3582" w:type="dxa"/>
            <w:shd w:val="clear" w:color="auto" w:fill="auto"/>
          </w:tcPr>
          <w:p w14:paraId="1EE7E0CB" w14:textId="77777777" w:rsidR="00C0025C" w:rsidRPr="006E19E9" w:rsidRDefault="00C0025C" w:rsidP="004A577F">
            <w:pPr>
              <w:spacing w:beforeLines="40" w:before="96" w:afterLines="40" w:after="96" w:line="264" w:lineRule="auto"/>
              <w:ind w:left="0"/>
              <w:rPr>
                <w:szCs w:val="21"/>
              </w:rPr>
            </w:pPr>
          </w:p>
        </w:tc>
      </w:tr>
      <w:tr w:rsidR="00C0025C" w:rsidRPr="006E19E9" w14:paraId="4CFBCABE" w14:textId="77777777" w:rsidTr="00C95E45">
        <w:tc>
          <w:tcPr>
            <w:tcW w:w="2718" w:type="dxa"/>
            <w:shd w:val="clear" w:color="auto" w:fill="F2F2F2" w:themeFill="background1" w:themeFillShade="F2"/>
          </w:tcPr>
          <w:p w14:paraId="75EDB22F" w14:textId="77777777" w:rsidR="00C0025C" w:rsidRPr="006E19E9" w:rsidRDefault="00C0025C" w:rsidP="004A577F">
            <w:pPr>
              <w:spacing w:beforeLines="40" w:before="96" w:afterLines="40" w:after="96" w:line="264" w:lineRule="auto"/>
              <w:ind w:left="0"/>
              <w:rPr>
                <w:szCs w:val="21"/>
              </w:rPr>
            </w:pPr>
            <w:r w:rsidRPr="006E19E9">
              <w:rPr>
                <w:szCs w:val="21"/>
              </w:rPr>
              <w:t xml:space="preserve">Other Local Authority </w:t>
            </w:r>
            <w:r w:rsidRPr="006E19E9">
              <w:rPr>
                <w:szCs w:val="21"/>
              </w:rPr>
              <w:br/>
            </w:r>
            <w:r w:rsidRPr="006E19E9">
              <w:rPr>
                <w:sz w:val="18"/>
                <w:szCs w:val="21"/>
              </w:rPr>
              <w:t>(specify Port Authority, District Council, Chieftaincy, etc.)</w:t>
            </w:r>
          </w:p>
        </w:tc>
        <w:tc>
          <w:tcPr>
            <w:tcW w:w="3780" w:type="dxa"/>
            <w:shd w:val="clear" w:color="auto" w:fill="F2F2F2" w:themeFill="background1" w:themeFillShade="F2"/>
          </w:tcPr>
          <w:p w14:paraId="3AD9B67A" w14:textId="77777777" w:rsidR="00C0025C" w:rsidRPr="006E19E9" w:rsidRDefault="00C0025C" w:rsidP="004A577F">
            <w:pPr>
              <w:spacing w:beforeLines="40" w:before="96" w:afterLines="40" w:after="96" w:line="264" w:lineRule="auto"/>
              <w:ind w:left="0"/>
              <w:rPr>
                <w:szCs w:val="21"/>
              </w:rPr>
            </w:pPr>
          </w:p>
        </w:tc>
        <w:tc>
          <w:tcPr>
            <w:tcW w:w="3582" w:type="dxa"/>
            <w:shd w:val="clear" w:color="auto" w:fill="F2F2F2" w:themeFill="background1" w:themeFillShade="F2"/>
          </w:tcPr>
          <w:p w14:paraId="4D3A3478" w14:textId="77777777" w:rsidR="00C0025C" w:rsidRPr="006E19E9" w:rsidRDefault="00C0025C" w:rsidP="004A577F">
            <w:pPr>
              <w:spacing w:beforeLines="40" w:before="96" w:afterLines="40" w:after="96" w:line="264" w:lineRule="auto"/>
              <w:ind w:left="0"/>
              <w:rPr>
                <w:szCs w:val="21"/>
              </w:rPr>
            </w:pPr>
          </w:p>
        </w:tc>
      </w:tr>
      <w:tr w:rsidR="00C0025C" w:rsidRPr="006E19E9" w14:paraId="09F4B18F" w14:textId="77777777" w:rsidTr="00C95E45">
        <w:tc>
          <w:tcPr>
            <w:tcW w:w="2718" w:type="dxa"/>
            <w:shd w:val="clear" w:color="auto" w:fill="FFFFFF" w:themeFill="background1"/>
          </w:tcPr>
          <w:p w14:paraId="729DAB1E" w14:textId="77777777" w:rsidR="00C0025C" w:rsidRPr="006E19E9" w:rsidRDefault="00C0025C" w:rsidP="004A577F">
            <w:pPr>
              <w:spacing w:beforeLines="40" w:before="96" w:afterLines="40" w:after="96" w:line="264" w:lineRule="auto"/>
              <w:ind w:left="0"/>
              <w:rPr>
                <w:szCs w:val="21"/>
              </w:rPr>
            </w:pPr>
            <w:r w:rsidRPr="006E19E9">
              <w:rPr>
                <w:szCs w:val="21"/>
              </w:rPr>
              <w:lastRenderedPageBreak/>
              <w:t>Pesticide Regulatory Authority</w:t>
            </w:r>
          </w:p>
        </w:tc>
        <w:tc>
          <w:tcPr>
            <w:tcW w:w="3780" w:type="dxa"/>
            <w:shd w:val="clear" w:color="auto" w:fill="auto"/>
          </w:tcPr>
          <w:p w14:paraId="25BAA4C5" w14:textId="77777777" w:rsidR="00C0025C" w:rsidRPr="006E19E9" w:rsidRDefault="00C0025C" w:rsidP="004A577F">
            <w:pPr>
              <w:spacing w:beforeLines="40" w:before="96" w:afterLines="40" w:after="96" w:line="264" w:lineRule="auto"/>
              <w:ind w:left="0"/>
              <w:rPr>
                <w:szCs w:val="21"/>
              </w:rPr>
            </w:pPr>
          </w:p>
        </w:tc>
        <w:tc>
          <w:tcPr>
            <w:tcW w:w="3582" w:type="dxa"/>
            <w:shd w:val="clear" w:color="auto" w:fill="auto"/>
          </w:tcPr>
          <w:p w14:paraId="044FF19C" w14:textId="77777777" w:rsidR="00C0025C" w:rsidRPr="006E19E9" w:rsidRDefault="00C0025C" w:rsidP="004A577F">
            <w:pPr>
              <w:spacing w:beforeLines="40" w:before="96" w:afterLines="40" w:after="96" w:line="264" w:lineRule="auto"/>
              <w:ind w:left="0"/>
              <w:rPr>
                <w:szCs w:val="21"/>
              </w:rPr>
            </w:pPr>
          </w:p>
        </w:tc>
      </w:tr>
      <w:tr w:rsidR="00C0025C" w:rsidRPr="006E19E9" w14:paraId="213A6689" w14:textId="77777777" w:rsidTr="00C95E45">
        <w:tc>
          <w:tcPr>
            <w:tcW w:w="2718" w:type="dxa"/>
            <w:shd w:val="clear" w:color="auto" w:fill="F2F2F2" w:themeFill="background1" w:themeFillShade="F2"/>
          </w:tcPr>
          <w:p w14:paraId="0B4C8428" w14:textId="77777777" w:rsidR="00C0025C" w:rsidRPr="006E19E9" w:rsidRDefault="00C0025C" w:rsidP="004A577F">
            <w:pPr>
              <w:spacing w:beforeLines="40" w:before="96" w:afterLines="40" w:after="96" w:line="264" w:lineRule="auto"/>
              <w:ind w:left="0"/>
              <w:rPr>
                <w:szCs w:val="21"/>
              </w:rPr>
            </w:pPr>
            <w:r w:rsidRPr="006E19E9">
              <w:rPr>
                <w:szCs w:val="21"/>
              </w:rPr>
              <w:t xml:space="preserve">Chief of Party </w:t>
            </w:r>
            <w:r w:rsidR="00511055" w:rsidRPr="006E19E9">
              <w:rPr>
                <w:szCs w:val="21"/>
              </w:rPr>
              <w:br/>
            </w:r>
            <w:r w:rsidRPr="006E19E9">
              <w:rPr>
                <w:sz w:val="18"/>
                <w:szCs w:val="21"/>
              </w:rPr>
              <w:t>(or commodity point of contact)</w:t>
            </w:r>
          </w:p>
        </w:tc>
        <w:tc>
          <w:tcPr>
            <w:tcW w:w="3780" w:type="dxa"/>
            <w:shd w:val="clear" w:color="auto" w:fill="F2F2F2" w:themeFill="background1" w:themeFillShade="F2"/>
          </w:tcPr>
          <w:p w14:paraId="1176B7C5" w14:textId="77777777" w:rsidR="00C0025C" w:rsidRPr="006E19E9" w:rsidRDefault="00C0025C" w:rsidP="004A577F">
            <w:pPr>
              <w:spacing w:beforeLines="40" w:before="96" w:afterLines="40" w:after="96" w:line="264" w:lineRule="auto"/>
              <w:ind w:left="0"/>
              <w:rPr>
                <w:szCs w:val="21"/>
              </w:rPr>
            </w:pPr>
          </w:p>
        </w:tc>
        <w:tc>
          <w:tcPr>
            <w:tcW w:w="3582" w:type="dxa"/>
            <w:shd w:val="clear" w:color="auto" w:fill="F2F2F2" w:themeFill="background1" w:themeFillShade="F2"/>
          </w:tcPr>
          <w:p w14:paraId="1274ADC0" w14:textId="77777777" w:rsidR="00C0025C" w:rsidRPr="006E19E9" w:rsidRDefault="00C0025C" w:rsidP="004A577F">
            <w:pPr>
              <w:spacing w:beforeLines="40" w:before="96" w:afterLines="40" w:after="96" w:line="264" w:lineRule="auto"/>
              <w:ind w:left="0"/>
              <w:rPr>
                <w:szCs w:val="21"/>
              </w:rPr>
            </w:pPr>
          </w:p>
        </w:tc>
      </w:tr>
    </w:tbl>
    <w:p w14:paraId="587C49B2" w14:textId="77777777" w:rsidR="00C0025C" w:rsidRPr="003325D0" w:rsidRDefault="00C0025C" w:rsidP="00F33EE5">
      <w:pPr>
        <w:spacing w:after="360"/>
        <w:ind w:left="0"/>
        <w:jc w:val="center"/>
        <w:rPr>
          <w:b/>
          <w:sz w:val="28"/>
          <w:szCs w:val="28"/>
        </w:rPr>
      </w:pPr>
    </w:p>
    <w:tbl>
      <w:tblPr>
        <w:tblW w:w="1008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0"/>
      </w:tblGrid>
      <w:tr w:rsidR="00C0025C" w:rsidRPr="003325D0" w14:paraId="108AC30D" w14:textId="77777777" w:rsidTr="00E17349">
        <w:tc>
          <w:tcPr>
            <w:tcW w:w="10080" w:type="dxa"/>
            <w:shd w:val="clear" w:color="auto" w:fill="DCD4CF" w:themeFill="text2" w:themeFillTint="33"/>
          </w:tcPr>
          <w:p w14:paraId="332406C9"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t>G1. ADVANCE NOTIFICATION PLAN FOR ABUTTERS</w:t>
            </w:r>
          </w:p>
          <w:p w14:paraId="08250DB0" w14:textId="77777777" w:rsidR="00C0025C" w:rsidRPr="006E19E9" w:rsidRDefault="00C0025C" w:rsidP="004A577F">
            <w:pPr>
              <w:spacing w:beforeLines="40" w:before="96" w:afterLines="40" w:after="96" w:line="264" w:lineRule="auto"/>
              <w:ind w:left="0"/>
              <w:rPr>
                <w:szCs w:val="21"/>
              </w:rPr>
            </w:pPr>
            <w:r w:rsidRPr="006E19E9">
              <w:rPr>
                <w:szCs w:val="21"/>
              </w:rPr>
              <w:t>Specify the procedures for notifying those living and working within 100m of the facility. The fumigation team needs to alert relevant entities, particularly households, about fumigation activities.</w:t>
            </w:r>
          </w:p>
        </w:tc>
      </w:tr>
      <w:tr w:rsidR="00C0025C" w:rsidRPr="003325D0" w14:paraId="086D99C5" w14:textId="77777777" w:rsidTr="00E17349">
        <w:tc>
          <w:tcPr>
            <w:tcW w:w="10080" w:type="dxa"/>
            <w:shd w:val="clear" w:color="auto" w:fill="auto"/>
          </w:tcPr>
          <w:p w14:paraId="36698059"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6F9AAE1C" w14:textId="77777777" w:rsidTr="00E17349">
        <w:tc>
          <w:tcPr>
            <w:tcW w:w="10080" w:type="dxa"/>
            <w:shd w:val="clear" w:color="auto" w:fill="auto"/>
          </w:tcPr>
          <w:p w14:paraId="6FB0E052" w14:textId="77777777" w:rsidR="00C0025C" w:rsidRPr="003325D0" w:rsidRDefault="00C0025C" w:rsidP="004A577F">
            <w:pPr>
              <w:spacing w:beforeLines="40" w:before="96" w:afterLines="40" w:after="96" w:line="264" w:lineRule="auto"/>
              <w:ind w:left="0"/>
              <w:rPr>
                <w:sz w:val="21"/>
                <w:szCs w:val="21"/>
                <w:highlight w:val="green"/>
              </w:rPr>
            </w:pPr>
          </w:p>
        </w:tc>
      </w:tr>
      <w:tr w:rsidR="00C0025C" w:rsidRPr="003325D0" w14:paraId="216D0B1C" w14:textId="77777777" w:rsidTr="00E17349">
        <w:tc>
          <w:tcPr>
            <w:tcW w:w="10080" w:type="dxa"/>
            <w:shd w:val="clear" w:color="auto" w:fill="auto"/>
          </w:tcPr>
          <w:p w14:paraId="1C165FFC"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682B98A7" w14:textId="77777777" w:rsidTr="00E17349">
        <w:tc>
          <w:tcPr>
            <w:tcW w:w="10080" w:type="dxa"/>
            <w:shd w:val="clear" w:color="auto" w:fill="auto"/>
          </w:tcPr>
          <w:p w14:paraId="6F4FEC5D" w14:textId="77777777" w:rsidR="00C0025C" w:rsidRPr="003325D0" w:rsidRDefault="00C0025C" w:rsidP="004A577F">
            <w:pPr>
              <w:spacing w:beforeLines="40" w:before="96" w:afterLines="40" w:after="96" w:line="264" w:lineRule="auto"/>
              <w:ind w:left="0"/>
              <w:rPr>
                <w:sz w:val="21"/>
                <w:szCs w:val="21"/>
              </w:rPr>
            </w:pPr>
          </w:p>
        </w:tc>
      </w:tr>
    </w:tbl>
    <w:p w14:paraId="6B8C3C05" w14:textId="77777777" w:rsidR="00C0025C" w:rsidRPr="003325D0" w:rsidRDefault="00C0025C" w:rsidP="00F33EE5">
      <w:pPr>
        <w:spacing w:after="360"/>
        <w:ind w:left="0"/>
        <w:jc w:val="center"/>
        <w:rPr>
          <w:b/>
          <w:sz w:val="28"/>
          <w:szCs w:val="28"/>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0"/>
      </w:tblGrid>
      <w:tr w:rsidR="00C0025C" w:rsidRPr="003325D0" w14:paraId="4981C653" w14:textId="77777777" w:rsidTr="00E17349">
        <w:tc>
          <w:tcPr>
            <w:tcW w:w="10080" w:type="dxa"/>
            <w:shd w:val="clear" w:color="auto" w:fill="DCD4CF" w:themeFill="text2" w:themeFillTint="33"/>
          </w:tcPr>
          <w:p w14:paraId="7DE78798"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t>G2. ADVANCE NOTIFICATION PLAN FOR LOCAL AUTHORITIES</w:t>
            </w:r>
          </w:p>
          <w:p w14:paraId="3649D51F" w14:textId="77777777" w:rsidR="00C0025C" w:rsidRPr="006E19E9" w:rsidRDefault="00C0025C" w:rsidP="004A577F">
            <w:pPr>
              <w:spacing w:beforeLines="40" w:before="96" w:afterLines="40" w:after="96" w:line="264" w:lineRule="auto"/>
              <w:ind w:left="0"/>
              <w:rPr>
                <w:szCs w:val="21"/>
              </w:rPr>
            </w:pPr>
            <w:r w:rsidRPr="006E19E9">
              <w:rPr>
                <w:szCs w:val="21"/>
              </w:rPr>
              <w:t>Specify the procedure for notifying local authorities, as required or agreed with these authorities.</w:t>
            </w:r>
          </w:p>
        </w:tc>
      </w:tr>
      <w:tr w:rsidR="00C0025C" w:rsidRPr="003325D0" w14:paraId="760868E6" w14:textId="77777777" w:rsidTr="00E17349">
        <w:trPr>
          <w:trHeight w:val="85"/>
        </w:trPr>
        <w:tc>
          <w:tcPr>
            <w:tcW w:w="10080" w:type="dxa"/>
            <w:shd w:val="clear" w:color="auto" w:fill="auto"/>
          </w:tcPr>
          <w:p w14:paraId="12A2439C" w14:textId="77777777" w:rsidR="00C0025C" w:rsidRPr="003325D0" w:rsidRDefault="00C0025C" w:rsidP="004A577F">
            <w:pPr>
              <w:spacing w:beforeLines="40" w:before="96" w:afterLines="40" w:after="96" w:line="264" w:lineRule="auto"/>
              <w:ind w:left="0"/>
              <w:rPr>
                <w:sz w:val="21"/>
                <w:szCs w:val="21"/>
                <w:highlight w:val="green"/>
              </w:rPr>
            </w:pPr>
          </w:p>
        </w:tc>
      </w:tr>
      <w:tr w:rsidR="00C0025C" w:rsidRPr="003325D0" w14:paraId="7CA552FD" w14:textId="77777777" w:rsidTr="00E17349">
        <w:trPr>
          <w:trHeight w:val="85"/>
        </w:trPr>
        <w:tc>
          <w:tcPr>
            <w:tcW w:w="10080" w:type="dxa"/>
            <w:shd w:val="clear" w:color="auto" w:fill="auto"/>
          </w:tcPr>
          <w:p w14:paraId="3BAD265B" w14:textId="77777777" w:rsidR="00C0025C" w:rsidRPr="003325D0" w:rsidRDefault="00C0025C" w:rsidP="004A577F">
            <w:pPr>
              <w:spacing w:beforeLines="40" w:before="96" w:afterLines="40" w:after="96" w:line="264" w:lineRule="auto"/>
              <w:ind w:left="0"/>
              <w:rPr>
                <w:sz w:val="21"/>
                <w:szCs w:val="21"/>
                <w:highlight w:val="green"/>
              </w:rPr>
            </w:pPr>
          </w:p>
        </w:tc>
      </w:tr>
      <w:tr w:rsidR="00C0025C" w:rsidRPr="003325D0" w14:paraId="2136D5CE" w14:textId="77777777" w:rsidTr="00E17349">
        <w:trPr>
          <w:trHeight w:val="85"/>
        </w:trPr>
        <w:tc>
          <w:tcPr>
            <w:tcW w:w="10080" w:type="dxa"/>
            <w:shd w:val="clear" w:color="auto" w:fill="auto"/>
          </w:tcPr>
          <w:p w14:paraId="6D6D9D42" w14:textId="77777777" w:rsidR="00C0025C" w:rsidRPr="003325D0" w:rsidRDefault="00C0025C" w:rsidP="004A577F">
            <w:pPr>
              <w:spacing w:beforeLines="40" w:before="96" w:afterLines="40" w:after="96" w:line="264" w:lineRule="auto"/>
              <w:ind w:left="0"/>
              <w:rPr>
                <w:sz w:val="21"/>
                <w:szCs w:val="21"/>
                <w:highlight w:val="green"/>
              </w:rPr>
            </w:pPr>
          </w:p>
        </w:tc>
      </w:tr>
      <w:tr w:rsidR="00C0025C" w:rsidRPr="003325D0" w14:paraId="6C938DF9" w14:textId="77777777" w:rsidTr="00E17349">
        <w:trPr>
          <w:trHeight w:val="85"/>
        </w:trPr>
        <w:tc>
          <w:tcPr>
            <w:tcW w:w="10080" w:type="dxa"/>
            <w:shd w:val="clear" w:color="auto" w:fill="auto"/>
          </w:tcPr>
          <w:p w14:paraId="4FB4F7CF" w14:textId="77777777" w:rsidR="00C0025C" w:rsidRPr="003325D0" w:rsidRDefault="00C0025C" w:rsidP="004A577F">
            <w:pPr>
              <w:spacing w:beforeLines="40" w:before="96" w:afterLines="40" w:after="96" w:line="264" w:lineRule="auto"/>
              <w:ind w:left="0"/>
              <w:rPr>
                <w:sz w:val="21"/>
                <w:szCs w:val="21"/>
                <w:highlight w:val="green"/>
              </w:rPr>
            </w:pPr>
          </w:p>
        </w:tc>
      </w:tr>
    </w:tbl>
    <w:p w14:paraId="73BA7820" w14:textId="77777777" w:rsidR="00C0025C" w:rsidRDefault="00C0025C" w:rsidP="00AC3687">
      <w:pPr>
        <w:ind w:left="0"/>
        <w:rPr>
          <w:b/>
          <w:sz w:val="28"/>
          <w:szCs w:val="28"/>
        </w:rPr>
      </w:pPr>
    </w:p>
    <w:p w14:paraId="765BE220" w14:textId="77777777" w:rsidR="00E17349" w:rsidRPr="003325D0" w:rsidRDefault="00E17349" w:rsidP="00AC3687">
      <w:pPr>
        <w:ind w:left="0"/>
        <w:rPr>
          <w:b/>
          <w:sz w:val="28"/>
          <w:szCs w:val="28"/>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0"/>
      </w:tblGrid>
      <w:tr w:rsidR="00C0025C" w:rsidRPr="003325D0" w14:paraId="2130EE38" w14:textId="77777777" w:rsidTr="00E17349">
        <w:tc>
          <w:tcPr>
            <w:tcW w:w="10080" w:type="dxa"/>
            <w:shd w:val="clear" w:color="auto" w:fill="DCD4CF" w:themeFill="text2" w:themeFillTint="33"/>
          </w:tcPr>
          <w:p w14:paraId="539F4867"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t>H. EMERGENCY RESPONSE PLAN</w:t>
            </w:r>
          </w:p>
          <w:p w14:paraId="20A97D19" w14:textId="77777777" w:rsidR="00C0025C" w:rsidRPr="006E19E9" w:rsidRDefault="00C0025C" w:rsidP="004A577F">
            <w:pPr>
              <w:spacing w:beforeLines="40" w:before="96" w:afterLines="40" w:after="96" w:line="264" w:lineRule="auto"/>
              <w:ind w:left="0"/>
              <w:rPr>
                <w:szCs w:val="21"/>
              </w:rPr>
            </w:pPr>
            <w:r w:rsidRPr="006E19E9">
              <w:rPr>
                <w:szCs w:val="21"/>
              </w:rPr>
              <w:t>Describe the procedure to be followed if phosphine concentrations exceed (1) 0.3ppm (or local TLV, if more stringent), or (2) 1 ppm (or local STEL, if more stringent) (TLV= threshold limit value; STEL = short term exposure limit. See PEA Annex T-9).</w:t>
            </w:r>
          </w:p>
        </w:tc>
      </w:tr>
      <w:tr w:rsidR="00C0025C" w:rsidRPr="003325D0" w14:paraId="547781ED" w14:textId="77777777" w:rsidTr="00E17349">
        <w:tc>
          <w:tcPr>
            <w:tcW w:w="10080" w:type="dxa"/>
            <w:shd w:val="clear" w:color="auto" w:fill="auto"/>
          </w:tcPr>
          <w:p w14:paraId="6D2F8E6B"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75655210" w14:textId="77777777" w:rsidTr="00E17349">
        <w:tc>
          <w:tcPr>
            <w:tcW w:w="10080" w:type="dxa"/>
            <w:shd w:val="clear" w:color="auto" w:fill="auto"/>
          </w:tcPr>
          <w:p w14:paraId="07C04009"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5F0F3026" w14:textId="77777777" w:rsidTr="00E17349">
        <w:tc>
          <w:tcPr>
            <w:tcW w:w="10080" w:type="dxa"/>
            <w:shd w:val="clear" w:color="auto" w:fill="auto"/>
          </w:tcPr>
          <w:p w14:paraId="4B0A23E0"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5E2AF4B8" w14:textId="77777777" w:rsidTr="00E17349">
        <w:tc>
          <w:tcPr>
            <w:tcW w:w="10080" w:type="dxa"/>
            <w:shd w:val="clear" w:color="auto" w:fill="auto"/>
          </w:tcPr>
          <w:p w14:paraId="64B71199" w14:textId="77777777" w:rsidR="00C0025C" w:rsidRPr="003325D0" w:rsidRDefault="00C0025C" w:rsidP="004A577F">
            <w:pPr>
              <w:spacing w:beforeLines="40" w:before="96" w:afterLines="40" w:after="96" w:line="264" w:lineRule="auto"/>
              <w:ind w:left="0"/>
              <w:rPr>
                <w:sz w:val="21"/>
                <w:szCs w:val="21"/>
              </w:rPr>
            </w:pPr>
          </w:p>
        </w:tc>
      </w:tr>
    </w:tbl>
    <w:p w14:paraId="30FB2464" w14:textId="77777777" w:rsidR="00AC3687" w:rsidRDefault="00AC3687" w:rsidP="00F33EE5">
      <w:pPr>
        <w:tabs>
          <w:tab w:val="clear" w:pos="1800"/>
        </w:tabs>
        <w:spacing w:after="360" w:line="276" w:lineRule="auto"/>
        <w:ind w:left="0"/>
        <w:rPr>
          <w:b/>
          <w:sz w:val="28"/>
          <w:szCs w:val="28"/>
        </w:rPr>
      </w:pPr>
    </w:p>
    <w:p w14:paraId="01B9DBEC" w14:textId="77777777" w:rsidR="009A0745" w:rsidRPr="00AC3687" w:rsidRDefault="009A0745" w:rsidP="00F33EE5">
      <w:pPr>
        <w:tabs>
          <w:tab w:val="clear" w:pos="1800"/>
        </w:tabs>
        <w:spacing w:after="360" w:line="276" w:lineRule="auto"/>
        <w:ind w:left="0"/>
        <w:rPr>
          <w:b/>
          <w:sz w:val="28"/>
          <w:szCs w:val="28"/>
        </w:rPr>
      </w:pPr>
    </w:p>
    <w:tbl>
      <w:tblPr>
        <w:tblpPr w:leftFromText="180" w:rightFromText="180" w:vertAnchor="text" w:horzAnchor="page" w:tblpX="1189" w:tblpY="2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18"/>
        <w:gridCol w:w="450"/>
        <w:gridCol w:w="450"/>
        <w:gridCol w:w="1980"/>
      </w:tblGrid>
      <w:tr w:rsidR="00AC3687" w:rsidRPr="003325D0" w14:paraId="4E2DA285" w14:textId="77777777" w:rsidTr="00E17349">
        <w:tc>
          <w:tcPr>
            <w:tcW w:w="10098" w:type="dxa"/>
            <w:gridSpan w:val="4"/>
            <w:shd w:val="clear" w:color="auto" w:fill="DCD4CF" w:themeFill="text2" w:themeFillTint="33"/>
          </w:tcPr>
          <w:p w14:paraId="2DAFD93C" w14:textId="77777777" w:rsidR="00AC3687" w:rsidRPr="003325D0" w:rsidRDefault="00AC3687" w:rsidP="004A577F">
            <w:pPr>
              <w:spacing w:beforeLines="40" w:before="96" w:afterLines="40" w:after="96" w:line="264" w:lineRule="auto"/>
              <w:ind w:left="0"/>
              <w:jc w:val="center"/>
              <w:rPr>
                <w:b/>
                <w:sz w:val="21"/>
                <w:szCs w:val="21"/>
              </w:rPr>
            </w:pPr>
            <w:r w:rsidRPr="003325D0">
              <w:rPr>
                <w:b/>
                <w:sz w:val="21"/>
                <w:szCs w:val="21"/>
              </w:rPr>
              <w:lastRenderedPageBreak/>
              <w:t>I. FUMIGATION PLAN &amp; EXCLUSION ZONE</w:t>
            </w:r>
          </w:p>
        </w:tc>
      </w:tr>
      <w:tr w:rsidR="00AC3687" w:rsidRPr="003325D0" w14:paraId="54493389" w14:textId="77777777" w:rsidTr="00E17349">
        <w:tc>
          <w:tcPr>
            <w:tcW w:w="7218" w:type="dxa"/>
            <w:shd w:val="clear" w:color="auto" w:fill="BFBFBF" w:themeFill="background1" w:themeFillShade="BF"/>
          </w:tcPr>
          <w:p w14:paraId="47C0AC58" w14:textId="77777777" w:rsidR="00AC3687" w:rsidRPr="00B91F23" w:rsidRDefault="00AC3687" w:rsidP="009B59C3">
            <w:pPr>
              <w:spacing w:before="40" w:line="264" w:lineRule="auto"/>
              <w:ind w:left="0"/>
              <w:rPr>
                <w:caps/>
                <w:szCs w:val="21"/>
              </w:rPr>
            </w:pPr>
            <w:r w:rsidRPr="00B91F23">
              <w:rPr>
                <w:caps/>
                <w:szCs w:val="21"/>
              </w:rPr>
              <w:t>Required Action:</w:t>
            </w:r>
          </w:p>
        </w:tc>
        <w:tc>
          <w:tcPr>
            <w:tcW w:w="450" w:type="dxa"/>
            <w:shd w:val="clear" w:color="auto" w:fill="BFBFBF" w:themeFill="background1" w:themeFillShade="BF"/>
          </w:tcPr>
          <w:p w14:paraId="45A0989D" w14:textId="77777777" w:rsidR="00AC3687" w:rsidRPr="00B91F23" w:rsidRDefault="00AC3687" w:rsidP="009B59C3">
            <w:pPr>
              <w:spacing w:before="40" w:line="264" w:lineRule="auto"/>
              <w:ind w:left="0"/>
              <w:jc w:val="center"/>
              <w:rPr>
                <w:caps/>
                <w:szCs w:val="21"/>
              </w:rPr>
            </w:pPr>
            <w:r w:rsidRPr="00B91F23">
              <w:rPr>
                <w:caps/>
                <w:szCs w:val="21"/>
              </w:rPr>
              <w:t>Y</w:t>
            </w:r>
          </w:p>
        </w:tc>
        <w:tc>
          <w:tcPr>
            <w:tcW w:w="450" w:type="dxa"/>
            <w:shd w:val="clear" w:color="auto" w:fill="BFBFBF" w:themeFill="background1" w:themeFillShade="BF"/>
          </w:tcPr>
          <w:p w14:paraId="3D0BA769" w14:textId="77777777" w:rsidR="00AC3687" w:rsidRPr="00B91F23" w:rsidRDefault="00AC3687" w:rsidP="009B59C3">
            <w:pPr>
              <w:spacing w:before="40" w:line="264" w:lineRule="auto"/>
              <w:ind w:left="0"/>
              <w:jc w:val="center"/>
              <w:rPr>
                <w:caps/>
                <w:szCs w:val="21"/>
              </w:rPr>
            </w:pPr>
            <w:r w:rsidRPr="00B91F23">
              <w:rPr>
                <w:caps/>
                <w:szCs w:val="21"/>
              </w:rPr>
              <w:t>N</w:t>
            </w:r>
          </w:p>
        </w:tc>
        <w:tc>
          <w:tcPr>
            <w:tcW w:w="1980" w:type="dxa"/>
            <w:shd w:val="clear" w:color="auto" w:fill="BFBFBF" w:themeFill="background1" w:themeFillShade="BF"/>
          </w:tcPr>
          <w:p w14:paraId="032241F6" w14:textId="77777777" w:rsidR="00AC3687" w:rsidRPr="00B91F23" w:rsidRDefault="00511055" w:rsidP="009B59C3">
            <w:pPr>
              <w:spacing w:before="40" w:line="264" w:lineRule="auto"/>
              <w:ind w:left="0"/>
              <w:rPr>
                <w:caps/>
                <w:szCs w:val="21"/>
              </w:rPr>
            </w:pPr>
            <w:r w:rsidRPr="00B91F23">
              <w:rPr>
                <w:szCs w:val="21"/>
              </w:rPr>
              <w:t>Confirming  Initials</w:t>
            </w:r>
          </w:p>
        </w:tc>
      </w:tr>
      <w:tr w:rsidR="00AC3687" w:rsidRPr="003325D0" w14:paraId="1676111D" w14:textId="77777777" w:rsidTr="00E17349">
        <w:tc>
          <w:tcPr>
            <w:tcW w:w="7218" w:type="dxa"/>
            <w:shd w:val="clear" w:color="auto" w:fill="auto"/>
          </w:tcPr>
          <w:p w14:paraId="174AFF51" w14:textId="77777777" w:rsidR="00AC3687" w:rsidRPr="006E19E9" w:rsidRDefault="00AC3687" w:rsidP="004A577F">
            <w:pPr>
              <w:spacing w:beforeLines="40" w:before="96" w:afterLines="40" w:after="96" w:line="264" w:lineRule="auto"/>
              <w:ind w:left="0"/>
              <w:rPr>
                <w:szCs w:val="21"/>
              </w:rPr>
            </w:pPr>
            <w:r w:rsidRPr="006E19E9">
              <w:rPr>
                <w:szCs w:val="21"/>
              </w:rPr>
              <w:t xml:space="preserve">I1. Obtain plot or make scale sketch </w:t>
            </w:r>
            <w:r w:rsidRPr="006E19E9">
              <w:rPr>
                <w:b/>
                <w:szCs w:val="21"/>
              </w:rPr>
              <w:t>map</w:t>
            </w:r>
            <w:r w:rsidRPr="006E19E9">
              <w:rPr>
                <w:szCs w:val="21"/>
              </w:rPr>
              <w:t xml:space="preserve"> of facility and surroundings. (note grid paper is provided as final page of this template)</w:t>
            </w:r>
          </w:p>
        </w:tc>
        <w:tc>
          <w:tcPr>
            <w:tcW w:w="450" w:type="dxa"/>
            <w:shd w:val="clear" w:color="auto" w:fill="auto"/>
          </w:tcPr>
          <w:p w14:paraId="33318A29"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auto"/>
          </w:tcPr>
          <w:p w14:paraId="0E8E2888"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auto"/>
          </w:tcPr>
          <w:p w14:paraId="7EB59084" w14:textId="77777777" w:rsidR="00AC3687" w:rsidRPr="006E19E9" w:rsidRDefault="00AC3687" w:rsidP="004A577F">
            <w:pPr>
              <w:spacing w:beforeLines="40" w:before="96" w:afterLines="40" w:after="96" w:line="264" w:lineRule="auto"/>
              <w:ind w:left="0"/>
              <w:rPr>
                <w:szCs w:val="21"/>
              </w:rPr>
            </w:pPr>
          </w:p>
        </w:tc>
      </w:tr>
      <w:tr w:rsidR="00AC3687" w:rsidRPr="003325D0" w14:paraId="66B4D811" w14:textId="77777777" w:rsidTr="00E17349">
        <w:tc>
          <w:tcPr>
            <w:tcW w:w="7218" w:type="dxa"/>
            <w:shd w:val="clear" w:color="auto" w:fill="F2F2F2" w:themeFill="background1" w:themeFillShade="F2"/>
          </w:tcPr>
          <w:p w14:paraId="4A7B546F" w14:textId="77777777" w:rsidR="00AC3687" w:rsidRPr="006E19E9" w:rsidRDefault="00AC3687" w:rsidP="004A577F">
            <w:pPr>
              <w:spacing w:beforeLines="40" w:before="96" w:afterLines="40" w:after="96" w:line="264" w:lineRule="auto"/>
              <w:ind w:left="0"/>
              <w:rPr>
                <w:szCs w:val="21"/>
              </w:rPr>
            </w:pPr>
            <w:r w:rsidRPr="006E19E9">
              <w:rPr>
                <w:szCs w:val="21"/>
              </w:rPr>
              <w:t xml:space="preserve">I2. Mark </w:t>
            </w:r>
            <w:r w:rsidRPr="006E19E9">
              <w:rPr>
                <w:b/>
                <w:szCs w:val="21"/>
              </w:rPr>
              <w:t>locations of stacks</w:t>
            </w:r>
            <w:r w:rsidRPr="006E19E9">
              <w:rPr>
                <w:szCs w:val="21"/>
              </w:rPr>
              <w:t xml:space="preserve"> to be fumigated.</w:t>
            </w:r>
          </w:p>
        </w:tc>
        <w:tc>
          <w:tcPr>
            <w:tcW w:w="450" w:type="dxa"/>
            <w:shd w:val="clear" w:color="auto" w:fill="F2F2F2" w:themeFill="background1" w:themeFillShade="F2"/>
          </w:tcPr>
          <w:p w14:paraId="78630A6D"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F2F2F2" w:themeFill="background1" w:themeFillShade="F2"/>
          </w:tcPr>
          <w:p w14:paraId="0A93EB37"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F2F2F2" w:themeFill="background1" w:themeFillShade="F2"/>
          </w:tcPr>
          <w:p w14:paraId="67B35AF2" w14:textId="77777777" w:rsidR="00AC3687" w:rsidRPr="006E19E9" w:rsidRDefault="00AC3687" w:rsidP="004A577F">
            <w:pPr>
              <w:spacing w:beforeLines="40" w:before="96" w:afterLines="40" w:after="96" w:line="264" w:lineRule="auto"/>
              <w:ind w:left="0"/>
              <w:rPr>
                <w:szCs w:val="21"/>
              </w:rPr>
            </w:pPr>
          </w:p>
        </w:tc>
      </w:tr>
      <w:tr w:rsidR="00AC3687" w:rsidRPr="003325D0" w14:paraId="55D7094B" w14:textId="77777777" w:rsidTr="00E17349">
        <w:tc>
          <w:tcPr>
            <w:tcW w:w="7218" w:type="dxa"/>
            <w:shd w:val="clear" w:color="auto" w:fill="auto"/>
          </w:tcPr>
          <w:p w14:paraId="42D2026E" w14:textId="77777777" w:rsidR="00AC3687" w:rsidRPr="006E19E9" w:rsidRDefault="00AC3687" w:rsidP="004A577F">
            <w:pPr>
              <w:spacing w:beforeLines="40" w:before="96" w:afterLines="40" w:after="96" w:line="264" w:lineRule="auto"/>
              <w:ind w:left="0"/>
              <w:rPr>
                <w:szCs w:val="21"/>
              </w:rPr>
            </w:pPr>
            <w:r w:rsidRPr="006E19E9">
              <w:rPr>
                <w:szCs w:val="21"/>
              </w:rPr>
              <w:t xml:space="preserve">I3. On plot, mark </w:t>
            </w:r>
            <w:r w:rsidRPr="006E19E9">
              <w:rPr>
                <w:b/>
                <w:szCs w:val="21"/>
              </w:rPr>
              <w:t>exclusion zone</w:t>
            </w:r>
            <w:r w:rsidRPr="006E19E9">
              <w:rPr>
                <w:szCs w:val="21"/>
              </w:rPr>
              <w:t xml:space="preserve"> that maintains at least a 6M perimeter from stacks to be fumigated, and which INCLUDES buildings or rooms with walls common to the room in which the stack is being fumigated. An exception must be requested if the exclusion zone cannot be maintained.</w:t>
            </w:r>
          </w:p>
        </w:tc>
        <w:tc>
          <w:tcPr>
            <w:tcW w:w="450" w:type="dxa"/>
            <w:shd w:val="clear" w:color="auto" w:fill="auto"/>
          </w:tcPr>
          <w:p w14:paraId="0DB41247"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auto"/>
          </w:tcPr>
          <w:p w14:paraId="502DD8E0"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auto"/>
          </w:tcPr>
          <w:p w14:paraId="09E5F43A" w14:textId="77777777" w:rsidR="00AC3687" w:rsidRPr="006E19E9" w:rsidRDefault="00AC3687" w:rsidP="004A577F">
            <w:pPr>
              <w:spacing w:beforeLines="40" w:before="96" w:afterLines="40" w:after="96" w:line="264" w:lineRule="auto"/>
              <w:ind w:left="0"/>
              <w:rPr>
                <w:szCs w:val="21"/>
              </w:rPr>
            </w:pPr>
          </w:p>
        </w:tc>
      </w:tr>
      <w:tr w:rsidR="00AC3687" w:rsidRPr="003325D0" w14:paraId="6EDC4BAD" w14:textId="77777777" w:rsidTr="00E17349">
        <w:tc>
          <w:tcPr>
            <w:tcW w:w="7218" w:type="dxa"/>
            <w:shd w:val="clear" w:color="auto" w:fill="F2F2F2" w:themeFill="background1" w:themeFillShade="F2"/>
          </w:tcPr>
          <w:p w14:paraId="358C733D" w14:textId="77777777" w:rsidR="00AC3687" w:rsidRPr="006E19E9" w:rsidRDefault="00AC3687" w:rsidP="004A577F">
            <w:pPr>
              <w:spacing w:beforeLines="40" w:before="96" w:afterLines="40" w:after="96" w:line="264" w:lineRule="auto"/>
              <w:ind w:left="0"/>
              <w:rPr>
                <w:szCs w:val="21"/>
              </w:rPr>
            </w:pPr>
            <w:r w:rsidRPr="006E19E9">
              <w:rPr>
                <w:szCs w:val="21"/>
              </w:rPr>
              <w:t xml:space="preserve">I4. Determine if a </w:t>
            </w:r>
            <w:r w:rsidRPr="006E19E9">
              <w:rPr>
                <w:b/>
                <w:szCs w:val="21"/>
              </w:rPr>
              <w:t>watchman</w:t>
            </w:r>
            <w:r w:rsidRPr="006E19E9">
              <w:rPr>
                <w:szCs w:val="21"/>
              </w:rPr>
              <w:t xml:space="preserve"> or watchmen will be required to maintain the exclusion zone. If yes, inform the facility manager immediately. </w:t>
            </w:r>
          </w:p>
        </w:tc>
        <w:tc>
          <w:tcPr>
            <w:tcW w:w="450" w:type="dxa"/>
            <w:shd w:val="clear" w:color="auto" w:fill="F2F2F2" w:themeFill="background1" w:themeFillShade="F2"/>
          </w:tcPr>
          <w:p w14:paraId="682DC1B3"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F2F2F2" w:themeFill="background1" w:themeFillShade="F2"/>
          </w:tcPr>
          <w:p w14:paraId="3E6CE85D"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F2F2F2" w:themeFill="background1" w:themeFillShade="F2"/>
          </w:tcPr>
          <w:p w14:paraId="731B06AF" w14:textId="77777777" w:rsidR="00AC3687" w:rsidRPr="006E19E9" w:rsidRDefault="00AC3687" w:rsidP="004A577F">
            <w:pPr>
              <w:spacing w:beforeLines="40" w:before="96" w:afterLines="40" w:after="96" w:line="264" w:lineRule="auto"/>
              <w:ind w:left="0"/>
              <w:rPr>
                <w:szCs w:val="21"/>
              </w:rPr>
            </w:pPr>
          </w:p>
        </w:tc>
      </w:tr>
      <w:tr w:rsidR="00AC3687" w:rsidRPr="003325D0" w14:paraId="61607A85" w14:textId="77777777" w:rsidTr="00E17349">
        <w:tc>
          <w:tcPr>
            <w:tcW w:w="7218" w:type="dxa"/>
            <w:shd w:val="clear" w:color="auto" w:fill="auto"/>
          </w:tcPr>
          <w:p w14:paraId="14501F77" w14:textId="77777777" w:rsidR="00AC3687" w:rsidRPr="006E19E9" w:rsidRDefault="00AC3687" w:rsidP="004A577F">
            <w:pPr>
              <w:spacing w:beforeLines="40" w:before="96" w:afterLines="40" w:after="96" w:line="264" w:lineRule="auto"/>
              <w:ind w:left="0"/>
              <w:rPr>
                <w:szCs w:val="21"/>
              </w:rPr>
            </w:pPr>
            <w:r w:rsidRPr="006E19E9">
              <w:rPr>
                <w:szCs w:val="21"/>
              </w:rPr>
              <w:t xml:space="preserve">I5. On plot, mark </w:t>
            </w:r>
            <w:r w:rsidRPr="006E19E9">
              <w:rPr>
                <w:b/>
                <w:szCs w:val="21"/>
              </w:rPr>
              <w:t>shut-off points</w:t>
            </w:r>
            <w:r w:rsidRPr="006E19E9">
              <w:rPr>
                <w:szCs w:val="21"/>
              </w:rPr>
              <w:t xml:space="preserve"> for electricity, water, gas, if any.</w:t>
            </w:r>
          </w:p>
        </w:tc>
        <w:tc>
          <w:tcPr>
            <w:tcW w:w="450" w:type="dxa"/>
            <w:shd w:val="clear" w:color="auto" w:fill="auto"/>
          </w:tcPr>
          <w:p w14:paraId="60D3D632"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auto"/>
          </w:tcPr>
          <w:p w14:paraId="39CD1E52"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auto"/>
          </w:tcPr>
          <w:p w14:paraId="0D1107AF" w14:textId="77777777" w:rsidR="00AC3687" w:rsidRPr="006E19E9" w:rsidRDefault="00AC3687" w:rsidP="004A577F">
            <w:pPr>
              <w:spacing w:beforeLines="40" w:before="96" w:afterLines="40" w:after="96" w:line="264" w:lineRule="auto"/>
              <w:ind w:left="0"/>
              <w:rPr>
                <w:szCs w:val="21"/>
              </w:rPr>
            </w:pPr>
          </w:p>
        </w:tc>
      </w:tr>
      <w:tr w:rsidR="00AC3687" w:rsidRPr="003325D0" w14:paraId="16D944F5" w14:textId="77777777" w:rsidTr="00E17349">
        <w:tc>
          <w:tcPr>
            <w:tcW w:w="7218" w:type="dxa"/>
            <w:shd w:val="clear" w:color="auto" w:fill="F2F2F2" w:themeFill="background1" w:themeFillShade="F2"/>
          </w:tcPr>
          <w:p w14:paraId="4D493820" w14:textId="77777777" w:rsidR="00AC3687" w:rsidRPr="006E19E9" w:rsidRDefault="00AC3687" w:rsidP="004A577F">
            <w:pPr>
              <w:spacing w:beforeLines="40" w:before="96" w:afterLines="40" w:after="96" w:line="264" w:lineRule="auto"/>
              <w:ind w:left="0"/>
              <w:rPr>
                <w:szCs w:val="21"/>
              </w:rPr>
            </w:pPr>
            <w:r w:rsidRPr="006E19E9">
              <w:rPr>
                <w:szCs w:val="21"/>
              </w:rPr>
              <w:t xml:space="preserve">I6. On plot mark doors/gates to be secured to enforce exclusion zone and locations of </w:t>
            </w:r>
            <w:r w:rsidRPr="006E19E9">
              <w:rPr>
                <w:b/>
                <w:szCs w:val="21"/>
              </w:rPr>
              <w:t>warning signs</w:t>
            </w:r>
            <w:r w:rsidRPr="006E19E9">
              <w:rPr>
                <w:szCs w:val="21"/>
              </w:rPr>
              <w:t xml:space="preserve"> to be posted.</w:t>
            </w:r>
          </w:p>
        </w:tc>
        <w:tc>
          <w:tcPr>
            <w:tcW w:w="450" w:type="dxa"/>
            <w:shd w:val="clear" w:color="auto" w:fill="F2F2F2" w:themeFill="background1" w:themeFillShade="F2"/>
          </w:tcPr>
          <w:p w14:paraId="0CFB0E7A"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F2F2F2" w:themeFill="background1" w:themeFillShade="F2"/>
          </w:tcPr>
          <w:p w14:paraId="1667128C"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F2F2F2" w:themeFill="background1" w:themeFillShade="F2"/>
          </w:tcPr>
          <w:p w14:paraId="0B3F4F7E" w14:textId="77777777" w:rsidR="00AC3687" w:rsidRPr="006E19E9" w:rsidRDefault="00AC3687" w:rsidP="004A577F">
            <w:pPr>
              <w:spacing w:beforeLines="40" w:before="96" w:afterLines="40" w:after="96" w:line="264" w:lineRule="auto"/>
              <w:ind w:left="0"/>
              <w:rPr>
                <w:szCs w:val="21"/>
              </w:rPr>
            </w:pPr>
          </w:p>
        </w:tc>
      </w:tr>
      <w:tr w:rsidR="00AC3687" w:rsidRPr="003325D0" w14:paraId="7F7F585E" w14:textId="77777777" w:rsidTr="00E17349">
        <w:tc>
          <w:tcPr>
            <w:tcW w:w="7218" w:type="dxa"/>
            <w:shd w:val="clear" w:color="auto" w:fill="auto"/>
          </w:tcPr>
          <w:p w14:paraId="2837169D" w14:textId="77777777" w:rsidR="00AC3687" w:rsidRPr="006E19E9" w:rsidRDefault="00AC3687" w:rsidP="004A577F">
            <w:pPr>
              <w:spacing w:beforeLines="40" w:before="96" w:afterLines="40" w:after="96" w:line="264" w:lineRule="auto"/>
              <w:ind w:left="0"/>
              <w:rPr>
                <w:szCs w:val="21"/>
              </w:rPr>
            </w:pPr>
            <w:r w:rsidRPr="006E19E9">
              <w:rPr>
                <w:szCs w:val="21"/>
              </w:rPr>
              <w:t xml:space="preserve">I7. On plot, mark locations of </w:t>
            </w:r>
            <w:r w:rsidRPr="006E19E9">
              <w:rPr>
                <w:b/>
                <w:szCs w:val="21"/>
              </w:rPr>
              <w:t>hazard monitoring</w:t>
            </w:r>
            <w:r w:rsidRPr="006E19E9">
              <w:rPr>
                <w:szCs w:val="21"/>
              </w:rPr>
              <w:t xml:space="preserve"> (at least 3 locations just outside exclusion zone, where gas is mostly likely to accumulate).</w:t>
            </w:r>
          </w:p>
        </w:tc>
        <w:tc>
          <w:tcPr>
            <w:tcW w:w="450" w:type="dxa"/>
            <w:shd w:val="clear" w:color="auto" w:fill="auto"/>
          </w:tcPr>
          <w:p w14:paraId="646B53EF"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auto"/>
          </w:tcPr>
          <w:p w14:paraId="047FDBEF"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auto"/>
          </w:tcPr>
          <w:p w14:paraId="382506B6" w14:textId="77777777" w:rsidR="00AC3687" w:rsidRPr="006E19E9" w:rsidRDefault="00AC3687" w:rsidP="004A577F">
            <w:pPr>
              <w:spacing w:beforeLines="40" w:before="96" w:afterLines="40" w:after="96" w:line="264" w:lineRule="auto"/>
              <w:ind w:left="0"/>
              <w:rPr>
                <w:szCs w:val="21"/>
              </w:rPr>
            </w:pPr>
          </w:p>
        </w:tc>
      </w:tr>
      <w:tr w:rsidR="00AC3687" w:rsidRPr="003325D0" w14:paraId="67CFB104" w14:textId="77777777" w:rsidTr="00E17349">
        <w:tc>
          <w:tcPr>
            <w:tcW w:w="7218" w:type="dxa"/>
            <w:shd w:val="clear" w:color="auto" w:fill="F2F2F2" w:themeFill="background1" w:themeFillShade="F2"/>
          </w:tcPr>
          <w:p w14:paraId="536E0FB3" w14:textId="77777777" w:rsidR="00AC3687" w:rsidRPr="006E19E9" w:rsidRDefault="00AC3687" w:rsidP="004A577F">
            <w:pPr>
              <w:spacing w:beforeLines="40" w:before="96" w:afterLines="40" w:after="96" w:line="264" w:lineRule="auto"/>
              <w:ind w:left="0"/>
              <w:rPr>
                <w:szCs w:val="21"/>
              </w:rPr>
            </w:pPr>
            <w:r w:rsidRPr="006E19E9">
              <w:rPr>
                <w:szCs w:val="21"/>
              </w:rPr>
              <w:t xml:space="preserve">I8. On plot, mark locations of </w:t>
            </w:r>
            <w:r w:rsidRPr="006E19E9">
              <w:rPr>
                <w:b/>
                <w:szCs w:val="21"/>
              </w:rPr>
              <w:t>phosphine trays</w:t>
            </w:r>
            <w:r w:rsidRPr="006E19E9">
              <w:rPr>
                <w:szCs w:val="21"/>
              </w:rPr>
              <w:t xml:space="preserve"> and monitoring lines. </w:t>
            </w:r>
          </w:p>
        </w:tc>
        <w:tc>
          <w:tcPr>
            <w:tcW w:w="450" w:type="dxa"/>
            <w:shd w:val="clear" w:color="auto" w:fill="F2F2F2" w:themeFill="background1" w:themeFillShade="F2"/>
          </w:tcPr>
          <w:p w14:paraId="405D221D"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F2F2F2" w:themeFill="background1" w:themeFillShade="F2"/>
          </w:tcPr>
          <w:p w14:paraId="4FF29571"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F2F2F2" w:themeFill="background1" w:themeFillShade="F2"/>
          </w:tcPr>
          <w:p w14:paraId="285BE0E6" w14:textId="77777777" w:rsidR="00AC3687" w:rsidRPr="006E19E9" w:rsidRDefault="00AC3687" w:rsidP="004A577F">
            <w:pPr>
              <w:spacing w:beforeLines="40" w:before="96" w:afterLines="40" w:after="96" w:line="264" w:lineRule="auto"/>
              <w:ind w:left="0"/>
              <w:rPr>
                <w:szCs w:val="21"/>
              </w:rPr>
            </w:pPr>
          </w:p>
        </w:tc>
      </w:tr>
      <w:tr w:rsidR="00AC3687" w:rsidRPr="003325D0" w14:paraId="4C900CFA" w14:textId="77777777" w:rsidTr="00E17349">
        <w:tc>
          <w:tcPr>
            <w:tcW w:w="7218" w:type="dxa"/>
            <w:shd w:val="clear" w:color="auto" w:fill="auto"/>
          </w:tcPr>
          <w:p w14:paraId="25C6E203" w14:textId="77777777" w:rsidR="00AC3687" w:rsidRPr="006E19E9" w:rsidRDefault="00AC3687" w:rsidP="004A577F">
            <w:pPr>
              <w:spacing w:beforeLines="40" w:before="96" w:afterLines="40" w:after="96" w:line="264" w:lineRule="auto"/>
              <w:ind w:left="0"/>
              <w:rPr>
                <w:szCs w:val="21"/>
              </w:rPr>
            </w:pPr>
            <w:r w:rsidRPr="006E19E9">
              <w:rPr>
                <w:szCs w:val="21"/>
              </w:rPr>
              <w:t>I9. Attach plot to this Fumigation Management Plan as Annex #F</w:t>
            </w:r>
          </w:p>
        </w:tc>
        <w:tc>
          <w:tcPr>
            <w:tcW w:w="450" w:type="dxa"/>
            <w:shd w:val="clear" w:color="auto" w:fill="auto"/>
          </w:tcPr>
          <w:p w14:paraId="59D954B8" w14:textId="77777777" w:rsidR="00AC3687" w:rsidRPr="006E19E9" w:rsidRDefault="00AC3687" w:rsidP="004A577F">
            <w:pPr>
              <w:spacing w:beforeLines="40" w:before="96" w:afterLines="40" w:after="96" w:line="264" w:lineRule="auto"/>
              <w:ind w:left="0"/>
              <w:rPr>
                <w:szCs w:val="21"/>
              </w:rPr>
            </w:pPr>
          </w:p>
        </w:tc>
        <w:tc>
          <w:tcPr>
            <w:tcW w:w="450" w:type="dxa"/>
            <w:shd w:val="clear" w:color="auto" w:fill="auto"/>
          </w:tcPr>
          <w:p w14:paraId="01940990" w14:textId="77777777" w:rsidR="00AC3687" w:rsidRPr="006E19E9" w:rsidRDefault="00AC3687" w:rsidP="004A577F">
            <w:pPr>
              <w:spacing w:beforeLines="40" w:before="96" w:afterLines="40" w:after="96" w:line="264" w:lineRule="auto"/>
              <w:ind w:left="0"/>
              <w:rPr>
                <w:szCs w:val="21"/>
              </w:rPr>
            </w:pPr>
          </w:p>
        </w:tc>
        <w:tc>
          <w:tcPr>
            <w:tcW w:w="1980" w:type="dxa"/>
            <w:shd w:val="clear" w:color="auto" w:fill="auto"/>
          </w:tcPr>
          <w:p w14:paraId="273F9050" w14:textId="77777777" w:rsidR="00AC3687" w:rsidRPr="006E19E9" w:rsidRDefault="00AC3687" w:rsidP="004A577F">
            <w:pPr>
              <w:spacing w:beforeLines="40" w:before="96" w:afterLines="40" w:after="96" w:line="264" w:lineRule="auto"/>
              <w:ind w:left="0"/>
              <w:rPr>
                <w:szCs w:val="21"/>
              </w:rPr>
            </w:pPr>
          </w:p>
        </w:tc>
      </w:tr>
    </w:tbl>
    <w:p w14:paraId="4D4EB5D6" w14:textId="77777777" w:rsidR="00C0025C" w:rsidRDefault="00C0025C" w:rsidP="006E19E9">
      <w:pPr>
        <w:ind w:left="0"/>
        <w:rPr>
          <w:b/>
          <w:sz w:val="28"/>
          <w:szCs w:val="28"/>
        </w:rPr>
      </w:pPr>
    </w:p>
    <w:p w14:paraId="62024715" w14:textId="77777777" w:rsidR="009A0745" w:rsidRPr="003325D0" w:rsidRDefault="009A0745" w:rsidP="006E19E9">
      <w:pPr>
        <w:ind w:left="0"/>
        <w:rPr>
          <w:b/>
          <w:sz w:val="28"/>
          <w:szCs w:val="28"/>
        </w:rPr>
      </w:pPr>
    </w:p>
    <w:tbl>
      <w:tblPr>
        <w:tblpPr w:leftFromText="180" w:rightFromText="180" w:vertAnchor="text" w:horzAnchor="page" w:tblpX="1190" w:tblpY="-9"/>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18"/>
        <w:gridCol w:w="450"/>
        <w:gridCol w:w="450"/>
        <w:gridCol w:w="1980"/>
      </w:tblGrid>
      <w:tr w:rsidR="0016475A" w:rsidRPr="003325D0" w14:paraId="01DA1E3E" w14:textId="77777777" w:rsidTr="00E17349">
        <w:tc>
          <w:tcPr>
            <w:tcW w:w="10098" w:type="dxa"/>
            <w:gridSpan w:val="4"/>
            <w:shd w:val="clear" w:color="auto" w:fill="DCD4CF" w:themeFill="text2" w:themeFillTint="33"/>
          </w:tcPr>
          <w:p w14:paraId="5FA2C12F" w14:textId="77777777" w:rsidR="0016475A" w:rsidRPr="003325D0" w:rsidRDefault="0016475A" w:rsidP="004A577F">
            <w:pPr>
              <w:tabs>
                <w:tab w:val="center" w:pos="4941"/>
              </w:tabs>
              <w:spacing w:beforeLines="40" w:before="96" w:afterLines="40" w:after="96" w:line="264" w:lineRule="auto"/>
              <w:ind w:left="0"/>
              <w:jc w:val="center"/>
              <w:rPr>
                <w:b/>
                <w:sz w:val="21"/>
                <w:szCs w:val="21"/>
              </w:rPr>
            </w:pPr>
            <w:r w:rsidRPr="003325D0">
              <w:rPr>
                <w:b/>
                <w:sz w:val="21"/>
                <w:szCs w:val="21"/>
              </w:rPr>
              <w:t>J. COMMUNICATION AND TRAINING</w:t>
            </w:r>
          </w:p>
        </w:tc>
      </w:tr>
      <w:tr w:rsidR="0016475A" w:rsidRPr="00B91F23" w14:paraId="0A1359B6" w14:textId="77777777" w:rsidTr="00E17349">
        <w:tc>
          <w:tcPr>
            <w:tcW w:w="7218" w:type="dxa"/>
            <w:shd w:val="clear" w:color="auto" w:fill="BFBFBF" w:themeFill="background1" w:themeFillShade="BF"/>
          </w:tcPr>
          <w:p w14:paraId="27C6CECC" w14:textId="77777777" w:rsidR="0016475A" w:rsidRPr="00B91F23" w:rsidRDefault="0016475A" w:rsidP="009B59C3">
            <w:pPr>
              <w:spacing w:before="40" w:line="264" w:lineRule="auto"/>
              <w:ind w:left="0"/>
              <w:rPr>
                <w:caps/>
                <w:szCs w:val="21"/>
              </w:rPr>
            </w:pPr>
            <w:r w:rsidRPr="00B91F23">
              <w:rPr>
                <w:caps/>
                <w:szCs w:val="21"/>
              </w:rPr>
              <w:t>Required Actions</w:t>
            </w:r>
          </w:p>
        </w:tc>
        <w:tc>
          <w:tcPr>
            <w:tcW w:w="450" w:type="dxa"/>
            <w:shd w:val="clear" w:color="auto" w:fill="BFBFBF" w:themeFill="background1" w:themeFillShade="BF"/>
          </w:tcPr>
          <w:p w14:paraId="10F82A47" w14:textId="77777777" w:rsidR="0016475A" w:rsidRPr="00B91F23" w:rsidRDefault="0016475A" w:rsidP="009B59C3">
            <w:pPr>
              <w:spacing w:before="40" w:line="264" w:lineRule="auto"/>
              <w:ind w:left="0"/>
              <w:jc w:val="center"/>
              <w:rPr>
                <w:caps/>
                <w:szCs w:val="21"/>
              </w:rPr>
            </w:pPr>
            <w:r w:rsidRPr="00B91F23">
              <w:rPr>
                <w:caps/>
                <w:szCs w:val="21"/>
              </w:rPr>
              <w:t>Y</w:t>
            </w:r>
          </w:p>
        </w:tc>
        <w:tc>
          <w:tcPr>
            <w:tcW w:w="450" w:type="dxa"/>
            <w:shd w:val="clear" w:color="auto" w:fill="BFBFBF" w:themeFill="background1" w:themeFillShade="BF"/>
          </w:tcPr>
          <w:p w14:paraId="1B7A98D2" w14:textId="77777777" w:rsidR="0016475A" w:rsidRPr="00B91F23" w:rsidRDefault="0016475A" w:rsidP="009B59C3">
            <w:pPr>
              <w:spacing w:before="40" w:line="264" w:lineRule="auto"/>
              <w:ind w:left="0"/>
              <w:jc w:val="center"/>
              <w:rPr>
                <w:caps/>
                <w:szCs w:val="21"/>
              </w:rPr>
            </w:pPr>
            <w:r w:rsidRPr="00B91F23">
              <w:rPr>
                <w:caps/>
                <w:szCs w:val="21"/>
              </w:rPr>
              <w:t>N</w:t>
            </w:r>
          </w:p>
        </w:tc>
        <w:tc>
          <w:tcPr>
            <w:tcW w:w="1980" w:type="dxa"/>
            <w:shd w:val="clear" w:color="auto" w:fill="BFBFBF" w:themeFill="background1" w:themeFillShade="BF"/>
          </w:tcPr>
          <w:p w14:paraId="49457E84" w14:textId="77777777" w:rsidR="0016475A" w:rsidRPr="00B91F23" w:rsidRDefault="00511055" w:rsidP="009B59C3">
            <w:pPr>
              <w:spacing w:before="40" w:line="264" w:lineRule="auto"/>
              <w:ind w:left="0"/>
              <w:rPr>
                <w:caps/>
                <w:szCs w:val="21"/>
              </w:rPr>
            </w:pPr>
            <w:r w:rsidRPr="00B91F23">
              <w:rPr>
                <w:szCs w:val="21"/>
              </w:rPr>
              <w:t>Confirming Initials</w:t>
            </w:r>
          </w:p>
        </w:tc>
      </w:tr>
      <w:tr w:rsidR="0016475A" w:rsidRPr="006E19E9" w14:paraId="5D6CFD87" w14:textId="77777777" w:rsidTr="00E17349">
        <w:tc>
          <w:tcPr>
            <w:tcW w:w="7218" w:type="dxa"/>
            <w:shd w:val="clear" w:color="auto" w:fill="auto"/>
          </w:tcPr>
          <w:p w14:paraId="236540BC" w14:textId="77777777" w:rsidR="0016475A" w:rsidRPr="006E19E9" w:rsidRDefault="0016475A" w:rsidP="004A577F">
            <w:pPr>
              <w:spacing w:beforeLines="40" w:before="96" w:afterLines="40" w:after="96" w:line="264" w:lineRule="auto"/>
              <w:ind w:left="0"/>
              <w:rPr>
                <w:szCs w:val="21"/>
              </w:rPr>
            </w:pPr>
            <w:r w:rsidRPr="006E19E9">
              <w:rPr>
                <w:szCs w:val="21"/>
              </w:rPr>
              <w:t xml:space="preserve">J1. Fumigation team reviews </w:t>
            </w:r>
            <w:r w:rsidRPr="006E19E9">
              <w:rPr>
                <w:b/>
                <w:szCs w:val="21"/>
              </w:rPr>
              <w:t>product label</w:t>
            </w:r>
            <w:r w:rsidRPr="006E19E9">
              <w:rPr>
                <w:szCs w:val="21"/>
              </w:rPr>
              <w:t>, MSDS, and applicator/product manual. Lead applicator provides detailed verbal briefing if required.</w:t>
            </w:r>
          </w:p>
        </w:tc>
        <w:tc>
          <w:tcPr>
            <w:tcW w:w="450" w:type="dxa"/>
            <w:shd w:val="clear" w:color="auto" w:fill="auto"/>
          </w:tcPr>
          <w:p w14:paraId="7E7126D0" w14:textId="77777777" w:rsidR="0016475A" w:rsidRPr="006E19E9" w:rsidRDefault="0016475A" w:rsidP="004A577F">
            <w:pPr>
              <w:spacing w:beforeLines="40" w:before="96" w:afterLines="40" w:after="96" w:line="264" w:lineRule="auto"/>
              <w:ind w:left="0"/>
              <w:rPr>
                <w:szCs w:val="21"/>
              </w:rPr>
            </w:pPr>
          </w:p>
        </w:tc>
        <w:tc>
          <w:tcPr>
            <w:tcW w:w="450" w:type="dxa"/>
            <w:shd w:val="clear" w:color="auto" w:fill="auto"/>
          </w:tcPr>
          <w:p w14:paraId="55EAF472" w14:textId="77777777" w:rsidR="0016475A" w:rsidRPr="006E19E9" w:rsidRDefault="0016475A" w:rsidP="004A577F">
            <w:pPr>
              <w:spacing w:beforeLines="40" w:before="96" w:afterLines="40" w:after="96" w:line="264" w:lineRule="auto"/>
              <w:ind w:left="0"/>
              <w:rPr>
                <w:szCs w:val="21"/>
              </w:rPr>
            </w:pPr>
          </w:p>
        </w:tc>
        <w:tc>
          <w:tcPr>
            <w:tcW w:w="1980" w:type="dxa"/>
            <w:shd w:val="clear" w:color="auto" w:fill="auto"/>
          </w:tcPr>
          <w:p w14:paraId="31B08F0F" w14:textId="77777777" w:rsidR="0016475A" w:rsidRPr="006E19E9" w:rsidRDefault="0016475A" w:rsidP="004A577F">
            <w:pPr>
              <w:spacing w:beforeLines="40" w:before="96" w:afterLines="40" w:after="96" w:line="264" w:lineRule="auto"/>
              <w:ind w:left="0"/>
              <w:rPr>
                <w:szCs w:val="21"/>
              </w:rPr>
            </w:pPr>
          </w:p>
        </w:tc>
      </w:tr>
      <w:tr w:rsidR="0016475A" w:rsidRPr="006E19E9" w14:paraId="5DF410D0" w14:textId="77777777" w:rsidTr="00E17349">
        <w:tc>
          <w:tcPr>
            <w:tcW w:w="7218" w:type="dxa"/>
            <w:shd w:val="clear" w:color="auto" w:fill="F2F2F2" w:themeFill="background1" w:themeFillShade="F2"/>
          </w:tcPr>
          <w:p w14:paraId="3946FE08" w14:textId="77777777" w:rsidR="0016475A" w:rsidRPr="006E19E9" w:rsidRDefault="0016475A" w:rsidP="004A577F">
            <w:pPr>
              <w:spacing w:beforeLines="40" w:before="96" w:afterLines="40" w:after="96" w:line="264" w:lineRule="auto"/>
              <w:ind w:left="0"/>
              <w:rPr>
                <w:szCs w:val="21"/>
              </w:rPr>
            </w:pPr>
            <w:r w:rsidRPr="006E19E9">
              <w:rPr>
                <w:szCs w:val="21"/>
              </w:rPr>
              <w:t xml:space="preserve">J2. Lead applicator briefs the team regarding the symptoms of </w:t>
            </w:r>
            <w:r w:rsidRPr="006E19E9">
              <w:rPr>
                <w:b/>
                <w:szCs w:val="21"/>
              </w:rPr>
              <w:t>phosphine poisoning</w:t>
            </w:r>
            <w:r w:rsidRPr="006E19E9">
              <w:rPr>
                <w:szCs w:val="21"/>
              </w:rPr>
              <w:t xml:space="preserve"> and first aid. (See Fumigation PEA Annex T-10)</w:t>
            </w:r>
          </w:p>
        </w:tc>
        <w:tc>
          <w:tcPr>
            <w:tcW w:w="450" w:type="dxa"/>
            <w:shd w:val="clear" w:color="auto" w:fill="F2F2F2" w:themeFill="background1" w:themeFillShade="F2"/>
          </w:tcPr>
          <w:p w14:paraId="738C5883" w14:textId="77777777" w:rsidR="0016475A" w:rsidRPr="006E19E9" w:rsidRDefault="0016475A" w:rsidP="004A577F">
            <w:pPr>
              <w:spacing w:beforeLines="40" w:before="96" w:afterLines="40" w:after="96" w:line="264" w:lineRule="auto"/>
              <w:ind w:left="0"/>
              <w:rPr>
                <w:szCs w:val="21"/>
              </w:rPr>
            </w:pPr>
          </w:p>
        </w:tc>
        <w:tc>
          <w:tcPr>
            <w:tcW w:w="450" w:type="dxa"/>
            <w:shd w:val="clear" w:color="auto" w:fill="F2F2F2" w:themeFill="background1" w:themeFillShade="F2"/>
          </w:tcPr>
          <w:p w14:paraId="6A2C9119" w14:textId="77777777" w:rsidR="0016475A" w:rsidRPr="006E19E9" w:rsidRDefault="0016475A" w:rsidP="004A577F">
            <w:pPr>
              <w:spacing w:beforeLines="40" w:before="96" w:afterLines="40" w:after="96" w:line="264" w:lineRule="auto"/>
              <w:ind w:left="0"/>
              <w:rPr>
                <w:szCs w:val="21"/>
              </w:rPr>
            </w:pPr>
          </w:p>
        </w:tc>
        <w:tc>
          <w:tcPr>
            <w:tcW w:w="1980" w:type="dxa"/>
            <w:shd w:val="clear" w:color="auto" w:fill="F2F2F2" w:themeFill="background1" w:themeFillShade="F2"/>
          </w:tcPr>
          <w:p w14:paraId="4AC7617F" w14:textId="77777777" w:rsidR="0016475A" w:rsidRPr="006E19E9" w:rsidRDefault="0016475A" w:rsidP="004A577F">
            <w:pPr>
              <w:spacing w:beforeLines="40" w:before="96" w:afterLines="40" w:after="96" w:line="264" w:lineRule="auto"/>
              <w:ind w:left="0"/>
              <w:rPr>
                <w:szCs w:val="21"/>
              </w:rPr>
            </w:pPr>
          </w:p>
        </w:tc>
      </w:tr>
      <w:tr w:rsidR="0016475A" w:rsidRPr="006E19E9" w14:paraId="3388D522" w14:textId="77777777" w:rsidTr="00E17349">
        <w:tc>
          <w:tcPr>
            <w:tcW w:w="7218" w:type="dxa"/>
            <w:shd w:val="clear" w:color="auto" w:fill="auto"/>
          </w:tcPr>
          <w:p w14:paraId="7735E6EF" w14:textId="77777777" w:rsidR="0016475A" w:rsidRPr="006E19E9" w:rsidRDefault="0016475A" w:rsidP="004A577F">
            <w:pPr>
              <w:spacing w:beforeLines="40" w:before="96" w:afterLines="40" w:after="96" w:line="264" w:lineRule="auto"/>
              <w:ind w:left="0"/>
              <w:rPr>
                <w:szCs w:val="21"/>
              </w:rPr>
            </w:pPr>
            <w:r w:rsidRPr="006E19E9">
              <w:rPr>
                <w:szCs w:val="21"/>
              </w:rPr>
              <w:t xml:space="preserve">J3. Lead applicator briefs the team regarding the planned </w:t>
            </w:r>
            <w:r w:rsidRPr="006E19E9">
              <w:rPr>
                <w:b/>
                <w:szCs w:val="21"/>
              </w:rPr>
              <w:t>fumigation process</w:t>
            </w:r>
            <w:r w:rsidRPr="006E19E9">
              <w:rPr>
                <w:szCs w:val="21"/>
              </w:rPr>
              <w:t xml:space="preserve"> with reference to the site plot (I10) WITH FACILITY MANAGER PRESENT </w:t>
            </w:r>
          </w:p>
        </w:tc>
        <w:tc>
          <w:tcPr>
            <w:tcW w:w="450" w:type="dxa"/>
            <w:shd w:val="clear" w:color="auto" w:fill="auto"/>
          </w:tcPr>
          <w:p w14:paraId="69E943D3" w14:textId="77777777" w:rsidR="0016475A" w:rsidRPr="006E19E9" w:rsidRDefault="0016475A" w:rsidP="004A577F">
            <w:pPr>
              <w:spacing w:beforeLines="40" w:before="96" w:afterLines="40" w:after="96" w:line="264" w:lineRule="auto"/>
              <w:ind w:left="0"/>
              <w:rPr>
                <w:szCs w:val="21"/>
              </w:rPr>
            </w:pPr>
          </w:p>
        </w:tc>
        <w:tc>
          <w:tcPr>
            <w:tcW w:w="450" w:type="dxa"/>
            <w:shd w:val="clear" w:color="auto" w:fill="auto"/>
          </w:tcPr>
          <w:p w14:paraId="34DBF029" w14:textId="77777777" w:rsidR="0016475A" w:rsidRPr="006E19E9" w:rsidRDefault="0016475A" w:rsidP="004A577F">
            <w:pPr>
              <w:spacing w:beforeLines="40" w:before="96" w:afterLines="40" w:after="96" w:line="264" w:lineRule="auto"/>
              <w:ind w:left="0"/>
              <w:rPr>
                <w:szCs w:val="21"/>
              </w:rPr>
            </w:pPr>
          </w:p>
        </w:tc>
        <w:tc>
          <w:tcPr>
            <w:tcW w:w="1980" w:type="dxa"/>
            <w:shd w:val="clear" w:color="auto" w:fill="auto"/>
          </w:tcPr>
          <w:p w14:paraId="74992E0E" w14:textId="77777777" w:rsidR="0016475A" w:rsidRPr="006E19E9" w:rsidRDefault="0016475A" w:rsidP="004A577F">
            <w:pPr>
              <w:spacing w:beforeLines="40" w:before="96" w:afterLines="40" w:after="96" w:line="264" w:lineRule="auto"/>
              <w:ind w:left="0"/>
              <w:rPr>
                <w:szCs w:val="21"/>
              </w:rPr>
            </w:pPr>
          </w:p>
        </w:tc>
      </w:tr>
      <w:tr w:rsidR="0016475A" w:rsidRPr="006E19E9" w14:paraId="4F537A1F" w14:textId="77777777" w:rsidTr="00E17349">
        <w:tc>
          <w:tcPr>
            <w:tcW w:w="7218" w:type="dxa"/>
            <w:shd w:val="clear" w:color="auto" w:fill="F2F2F2" w:themeFill="background1" w:themeFillShade="F2"/>
          </w:tcPr>
          <w:p w14:paraId="2365518B" w14:textId="77777777" w:rsidR="0016475A" w:rsidRPr="006E19E9" w:rsidRDefault="0016475A" w:rsidP="004A577F">
            <w:pPr>
              <w:spacing w:beforeLines="40" w:before="96" w:afterLines="40" w:after="96" w:line="264" w:lineRule="auto"/>
              <w:ind w:left="0"/>
              <w:rPr>
                <w:szCs w:val="21"/>
              </w:rPr>
            </w:pPr>
            <w:r w:rsidRPr="006E19E9">
              <w:rPr>
                <w:szCs w:val="21"/>
              </w:rPr>
              <w:t xml:space="preserve">J4. Lead applicator briefs the team &amp; facility manager on EMERGENCY RESPONSE PLAN (H1) &amp; roles and responsibilities for implementing the plan are agreed. </w:t>
            </w:r>
          </w:p>
        </w:tc>
        <w:tc>
          <w:tcPr>
            <w:tcW w:w="450" w:type="dxa"/>
            <w:shd w:val="clear" w:color="auto" w:fill="F2F2F2" w:themeFill="background1" w:themeFillShade="F2"/>
          </w:tcPr>
          <w:p w14:paraId="00F61352" w14:textId="77777777" w:rsidR="0016475A" w:rsidRPr="006E19E9" w:rsidRDefault="0016475A" w:rsidP="004A577F">
            <w:pPr>
              <w:spacing w:beforeLines="40" w:before="96" w:afterLines="40" w:after="96" w:line="264" w:lineRule="auto"/>
              <w:ind w:left="0"/>
              <w:rPr>
                <w:szCs w:val="21"/>
              </w:rPr>
            </w:pPr>
          </w:p>
        </w:tc>
        <w:tc>
          <w:tcPr>
            <w:tcW w:w="450" w:type="dxa"/>
            <w:shd w:val="clear" w:color="auto" w:fill="F2F2F2" w:themeFill="background1" w:themeFillShade="F2"/>
          </w:tcPr>
          <w:p w14:paraId="7B4FF1C0" w14:textId="77777777" w:rsidR="0016475A" w:rsidRPr="006E19E9" w:rsidRDefault="0016475A" w:rsidP="004A577F">
            <w:pPr>
              <w:spacing w:beforeLines="40" w:before="96" w:afterLines="40" w:after="96" w:line="264" w:lineRule="auto"/>
              <w:ind w:left="0"/>
              <w:rPr>
                <w:szCs w:val="21"/>
              </w:rPr>
            </w:pPr>
          </w:p>
        </w:tc>
        <w:tc>
          <w:tcPr>
            <w:tcW w:w="1980" w:type="dxa"/>
            <w:shd w:val="clear" w:color="auto" w:fill="F2F2F2" w:themeFill="background1" w:themeFillShade="F2"/>
          </w:tcPr>
          <w:p w14:paraId="44FA3F19" w14:textId="77777777" w:rsidR="0016475A" w:rsidRPr="006E19E9" w:rsidRDefault="0016475A" w:rsidP="004A577F">
            <w:pPr>
              <w:spacing w:beforeLines="40" w:before="96" w:afterLines="40" w:after="96" w:line="264" w:lineRule="auto"/>
              <w:ind w:left="0"/>
              <w:rPr>
                <w:szCs w:val="21"/>
              </w:rPr>
            </w:pPr>
          </w:p>
        </w:tc>
      </w:tr>
      <w:tr w:rsidR="0016475A" w:rsidRPr="006E19E9" w14:paraId="7978B8CE" w14:textId="77777777" w:rsidTr="00E17349">
        <w:tc>
          <w:tcPr>
            <w:tcW w:w="7218" w:type="dxa"/>
            <w:shd w:val="clear" w:color="auto" w:fill="auto"/>
          </w:tcPr>
          <w:p w14:paraId="5080E182" w14:textId="77777777" w:rsidR="0016475A" w:rsidRPr="006E19E9" w:rsidRDefault="0016475A" w:rsidP="004A577F">
            <w:pPr>
              <w:spacing w:beforeLines="40" w:before="96" w:afterLines="40" w:after="96" w:line="264" w:lineRule="auto"/>
              <w:ind w:left="0"/>
              <w:rPr>
                <w:szCs w:val="21"/>
                <w:highlight w:val="yellow"/>
              </w:rPr>
            </w:pPr>
            <w:r w:rsidRPr="006E19E9">
              <w:rPr>
                <w:szCs w:val="21"/>
              </w:rPr>
              <w:t>J5. All employees engaged in fumigation instructed on the use, impact, and mitigation measures of phosphine fumigation</w:t>
            </w:r>
            <w:r w:rsidRPr="006E19E9">
              <w:t>.</w:t>
            </w:r>
          </w:p>
        </w:tc>
        <w:tc>
          <w:tcPr>
            <w:tcW w:w="450" w:type="dxa"/>
            <w:shd w:val="clear" w:color="auto" w:fill="auto"/>
          </w:tcPr>
          <w:p w14:paraId="7B5827CB" w14:textId="77777777" w:rsidR="0016475A" w:rsidRPr="006E19E9" w:rsidRDefault="0016475A" w:rsidP="004A577F">
            <w:pPr>
              <w:spacing w:beforeLines="40" w:before="96" w:afterLines="40" w:after="96" w:line="264" w:lineRule="auto"/>
              <w:ind w:left="0"/>
              <w:rPr>
                <w:szCs w:val="21"/>
                <w:highlight w:val="yellow"/>
              </w:rPr>
            </w:pPr>
          </w:p>
        </w:tc>
        <w:tc>
          <w:tcPr>
            <w:tcW w:w="450" w:type="dxa"/>
            <w:shd w:val="clear" w:color="auto" w:fill="auto"/>
          </w:tcPr>
          <w:p w14:paraId="7FFB8257" w14:textId="77777777" w:rsidR="0016475A" w:rsidRPr="006E19E9" w:rsidRDefault="0016475A" w:rsidP="004A577F">
            <w:pPr>
              <w:spacing w:beforeLines="40" w:before="96" w:afterLines="40" w:after="96" w:line="264" w:lineRule="auto"/>
              <w:ind w:left="0"/>
              <w:rPr>
                <w:szCs w:val="21"/>
                <w:highlight w:val="yellow"/>
              </w:rPr>
            </w:pPr>
          </w:p>
        </w:tc>
        <w:tc>
          <w:tcPr>
            <w:tcW w:w="1980" w:type="dxa"/>
            <w:shd w:val="clear" w:color="auto" w:fill="auto"/>
          </w:tcPr>
          <w:p w14:paraId="6EC43D83" w14:textId="77777777" w:rsidR="0016475A" w:rsidRPr="006E19E9" w:rsidRDefault="0016475A" w:rsidP="004A577F">
            <w:pPr>
              <w:spacing w:beforeLines="40" w:before="96" w:afterLines="40" w:after="96" w:line="264" w:lineRule="auto"/>
              <w:ind w:left="0"/>
              <w:rPr>
                <w:szCs w:val="21"/>
                <w:highlight w:val="yellow"/>
              </w:rPr>
            </w:pPr>
          </w:p>
        </w:tc>
      </w:tr>
    </w:tbl>
    <w:p w14:paraId="2756BE88" w14:textId="77777777" w:rsidR="00C0025C" w:rsidRPr="003325D0" w:rsidRDefault="00C0025C" w:rsidP="006E19E9">
      <w:pPr>
        <w:spacing w:after="240"/>
        <w:ind w:left="0"/>
        <w:rPr>
          <w:color w:val="002A6C"/>
          <w:sz w:val="36"/>
          <w:szCs w:val="24"/>
        </w:rPr>
      </w:pPr>
      <w:bookmarkStart w:id="112" w:name="_Toc378802362"/>
    </w:p>
    <w:p w14:paraId="45D83F72" w14:textId="62C61E96" w:rsidR="00C0025C" w:rsidRPr="000207AD" w:rsidRDefault="00D856BB" w:rsidP="009A0745">
      <w:pPr>
        <w:pStyle w:val="Style2"/>
        <w:spacing w:after="120"/>
        <w:ind w:left="0"/>
      </w:pPr>
      <w:bookmarkStart w:id="113" w:name="_Toc402789834"/>
      <w:bookmarkStart w:id="114" w:name="_Toc403490643"/>
      <w:r w:rsidRPr="003325D0">
        <w:lastRenderedPageBreak/>
        <w:t xml:space="preserve">Equipment </w:t>
      </w:r>
      <w:r>
        <w:t>a</w:t>
      </w:r>
      <w:r w:rsidRPr="003325D0">
        <w:t>nd Supplies</w:t>
      </w:r>
      <w:bookmarkEnd w:id="112"/>
      <w:bookmarkEnd w:id="113"/>
      <w:bookmarkEnd w:id="114"/>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650"/>
        <w:gridCol w:w="2430"/>
      </w:tblGrid>
      <w:tr w:rsidR="00C0025C" w:rsidRPr="003325D0" w14:paraId="67325CF6" w14:textId="77777777" w:rsidTr="00E17349">
        <w:tc>
          <w:tcPr>
            <w:tcW w:w="10080" w:type="dxa"/>
            <w:gridSpan w:val="2"/>
            <w:shd w:val="clear" w:color="auto" w:fill="DCD4CF" w:themeFill="text2" w:themeFillTint="33"/>
          </w:tcPr>
          <w:p w14:paraId="1406E2AA"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t>K. NUMBER OF SHEETS, SAND SNAKES AND TRAYS REQUIRED</w:t>
            </w:r>
          </w:p>
        </w:tc>
      </w:tr>
      <w:tr w:rsidR="00C0025C" w:rsidRPr="003325D0" w14:paraId="64B65A93" w14:textId="77777777" w:rsidTr="00E17349">
        <w:tc>
          <w:tcPr>
            <w:tcW w:w="7650" w:type="dxa"/>
            <w:shd w:val="clear" w:color="auto" w:fill="BFBFBF" w:themeFill="background1" w:themeFillShade="BF"/>
          </w:tcPr>
          <w:p w14:paraId="122534F8" w14:textId="77777777" w:rsidR="00C0025C" w:rsidRPr="00B91F23" w:rsidRDefault="00C0025C" w:rsidP="009B59C3">
            <w:pPr>
              <w:spacing w:before="40" w:line="264" w:lineRule="auto"/>
              <w:ind w:left="0"/>
              <w:rPr>
                <w:caps/>
                <w:szCs w:val="21"/>
              </w:rPr>
            </w:pPr>
            <w:r w:rsidRPr="00B91F23">
              <w:rPr>
                <w:caps/>
                <w:szCs w:val="21"/>
              </w:rPr>
              <w:t xml:space="preserve">Required Action: </w:t>
            </w:r>
          </w:p>
        </w:tc>
        <w:tc>
          <w:tcPr>
            <w:tcW w:w="2430" w:type="dxa"/>
            <w:shd w:val="clear" w:color="auto" w:fill="BFBFBF" w:themeFill="background1" w:themeFillShade="BF"/>
          </w:tcPr>
          <w:p w14:paraId="386DBB47" w14:textId="77777777" w:rsidR="00C0025C" w:rsidRPr="00B91F23" w:rsidRDefault="000207AD" w:rsidP="009B59C3">
            <w:pPr>
              <w:spacing w:before="40" w:line="264" w:lineRule="auto"/>
              <w:ind w:left="0"/>
              <w:rPr>
                <w:caps/>
                <w:szCs w:val="21"/>
              </w:rPr>
            </w:pPr>
            <w:r w:rsidRPr="00B91F23">
              <w:rPr>
                <w:szCs w:val="21"/>
              </w:rPr>
              <w:t>Quantity Required</w:t>
            </w:r>
          </w:p>
        </w:tc>
      </w:tr>
      <w:tr w:rsidR="00C0025C" w:rsidRPr="003325D0" w14:paraId="16CD6D1B" w14:textId="77777777" w:rsidTr="00E17349">
        <w:tc>
          <w:tcPr>
            <w:tcW w:w="7650" w:type="dxa"/>
            <w:shd w:val="clear" w:color="auto" w:fill="auto"/>
          </w:tcPr>
          <w:p w14:paraId="42BD93B1" w14:textId="77777777" w:rsidR="00C0025C" w:rsidRPr="006E19E9" w:rsidRDefault="00C0025C" w:rsidP="004A577F">
            <w:pPr>
              <w:spacing w:beforeLines="40" w:before="96" w:afterLines="40" w:after="96" w:line="264" w:lineRule="auto"/>
              <w:ind w:left="0"/>
              <w:rPr>
                <w:szCs w:val="21"/>
              </w:rPr>
            </w:pPr>
            <w:r w:rsidRPr="006E19E9">
              <w:rPr>
                <w:szCs w:val="21"/>
              </w:rPr>
              <w:t xml:space="preserve">K1. Determine </w:t>
            </w:r>
            <w:r w:rsidRPr="006E19E9">
              <w:rPr>
                <w:b/>
                <w:szCs w:val="21"/>
              </w:rPr>
              <w:t>number of fumigation sheets</w:t>
            </w:r>
            <w:r w:rsidRPr="006E19E9">
              <w:rPr>
                <w:szCs w:val="21"/>
              </w:rPr>
              <w:t xml:space="preserve"> required (note that joining sheets requires a </w:t>
            </w:r>
            <w:r w:rsidRPr="006E19E9">
              <w:rPr>
                <w:szCs w:val="21"/>
                <w:u w:val="single"/>
              </w:rPr>
              <w:t>1(one) meter</w:t>
            </w:r>
            <w:r w:rsidRPr="006E19E9">
              <w:rPr>
                <w:szCs w:val="21"/>
              </w:rPr>
              <w:t xml:space="preserve"> overlap, tightly rolled &amp; then clipped or weighted. If clips are used, they must be applied every 20cm.)</w:t>
            </w:r>
          </w:p>
          <w:p w14:paraId="7DD7C26A" w14:textId="77777777" w:rsidR="00C0025C" w:rsidRPr="006E19E9" w:rsidRDefault="00C0025C" w:rsidP="004A577F">
            <w:pPr>
              <w:spacing w:beforeLines="40" w:before="96" w:afterLines="40" w:after="96" w:line="264" w:lineRule="auto"/>
              <w:ind w:left="0"/>
              <w:rPr>
                <w:i/>
                <w:szCs w:val="21"/>
              </w:rPr>
            </w:pPr>
            <w:r w:rsidRPr="006E19E9">
              <w:rPr>
                <w:szCs w:val="21"/>
              </w:rPr>
              <w:t>(</w:t>
            </w:r>
            <w:r w:rsidRPr="006E19E9">
              <w:rPr>
                <w:i/>
                <w:szCs w:val="21"/>
              </w:rPr>
              <w:t>Indicate number &amp; size of sheets, standard 18meterX12meter sheets preferred)</w:t>
            </w:r>
          </w:p>
        </w:tc>
        <w:tc>
          <w:tcPr>
            <w:tcW w:w="2430" w:type="dxa"/>
            <w:shd w:val="clear" w:color="auto" w:fill="auto"/>
          </w:tcPr>
          <w:p w14:paraId="594A69E5" w14:textId="77777777" w:rsidR="00C0025C" w:rsidRPr="006E19E9" w:rsidRDefault="00C0025C" w:rsidP="004A577F">
            <w:pPr>
              <w:spacing w:beforeLines="40" w:before="96" w:afterLines="40" w:after="96" w:line="264" w:lineRule="auto"/>
              <w:ind w:left="0"/>
              <w:rPr>
                <w:i/>
                <w:szCs w:val="21"/>
              </w:rPr>
            </w:pPr>
          </w:p>
        </w:tc>
      </w:tr>
      <w:tr w:rsidR="00C0025C" w:rsidRPr="003325D0" w14:paraId="04F79A6F" w14:textId="77777777" w:rsidTr="00E17349">
        <w:tc>
          <w:tcPr>
            <w:tcW w:w="7650" w:type="dxa"/>
            <w:shd w:val="clear" w:color="auto" w:fill="F2F2F2" w:themeFill="background1" w:themeFillShade="F2"/>
          </w:tcPr>
          <w:p w14:paraId="61DF6266" w14:textId="77777777" w:rsidR="00C0025C" w:rsidRPr="006E19E9" w:rsidRDefault="00C0025C" w:rsidP="004A577F">
            <w:pPr>
              <w:spacing w:beforeLines="40" w:before="96" w:afterLines="40" w:after="96" w:line="264" w:lineRule="auto"/>
              <w:ind w:left="0"/>
              <w:rPr>
                <w:szCs w:val="21"/>
              </w:rPr>
            </w:pPr>
            <w:r w:rsidRPr="006E19E9">
              <w:rPr>
                <w:szCs w:val="21"/>
              </w:rPr>
              <w:t xml:space="preserve">K2. Determine </w:t>
            </w:r>
            <w:r w:rsidRPr="006E19E9">
              <w:rPr>
                <w:b/>
                <w:szCs w:val="21"/>
              </w:rPr>
              <w:t>length of sand snakes</w:t>
            </w:r>
            <w:r w:rsidRPr="006E19E9">
              <w:rPr>
                <w:szCs w:val="21"/>
              </w:rPr>
              <w:t xml:space="preserve"> required (double rows must be used) </w:t>
            </w:r>
            <w:r w:rsidRPr="006E19E9">
              <w:rPr>
                <w:i/>
                <w:szCs w:val="21"/>
              </w:rPr>
              <w:t>(in meters)</w:t>
            </w:r>
          </w:p>
        </w:tc>
        <w:tc>
          <w:tcPr>
            <w:tcW w:w="2430" w:type="dxa"/>
            <w:shd w:val="clear" w:color="auto" w:fill="F2F2F2" w:themeFill="background1" w:themeFillShade="F2"/>
          </w:tcPr>
          <w:p w14:paraId="51CEC8BB" w14:textId="77777777" w:rsidR="00C0025C" w:rsidRPr="006E19E9" w:rsidRDefault="00C0025C" w:rsidP="004A577F">
            <w:pPr>
              <w:spacing w:beforeLines="40" w:before="96" w:afterLines="40" w:after="96" w:line="264" w:lineRule="auto"/>
              <w:ind w:left="0"/>
              <w:rPr>
                <w:i/>
                <w:szCs w:val="21"/>
              </w:rPr>
            </w:pPr>
          </w:p>
        </w:tc>
      </w:tr>
      <w:tr w:rsidR="00C0025C" w:rsidRPr="003325D0" w14:paraId="368194F5" w14:textId="77777777" w:rsidTr="00E17349">
        <w:tc>
          <w:tcPr>
            <w:tcW w:w="7650" w:type="dxa"/>
            <w:shd w:val="clear" w:color="auto" w:fill="auto"/>
          </w:tcPr>
          <w:p w14:paraId="29EC4867" w14:textId="77777777" w:rsidR="00C0025C" w:rsidRPr="006E19E9" w:rsidRDefault="00C0025C" w:rsidP="004A577F">
            <w:pPr>
              <w:spacing w:beforeLines="40" w:before="96" w:afterLines="40" w:after="96" w:line="264" w:lineRule="auto"/>
              <w:ind w:left="0"/>
              <w:rPr>
                <w:szCs w:val="21"/>
              </w:rPr>
            </w:pPr>
            <w:r w:rsidRPr="006E19E9">
              <w:rPr>
                <w:szCs w:val="21"/>
              </w:rPr>
              <w:t xml:space="preserve">K3. Determine number of </w:t>
            </w:r>
            <w:r w:rsidRPr="006E19E9">
              <w:rPr>
                <w:b/>
                <w:szCs w:val="21"/>
              </w:rPr>
              <w:t>phosphine tablet trays</w:t>
            </w:r>
            <w:r w:rsidRPr="006E19E9">
              <w:rPr>
                <w:szCs w:val="21"/>
              </w:rPr>
              <w:t xml:space="preserve"> required</w:t>
            </w:r>
          </w:p>
        </w:tc>
        <w:tc>
          <w:tcPr>
            <w:tcW w:w="2430" w:type="dxa"/>
            <w:shd w:val="clear" w:color="auto" w:fill="auto"/>
          </w:tcPr>
          <w:p w14:paraId="68A2541C" w14:textId="77777777" w:rsidR="00C0025C" w:rsidRPr="006E19E9" w:rsidRDefault="00C0025C" w:rsidP="004A577F">
            <w:pPr>
              <w:spacing w:beforeLines="40" w:before="96" w:afterLines="40" w:after="96" w:line="264" w:lineRule="auto"/>
              <w:ind w:left="0"/>
              <w:rPr>
                <w:szCs w:val="21"/>
                <w:highlight w:val="green"/>
              </w:rPr>
            </w:pPr>
          </w:p>
        </w:tc>
      </w:tr>
    </w:tbl>
    <w:p w14:paraId="243C4C3A" w14:textId="77777777" w:rsidR="000207AD" w:rsidRDefault="000207AD" w:rsidP="000207AD">
      <w:pPr>
        <w:spacing w:after="360"/>
        <w:ind w:left="0"/>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00"/>
        <w:gridCol w:w="450"/>
        <w:gridCol w:w="450"/>
        <w:gridCol w:w="1980"/>
      </w:tblGrid>
      <w:tr w:rsidR="00C0025C" w:rsidRPr="003325D0" w14:paraId="2A1A23BA" w14:textId="77777777" w:rsidTr="00E17349">
        <w:tc>
          <w:tcPr>
            <w:tcW w:w="10080" w:type="dxa"/>
            <w:gridSpan w:val="4"/>
            <w:shd w:val="clear" w:color="auto" w:fill="DCD4CF" w:themeFill="text2" w:themeFillTint="33"/>
          </w:tcPr>
          <w:p w14:paraId="757F2778" w14:textId="77777777" w:rsidR="00C0025C" w:rsidRPr="003325D0" w:rsidRDefault="00C0025C" w:rsidP="00E17349">
            <w:pPr>
              <w:spacing w:beforeLines="40" w:before="96" w:afterLines="40" w:after="96" w:line="264" w:lineRule="auto"/>
              <w:ind w:left="0"/>
              <w:jc w:val="center"/>
              <w:rPr>
                <w:b/>
                <w:sz w:val="21"/>
                <w:szCs w:val="21"/>
              </w:rPr>
            </w:pPr>
            <w:r w:rsidRPr="003325D0">
              <w:rPr>
                <w:b/>
                <w:sz w:val="21"/>
                <w:szCs w:val="21"/>
              </w:rPr>
              <w:t>L. CONDITION, QUANTITY &amp; ADEQUACY OF EQUIPMENT &amp; SUPPLIES</w:t>
            </w:r>
          </w:p>
        </w:tc>
      </w:tr>
      <w:tr w:rsidR="00C0025C" w:rsidRPr="003325D0" w14:paraId="77F46944" w14:textId="77777777" w:rsidTr="00E17349">
        <w:tc>
          <w:tcPr>
            <w:tcW w:w="10080" w:type="dxa"/>
            <w:gridSpan w:val="4"/>
            <w:shd w:val="clear" w:color="auto" w:fill="C2113A"/>
          </w:tcPr>
          <w:p w14:paraId="47D9573C" w14:textId="77777777" w:rsidR="00C0025C" w:rsidRPr="00C32240" w:rsidRDefault="00C0025C" w:rsidP="000207AD">
            <w:pPr>
              <w:spacing w:before="40" w:after="40"/>
              <w:ind w:left="0"/>
              <w:jc w:val="center"/>
              <w:rPr>
                <w:rFonts w:cs="Calibri"/>
                <w:b/>
                <w:caps/>
                <w:color w:val="FFFFFF"/>
                <w:szCs w:val="21"/>
              </w:rPr>
            </w:pPr>
            <w:r w:rsidRPr="00C32240">
              <w:rPr>
                <w:rFonts w:cs="Calibri"/>
                <w:b/>
                <w:caps/>
                <w:color w:val="FFFFFF"/>
                <w:szCs w:val="28"/>
              </w:rPr>
              <w:t xml:space="preserve">Fumigation may NOT proceed unless ALL answers are “YES” </w:t>
            </w:r>
          </w:p>
        </w:tc>
      </w:tr>
      <w:tr w:rsidR="00C0025C" w:rsidRPr="00B91F23" w14:paraId="5447D8B2" w14:textId="77777777" w:rsidTr="00E17349">
        <w:tc>
          <w:tcPr>
            <w:tcW w:w="7200" w:type="dxa"/>
            <w:shd w:val="clear" w:color="auto" w:fill="BFBFBF" w:themeFill="background1" w:themeFillShade="BF"/>
          </w:tcPr>
          <w:p w14:paraId="7677590D" w14:textId="77777777" w:rsidR="00C0025C" w:rsidRPr="00B91F23" w:rsidRDefault="00C0025C" w:rsidP="00D8704C">
            <w:pPr>
              <w:spacing w:before="40" w:line="264" w:lineRule="auto"/>
              <w:ind w:left="0"/>
              <w:rPr>
                <w:caps/>
                <w:szCs w:val="21"/>
              </w:rPr>
            </w:pPr>
            <w:r w:rsidRPr="00B91F23">
              <w:rPr>
                <w:caps/>
                <w:szCs w:val="21"/>
              </w:rPr>
              <w:t xml:space="preserve">Confirm that: </w:t>
            </w:r>
          </w:p>
        </w:tc>
        <w:tc>
          <w:tcPr>
            <w:tcW w:w="450" w:type="dxa"/>
            <w:shd w:val="clear" w:color="auto" w:fill="BFBFBF" w:themeFill="background1" w:themeFillShade="BF"/>
          </w:tcPr>
          <w:p w14:paraId="5BA03198" w14:textId="77777777" w:rsidR="00C0025C" w:rsidRPr="00B91F23" w:rsidRDefault="00C0025C" w:rsidP="00D8704C">
            <w:pPr>
              <w:spacing w:before="40" w:line="264" w:lineRule="auto"/>
              <w:ind w:left="0"/>
              <w:jc w:val="center"/>
              <w:rPr>
                <w:caps/>
                <w:szCs w:val="21"/>
              </w:rPr>
            </w:pPr>
            <w:r w:rsidRPr="00B91F23">
              <w:rPr>
                <w:caps/>
                <w:szCs w:val="21"/>
              </w:rPr>
              <w:t>Y</w:t>
            </w:r>
          </w:p>
        </w:tc>
        <w:tc>
          <w:tcPr>
            <w:tcW w:w="450" w:type="dxa"/>
            <w:shd w:val="clear" w:color="auto" w:fill="BFBFBF" w:themeFill="background1" w:themeFillShade="BF"/>
          </w:tcPr>
          <w:p w14:paraId="2B9B8763" w14:textId="77777777" w:rsidR="00C0025C" w:rsidRPr="00B91F23" w:rsidRDefault="00C0025C" w:rsidP="00D8704C">
            <w:pPr>
              <w:spacing w:before="40" w:line="264" w:lineRule="auto"/>
              <w:ind w:left="0"/>
              <w:jc w:val="center"/>
              <w:rPr>
                <w:caps/>
                <w:szCs w:val="21"/>
              </w:rPr>
            </w:pPr>
            <w:r w:rsidRPr="00B91F23">
              <w:rPr>
                <w:caps/>
                <w:szCs w:val="21"/>
              </w:rPr>
              <w:t>N</w:t>
            </w:r>
          </w:p>
        </w:tc>
        <w:tc>
          <w:tcPr>
            <w:tcW w:w="1980" w:type="dxa"/>
            <w:shd w:val="clear" w:color="auto" w:fill="BFBFBF" w:themeFill="background1" w:themeFillShade="BF"/>
          </w:tcPr>
          <w:p w14:paraId="08A59B6A" w14:textId="77777777" w:rsidR="00C0025C" w:rsidRPr="00B91F23" w:rsidRDefault="00B84716" w:rsidP="00D8704C">
            <w:pPr>
              <w:spacing w:before="40" w:line="264" w:lineRule="auto"/>
              <w:ind w:left="0"/>
              <w:rPr>
                <w:caps/>
                <w:szCs w:val="21"/>
              </w:rPr>
            </w:pPr>
            <w:r w:rsidRPr="00B91F23">
              <w:rPr>
                <w:szCs w:val="21"/>
              </w:rPr>
              <w:t>Confirming Initials</w:t>
            </w:r>
          </w:p>
        </w:tc>
      </w:tr>
      <w:tr w:rsidR="00C0025C" w:rsidRPr="003325D0" w14:paraId="6DD925A5" w14:textId="77777777" w:rsidTr="00E17349">
        <w:tc>
          <w:tcPr>
            <w:tcW w:w="7200" w:type="dxa"/>
            <w:shd w:val="clear" w:color="auto" w:fill="auto"/>
          </w:tcPr>
          <w:p w14:paraId="6350FE6D" w14:textId="77777777" w:rsidR="00C0025C" w:rsidRPr="006E19E9" w:rsidRDefault="00C0025C" w:rsidP="004A577F">
            <w:pPr>
              <w:spacing w:beforeLines="40" w:before="96" w:afterLines="40" w:after="96" w:line="264" w:lineRule="auto"/>
              <w:ind w:left="0"/>
              <w:rPr>
                <w:szCs w:val="21"/>
              </w:rPr>
            </w:pPr>
            <w:r w:rsidRPr="006E19E9">
              <w:rPr>
                <w:szCs w:val="21"/>
              </w:rPr>
              <w:t>L1. Required quantity of sheets (K1) meeting specifications (M1) are available</w:t>
            </w:r>
          </w:p>
        </w:tc>
        <w:tc>
          <w:tcPr>
            <w:tcW w:w="450" w:type="dxa"/>
            <w:shd w:val="clear" w:color="auto" w:fill="auto"/>
          </w:tcPr>
          <w:p w14:paraId="353D8CAA"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auto"/>
          </w:tcPr>
          <w:p w14:paraId="154A3345"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auto"/>
          </w:tcPr>
          <w:p w14:paraId="5A9DABEA" w14:textId="77777777" w:rsidR="00C0025C" w:rsidRPr="006E19E9" w:rsidRDefault="00C0025C" w:rsidP="004A577F">
            <w:pPr>
              <w:spacing w:beforeLines="40" w:before="96" w:afterLines="40" w:after="96" w:line="264" w:lineRule="auto"/>
              <w:ind w:left="0"/>
              <w:rPr>
                <w:szCs w:val="21"/>
              </w:rPr>
            </w:pPr>
          </w:p>
        </w:tc>
      </w:tr>
      <w:tr w:rsidR="00C0025C" w:rsidRPr="003325D0" w14:paraId="2C82B565" w14:textId="77777777" w:rsidTr="00E17349">
        <w:tc>
          <w:tcPr>
            <w:tcW w:w="7200" w:type="dxa"/>
            <w:shd w:val="clear" w:color="auto" w:fill="F2F2F2" w:themeFill="background1" w:themeFillShade="F2"/>
          </w:tcPr>
          <w:p w14:paraId="3E860B86" w14:textId="77777777" w:rsidR="00C0025C" w:rsidRPr="006E19E9" w:rsidRDefault="00C0025C" w:rsidP="004A577F">
            <w:pPr>
              <w:spacing w:beforeLines="40" w:before="96" w:afterLines="40" w:after="96" w:line="264" w:lineRule="auto"/>
              <w:ind w:left="0"/>
              <w:rPr>
                <w:szCs w:val="21"/>
              </w:rPr>
            </w:pPr>
            <w:r w:rsidRPr="006E19E9">
              <w:rPr>
                <w:szCs w:val="21"/>
              </w:rPr>
              <w:t>L2. Required length of sand snakes (K2) are available</w:t>
            </w:r>
          </w:p>
        </w:tc>
        <w:tc>
          <w:tcPr>
            <w:tcW w:w="450" w:type="dxa"/>
            <w:shd w:val="clear" w:color="auto" w:fill="F2F2F2" w:themeFill="background1" w:themeFillShade="F2"/>
          </w:tcPr>
          <w:p w14:paraId="3774F2C4"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F2F2F2" w:themeFill="background1" w:themeFillShade="F2"/>
          </w:tcPr>
          <w:p w14:paraId="1C920FF0"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F2F2F2" w:themeFill="background1" w:themeFillShade="F2"/>
          </w:tcPr>
          <w:p w14:paraId="2A7A2FA6" w14:textId="77777777" w:rsidR="00C0025C" w:rsidRPr="006E19E9" w:rsidRDefault="00C0025C" w:rsidP="004A577F">
            <w:pPr>
              <w:spacing w:beforeLines="40" w:before="96" w:afterLines="40" w:after="96" w:line="264" w:lineRule="auto"/>
              <w:ind w:left="0"/>
              <w:rPr>
                <w:szCs w:val="21"/>
              </w:rPr>
            </w:pPr>
          </w:p>
        </w:tc>
      </w:tr>
      <w:tr w:rsidR="00C0025C" w:rsidRPr="003325D0" w14:paraId="4EA032EB" w14:textId="77777777" w:rsidTr="00E17349">
        <w:tc>
          <w:tcPr>
            <w:tcW w:w="7200" w:type="dxa"/>
            <w:shd w:val="clear" w:color="auto" w:fill="auto"/>
          </w:tcPr>
          <w:p w14:paraId="2D759F1C" w14:textId="77777777" w:rsidR="00C0025C" w:rsidRPr="006E19E9" w:rsidRDefault="00C0025C" w:rsidP="004A577F">
            <w:pPr>
              <w:spacing w:beforeLines="40" w:before="96" w:afterLines="40" w:after="96" w:line="264" w:lineRule="auto"/>
              <w:ind w:left="0"/>
              <w:rPr>
                <w:szCs w:val="21"/>
              </w:rPr>
            </w:pPr>
            <w:r w:rsidRPr="006E19E9">
              <w:rPr>
                <w:szCs w:val="21"/>
              </w:rPr>
              <w:t>L3. Required number of tablet trays (K3) are available</w:t>
            </w:r>
          </w:p>
        </w:tc>
        <w:tc>
          <w:tcPr>
            <w:tcW w:w="450" w:type="dxa"/>
            <w:shd w:val="clear" w:color="auto" w:fill="auto"/>
          </w:tcPr>
          <w:p w14:paraId="1465D096"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auto"/>
          </w:tcPr>
          <w:p w14:paraId="20FFD50C"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auto"/>
          </w:tcPr>
          <w:p w14:paraId="119CFCF0" w14:textId="77777777" w:rsidR="00C0025C" w:rsidRPr="006E19E9" w:rsidRDefault="00C0025C" w:rsidP="004A577F">
            <w:pPr>
              <w:spacing w:beforeLines="40" w:before="96" w:afterLines="40" w:after="96" w:line="264" w:lineRule="auto"/>
              <w:ind w:left="0"/>
              <w:rPr>
                <w:szCs w:val="21"/>
              </w:rPr>
            </w:pPr>
          </w:p>
        </w:tc>
      </w:tr>
      <w:tr w:rsidR="00C0025C" w:rsidRPr="003325D0" w14:paraId="6BAFA0E6" w14:textId="77777777" w:rsidTr="00E17349">
        <w:tc>
          <w:tcPr>
            <w:tcW w:w="7200" w:type="dxa"/>
            <w:shd w:val="clear" w:color="auto" w:fill="F2F2F2" w:themeFill="background1" w:themeFillShade="F2"/>
          </w:tcPr>
          <w:p w14:paraId="72CE2FE5" w14:textId="77777777" w:rsidR="00C0025C" w:rsidRPr="006E19E9" w:rsidRDefault="00C0025C" w:rsidP="004A577F">
            <w:pPr>
              <w:spacing w:beforeLines="40" w:before="96" w:afterLines="40" w:after="96" w:line="264" w:lineRule="auto"/>
              <w:ind w:left="0"/>
              <w:rPr>
                <w:szCs w:val="21"/>
              </w:rPr>
            </w:pPr>
            <w:r w:rsidRPr="006E19E9">
              <w:rPr>
                <w:szCs w:val="21"/>
              </w:rPr>
              <w:t xml:space="preserve">L4. </w:t>
            </w:r>
            <w:r w:rsidRPr="006E19E9">
              <w:rPr>
                <w:b/>
                <w:szCs w:val="21"/>
              </w:rPr>
              <w:t>Respiratory equipment and protective gear</w:t>
            </w:r>
            <w:r w:rsidRPr="006E19E9">
              <w:rPr>
                <w:szCs w:val="21"/>
              </w:rPr>
              <w:t xml:space="preserve"> meeting specifications (M2) are available FOR THE FULL TEAM and all personnel can achieve a complete face seal. No one enters the fumigation area without protective gear.</w:t>
            </w:r>
          </w:p>
        </w:tc>
        <w:tc>
          <w:tcPr>
            <w:tcW w:w="450" w:type="dxa"/>
            <w:shd w:val="clear" w:color="auto" w:fill="F2F2F2" w:themeFill="background1" w:themeFillShade="F2"/>
          </w:tcPr>
          <w:p w14:paraId="6B104BD1"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F2F2F2" w:themeFill="background1" w:themeFillShade="F2"/>
          </w:tcPr>
          <w:p w14:paraId="6B3972DB"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F2F2F2" w:themeFill="background1" w:themeFillShade="F2"/>
          </w:tcPr>
          <w:p w14:paraId="15F824FC" w14:textId="77777777" w:rsidR="00C0025C" w:rsidRPr="006E19E9" w:rsidRDefault="00C0025C" w:rsidP="004A577F">
            <w:pPr>
              <w:spacing w:beforeLines="40" w:before="96" w:afterLines="40" w:after="96" w:line="264" w:lineRule="auto"/>
              <w:ind w:left="0"/>
              <w:rPr>
                <w:szCs w:val="21"/>
              </w:rPr>
            </w:pPr>
          </w:p>
        </w:tc>
      </w:tr>
      <w:tr w:rsidR="00C0025C" w:rsidRPr="003325D0" w14:paraId="184902A6" w14:textId="77777777" w:rsidTr="00E17349">
        <w:tc>
          <w:tcPr>
            <w:tcW w:w="7200" w:type="dxa"/>
            <w:shd w:val="clear" w:color="auto" w:fill="auto"/>
          </w:tcPr>
          <w:p w14:paraId="4BBC9117" w14:textId="77777777" w:rsidR="00C0025C" w:rsidRPr="006E19E9" w:rsidRDefault="00C0025C" w:rsidP="004A577F">
            <w:pPr>
              <w:spacing w:beforeLines="40" w:before="96" w:afterLines="40" w:after="96" w:line="264" w:lineRule="auto"/>
              <w:ind w:left="0"/>
              <w:rPr>
                <w:szCs w:val="21"/>
              </w:rPr>
            </w:pPr>
            <w:r w:rsidRPr="006E19E9">
              <w:rPr>
                <w:szCs w:val="21"/>
              </w:rPr>
              <w:t>L5. (1</w:t>
            </w:r>
            <w:r w:rsidRPr="006E19E9">
              <w:rPr>
                <w:szCs w:val="21"/>
                <w:u w:val="single"/>
              </w:rPr>
              <w:t>) Dry, clean cotton gloves</w:t>
            </w:r>
            <w:r w:rsidRPr="006E19E9">
              <w:rPr>
                <w:szCs w:val="21"/>
              </w:rPr>
              <w:t xml:space="preserve"> in good condition; (2) rubber boots; (3) liquid-tight coveralls are available FOR THE FULL TEAM</w:t>
            </w:r>
          </w:p>
        </w:tc>
        <w:tc>
          <w:tcPr>
            <w:tcW w:w="450" w:type="dxa"/>
            <w:shd w:val="clear" w:color="auto" w:fill="auto"/>
          </w:tcPr>
          <w:p w14:paraId="1C16EAD0"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auto"/>
          </w:tcPr>
          <w:p w14:paraId="363ADDAB"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auto"/>
          </w:tcPr>
          <w:p w14:paraId="0B56B421" w14:textId="77777777" w:rsidR="00C0025C" w:rsidRPr="006E19E9" w:rsidRDefault="00C0025C" w:rsidP="004A577F">
            <w:pPr>
              <w:spacing w:beforeLines="40" w:before="96" w:afterLines="40" w:after="96" w:line="264" w:lineRule="auto"/>
              <w:ind w:left="0"/>
              <w:rPr>
                <w:szCs w:val="21"/>
              </w:rPr>
            </w:pPr>
          </w:p>
        </w:tc>
      </w:tr>
      <w:tr w:rsidR="00C0025C" w:rsidRPr="003325D0" w14:paraId="65756AB0" w14:textId="77777777" w:rsidTr="00E17349">
        <w:tc>
          <w:tcPr>
            <w:tcW w:w="7200" w:type="dxa"/>
            <w:shd w:val="clear" w:color="auto" w:fill="F2F2F2" w:themeFill="background1" w:themeFillShade="F2"/>
          </w:tcPr>
          <w:p w14:paraId="43F757AC" w14:textId="77777777" w:rsidR="00C0025C" w:rsidRPr="006E19E9" w:rsidRDefault="00C0025C" w:rsidP="004A577F">
            <w:pPr>
              <w:spacing w:beforeLines="40" w:before="96" w:afterLines="40" w:after="96" w:line="264" w:lineRule="auto"/>
              <w:ind w:left="0"/>
              <w:rPr>
                <w:szCs w:val="21"/>
              </w:rPr>
            </w:pPr>
            <w:r w:rsidRPr="006E19E9">
              <w:rPr>
                <w:szCs w:val="21"/>
              </w:rPr>
              <w:t xml:space="preserve">L6. </w:t>
            </w:r>
            <w:r w:rsidRPr="006E19E9">
              <w:rPr>
                <w:b/>
                <w:szCs w:val="21"/>
              </w:rPr>
              <w:t>Detection (monitoring) equipment</w:t>
            </w:r>
            <w:r w:rsidRPr="006E19E9">
              <w:rPr>
                <w:szCs w:val="21"/>
              </w:rPr>
              <w:t xml:space="preserve"> meeting specifications (M3) is available to monitor HAZARD</w:t>
            </w:r>
          </w:p>
        </w:tc>
        <w:tc>
          <w:tcPr>
            <w:tcW w:w="450" w:type="dxa"/>
            <w:shd w:val="clear" w:color="auto" w:fill="F2F2F2" w:themeFill="background1" w:themeFillShade="F2"/>
          </w:tcPr>
          <w:p w14:paraId="02EB3243"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F2F2F2" w:themeFill="background1" w:themeFillShade="F2"/>
          </w:tcPr>
          <w:p w14:paraId="13F3E07A"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F2F2F2" w:themeFill="background1" w:themeFillShade="F2"/>
          </w:tcPr>
          <w:p w14:paraId="0DF75B47" w14:textId="77777777" w:rsidR="00C0025C" w:rsidRPr="006E19E9" w:rsidRDefault="00C0025C" w:rsidP="004A577F">
            <w:pPr>
              <w:spacing w:beforeLines="40" w:before="96" w:afterLines="40" w:after="96" w:line="264" w:lineRule="auto"/>
              <w:ind w:left="0"/>
              <w:rPr>
                <w:szCs w:val="21"/>
              </w:rPr>
            </w:pPr>
          </w:p>
        </w:tc>
      </w:tr>
      <w:tr w:rsidR="00C0025C" w:rsidRPr="003325D0" w14:paraId="399DBA5D" w14:textId="77777777" w:rsidTr="00E17349">
        <w:tc>
          <w:tcPr>
            <w:tcW w:w="7200" w:type="dxa"/>
            <w:shd w:val="clear" w:color="auto" w:fill="auto"/>
          </w:tcPr>
          <w:p w14:paraId="648ACF1B" w14:textId="77777777" w:rsidR="00C0025C" w:rsidRPr="006E19E9" w:rsidRDefault="00C0025C" w:rsidP="004A577F">
            <w:pPr>
              <w:spacing w:beforeLines="40" w:before="96" w:afterLines="40" w:after="96" w:line="264" w:lineRule="auto"/>
              <w:ind w:left="0"/>
              <w:rPr>
                <w:szCs w:val="21"/>
              </w:rPr>
            </w:pPr>
            <w:r w:rsidRPr="006E19E9">
              <w:rPr>
                <w:szCs w:val="21"/>
              </w:rPr>
              <w:t>L7. Detection (monitoring) equipment meeting specifications (M3)  is available to monitor EFFICACY</w:t>
            </w:r>
          </w:p>
        </w:tc>
        <w:tc>
          <w:tcPr>
            <w:tcW w:w="450" w:type="dxa"/>
            <w:shd w:val="clear" w:color="auto" w:fill="auto"/>
          </w:tcPr>
          <w:p w14:paraId="3C383199"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auto"/>
          </w:tcPr>
          <w:p w14:paraId="52D39EE9"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auto"/>
          </w:tcPr>
          <w:p w14:paraId="1B8432CE" w14:textId="77777777" w:rsidR="00C0025C" w:rsidRPr="006E19E9" w:rsidRDefault="00C0025C" w:rsidP="004A577F">
            <w:pPr>
              <w:spacing w:beforeLines="40" w:before="96" w:afterLines="40" w:after="96" w:line="264" w:lineRule="auto"/>
              <w:ind w:left="0"/>
              <w:rPr>
                <w:szCs w:val="21"/>
              </w:rPr>
            </w:pPr>
          </w:p>
        </w:tc>
      </w:tr>
      <w:tr w:rsidR="00C0025C" w:rsidRPr="003325D0" w14:paraId="6CF1A963" w14:textId="77777777" w:rsidTr="00E17349">
        <w:tc>
          <w:tcPr>
            <w:tcW w:w="7200" w:type="dxa"/>
            <w:shd w:val="clear" w:color="auto" w:fill="F2F2F2" w:themeFill="background1" w:themeFillShade="F2"/>
          </w:tcPr>
          <w:p w14:paraId="73035E18" w14:textId="77777777" w:rsidR="00C0025C" w:rsidRPr="006E19E9" w:rsidRDefault="00C0025C" w:rsidP="004A577F">
            <w:pPr>
              <w:spacing w:beforeLines="40" w:before="96" w:afterLines="40" w:after="96" w:line="264" w:lineRule="auto"/>
              <w:ind w:left="0"/>
              <w:rPr>
                <w:szCs w:val="21"/>
              </w:rPr>
            </w:pPr>
            <w:r w:rsidRPr="006E19E9">
              <w:rPr>
                <w:szCs w:val="21"/>
              </w:rPr>
              <w:t xml:space="preserve">L8. </w:t>
            </w:r>
            <w:r w:rsidRPr="006E19E9">
              <w:rPr>
                <w:b/>
                <w:szCs w:val="21"/>
              </w:rPr>
              <w:t>Warning signs</w:t>
            </w:r>
            <w:r w:rsidRPr="006E19E9">
              <w:rPr>
                <w:szCs w:val="21"/>
              </w:rPr>
              <w:t xml:space="preserve"> (placards) IN APPROPRIATE LANGUAGES and WITH APPROPRIATE PICTOGRAMS and compliant with host country regulations (if any) are available in quantity required by plot (I6)</w:t>
            </w:r>
          </w:p>
        </w:tc>
        <w:tc>
          <w:tcPr>
            <w:tcW w:w="450" w:type="dxa"/>
            <w:shd w:val="clear" w:color="auto" w:fill="F2F2F2" w:themeFill="background1" w:themeFillShade="F2"/>
          </w:tcPr>
          <w:p w14:paraId="633DB687"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F2F2F2" w:themeFill="background1" w:themeFillShade="F2"/>
          </w:tcPr>
          <w:p w14:paraId="519043F7"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F2F2F2" w:themeFill="background1" w:themeFillShade="F2"/>
          </w:tcPr>
          <w:p w14:paraId="268C3C4A" w14:textId="77777777" w:rsidR="00C0025C" w:rsidRPr="006E19E9" w:rsidRDefault="00C0025C" w:rsidP="004A577F">
            <w:pPr>
              <w:spacing w:beforeLines="40" w:before="96" w:afterLines="40" w:after="96" w:line="264" w:lineRule="auto"/>
              <w:ind w:left="0"/>
              <w:rPr>
                <w:szCs w:val="21"/>
              </w:rPr>
            </w:pPr>
          </w:p>
        </w:tc>
      </w:tr>
      <w:tr w:rsidR="00C0025C" w:rsidRPr="003325D0" w14:paraId="076E1A6B" w14:textId="77777777" w:rsidTr="00E17349">
        <w:tc>
          <w:tcPr>
            <w:tcW w:w="7200" w:type="dxa"/>
            <w:shd w:val="clear" w:color="auto" w:fill="auto"/>
          </w:tcPr>
          <w:p w14:paraId="0DFC3840" w14:textId="77777777" w:rsidR="00C0025C" w:rsidRPr="006E19E9" w:rsidRDefault="00C0025C" w:rsidP="004A577F">
            <w:pPr>
              <w:spacing w:beforeLines="40" w:before="96" w:afterLines="40" w:after="96" w:line="264" w:lineRule="auto"/>
              <w:ind w:left="0"/>
              <w:rPr>
                <w:szCs w:val="21"/>
              </w:rPr>
            </w:pPr>
            <w:r w:rsidRPr="006E19E9">
              <w:rPr>
                <w:szCs w:val="21"/>
              </w:rPr>
              <w:t xml:space="preserve">L9. Required quantity of fumigant (E3) is available </w:t>
            </w:r>
          </w:p>
        </w:tc>
        <w:tc>
          <w:tcPr>
            <w:tcW w:w="450" w:type="dxa"/>
            <w:shd w:val="clear" w:color="auto" w:fill="auto"/>
          </w:tcPr>
          <w:p w14:paraId="20069757" w14:textId="77777777" w:rsidR="00C0025C" w:rsidRPr="006E19E9" w:rsidRDefault="00C0025C" w:rsidP="004A577F">
            <w:pPr>
              <w:spacing w:beforeLines="40" w:before="96" w:afterLines="40" w:after="96" w:line="264" w:lineRule="auto"/>
              <w:ind w:left="0"/>
              <w:rPr>
                <w:szCs w:val="21"/>
              </w:rPr>
            </w:pPr>
          </w:p>
        </w:tc>
        <w:tc>
          <w:tcPr>
            <w:tcW w:w="450" w:type="dxa"/>
            <w:shd w:val="clear" w:color="auto" w:fill="auto"/>
          </w:tcPr>
          <w:p w14:paraId="37E89EE7" w14:textId="77777777" w:rsidR="00C0025C" w:rsidRPr="006E19E9" w:rsidRDefault="00C0025C" w:rsidP="004A577F">
            <w:pPr>
              <w:spacing w:beforeLines="40" w:before="96" w:afterLines="40" w:after="96" w:line="264" w:lineRule="auto"/>
              <w:ind w:left="0"/>
              <w:rPr>
                <w:szCs w:val="21"/>
              </w:rPr>
            </w:pPr>
          </w:p>
        </w:tc>
        <w:tc>
          <w:tcPr>
            <w:tcW w:w="1980" w:type="dxa"/>
            <w:shd w:val="clear" w:color="auto" w:fill="auto"/>
          </w:tcPr>
          <w:p w14:paraId="7224C388" w14:textId="77777777" w:rsidR="00C0025C" w:rsidRPr="006E19E9" w:rsidRDefault="00C0025C" w:rsidP="004A577F">
            <w:pPr>
              <w:spacing w:beforeLines="40" w:before="96" w:afterLines="40" w:after="96" w:line="264" w:lineRule="auto"/>
              <w:ind w:left="0"/>
              <w:rPr>
                <w:szCs w:val="21"/>
              </w:rPr>
            </w:pPr>
          </w:p>
        </w:tc>
      </w:tr>
    </w:tbl>
    <w:p w14:paraId="25F81E77" w14:textId="77777777" w:rsidR="00C0025C" w:rsidRDefault="00C0025C" w:rsidP="004A577F">
      <w:pPr>
        <w:spacing w:beforeLines="40" w:before="96" w:after="960"/>
        <w:ind w:left="0"/>
        <w:rPr>
          <w:b/>
          <w:sz w:val="28"/>
          <w:szCs w:val="28"/>
        </w:rPr>
      </w:pPr>
    </w:p>
    <w:p w14:paraId="340F7D53" w14:textId="77777777" w:rsidR="005911C6" w:rsidRPr="003325D0" w:rsidRDefault="005911C6" w:rsidP="004A577F">
      <w:pPr>
        <w:spacing w:beforeLines="40" w:before="96" w:after="960"/>
        <w:ind w:left="0"/>
        <w:rPr>
          <w:b/>
          <w:sz w:val="28"/>
          <w:szCs w:val="28"/>
        </w:rPr>
      </w:pPr>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0"/>
      </w:tblGrid>
      <w:tr w:rsidR="00C0025C" w:rsidRPr="003325D0" w14:paraId="5EFFF4EE" w14:textId="77777777" w:rsidTr="00C95E45">
        <w:tc>
          <w:tcPr>
            <w:tcW w:w="10080" w:type="dxa"/>
            <w:shd w:val="clear" w:color="auto" w:fill="DCD4CF" w:themeFill="text2" w:themeFillTint="33"/>
          </w:tcPr>
          <w:p w14:paraId="3AB5796C"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lastRenderedPageBreak/>
              <w:t xml:space="preserve">M. SPECIFICATIONS FOR SHEETS, RESPIRATORY &amp; DETECTION EQUIPMENT </w:t>
            </w:r>
          </w:p>
        </w:tc>
      </w:tr>
      <w:tr w:rsidR="0060014F" w:rsidRPr="003325D0" w14:paraId="4D059A21" w14:textId="77777777" w:rsidTr="00C95E45">
        <w:tc>
          <w:tcPr>
            <w:tcW w:w="10080" w:type="dxa"/>
            <w:shd w:val="clear" w:color="auto" w:fill="BFBFBF" w:themeFill="background1" w:themeFillShade="BF"/>
          </w:tcPr>
          <w:p w14:paraId="1C64405B" w14:textId="77777777" w:rsidR="0060014F" w:rsidRPr="006E19E9" w:rsidRDefault="0060014F" w:rsidP="009B59C3">
            <w:pPr>
              <w:spacing w:before="40" w:line="264" w:lineRule="auto"/>
              <w:ind w:left="0"/>
              <w:rPr>
                <w:caps/>
                <w:szCs w:val="21"/>
              </w:rPr>
            </w:pPr>
            <w:r w:rsidRPr="006E19E9">
              <w:rPr>
                <w:caps/>
                <w:szCs w:val="21"/>
              </w:rPr>
              <w:t>M1. Fumigation Sheets</w:t>
            </w:r>
          </w:p>
        </w:tc>
      </w:tr>
      <w:tr w:rsidR="000E3A93" w:rsidRPr="003325D0" w14:paraId="3D7B489E" w14:textId="77777777" w:rsidTr="00C95E45">
        <w:trPr>
          <w:trHeight w:val="3753"/>
        </w:trPr>
        <w:tc>
          <w:tcPr>
            <w:tcW w:w="10080" w:type="dxa"/>
            <w:shd w:val="solid" w:color="FFFFFF" w:themeColor="background1" w:fill="BFBFBF" w:themeFill="background1" w:themeFillShade="BF"/>
          </w:tcPr>
          <w:p w14:paraId="6AF6D13B" w14:textId="77777777" w:rsidR="000E3A93" w:rsidRPr="006E19E9" w:rsidRDefault="000E3A93" w:rsidP="004A577F">
            <w:pPr>
              <w:spacing w:beforeLines="40" w:before="96" w:afterLines="40" w:after="96" w:line="264" w:lineRule="auto"/>
              <w:ind w:left="0"/>
              <w:rPr>
                <w:szCs w:val="21"/>
              </w:rPr>
            </w:pPr>
            <w:r w:rsidRPr="006E19E9">
              <w:rPr>
                <w:b/>
                <w:szCs w:val="21"/>
              </w:rPr>
              <w:t>Sheets must be</w:t>
            </w:r>
            <w:r w:rsidRPr="006E19E9">
              <w:rPr>
                <w:szCs w:val="21"/>
              </w:rPr>
              <w:t xml:space="preserve">: </w:t>
            </w:r>
          </w:p>
          <w:p w14:paraId="19C5BE32" w14:textId="77777777" w:rsidR="000E3A93" w:rsidRPr="006E19E9" w:rsidRDefault="000E3A93" w:rsidP="001D1338">
            <w:pPr>
              <w:numPr>
                <w:ilvl w:val="0"/>
                <w:numId w:val="90"/>
              </w:numPr>
              <w:tabs>
                <w:tab w:val="clear" w:pos="1800"/>
              </w:tabs>
              <w:spacing w:beforeLines="40" w:before="96" w:afterLines="40" w:after="96" w:line="264" w:lineRule="auto"/>
              <w:rPr>
                <w:szCs w:val="21"/>
              </w:rPr>
            </w:pPr>
            <w:r w:rsidRPr="006E19E9">
              <w:rPr>
                <w:szCs w:val="21"/>
              </w:rPr>
              <w:t xml:space="preserve">resistant to ultraviolet light </w:t>
            </w:r>
          </w:p>
          <w:p w14:paraId="521E3E15" w14:textId="77777777" w:rsidR="000E3A93" w:rsidRPr="006E19E9" w:rsidRDefault="000E3A93" w:rsidP="001D1338">
            <w:pPr>
              <w:numPr>
                <w:ilvl w:val="0"/>
                <w:numId w:val="90"/>
              </w:numPr>
              <w:tabs>
                <w:tab w:val="clear" w:pos="1800"/>
              </w:tabs>
              <w:spacing w:beforeLines="40" w:before="96" w:afterLines="40" w:after="96" w:line="264" w:lineRule="auto"/>
              <w:rPr>
                <w:szCs w:val="21"/>
              </w:rPr>
            </w:pPr>
            <w:r w:rsidRPr="006E19E9">
              <w:rPr>
                <w:szCs w:val="21"/>
              </w:rPr>
              <w:t>tear-resistant along BOTH length and width</w:t>
            </w:r>
          </w:p>
          <w:p w14:paraId="6D409520" w14:textId="77777777" w:rsidR="000E3A93" w:rsidRPr="006E19E9" w:rsidRDefault="000E3A93" w:rsidP="001D1338">
            <w:pPr>
              <w:numPr>
                <w:ilvl w:val="0"/>
                <w:numId w:val="90"/>
              </w:numPr>
              <w:tabs>
                <w:tab w:val="clear" w:pos="1800"/>
              </w:tabs>
              <w:spacing w:beforeLines="40" w:before="96" w:afterLines="40" w:after="96" w:line="264" w:lineRule="auto"/>
              <w:rPr>
                <w:szCs w:val="21"/>
              </w:rPr>
            </w:pPr>
            <w:r w:rsidRPr="006E19E9">
              <w:rPr>
                <w:szCs w:val="21"/>
              </w:rPr>
              <w:t xml:space="preserve">of material impermeable to phosphine </w:t>
            </w:r>
            <w:r w:rsidRPr="006E19E9">
              <w:rPr>
                <w:szCs w:val="21"/>
              </w:rPr>
              <w:br/>
              <w:t>(gas loss must be less than 1 mg/day/m2</w:t>
            </w:r>
          </w:p>
          <w:p w14:paraId="61A5E33C" w14:textId="77777777" w:rsidR="000E3A93" w:rsidRPr="006E19E9" w:rsidRDefault="000E3A93" w:rsidP="001D1338">
            <w:pPr>
              <w:numPr>
                <w:ilvl w:val="0"/>
                <w:numId w:val="90"/>
              </w:numPr>
              <w:tabs>
                <w:tab w:val="clear" w:pos="1800"/>
              </w:tabs>
              <w:spacing w:beforeLines="40" w:before="96" w:afterLines="40" w:after="96" w:line="264" w:lineRule="auto"/>
              <w:rPr>
                <w:szCs w:val="21"/>
              </w:rPr>
            </w:pPr>
            <w:r w:rsidRPr="006E19E9">
              <w:rPr>
                <w:szCs w:val="21"/>
              </w:rPr>
              <w:t xml:space="preserve">in good condition with ALL holes and tears mended with material-specific adhesive and patch. </w:t>
            </w:r>
          </w:p>
          <w:p w14:paraId="340B6351" w14:textId="77777777" w:rsidR="000E3A93" w:rsidRPr="006E19E9" w:rsidRDefault="000E3A93" w:rsidP="001D1338">
            <w:pPr>
              <w:numPr>
                <w:ilvl w:val="0"/>
                <w:numId w:val="90"/>
              </w:numPr>
              <w:tabs>
                <w:tab w:val="clear" w:pos="1800"/>
              </w:tabs>
              <w:spacing w:beforeLines="40" w:before="96" w:after="120" w:line="264" w:lineRule="auto"/>
              <w:rPr>
                <w:szCs w:val="21"/>
              </w:rPr>
            </w:pPr>
            <w:r w:rsidRPr="006E19E9">
              <w:rPr>
                <w:szCs w:val="21"/>
              </w:rPr>
              <w:t>light enough to carry (200-250g/m2) a full standard-size (18mX12m) sheet</w:t>
            </w:r>
          </w:p>
          <w:p w14:paraId="33EDF132" w14:textId="77777777" w:rsidR="000E3A93" w:rsidRPr="006E19E9" w:rsidRDefault="000E3A93" w:rsidP="004A577F">
            <w:pPr>
              <w:spacing w:beforeLines="40" w:before="96" w:after="120" w:line="264" w:lineRule="auto"/>
              <w:ind w:left="360"/>
              <w:rPr>
                <w:szCs w:val="21"/>
              </w:rPr>
            </w:pPr>
            <w:r w:rsidRPr="006E19E9">
              <w:rPr>
                <w:szCs w:val="21"/>
              </w:rPr>
              <w:t xml:space="preserve">250-micron (0.25mm) thickness PVC sheet, PVC on a nylon or terylene scrim, or multi-layer thin-film laminates are all acceptable. </w:t>
            </w:r>
          </w:p>
          <w:p w14:paraId="327494C0" w14:textId="5BA40A07" w:rsidR="000E3A93" w:rsidRPr="00E17349" w:rsidRDefault="000E3A93" w:rsidP="00E17349">
            <w:pPr>
              <w:tabs>
                <w:tab w:val="clear" w:pos="1800"/>
                <w:tab w:val="left" w:pos="1680"/>
              </w:tabs>
              <w:spacing w:beforeLines="40" w:before="96" w:line="264" w:lineRule="auto"/>
              <w:ind w:left="360"/>
              <w:rPr>
                <w:szCs w:val="21"/>
              </w:rPr>
            </w:pPr>
            <w:r w:rsidRPr="006E19E9">
              <w:rPr>
                <w:szCs w:val="21"/>
              </w:rPr>
              <w:t>Thin coatings on widely woven materials and annealed polypropylene sheets NOT acceptable.</w:t>
            </w:r>
          </w:p>
        </w:tc>
      </w:tr>
      <w:tr w:rsidR="009B59C3" w:rsidRPr="003325D0" w14:paraId="61E050CB" w14:textId="77777777" w:rsidTr="00C95E45">
        <w:tc>
          <w:tcPr>
            <w:tcW w:w="10080" w:type="dxa"/>
            <w:shd w:val="clear" w:color="auto" w:fill="BFBFBF" w:themeFill="background1" w:themeFillShade="BF"/>
          </w:tcPr>
          <w:p w14:paraId="3D9D9816" w14:textId="77777777" w:rsidR="009B59C3" w:rsidRPr="006E19E9" w:rsidRDefault="009B59C3" w:rsidP="00D8704C">
            <w:pPr>
              <w:spacing w:before="40" w:line="264" w:lineRule="auto"/>
              <w:ind w:left="0"/>
              <w:rPr>
                <w:caps/>
                <w:szCs w:val="21"/>
              </w:rPr>
            </w:pPr>
            <w:r w:rsidRPr="006E19E9">
              <w:rPr>
                <w:caps/>
                <w:szCs w:val="21"/>
              </w:rPr>
              <w:t>M2. Respiratory Protection</w:t>
            </w:r>
          </w:p>
        </w:tc>
      </w:tr>
      <w:tr w:rsidR="009B59C3" w:rsidRPr="003325D0" w14:paraId="53862F5D" w14:textId="77777777" w:rsidTr="00C95E45">
        <w:trPr>
          <w:trHeight w:val="2267"/>
        </w:trPr>
        <w:tc>
          <w:tcPr>
            <w:tcW w:w="10080" w:type="dxa"/>
            <w:shd w:val="clear" w:color="auto" w:fill="auto"/>
          </w:tcPr>
          <w:p w14:paraId="75885C8D" w14:textId="77777777" w:rsidR="009B59C3" w:rsidRPr="000A0D95" w:rsidRDefault="009B59C3" w:rsidP="004A577F">
            <w:pPr>
              <w:spacing w:beforeLines="40" w:before="96" w:afterLines="40" w:after="96" w:line="264" w:lineRule="auto"/>
              <w:ind w:left="0"/>
              <w:rPr>
                <w:szCs w:val="21"/>
              </w:rPr>
            </w:pPr>
            <w:r w:rsidRPr="000A0D95">
              <w:rPr>
                <w:szCs w:val="21"/>
              </w:rPr>
              <w:t xml:space="preserve">Properly maintained </w:t>
            </w:r>
            <w:r w:rsidRPr="000A0D95">
              <w:rPr>
                <w:b/>
                <w:szCs w:val="21"/>
              </w:rPr>
              <w:t>canister-type full facemask respirator</w:t>
            </w:r>
            <w:r w:rsidRPr="000A0D95">
              <w:rPr>
                <w:szCs w:val="21"/>
              </w:rPr>
              <w:t xml:space="preserve">. The canister must (1) be rated to protect against phosphine, (2) not expired, (3) not damaged, and (4) canisters previously used must not be opened more than 6 months ago &amp; not have exceeded their rated time-in-use. </w:t>
            </w:r>
          </w:p>
          <w:p w14:paraId="0B538124" w14:textId="77777777" w:rsidR="009B59C3" w:rsidRPr="000A0D95" w:rsidRDefault="009B59C3" w:rsidP="004A577F">
            <w:pPr>
              <w:spacing w:beforeLines="40" w:before="96" w:afterLines="40" w:after="96" w:line="264" w:lineRule="auto"/>
              <w:ind w:left="0"/>
              <w:rPr>
                <w:szCs w:val="21"/>
              </w:rPr>
            </w:pPr>
            <w:r w:rsidRPr="000A0D95">
              <w:rPr>
                <w:szCs w:val="21"/>
              </w:rPr>
              <w:t xml:space="preserve">OR </w:t>
            </w:r>
          </w:p>
          <w:p w14:paraId="1D8DF58E" w14:textId="77777777" w:rsidR="009B59C3" w:rsidRPr="000A0D95" w:rsidRDefault="009B59C3" w:rsidP="004A577F">
            <w:pPr>
              <w:spacing w:beforeLines="40" w:before="96" w:after="120" w:line="264" w:lineRule="auto"/>
              <w:ind w:left="0"/>
              <w:rPr>
                <w:szCs w:val="21"/>
              </w:rPr>
            </w:pPr>
            <w:r w:rsidRPr="000A0D95">
              <w:rPr>
                <w:szCs w:val="21"/>
              </w:rPr>
              <w:t xml:space="preserve">Properly maintained self-contained breathing apparatus.(SCBA) </w:t>
            </w:r>
          </w:p>
          <w:p w14:paraId="6A121A41" w14:textId="77777777" w:rsidR="009B59C3" w:rsidRPr="006E16EB" w:rsidRDefault="009B59C3" w:rsidP="00E17349">
            <w:pPr>
              <w:spacing w:beforeLines="40" w:before="96" w:afterLines="100" w:after="240" w:line="264" w:lineRule="auto"/>
              <w:ind w:left="0"/>
              <w:rPr>
                <w:sz w:val="21"/>
                <w:szCs w:val="21"/>
                <w:u w:val="single"/>
              </w:rPr>
            </w:pPr>
            <w:r w:rsidRPr="000A0D95">
              <w:rPr>
                <w:szCs w:val="21"/>
              </w:rPr>
              <w:t>Other varieties of respiratory protection may be acceptable, see PEA Annex T-9.</w:t>
            </w:r>
            <w:r w:rsidR="000A0D95" w:rsidRPr="000A0D95">
              <w:rPr>
                <w:szCs w:val="21"/>
              </w:rPr>
              <w:t xml:space="preserve"> </w:t>
            </w:r>
            <w:r w:rsidRPr="000A0D95">
              <w:rPr>
                <w:szCs w:val="21"/>
                <w:u w:val="single"/>
              </w:rPr>
              <w:t>NOTE. Canister/cartridge type respirators are NOT adequate to enter a fumigation enclosure (e.g. go into a sheeted container)</w:t>
            </w:r>
          </w:p>
        </w:tc>
      </w:tr>
      <w:tr w:rsidR="009B59C3" w:rsidRPr="003325D0" w14:paraId="27C5E9A1" w14:textId="77777777" w:rsidTr="00C95E45">
        <w:tc>
          <w:tcPr>
            <w:tcW w:w="10080" w:type="dxa"/>
            <w:shd w:val="clear" w:color="auto" w:fill="BFBFBF" w:themeFill="background1" w:themeFillShade="BF"/>
          </w:tcPr>
          <w:p w14:paraId="5DD3F75F" w14:textId="77777777" w:rsidR="009B59C3" w:rsidRPr="000A0D95" w:rsidRDefault="009B59C3" w:rsidP="000A0D95">
            <w:pPr>
              <w:spacing w:before="40" w:line="264" w:lineRule="auto"/>
              <w:ind w:left="0"/>
              <w:rPr>
                <w:caps/>
                <w:szCs w:val="21"/>
              </w:rPr>
            </w:pPr>
            <w:r w:rsidRPr="000A0D95">
              <w:rPr>
                <w:caps/>
                <w:szCs w:val="21"/>
              </w:rPr>
              <w:t>M3. Monitoring Equipment</w:t>
            </w:r>
          </w:p>
        </w:tc>
      </w:tr>
      <w:tr w:rsidR="009B59C3" w:rsidRPr="003325D0" w14:paraId="1A5C2422" w14:textId="77777777" w:rsidTr="00C95E45">
        <w:trPr>
          <w:trHeight w:val="684"/>
        </w:trPr>
        <w:tc>
          <w:tcPr>
            <w:tcW w:w="10080" w:type="dxa"/>
            <w:shd w:val="clear" w:color="auto" w:fill="auto"/>
          </w:tcPr>
          <w:p w14:paraId="6EA09177" w14:textId="77777777" w:rsidR="009B59C3" w:rsidRPr="000A0D95" w:rsidRDefault="009B59C3" w:rsidP="004A577F">
            <w:pPr>
              <w:spacing w:beforeLines="40" w:before="96" w:afterLines="40" w:after="96" w:line="264" w:lineRule="auto"/>
              <w:ind w:left="0"/>
              <w:rPr>
                <w:szCs w:val="21"/>
              </w:rPr>
            </w:pPr>
            <w:r w:rsidRPr="000A0D95">
              <w:rPr>
                <w:szCs w:val="21"/>
              </w:rPr>
              <w:t xml:space="preserve">All equipment must be properly </w:t>
            </w:r>
            <w:r w:rsidRPr="000A0D95">
              <w:rPr>
                <w:b/>
                <w:szCs w:val="21"/>
              </w:rPr>
              <w:t>calibrated and maintained</w:t>
            </w:r>
            <w:r w:rsidRPr="000A0D95">
              <w:rPr>
                <w:szCs w:val="21"/>
              </w:rPr>
              <w:t xml:space="preserve">. Detector tubes, if used, must NOT be expired. Efficacy monitoring equipment must be able to read in the 200-500ppm + range. Hazard monitoring equipment must be able to accurately read in over the 0.3-3ppm + range. </w:t>
            </w:r>
          </w:p>
          <w:p w14:paraId="20F9631D" w14:textId="77777777" w:rsidR="009B59C3" w:rsidRDefault="009B59C3" w:rsidP="00E17349">
            <w:pPr>
              <w:spacing w:beforeLines="40" w:before="96" w:afterLines="100" w:after="240" w:line="264" w:lineRule="auto"/>
              <w:ind w:left="0"/>
              <w:rPr>
                <w:sz w:val="21"/>
                <w:szCs w:val="21"/>
              </w:rPr>
            </w:pPr>
            <w:r w:rsidRPr="000A0D95">
              <w:rPr>
                <w:szCs w:val="21"/>
              </w:rPr>
              <w:t>See PEA Annex T-9 for more information</w:t>
            </w:r>
          </w:p>
        </w:tc>
      </w:tr>
    </w:tbl>
    <w:p w14:paraId="5BE2E299" w14:textId="77777777" w:rsidR="00C0025C" w:rsidRPr="003325D0" w:rsidRDefault="00C0025C" w:rsidP="004A577F">
      <w:pPr>
        <w:spacing w:beforeLines="40" w:before="96" w:after="360"/>
        <w:ind w:left="0"/>
        <w:rPr>
          <w:b/>
          <w:sz w:val="28"/>
          <w:szCs w:val="28"/>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30"/>
        <w:gridCol w:w="2700"/>
        <w:gridCol w:w="1890"/>
        <w:gridCol w:w="2160"/>
      </w:tblGrid>
      <w:tr w:rsidR="00C0025C" w:rsidRPr="003325D0" w14:paraId="0D8F1C49" w14:textId="77777777" w:rsidTr="00E17349">
        <w:tc>
          <w:tcPr>
            <w:tcW w:w="10080" w:type="dxa"/>
            <w:gridSpan w:val="4"/>
            <w:shd w:val="clear" w:color="auto" w:fill="DCD4CF" w:themeFill="text2" w:themeFillTint="33"/>
          </w:tcPr>
          <w:p w14:paraId="2A1BF4E7" w14:textId="77777777" w:rsidR="00C0025C" w:rsidRPr="003325D0" w:rsidRDefault="00C0025C" w:rsidP="004A577F">
            <w:pPr>
              <w:spacing w:beforeLines="40" w:before="96" w:afterLines="40" w:after="96" w:line="264" w:lineRule="auto"/>
              <w:ind w:left="0"/>
              <w:jc w:val="center"/>
              <w:rPr>
                <w:b/>
                <w:sz w:val="21"/>
                <w:szCs w:val="21"/>
              </w:rPr>
            </w:pPr>
            <w:r w:rsidRPr="003325D0">
              <w:rPr>
                <w:b/>
                <w:sz w:val="21"/>
                <w:szCs w:val="21"/>
              </w:rPr>
              <w:t>N. RESPIRATORY AND DETECTION EQUIPMENT</w:t>
            </w:r>
          </w:p>
        </w:tc>
      </w:tr>
      <w:tr w:rsidR="00C0025C" w:rsidRPr="003325D0" w14:paraId="265A776E" w14:textId="77777777" w:rsidTr="00E17349">
        <w:tc>
          <w:tcPr>
            <w:tcW w:w="10080" w:type="dxa"/>
            <w:gridSpan w:val="4"/>
            <w:shd w:val="clear" w:color="auto" w:fill="FDE9D1" w:themeFill="accent2" w:themeFillTint="33"/>
          </w:tcPr>
          <w:p w14:paraId="463CD23E" w14:textId="77777777" w:rsidR="00C0025C" w:rsidRPr="003325D0" w:rsidRDefault="00C0025C" w:rsidP="00450E79">
            <w:pPr>
              <w:spacing w:before="40" w:after="40" w:line="264" w:lineRule="auto"/>
              <w:ind w:left="0"/>
              <w:rPr>
                <w:sz w:val="21"/>
                <w:szCs w:val="21"/>
              </w:rPr>
            </w:pPr>
            <w:r w:rsidRPr="003325D0">
              <w:rPr>
                <w:sz w:val="21"/>
                <w:szCs w:val="21"/>
              </w:rPr>
              <w:t xml:space="preserve">Required Action: Complete log of all Respiratory and Detection Equipment.  </w:t>
            </w:r>
          </w:p>
        </w:tc>
      </w:tr>
      <w:tr w:rsidR="00C0025C" w:rsidRPr="003325D0" w14:paraId="7D3BC06E" w14:textId="77777777" w:rsidTr="00E17349">
        <w:tc>
          <w:tcPr>
            <w:tcW w:w="3330" w:type="dxa"/>
            <w:shd w:val="clear" w:color="auto" w:fill="BFBFBF" w:themeFill="background1" w:themeFillShade="BF"/>
          </w:tcPr>
          <w:p w14:paraId="77A487CE" w14:textId="77777777" w:rsidR="00C0025C" w:rsidRPr="00450E79" w:rsidRDefault="00C0025C" w:rsidP="004A577F">
            <w:pPr>
              <w:spacing w:beforeLines="40" w:before="96" w:afterLines="40" w:after="96" w:line="264" w:lineRule="auto"/>
              <w:ind w:left="0"/>
              <w:rPr>
                <w:caps/>
                <w:szCs w:val="21"/>
              </w:rPr>
            </w:pPr>
            <w:r w:rsidRPr="00450E79">
              <w:rPr>
                <w:caps/>
                <w:szCs w:val="21"/>
              </w:rPr>
              <w:t>Description</w:t>
            </w:r>
            <w:r w:rsidR="00450E79" w:rsidRPr="00450E79">
              <w:rPr>
                <w:caps/>
                <w:szCs w:val="21"/>
              </w:rPr>
              <w:br/>
            </w:r>
            <w:r w:rsidRPr="00450E79">
              <w:rPr>
                <w:i/>
                <w:szCs w:val="21"/>
              </w:rPr>
              <w:t>e.g., Canister Respirator</w:t>
            </w:r>
          </w:p>
        </w:tc>
        <w:tc>
          <w:tcPr>
            <w:tcW w:w="2700" w:type="dxa"/>
            <w:shd w:val="clear" w:color="auto" w:fill="BFBFBF" w:themeFill="background1" w:themeFillShade="BF"/>
          </w:tcPr>
          <w:p w14:paraId="7DFAE9A9" w14:textId="77777777" w:rsidR="00C0025C" w:rsidRPr="00450E79" w:rsidRDefault="00450E79" w:rsidP="004A577F">
            <w:pPr>
              <w:spacing w:beforeLines="40" w:before="96" w:afterLines="40" w:after="96" w:line="264" w:lineRule="auto"/>
              <w:ind w:left="0"/>
              <w:rPr>
                <w:caps/>
                <w:szCs w:val="21"/>
              </w:rPr>
            </w:pPr>
            <w:r w:rsidRPr="00450E79">
              <w:rPr>
                <w:szCs w:val="21"/>
              </w:rPr>
              <w:t>Manufacturer &amp; Model #</w:t>
            </w:r>
          </w:p>
        </w:tc>
        <w:tc>
          <w:tcPr>
            <w:tcW w:w="1890" w:type="dxa"/>
            <w:shd w:val="clear" w:color="auto" w:fill="BFBFBF" w:themeFill="background1" w:themeFillShade="BF"/>
          </w:tcPr>
          <w:p w14:paraId="1DE2F41B" w14:textId="77777777" w:rsidR="00C0025C" w:rsidRPr="00450E79" w:rsidRDefault="00450E79" w:rsidP="004A577F">
            <w:pPr>
              <w:spacing w:beforeLines="40" w:before="96" w:afterLines="40" w:after="96" w:line="264" w:lineRule="auto"/>
              <w:ind w:left="0"/>
              <w:rPr>
                <w:caps/>
                <w:szCs w:val="21"/>
              </w:rPr>
            </w:pPr>
            <w:r w:rsidRPr="00450E79">
              <w:rPr>
                <w:szCs w:val="21"/>
              </w:rPr>
              <w:t xml:space="preserve">Manufacture Date </w:t>
            </w:r>
            <w:r w:rsidRPr="00450E79">
              <w:rPr>
                <w:szCs w:val="21"/>
              </w:rPr>
              <w:br/>
              <w:t>(If Known)</w:t>
            </w:r>
          </w:p>
        </w:tc>
        <w:tc>
          <w:tcPr>
            <w:tcW w:w="2160" w:type="dxa"/>
            <w:shd w:val="clear" w:color="auto" w:fill="BFBFBF" w:themeFill="background1" w:themeFillShade="BF"/>
          </w:tcPr>
          <w:p w14:paraId="26BB5F17" w14:textId="77777777" w:rsidR="00C0025C" w:rsidRPr="00450E79" w:rsidRDefault="00450E79" w:rsidP="004A577F">
            <w:pPr>
              <w:spacing w:beforeLines="40" w:before="96" w:afterLines="40" w:after="96" w:line="264" w:lineRule="auto"/>
              <w:ind w:left="0"/>
              <w:rPr>
                <w:caps/>
                <w:szCs w:val="21"/>
              </w:rPr>
            </w:pPr>
            <w:r w:rsidRPr="00450E79">
              <w:rPr>
                <w:szCs w:val="21"/>
              </w:rPr>
              <w:t>Serial Number</w:t>
            </w:r>
          </w:p>
        </w:tc>
      </w:tr>
      <w:tr w:rsidR="00C0025C" w:rsidRPr="003325D0" w14:paraId="7AC0BBD1" w14:textId="77777777" w:rsidTr="00E17349">
        <w:trPr>
          <w:trHeight w:val="720"/>
        </w:trPr>
        <w:tc>
          <w:tcPr>
            <w:tcW w:w="3330" w:type="dxa"/>
            <w:shd w:val="clear" w:color="auto" w:fill="auto"/>
          </w:tcPr>
          <w:p w14:paraId="78523C4F" w14:textId="77777777" w:rsidR="00C0025C" w:rsidRPr="003325D0" w:rsidRDefault="00C0025C" w:rsidP="004A577F">
            <w:pPr>
              <w:spacing w:beforeLines="40" w:before="96" w:afterLines="40" w:after="96" w:line="264" w:lineRule="auto"/>
              <w:ind w:left="0"/>
              <w:rPr>
                <w:i/>
                <w:sz w:val="21"/>
                <w:szCs w:val="21"/>
              </w:rPr>
            </w:pPr>
          </w:p>
        </w:tc>
        <w:tc>
          <w:tcPr>
            <w:tcW w:w="2700" w:type="dxa"/>
            <w:shd w:val="clear" w:color="auto" w:fill="auto"/>
          </w:tcPr>
          <w:p w14:paraId="05E0A8C0" w14:textId="77777777" w:rsidR="00C0025C" w:rsidRPr="003325D0" w:rsidRDefault="00C0025C" w:rsidP="004A577F">
            <w:pPr>
              <w:spacing w:beforeLines="40" w:before="96" w:afterLines="40" w:after="96" w:line="264" w:lineRule="auto"/>
              <w:ind w:left="0"/>
              <w:rPr>
                <w:sz w:val="21"/>
                <w:szCs w:val="21"/>
              </w:rPr>
            </w:pPr>
          </w:p>
        </w:tc>
        <w:tc>
          <w:tcPr>
            <w:tcW w:w="1890" w:type="dxa"/>
            <w:shd w:val="clear" w:color="auto" w:fill="auto"/>
          </w:tcPr>
          <w:p w14:paraId="16B67F95" w14:textId="77777777" w:rsidR="00C0025C" w:rsidRPr="003325D0" w:rsidRDefault="00C0025C" w:rsidP="004A577F">
            <w:pPr>
              <w:spacing w:beforeLines="40" w:before="96" w:afterLines="40" w:after="96" w:line="264" w:lineRule="auto"/>
              <w:ind w:left="0"/>
              <w:rPr>
                <w:sz w:val="21"/>
                <w:szCs w:val="21"/>
              </w:rPr>
            </w:pPr>
          </w:p>
        </w:tc>
        <w:tc>
          <w:tcPr>
            <w:tcW w:w="2160" w:type="dxa"/>
            <w:shd w:val="clear" w:color="auto" w:fill="auto"/>
          </w:tcPr>
          <w:p w14:paraId="72492296"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065DF86E" w14:textId="77777777" w:rsidTr="00E17349">
        <w:trPr>
          <w:trHeight w:val="720"/>
        </w:trPr>
        <w:tc>
          <w:tcPr>
            <w:tcW w:w="3330" w:type="dxa"/>
            <w:shd w:val="clear" w:color="auto" w:fill="F2F2F2" w:themeFill="background1" w:themeFillShade="F2"/>
          </w:tcPr>
          <w:p w14:paraId="4EF22D59" w14:textId="77777777" w:rsidR="00C0025C" w:rsidRPr="003325D0" w:rsidRDefault="00C0025C" w:rsidP="004A577F">
            <w:pPr>
              <w:spacing w:beforeLines="40" w:before="96" w:afterLines="40" w:after="96" w:line="264" w:lineRule="auto"/>
              <w:ind w:left="0"/>
              <w:rPr>
                <w:sz w:val="21"/>
                <w:szCs w:val="21"/>
              </w:rPr>
            </w:pPr>
          </w:p>
        </w:tc>
        <w:tc>
          <w:tcPr>
            <w:tcW w:w="2700" w:type="dxa"/>
            <w:shd w:val="clear" w:color="auto" w:fill="F2F2F2" w:themeFill="background1" w:themeFillShade="F2"/>
          </w:tcPr>
          <w:p w14:paraId="3BC282E1" w14:textId="77777777" w:rsidR="00C0025C" w:rsidRPr="003325D0" w:rsidRDefault="00C0025C" w:rsidP="004A577F">
            <w:pPr>
              <w:spacing w:beforeLines="40" w:before="96" w:afterLines="40" w:after="96" w:line="264" w:lineRule="auto"/>
              <w:ind w:left="0"/>
              <w:rPr>
                <w:sz w:val="21"/>
                <w:szCs w:val="21"/>
              </w:rPr>
            </w:pPr>
          </w:p>
        </w:tc>
        <w:tc>
          <w:tcPr>
            <w:tcW w:w="1890" w:type="dxa"/>
            <w:shd w:val="clear" w:color="auto" w:fill="F2F2F2" w:themeFill="background1" w:themeFillShade="F2"/>
          </w:tcPr>
          <w:p w14:paraId="3023B985" w14:textId="77777777" w:rsidR="00C0025C" w:rsidRPr="003325D0" w:rsidRDefault="00C0025C" w:rsidP="004A577F">
            <w:pPr>
              <w:spacing w:beforeLines="40" w:before="96" w:afterLines="40" w:after="96" w:line="264" w:lineRule="auto"/>
              <w:ind w:left="0"/>
              <w:rPr>
                <w:sz w:val="21"/>
                <w:szCs w:val="21"/>
              </w:rPr>
            </w:pPr>
          </w:p>
        </w:tc>
        <w:tc>
          <w:tcPr>
            <w:tcW w:w="2160" w:type="dxa"/>
            <w:shd w:val="clear" w:color="auto" w:fill="F2F2F2" w:themeFill="background1" w:themeFillShade="F2"/>
          </w:tcPr>
          <w:p w14:paraId="6590FD9A"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2CF0C215" w14:textId="77777777" w:rsidTr="00E17349">
        <w:trPr>
          <w:trHeight w:val="720"/>
        </w:trPr>
        <w:tc>
          <w:tcPr>
            <w:tcW w:w="3330" w:type="dxa"/>
            <w:shd w:val="clear" w:color="auto" w:fill="auto"/>
          </w:tcPr>
          <w:p w14:paraId="5E10549F" w14:textId="77777777" w:rsidR="00C0025C" w:rsidRPr="003325D0" w:rsidRDefault="00C0025C" w:rsidP="004A577F">
            <w:pPr>
              <w:spacing w:beforeLines="40" w:before="96" w:afterLines="40" w:after="96" w:line="264" w:lineRule="auto"/>
              <w:ind w:left="0"/>
              <w:rPr>
                <w:sz w:val="21"/>
                <w:szCs w:val="21"/>
              </w:rPr>
            </w:pPr>
          </w:p>
        </w:tc>
        <w:tc>
          <w:tcPr>
            <w:tcW w:w="2700" w:type="dxa"/>
            <w:shd w:val="clear" w:color="auto" w:fill="auto"/>
          </w:tcPr>
          <w:p w14:paraId="338B4E99" w14:textId="77777777" w:rsidR="00C0025C" w:rsidRPr="003325D0" w:rsidRDefault="00C0025C" w:rsidP="004A577F">
            <w:pPr>
              <w:spacing w:beforeLines="40" w:before="96" w:afterLines="40" w:after="96" w:line="264" w:lineRule="auto"/>
              <w:ind w:left="0"/>
              <w:rPr>
                <w:sz w:val="21"/>
                <w:szCs w:val="21"/>
              </w:rPr>
            </w:pPr>
          </w:p>
        </w:tc>
        <w:tc>
          <w:tcPr>
            <w:tcW w:w="1890" w:type="dxa"/>
            <w:shd w:val="clear" w:color="auto" w:fill="auto"/>
          </w:tcPr>
          <w:p w14:paraId="02532092" w14:textId="77777777" w:rsidR="00C0025C" w:rsidRPr="003325D0" w:rsidRDefault="00C0025C" w:rsidP="004A577F">
            <w:pPr>
              <w:spacing w:beforeLines="40" w:before="96" w:afterLines="40" w:after="96" w:line="264" w:lineRule="auto"/>
              <w:ind w:left="0"/>
              <w:rPr>
                <w:sz w:val="21"/>
                <w:szCs w:val="21"/>
              </w:rPr>
            </w:pPr>
          </w:p>
        </w:tc>
        <w:tc>
          <w:tcPr>
            <w:tcW w:w="2160" w:type="dxa"/>
            <w:shd w:val="clear" w:color="auto" w:fill="auto"/>
          </w:tcPr>
          <w:p w14:paraId="4A154479"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764A9050" w14:textId="77777777" w:rsidTr="00E17349">
        <w:trPr>
          <w:trHeight w:val="720"/>
        </w:trPr>
        <w:tc>
          <w:tcPr>
            <w:tcW w:w="3330" w:type="dxa"/>
            <w:shd w:val="clear" w:color="auto" w:fill="F2F2F2" w:themeFill="background1" w:themeFillShade="F2"/>
          </w:tcPr>
          <w:p w14:paraId="2B526E3B" w14:textId="77777777" w:rsidR="00C0025C" w:rsidRPr="003325D0" w:rsidRDefault="00C0025C" w:rsidP="004A577F">
            <w:pPr>
              <w:spacing w:beforeLines="40" w:before="96" w:afterLines="40" w:after="96" w:line="264" w:lineRule="auto"/>
              <w:ind w:left="0"/>
              <w:rPr>
                <w:sz w:val="21"/>
                <w:szCs w:val="21"/>
              </w:rPr>
            </w:pPr>
          </w:p>
        </w:tc>
        <w:tc>
          <w:tcPr>
            <w:tcW w:w="2700" w:type="dxa"/>
            <w:shd w:val="clear" w:color="auto" w:fill="F2F2F2" w:themeFill="background1" w:themeFillShade="F2"/>
          </w:tcPr>
          <w:p w14:paraId="145B95AB" w14:textId="77777777" w:rsidR="00C0025C" w:rsidRPr="003325D0" w:rsidRDefault="00C0025C" w:rsidP="004A577F">
            <w:pPr>
              <w:spacing w:beforeLines="40" w:before="96" w:afterLines="40" w:after="96" w:line="264" w:lineRule="auto"/>
              <w:ind w:left="0"/>
              <w:rPr>
                <w:sz w:val="21"/>
                <w:szCs w:val="21"/>
              </w:rPr>
            </w:pPr>
          </w:p>
        </w:tc>
        <w:tc>
          <w:tcPr>
            <w:tcW w:w="1890" w:type="dxa"/>
            <w:shd w:val="clear" w:color="auto" w:fill="F2F2F2" w:themeFill="background1" w:themeFillShade="F2"/>
          </w:tcPr>
          <w:p w14:paraId="1889787F" w14:textId="77777777" w:rsidR="00C0025C" w:rsidRPr="003325D0" w:rsidRDefault="00C0025C" w:rsidP="004A577F">
            <w:pPr>
              <w:spacing w:beforeLines="40" w:before="96" w:afterLines="40" w:after="96" w:line="264" w:lineRule="auto"/>
              <w:ind w:left="0"/>
              <w:rPr>
                <w:sz w:val="21"/>
                <w:szCs w:val="21"/>
              </w:rPr>
            </w:pPr>
          </w:p>
        </w:tc>
        <w:tc>
          <w:tcPr>
            <w:tcW w:w="2160" w:type="dxa"/>
            <w:shd w:val="clear" w:color="auto" w:fill="F2F2F2" w:themeFill="background1" w:themeFillShade="F2"/>
          </w:tcPr>
          <w:p w14:paraId="6CE05C87" w14:textId="77777777" w:rsidR="00C0025C" w:rsidRPr="003325D0" w:rsidRDefault="00C0025C" w:rsidP="004A577F">
            <w:pPr>
              <w:spacing w:beforeLines="40" w:before="96" w:afterLines="40" w:after="96" w:line="264" w:lineRule="auto"/>
              <w:ind w:left="0"/>
              <w:rPr>
                <w:sz w:val="21"/>
                <w:szCs w:val="21"/>
              </w:rPr>
            </w:pPr>
          </w:p>
        </w:tc>
      </w:tr>
      <w:tr w:rsidR="00C0025C" w:rsidRPr="003325D0" w14:paraId="5ECE3C87" w14:textId="77777777" w:rsidTr="00E17349">
        <w:trPr>
          <w:trHeight w:val="720"/>
        </w:trPr>
        <w:tc>
          <w:tcPr>
            <w:tcW w:w="3330" w:type="dxa"/>
            <w:shd w:val="clear" w:color="auto" w:fill="auto"/>
          </w:tcPr>
          <w:p w14:paraId="258F5536" w14:textId="77777777" w:rsidR="00C0025C" w:rsidRPr="003325D0" w:rsidRDefault="00C0025C" w:rsidP="004A577F">
            <w:pPr>
              <w:spacing w:beforeLines="40" w:before="96" w:afterLines="40" w:after="96" w:line="264" w:lineRule="auto"/>
              <w:ind w:left="0"/>
              <w:rPr>
                <w:sz w:val="21"/>
                <w:szCs w:val="21"/>
              </w:rPr>
            </w:pPr>
          </w:p>
        </w:tc>
        <w:tc>
          <w:tcPr>
            <w:tcW w:w="2700" w:type="dxa"/>
            <w:shd w:val="clear" w:color="auto" w:fill="auto"/>
          </w:tcPr>
          <w:p w14:paraId="06C4ADBF" w14:textId="77777777" w:rsidR="00C0025C" w:rsidRPr="003325D0" w:rsidRDefault="00C0025C" w:rsidP="004A577F">
            <w:pPr>
              <w:spacing w:beforeLines="40" w:before="96" w:afterLines="40" w:after="96" w:line="264" w:lineRule="auto"/>
              <w:ind w:left="0"/>
              <w:rPr>
                <w:sz w:val="21"/>
                <w:szCs w:val="21"/>
              </w:rPr>
            </w:pPr>
          </w:p>
        </w:tc>
        <w:tc>
          <w:tcPr>
            <w:tcW w:w="1890" w:type="dxa"/>
            <w:shd w:val="clear" w:color="auto" w:fill="auto"/>
          </w:tcPr>
          <w:p w14:paraId="424A238C" w14:textId="77777777" w:rsidR="00C0025C" w:rsidRPr="003325D0" w:rsidRDefault="00C0025C" w:rsidP="004A577F">
            <w:pPr>
              <w:spacing w:beforeLines="40" w:before="96" w:afterLines="40" w:after="96" w:line="264" w:lineRule="auto"/>
              <w:ind w:left="0"/>
              <w:rPr>
                <w:sz w:val="21"/>
                <w:szCs w:val="21"/>
              </w:rPr>
            </w:pPr>
          </w:p>
        </w:tc>
        <w:tc>
          <w:tcPr>
            <w:tcW w:w="2160" w:type="dxa"/>
            <w:shd w:val="clear" w:color="auto" w:fill="auto"/>
          </w:tcPr>
          <w:p w14:paraId="31427D50" w14:textId="77777777" w:rsidR="00C0025C" w:rsidRPr="003325D0" w:rsidRDefault="00C0025C" w:rsidP="004A577F">
            <w:pPr>
              <w:spacing w:beforeLines="40" w:before="96" w:afterLines="40" w:after="96" w:line="264" w:lineRule="auto"/>
              <w:ind w:left="0"/>
              <w:rPr>
                <w:sz w:val="21"/>
                <w:szCs w:val="21"/>
              </w:rPr>
            </w:pPr>
          </w:p>
        </w:tc>
      </w:tr>
    </w:tbl>
    <w:p w14:paraId="28F4F869" w14:textId="77777777" w:rsidR="00C0025C" w:rsidRPr="003325D0" w:rsidRDefault="00C0025C" w:rsidP="00450E79">
      <w:pPr>
        <w:spacing w:before="120"/>
        <w:ind w:left="0"/>
        <w:rPr>
          <w:i/>
        </w:rPr>
      </w:pPr>
      <w:r w:rsidRPr="003325D0">
        <w:rPr>
          <w:i/>
        </w:rPr>
        <w:t xml:space="preserve">*Note: advance notice of 24 or more hours may be required by country laws or regulations. </w:t>
      </w:r>
    </w:p>
    <w:p w14:paraId="58EAA72A" w14:textId="77777777" w:rsidR="00D3749D" w:rsidRDefault="00D3749D" w:rsidP="000D4C84">
      <w:pPr>
        <w:ind w:left="0"/>
        <w:rPr>
          <w:color w:val="002A6C"/>
          <w:sz w:val="36"/>
          <w:szCs w:val="24"/>
        </w:rPr>
      </w:pPr>
      <w:bookmarkStart w:id="115" w:name="_Toc378802363"/>
    </w:p>
    <w:p w14:paraId="69EFC18F" w14:textId="46193AB1" w:rsidR="00C0025C" w:rsidRPr="003325D0" w:rsidRDefault="00D856BB" w:rsidP="00E17349">
      <w:pPr>
        <w:pStyle w:val="Style2"/>
        <w:spacing w:after="120"/>
        <w:ind w:left="0"/>
      </w:pPr>
      <w:bookmarkStart w:id="116" w:name="_Toc402789835"/>
      <w:bookmarkStart w:id="117" w:name="_Toc403490644"/>
      <w:r>
        <w:t>Application a</w:t>
      </w:r>
      <w:r w:rsidRPr="003325D0">
        <w:t>nd Monitoring</w:t>
      </w:r>
      <w:bookmarkEnd w:id="115"/>
      <w:bookmarkEnd w:id="116"/>
      <w:bookmarkEnd w:id="117"/>
    </w:p>
    <w:tbl>
      <w:tblPr>
        <w:tblW w:w="1008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570"/>
        <w:gridCol w:w="1170"/>
        <w:gridCol w:w="1013"/>
        <w:gridCol w:w="1327"/>
      </w:tblGrid>
      <w:tr w:rsidR="00C0025C" w:rsidRPr="003325D0" w14:paraId="3DF247E1" w14:textId="77777777" w:rsidTr="00E17349">
        <w:tc>
          <w:tcPr>
            <w:tcW w:w="10080" w:type="dxa"/>
            <w:gridSpan w:val="4"/>
            <w:shd w:val="clear" w:color="auto" w:fill="DCD4CF" w:themeFill="text2" w:themeFillTint="33"/>
          </w:tcPr>
          <w:p w14:paraId="2DE1792C" w14:textId="77777777" w:rsidR="00C0025C" w:rsidRPr="003325D0" w:rsidRDefault="00C0025C" w:rsidP="004A577F">
            <w:pPr>
              <w:spacing w:beforeLines="40" w:before="96" w:after="80" w:line="264" w:lineRule="auto"/>
              <w:ind w:left="0"/>
              <w:jc w:val="center"/>
              <w:rPr>
                <w:b/>
                <w:sz w:val="21"/>
                <w:szCs w:val="21"/>
              </w:rPr>
            </w:pPr>
            <w:r w:rsidRPr="003325D0">
              <w:rPr>
                <w:b/>
                <w:sz w:val="21"/>
                <w:szCs w:val="21"/>
              </w:rPr>
              <w:t>O. SUITABILITY OF FACILITY, STACKS AND TEAM FOR FUMIGATION</w:t>
            </w:r>
          </w:p>
        </w:tc>
      </w:tr>
      <w:tr w:rsidR="00C0025C" w:rsidRPr="003325D0" w14:paraId="3E09B1FB" w14:textId="77777777" w:rsidTr="00E17349">
        <w:tc>
          <w:tcPr>
            <w:tcW w:w="10080" w:type="dxa"/>
            <w:gridSpan w:val="4"/>
            <w:shd w:val="clear" w:color="auto" w:fill="C2113A"/>
          </w:tcPr>
          <w:p w14:paraId="12BC53BD" w14:textId="77777777" w:rsidR="00F33EE5" w:rsidRDefault="00F33EE5" w:rsidP="004A577F">
            <w:pPr>
              <w:spacing w:beforeLines="40" w:before="96" w:after="60"/>
              <w:ind w:left="0"/>
              <w:jc w:val="center"/>
              <w:rPr>
                <w:caps/>
                <w:color w:val="FFFFFF" w:themeColor="background1"/>
              </w:rPr>
            </w:pPr>
            <w:r w:rsidRPr="00F33EE5">
              <w:rPr>
                <w:color w:val="FADAD3" w:themeColor="accent5" w:themeTint="33"/>
              </w:rPr>
              <w:t>By following these steps, manadatory fumigation will be safe and effective</w:t>
            </w:r>
            <w:r w:rsidR="00C0025C" w:rsidRPr="00F33EE5">
              <w:rPr>
                <w:caps/>
                <w:color w:val="FFFFFF" w:themeColor="background1"/>
              </w:rPr>
              <w:t xml:space="preserve">. </w:t>
            </w:r>
          </w:p>
          <w:p w14:paraId="5DE53AB2" w14:textId="77777777" w:rsidR="00C0025C" w:rsidRPr="00F33EE5" w:rsidRDefault="00C0025C" w:rsidP="00F33EE5">
            <w:pPr>
              <w:spacing w:after="80"/>
              <w:ind w:left="0"/>
              <w:jc w:val="center"/>
              <w:rPr>
                <w:caps/>
                <w:color w:val="FFFFFF"/>
                <w:szCs w:val="21"/>
              </w:rPr>
            </w:pPr>
            <w:r w:rsidRPr="00F33EE5">
              <w:rPr>
                <w:b/>
                <w:caps/>
                <w:color w:val="FFFFFF"/>
              </w:rPr>
              <w:t>Fumigation</w:t>
            </w:r>
            <w:r w:rsidRPr="00F33EE5">
              <w:rPr>
                <w:b/>
                <w:caps/>
                <w:color w:val="FFFFFF"/>
                <w:szCs w:val="28"/>
              </w:rPr>
              <w:t xml:space="preserve"> may NOT proceed unless ALL criteria are met.</w:t>
            </w:r>
            <w:r w:rsidRPr="00F33EE5">
              <w:rPr>
                <w:caps/>
                <w:color w:val="FFFFFF"/>
                <w:szCs w:val="28"/>
              </w:rPr>
              <w:t xml:space="preserve"> </w:t>
            </w:r>
          </w:p>
        </w:tc>
      </w:tr>
      <w:tr w:rsidR="00C0025C" w:rsidRPr="00F33EE5" w14:paraId="58C3C079" w14:textId="77777777" w:rsidTr="00E17349">
        <w:tc>
          <w:tcPr>
            <w:tcW w:w="6570" w:type="dxa"/>
            <w:vMerge w:val="restart"/>
            <w:shd w:val="clear" w:color="auto" w:fill="BFBFBF" w:themeFill="background1" w:themeFillShade="BF"/>
            <w:vAlign w:val="center"/>
          </w:tcPr>
          <w:p w14:paraId="14FDB291" w14:textId="77777777" w:rsidR="00C0025C" w:rsidRPr="00F33EE5" w:rsidRDefault="00C0025C" w:rsidP="009F01EA">
            <w:pPr>
              <w:spacing w:before="40" w:line="264" w:lineRule="auto"/>
              <w:ind w:left="0"/>
              <w:rPr>
                <w:caps/>
                <w:szCs w:val="21"/>
              </w:rPr>
            </w:pPr>
            <w:r w:rsidRPr="00F33EE5">
              <w:rPr>
                <w:caps/>
                <w:szCs w:val="21"/>
              </w:rPr>
              <w:t>Mandatory steps. Confirm that:</w:t>
            </w:r>
          </w:p>
        </w:tc>
        <w:tc>
          <w:tcPr>
            <w:tcW w:w="2183" w:type="dxa"/>
            <w:gridSpan w:val="2"/>
            <w:shd w:val="clear" w:color="auto" w:fill="BFBFBF" w:themeFill="background1" w:themeFillShade="BF"/>
          </w:tcPr>
          <w:p w14:paraId="63B829FC" w14:textId="77777777" w:rsidR="00C0025C" w:rsidRPr="00F33EE5" w:rsidRDefault="00F33EE5" w:rsidP="009F01EA">
            <w:pPr>
              <w:spacing w:before="40" w:line="264" w:lineRule="auto"/>
              <w:ind w:left="0"/>
              <w:jc w:val="center"/>
              <w:rPr>
                <w:caps/>
                <w:szCs w:val="21"/>
              </w:rPr>
            </w:pPr>
            <w:r w:rsidRPr="00F33EE5">
              <w:rPr>
                <w:szCs w:val="21"/>
              </w:rPr>
              <w:t>Criterion Is…</w:t>
            </w:r>
          </w:p>
        </w:tc>
        <w:tc>
          <w:tcPr>
            <w:tcW w:w="1327" w:type="dxa"/>
            <w:vMerge w:val="restart"/>
            <w:shd w:val="clear" w:color="auto" w:fill="BFBFBF" w:themeFill="background1" w:themeFillShade="BF"/>
            <w:vAlign w:val="center"/>
          </w:tcPr>
          <w:p w14:paraId="2B2F8310" w14:textId="77777777" w:rsidR="00C0025C" w:rsidRPr="00F33EE5" w:rsidRDefault="00F33EE5" w:rsidP="009F01EA">
            <w:pPr>
              <w:spacing w:before="40" w:line="264" w:lineRule="auto"/>
              <w:ind w:left="0"/>
              <w:jc w:val="center"/>
              <w:rPr>
                <w:caps/>
                <w:szCs w:val="21"/>
              </w:rPr>
            </w:pPr>
            <w:r w:rsidRPr="00F33EE5">
              <w:rPr>
                <w:szCs w:val="21"/>
              </w:rPr>
              <w:t>Confirming</w:t>
            </w:r>
            <w:r w:rsidRPr="00F33EE5">
              <w:rPr>
                <w:caps/>
                <w:szCs w:val="21"/>
              </w:rPr>
              <w:t xml:space="preserve"> </w:t>
            </w:r>
            <w:r w:rsidRPr="00F33EE5">
              <w:rPr>
                <w:szCs w:val="21"/>
              </w:rPr>
              <w:t>Initials</w:t>
            </w:r>
          </w:p>
        </w:tc>
      </w:tr>
      <w:tr w:rsidR="00C0025C" w:rsidRPr="00F33EE5" w14:paraId="7290F54D" w14:textId="77777777" w:rsidTr="00E17349">
        <w:tc>
          <w:tcPr>
            <w:tcW w:w="6570" w:type="dxa"/>
            <w:vMerge/>
            <w:shd w:val="clear" w:color="auto" w:fill="BFBFBF" w:themeFill="background1" w:themeFillShade="BF"/>
          </w:tcPr>
          <w:p w14:paraId="68BBBC9E" w14:textId="77777777" w:rsidR="00C0025C" w:rsidRPr="003325D0" w:rsidRDefault="00C0025C" w:rsidP="009F01EA">
            <w:pPr>
              <w:spacing w:before="40" w:line="264" w:lineRule="auto"/>
              <w:ind w:left="0"/>
              <w:rPr>
                <w:caps/>
                <w:sz w:val="21"/>
                <w:szCs w:val="21"/>
              </w:rPr>
            </w:pPr>
          </w:p>
        </w:tc>
        <w:tc>
          <w:tcPr>
            <w:tcW w:w="1170" w:type="dxa"/>
            <w:shd w:val="clear" w:color="auto" w:fill="BFBFBF" w:themeFill="background1" w:themeFillShade="BF"/>
            <w:vAlign w:val="center"/>
          </w:tcPr>
          <w:p w14:paraId="053FF15D" w14:textId="77777777" w:rsidR="00C0025C" w:rsidRPr="00F33EE5" w:rsidRDefault="00F33EE5" w:rsidP="009F01EA">
            <w:pPr>
              <w:spacing w:before="40" w:line="264" w:lineRule="auto"/>
              <w:ind w:left="0"/>
              <w:jc w:val="center"/>
              <w:rPr>
                <w:caps/>
                <w:szCs w:val="21"/>
              </w:rPr>
            </w:pPr>
            <w:r w:rsidRPr="00F33EE5">
              <w:rPr>
                <w:szCs w:val="21"/>
              </w:rPr>
              <w:t>Met</w:t>
            </w:r>
          </w:p>
        </w:tc>
        <w:tc>
          <w:tcPr>
            <w:tcW w:w="1013" w:type="dxa"/>
            <w:shd w:val="clear" w:color="auto" w:fill="BFBFBF" w:themeFill="background1" w:themeFillShade="BF"/>
            <w:vAlign w:val="center"/>
          </w:tcPr>
          <w:p w14:paraId="011B28D9" w14:textId="77777777" w:rsidR="00C0025C" w:rsidRPr="00F33EE5" w:rsidRDefault="00F33EE5" w:rsidP="009F01EA">
            <w:pPr>
              <w:spacing w:before="40" w:line="264" w:lineRule="auto"/>
              <w:ind w:left="0"/>
              <w:jc w:val="center"/>
              <w:rPr>
                <w:caps/>
                <w:szCs w:val="21"/>
              </w:rPr>
            </w:pPr>
            <w:r w:rsidRPr="00F33EE5">
              <w:rPr>
                <w:szCs w:val="21"/>
              </w:rPr>
              <w:t>Not Met</w:t>
            </w:r>
          </w:p>
        </w:tc>
        <w:tc>
          <w:tcPr>
            <w:tcW w:w="1327" w:type="dxa"/>
            <w:vMerge/>
            <w:shd w:val="clear" w:color="auto" w:fill="BFBFBF" w:themeFill="background1" w:themeFillShade="BF"/>
          </w:tcPr>
          <w:p w14:paraId="09FAB8D2" w14:textId="77777777" w:rsidR="00C0025C" w:rsidRPr="00F33EE5" w:rsidRDefault="00C0025C" w:rsidP="009F01EA">
            <w:pPr>
              <w:spacing w:before="40" w:line="264" w:lineRule="auto"/>
              <w:ind w:left="0"/>
              <w:rPr>
                <w:szCs w:val="21"/>
              </w:rPr>
            </w:pPr>
          </w:p>
        </w:tc>
      </w:tr>
      <w:tr w:rsidR="00C0025C" w:rsidRPr="00F33EE5" w14:paraId="68E38BF5" w14:textId="77777777" w:rsidTr="00E17349">
        <w:tc>
          <w:tcPr>
            <w:tcW w:w="6570" w:type="dxa"/>
            <w:shd w:val="clear" w:color="auto" w:fill="auto"/>
          </w:tcPr>
          <w:p w14:paraId="3E1F8C56" w14:textId="77777777" w:rsidR="00C0025C" w:rsidRPr="00F33EE5" w:rsidRDefault="00C0025C" w:rsidP="004A577F">
            <w:pPr>
              <w:spacing w:beforeLines="40" w:before="96" w:after="80" w:line="264" w:lineRule="auto"/>
              <w:ind w:left="0"/>
              <w:rPr>
                <w:szCs w:val="21"/>
              </w:rPr>
            </w:pPr>
            <w:r w:rsidRPr="00F33EE5">
              <w:rPr>
                <w:szCs w:val="21"/>
              </w:rPr>
              <w:t xml:space="preserve">O1. Commodities being fumigated are not required for use before the end of the </w:t>
            </w:r>
            <w:r w:rsidRPr="00F33EE5">
              <w:rPr>
                <w:b/>
                <w:szCs w:val="21"/>
              </w:rPr>
              <w:t>planned down time</w:t>
            </w:r>
            <w:r w:rsidRPr="00F33EE5">
              <w:rPr>
                <w:szCs w:val="21"/>
              </w:rPr>
              <w:t xml:space="preserve"> (E5) + 1 day </w:t>
            </w:r>
          </w:p>
        </w:tc>
        <w:tc>
          <w:tcPr>
            <w:tcW w:w="1170" w:type="dxa"/>
            <w:shd w:val="clear" w:color="auto" w:fill="auto"/>
          </w:tcPr>
          <w:p w14:paraId="5B579D20" w14:textId="77777777" w:rsidR="00C0025C" w:rsidRPr="00F33EE5" w:rsidRDefault="00C0025C" w:rsidP="004A577F">
            <w:pPr>
              <w:spacing w:beforeLines="40" w:before="96" w:after="80" w:line="264" w:lineRule="auto"/>
              <w:ind w:left="0"/>
              <w:rPr>
                <w:szCs w:val="21"/>
              </w:rPr>
            </w:pPr>
          </w:p>
        </w:tc>
        <w:tc>
          <w:tcPr>
            <w:tcW w:w="1013" w:type="dxa"/>
            <w:shd w:val="clear" w:color="auto" w:fill="auto"/>
          </w:tcPr>
          <w:p w14:paraId="4B33C551" w14:textId="77777777" w:rsidR="00C0025C" w:rsidRPr="00F33EE5" w:rsidRDefault="00C0025C" w:rsidP="004A577F">
            <w:pPr>
              <w:spacing w:beforeLines="40" w:before="96" w:after="80" w:line="264" w:lineRule="auto"/>
              <w:ind w:left="0"/>
              <w:rPr>
                <w:szCs w:val="21"/>
              </w:rPr>
            </w:pPr>
          </w:p>
        </w:tc>
        <w:tc>
          <w:tcPr>
            <w:tcW w:w="1327" w:type="dxa"/>
            <w:shd w:val="clear" w:color="auto" w:fill="auto"/>
          </w:tcPr>
          <w:p w14:paraId="1C259576" w14:textId="77777777" w:rsidR="00C0025C" w:rsidRPr="00F33EE5" w:rsidRDefault="00C0025C" w:rsidP="004A577F">
            <w:pPr>
              <w:spacing w:beforeLines="40" w:before="96" w:after="80" w:line="264" w:lineRule="auto"/>
              <w:ind w:left="0"/>
              <w:rPr>
                <w:szCs w:val="21"/>
              </w:rPr>
            </w:pPr>
          </w:p>
        </w:tc>
      </w:tr>
      <w:tr w:rsidR="00C0025C" w:rsidRPr="00F33EE5" w14:paraId="30313BDD" w14:textId="77777777" w:rsidTr="00E17349">
        <w:tc>
          <w:tcPr>
            <w:tcW w:w="6570" w:type="dxa"/>
            <w:shd w:val="clear" w:color="auto" w:fill="F2F2F2" w:themeFill="background1" w:themeFillShade="F2"/>
          </w:tcPr>
          <w:p w14:paraId="7C7D29C4" w14:textId="77777777" w:rsidR="00C0025C" w:rsidRPr="00F33EE5" w:rsidRDefault="00C0025C" w:rsidP="004A577F">
            <w:pPr>
              <w:spacing w:beforeLines="40" w:before="96" w:after="80" w:line="264" w:lineRule="auto"/>
              <w:ind w:left="0"/>
              <w:rPr>
                <w:szCs w:val="21"/>
              </w:rPr>
            </w:pPr>
            <w:r w:rsidRPr="00F33EE5">
              <w:rPr>
                <w:szCs w:val="21"/>
              </w:rPr>
              <w:t xml:space="preserve">O2. Expected </w:t>
            </w:r>
            <w:r w:rsidRPr="00F33EE5">
              <w:rPr>
                <w:b/>
                <w:szCs w:val="21"/>
              </w:rPr>
              <w:t>temperature</w:t>
            </w:r>
            <w:r w:rsidRPr="00F33EE5">
              <w:rPr>
                <w:szCs w:val="21"/>
              </w:rPr>
              <w:t xml:space="preserve"> during the fumigation period will be 15</w:t>
            </w:r>
            <w:r w:rsidRPr="00F33EE5">
              <w:rPr>
                <w:rFonts w:ascii="Marion Regular" w:hAnsi="Marion Regular" w:cs="Marion Regular"/>
                <w:szCs w:val="21"/>
              </w:rPr>
              <w:t>⁰</w:t>
            </w:r>
            <w:r w:rsidRPr="00F33EE5">
              <w:rPr>
                <w:szCs w:val="21"/>
              </w:rPr>
              <w:t>C or above.</w:t>
            </w:r>
          </w:p>
        </w:tc>
        <w:tc>
          <w:tcPr>
            <w:tcW w:w="1170" w:type="dxa"/>
            <w:shd w:val="clear" w:color="auto" w:fill="F2F2F2" w:themeFill="background1" w:themeFillShade="F2"/>
          </w:tcPr>
          <w:p w14:paraId="68B83664" w14:textId="77777777" w:rsidR="00C0025C" w:rsidRPr="00F33EE5" w:rsidRDefault="00C0025C" w:rsidP="004A577F">
            <w:pPr>
              <w:spacing w:beforeLines="40" w:before="96" w:after="80" w:line="264" w:lineRule="auto"/>
              <w:ind w:left="0"/>
              <w:rPr>
                <w:szCs w:val="21"/>
              </w:rPr>
            </w:pPr>
          </w:p>
        </w:tc>
        <w:tc>
          <w:tcPr>
            <w:tcW w:w="1013" w:type="dxa"/>
            <w:shd w:val="clear" w:color="auto" w:fill="F2F2F2" w:themeFill="background1" w:themeFillShade="F2"/>
          </w:tcPr>
          <w:p w14:paraId="7E0B93A2" w14:textId="77777777" w:rsidR="00C0025C" w:rsidRPr="00F33EE5" w:rsidRDefault="00C0025C" w:rsidP="004A577F">
            <w:pPr>
              <w:spacing w:beforeLines="40" w:before="96" w:after="80" w:line="264" w:lineRule="auto"/>
              <w:ind w:left="0"/>
              <w:rPr>
                <w:szCs w:val="21"/>
              </w:rPr>
            </w:pPr>
          </w:p>
        </w:tc>
        <w:tc>
          <w:tcPr>
            <w:tcW w:w="1327" w:type="dxa"/>
            <w:shd w:val="clear" w:color="auto" w:fill="F2F2F2" w:themeFill="background1" w:themeFillShade="F2"/>
          </w:tcPr>
          <w:p w14:paraId="1D2BB0FB" w14:textId="77777777" w:rsidR="00C0025C" w:rsidRPr="00F33EE5" w:rsidRDefault="00C0025C" w:rsidP="004A577F">
            <w:pPr>
              <w:spacing w:beforeLines="40" w:before="96" w:after="80" w:line="264" w:lineRule="auto"/>
              <w:ind w:left="0"/>
              <w:rPr>
                <w:szCs w:val="21"/>
              </w:rPr>
            </w:pPr>
          </w:p>
        </w:tc>
      </w:tr>
      <w:tr w:rsidR="00C0025C" w:rsidRPr="00F33EE5" w14:paraId="5704B458" w14:textId="77777777" w:rsidTr="00E17349">
        <w:tc>
          <w:tcPr>
            <w:tcW w:w="6570" w:type="dxa"/>
            <w:shd w:val="clear" w:color="auto" w:fill="auto"/>
          </w:tcPr>
          <w:p w14:paraId="6BD26D57" w14:textId="77777777" w:rsidR="00C0025C" w:rsidRPr="00F33EE5" w:rsidRDefault="00C0025C" w:rsidP="004A577F">
            <w:pPr>
              <w:spacing w:beforeLines="40" w:before="96" w:after="80" w:line="264" w:lineRule="auto"/>
              <w:ind w:left="0"/>
              <w:rPr>
                <w:szCs w:val="21"/>
              </w:rPr>
            </w:pPr>
            <w:r w:rsidRPr="00F33EE5">
              <w:rPr>
                <w:szCs w:val="21"/>
              </w:rPr>
              <w:t xml:space="preserve">O3. Stacks are NOT built around pillars or against walls, and that there is </w:t>
            </w:r>
            <w:r w:rsidRPr="00F33EE5">
              <w:rPr>
                <w:b/>
                <w:szCs w:val="21"/>
              </w:rPr>
              <w:t>sufficient clearance</w:t>
            </w:r>
            <w:r w:rsidRPr="00F33EE5">
              <w:rPr>
                <w:szCs w:val="21"/>
              </w:rPr>
              <w:t xml:space="preserve"> (1m) around each stack to effectively sheet and seal.</w:t>
            </w:r>
          </w:p>
        </w:tc>
        <w:tc>
          <w:tcPr>
            <w:tcW w:w="1170" w:type="dxa"/>
            <w:shd w:val="clear" w:color="auto" w:fill="auto"/>
          </w:tcPr>
          <w:p w14:paraId="02B99D91" w14:textId="77777777" w:rsidR="00C0025C" w:rsidRPr="00F33EE5" w:rsidRDefault="00C0025C" w:rsidP="004A577F">
            <w:pPr>
              <w:spacing w:beforeLines="40" w:before="96" w:after="80" w:line="264" w:lineRule="auto"/>
              <w:ind w:left="0"/>
              <w:rPr>
                <w:szCs w:val="21"/>
              </w:rPr>
            </w:pPr>
          </w:p>
        </w:tc>
        <w:tc>
          <w:tcPr>
            <w:tcW w:w="1013" w:type="dxa"/>
            <w:shd w:val="clear" w:color="auto" w:fill="auto"/>
          </w:tcPr>
          <w:p w14:paraId="25DE7A00" w14:textId="77777777" w:rsidR="00C0025C" w:rsidRPr="00F33EE5" w:rsidRDefault="00C0025C" w:rsidP="004A577F">
            <w:pPr>
              <w:spacing w:beforeLines="40" w:before="96" w:after="80" w:line="264" w:lineRule="auto"/>
              <w:ind w:left="0"/>
              <w:rPr>
                <w:szCs w:val="21"/>
              </w:rPr>
            </w:pPr>
          </w:p>
        </w:tc>
        <w:tc>
          <w:tcPr>
            <w:tcW w:w="1327" w:type="dxa"/>
            <w:shd w:val="clear" w:color="auto" w:fill="auto"/>
          </w:tcPr>
          <w:p w14:paraId="62FB1FED" w14:textId="77777777" w:rsidR="00C0025C" w:rsidRPr="00F33EE5" w:rsidRDefault="00C0025C" w:rsidP="004A577F">
            <w:pPr>
              <w:spacing w:beforeLines="40" w:before="96" w:after="80" w:line="264" w:lineRule="auto"/>
              <w:ind w:left="0"/>
              <w:rPr>
                <w:szCs w:val="21"/>
              </w:rPr>
            </w:pPr>
          </w:p>
        </w:tc>
      </w:tr>
      <w:tr w:rsidR="00C0025C" w:rsidRPr="00F33EE5" w14:paraId="656AE3F5" w14:textId="77777777" w:rsidTr="00E17349">
        <w:tc>
          <w:tcPr>
            <w:tcW w:w="6570" w:type="dxa"/>
            <w:shd w:val="clear" w:color="auto" w:fill="F2F2F2" w:themeFill="background1" w:themeFillShade="F2"/>
          </w:tcPr>
          <w:p w14:paraId="6A87675D" w14:textId="77777777" w:rsidR="00C0025C" w:rsidRPr="00F33EE5" w:rsidRDefault="00C0025C" w:rsidP="004A577F">
            <w:pPr>
              <w:spacing w:beforeLines="40" w:before="96" w:after="80" w:line="264" w:lineRule="auto"/>
              <w:ind w:left="0"/>
              <w:rPr>
                <w:szCs w:val="21"/>
              </w:rPr>
            </w:pPr>
            <w:r w:rsidRPr="00F33EE5">
              <w:rPr>
                <w:szCs w:val="21"/>
              </w:rPr>
              <w:t xml:space="preserve">O4. </w:t>
            </w:r>
            <w:r w:rsidRPr="00F33EE5">
              <w:rPr>
                <w:b/>
                <w:szCs w:val="21"/>
              </w:rPr>
              <w:t>Surface issues</w:t>
            </w:r>
            <w:r w:rsidRPr="00F33EE5">
              <w:rPr>
                <w:szCs w:val="21"/>
              </w:rPr>
              <w:t xml:space="preserve">: EITHER (1) the floor under </w:t>
            </w:r>
            <w:r w:rsidRPr="00F33EE5">
              <w:rPr>
                <w:szCs w:val="21"/>
                <w:u w:val="single"/>
              </w:rPr>
              <w:t>and for 1 (one) meter around stack</w:t>
            </w:r>
            <w:r w:rsidRPr="00F33EE5">
              <w:rPr>
                <w:szCs w:val="21"/>
              </w:rPr>
              <w:t xml:space="preserve"> is crack-free concrete OR (2) the stack is placed on top of intact fumigation tarps. (If multiple tarps are used, they must be joined by tightly rolling a 1m overlap &amp; weighting or clipping the join).</w:t>
            </w:r>
          </w:p>
        </w:tc>
        <w:tc>
          <w:tcPr>
            <w:tcW w:w="1170" w:type="dxa"/>
            <w:shd w:val="clear" w:color="auto" w:fill="F2F2F2" w:themeFill="background1" w:themeFillShade="F2"/>
          </w:tcPr>
          <w:p w14:paraId="67953AFE" w14:textId="77777777" w:rsidR="00C0025C" w:rsidRPr="00F33EE5" w:rsidRDefault="00C0025C" w:rsidP="004A577F">
            <w:pPr>
              <w:spacing w:beforeLines="40" w:before="96" w:after="80" w:line="264" w:lineRule="auto"/>
              <w:ind w:left="0"/>
              <w:rPr>
                <w:szCs w:val="21"/>
              </w:rPr>
            </w:pPr>
          </w:p>
        </w:tc>
        <w:tc>
          <w:tcPr>
            <w:tcW w:w="1013" w:type="dxa"/>
            <w:shd w:val="clear" w:color="auto" w:fill="F2F2F2" w:themeFill="background1" w:themeFillShade="F2"/>
          </w:tcPr>
          <w:p w14:paraId="630504CD" w14:textId="77777777" w:rsidR="00C0025C" w:rsidRPr="00F33EE5" w:rsidRDefault="00C0025C" w:rsidP="004A577F">
            <w:pPr>
              <w:spacing w:beforeLines="40" w:before="96" w:after="80" w:line="264" w:lineRule="auto"/>
              <w:ind w:left="0"/>
              <w:rPr>
                <w:szCs w:val="21"/>
              </w:rPr>
            </w:pPr>
          </w:p>
        </w:tc>
        <w:tc>
          <w:tcPr>
            <w:tcW w:w="1327" w:type="dxa"/>
            <w:shd w:val="clear" w:color="auto" w:fill="F2F2F2" w:themeFill="background1" w:themeFillShade="F2"/>
          </w:tcPr>
          <w:p w14:paraId="52962734" w14:textId="77777777" w:rsidR="00C0025C" w:rsidRPr="00F33EE5" w:rsidRDefault="00C0025C" w:rsidP="004A577F">
            <w:pPr>
              <w:spacing w:beforeLines="40" w:before="96" w:after="80" w:line="264" w:lineRule="auto"/>
              <w:ind w:left="0"/>
              <w:rPr>
                <w:szCs w:val="21"/>
              </w:rPr>
            </w:pPr>
          </w:p>
        </w:tc>
      </w:tr>
      <w:tr w:rsidR="00C0025C" w:rsidRPr="00F33EE5" w14:paraId="39C029DE" w14:textId="77777777" w:rsidTr="00E17349">
        <w:tc>
          <w:tcPr>
            <w:tcW w:w="6570" w:type="dxa"/>
            <w:shd w:val="clear" w:color="auto" w:fill="auto"/>
          </w:tcPr>
          <w:p w14:paraId="50B827B0" w14:textId="77777777" w:rsidR="00C0025C" w:rsidRPr="00F33EE5" w:rsidRDefault="00C0025C" w:rsidP="004A577F">
            <w:pPr>
              <w:spacing w:beforeLines="40" w:before="96" w:after="80" w:line="264" w:lineRule="auto"/>
              <w:ind w:left="0"/>
              <w:rPr>
                <w:szCs w:val="21"/>
              </w:rPr>
            </w:pPr>
            <w:r w:rsidRPr="00F33EE5">
              <w:rPr>
                <w:szCs w:val="21"/>
              </w:rPr>
              <w:t xml:space="preserve">O5. The marked exclusion zone (see I3) can be maintained for the </w:t>
            </w:r>
            <w:r w:rsidRPr="00F33EE5">
              <w:rPr>
                <w:b/>
                <w:szCs w:val="21"/>
              </w:rPr>
              <w:t>duration of the fumigation</w:t>
            </w:r>
            <w:r w:rsidRPr="00F33EE5">
              <w:rPr>
                <w:szCs w:val="21"/>
              </w:rPr>
              <w:t xml:space="preserve"> (7-10 days or more). (Exclusion = no people EXCEPT for fumigation personnel with proper breathing equipment in this zone.) </w:t>
            </w:r>
          </w:p>
        </w:tc>
        <w:tc>
          <w:tcPr>
            <w:tcW w:w="1170" w:type="dxa"/>
            <w:shd w:val="clear" w:color="auto" w:fill="auto"/>
          </w:tcPr>
          <w:p w14:paraId="43D7642D" w14:textId="77777777" w:rsidR="00C0025C" w:rsidRPr="00F33EE5" w:rsidRDefault="00C0025C" w:rsidP="004A577F">
            <w:pPr>
              <w:spacing w:beforeLines="40" w:before="96" w:after="80" w:line="264" w:lineRule="auto"/>
              <w:ind w:left="0"/>
              <w:rPr>
                <w:szCs w:val="21"/>
              </w:rPr>
            </w:pPr>
          </w:p>
        </w:tc>
        <w:tc>
          <w:tcPr>
            <w:tcW w:w="1013" w:type="dxa"/>
            <w:shd w:val="clear" w:color="auto" w:fill="auto"/>
          </w:tcPr>
          <w:p w14:paraId="392AF900" w14:textId="77777777" w:rsidR="00C0025C" w:rsidRPr="00F33EE5" w:rsidRDefault="00C0025C" w:rsidP="004A577F">
            <w:pPr>
              <w:spacing w:beforeLines="40" w:before="96" w:after="80" w:line="264" w:lineRule="auto"/>
              <w:ind w:left="0"/>
              <w:rPr>
                <w:szCs w:val="21"/>
              </w:rPr>
            </w:pPr>
          </w:p>
        </w:tc>
        <w:tc>
          <w:tcPr>
            <w:tcW w:w="1327" w:type="dxa"/>
            <w:shd w:val="clear" w:color="auto" w:fill="auto"/>
          </w:tcPr>
          <w:p w14:paraId="409F48FF" w14:textId="77777777" w:rsidR="00C0025C" w:rsidRPr="00F33EE5" w:rsidRDefault="00C0025C" w:rsidP="004A577F">
            <w:pPr>
              <w:spacing w:beforeLines="40" w:before="96" w:after="80" w:line="264" w:lineRule="auto"/>
              <w:ind w:left="0"/>
              <w:rPr>
                <w:szCs w:val="21"/>
              </w:rPr>
            </w:pPr>
          </w:p>
        </w:tc>
      </w:tr>
      <w:tr w:rsidR="00C0025C" w:rsidRPr="00F33EE5" w14:paraId="34D0DF32" w14:textId="77777777" w:rsidTr="00E17349">
        <w:tc>
          <w:tcPr>
            <w:tcW w:w="6570" w:type="dxa"/>
            <w:shd w:val="clear" w:color="auto" w:fill="F2F2F2" w:themeFill="background1" w:themeFillShade="F2"/>
          </w:tcPr>
          <w:p w14:paraId="1C12EB37" w14:textId="77777777" w:rsidR="00C0025C" w:rsidRPr="00F33EE5" w:rsidRDefault="00C0025C" w:rsidP="004A577F">
            <w:pPr>
              <w:spacing w:beforeLines="40" w:before="96" w:after="80" w:line="264" w:lineRule="auto"/>
              <w:ind w:left="0"/>
              <w:rPr>
                <w:szCs w:val="21"/>
              </w:rPr>
            </w:pPr>
            <w:r w:rsidRPr="00F33EE5">
              <w:rPr>
                <w:szCs w:val="21"/>
              </w:rPr>
              <w:t xml:space="preserve">O6. A </w:t>
            </w:r>
            <w:r w:rsidRPr="00F33EE5">
              <w:rPr>
                <w:szCs w:val="21"/>
                <w:u w:val="single"/>
              </w:rPr>
              <w:t>trained</w:t>
            </w:r>
            <w:r w:rsidRPr="00F33EE5">
              <w:rPr>
                <w:szCs w:val="21"/>
              </w:rPr>
              <w:t xml:space="preserve"> 2-person (or larger) team is available for application of fumigant and aeration and the team holds any required country licenses. </w:t>
            </w:r>
          </w:p>
        </w:tc>
        <w:tc>
          <w:tcPr>
            <w:tcW w:w="1170" w:type="dxa"/>
            <w:shd w:val="clear" w:color="auto" w:fill="F2F2F2" w:themeFill="background1" w:themeFillShade="F2"/>
          </w:tcPr>
          <w:p w14:paraId="1CD64DFC" w14:textId="77777777" w:rsidR="00C0025C" w:rsidRPr="00F33EE5" w:rsidRDefault="00C0025C" w:rsidP="004A577F">
            <w:pPr>
              <w:spacing w:beforeLines="40" w:before="96" w:after="80" w:line="264" w:lineRule="auto"/>
              <w:ind w:left="0"/>
              <w:rPr>
                <w:szCs w:val="21"/>
              </w:rPr>
            </w:pPr>
          </w:p>
        </w:tc>
        <w:tc>
          <w:tcPr>
            <w:tcW w:w="1013" w:type="dxa"/>
            <w:shd w:val="clear" w:color="auto" w:fill="F2F2F2" w:themeFill="background1" w:themeFillShade="F2"/>
          </w:tcPr>
          <w:p w14:paraId="647A8E71" w14:textId="77777777" w:rsidR="00C0025C" w:rsidRPr="00F33EE5" w:rsidRDefault="00C0025C" w:rsidP="004A577F">
            <w:pPr>
              <w:spacing w:beforeLines="40" w:before="96" w:after="80" w:line="264" w:lineRule="auto"/>
              <w:ind w:left="0"/>
              <w:rPr>
                <w:szCs w:val="21"/>
              </w:rPr>
            </w:pPr>
          </w:p>
        </w:tc>
        <w:tc>
          <w:tcPr>
            <w:tcW w:w="1327" w:type="dxa"/>
            <w:shd w:val="clear" w:color="auto" w:fill="F2F2F2" w:themeFill="background1" w:themeFillShade="F2"/>
          </w:tcPr>
          <w:p w14:paraId="4CB77358" w14:textId="77777777" w:rsidR="00C0025C" w:rsidRPr="00F33EE5" w:rsidRDefault="00C0025C" w:rsidP="004A577F">
            <w:pPr>
              <w:spacing w:beforeLines="40" w:before="96" w:after="80" w:line="264" w:lineRule="auto"/>
              <w:ind w:left="0"/>
              <w:rPr>
                <w:szCs w:val="21"/>
              </w:rPr>
            </w:pPr>
          </w:p>
        </w:tc>
      </w:tr>
      <w:tr w:rsidR="00C0025C" w:rsidRPr="00F33EE5" w14:paraId="64698DAE" w14:textId="77777777" w:rsidTr="00E17349">
        <w:tc>
          <w:tcPr>
            <w:tcW w:w="6570" w:type="dxa"/>
            <w:shd w:val="clear" w:color="auto" w:fill="auto"/>
          </w:tcPr>
          <w:p w14:paraId="4C0F4E0A" w14:textId="77777777" w:rsidR="00C0025C" w:rsidRPr="00F33EE5" w:rsidRDefault="00C0025C" w:rsidP="004A577F">
            <w:pPr>
              <w:spacing w:beforeLines="40" w:before="96" w:after="80" w:line="264" w:lineRule="auto"/>
              <w:ind w:left="0"/>
              <w:rPr>
                <w:szCs w:val="21"/>
              </w:rPr>
            </w:pPr>
            <w:r w:rsidRPr="00F33EE5">
              <w:rPr>
                <w:szCs w:val="21"/>
              </w:rPr>
              <w:t xml:space="preserve">O7. If watchmen are required to maintain the exclusion zone, they will be available over the entirety of the fumigation period, including aeration time. </w:t>
            </w:r>
          </w:p>
        </w:tc>
        <w:tc>
          <w:tcPr>
            <w:tcW w:w="1170" w:type="dxa"/>
            <w:shd w:val="clear" w:color="auto" w:fill="auto"/>
          </w:tcPr>
          <w:p w14:paraId="0231BD6A" w14:textId="77777777" w:rsidR="00C0025C" w:rsidRPr="00F33EE5" w:rsidRDefault="00C0025C" w:rsidP="004A577F">
            <w:pPr>
              <w:spacing w:beforeLines="40" w:before="96" w:after="80" w:line="264" w:lineRule="auto"/>
              <w:ind w:left="0"/>
              <w:rPr>
                <w:szCs w:val="21"/>
              </w:rPr>
            </w:pPr>
          </w:p>
        </w:tc>
        <w:tc>
          <w:tcPr>
            <w:tcW w:w="1013" w:type="dxa"/>
            <w:shd w:val="clear" w:color="auto" w:fill="auto"/>
          </w:tcPr>
          <w:p w14:paraId="493C2E93" w14:textId="77777777" w:rsidR="00C0025C" w:rsidRPr="00F33EE5" w:rsidRDefault="00C0025C" w:rsidP="004A577F">
            <w:pPr>
              <w:spacing w:beforeLines="40" w:before="96" w:after="80" w:line="264" w:lineRule="auto"/>
              <w:ind w:left="0"/>
              <w:rPr>
                <w:szCs w:val="21"/>
              </w:rPr>
            </w:pPr>
          </w:p>
        </w:tc>
        <w:tc>
          <w:tcPr>
            <w:tcW w:w="1327" w:type="dxa"/>
            <w:shd w:val="clear" w:color="auto" w:fill="auto"/>
          </w:tcPr>
          <w:p w14:paraId="24D3978C" w14:textId="77777777" w:rsidR="00C0025C" w:rsidRPr="00F33EE5" w:rsidRDefault="00C0025C" w:rsidP="004A577F">
            <w:pPr>
              <w:spacing w:beforeLines="40" w:before="96" w:after="80" w:line="264" w:lineRule="auto"/>
              <w:ind w:left="0"/>
              <w:rPr>
                <w:szCs w:val="21"/>
              </w:rPr>
            </w:pPr>
          </w:p>
        </w:tc>
      </w:tr>
      <w:tr w:rsidR="00C0025C" w:rsidRPr="00F33EE5" w14:paraId="698A6A31" w14:textId="77777777" w:rsidTr="00E17349">
        <w:tc>
          <w:tcPr>
            <w:tcW w:w="6570" w:type="dxa"/>
            <w:shd w:val="clear" w:color="auto" w:fill="F2F2F2" w:themeFill="background1" w:themeFillShade="F2"/>
          </w:tcPr>
          <w:p w14:paraId="406D326A" w14:textId="77777777" w:rsidR="00C0025C" w:rsidRPr="00F33EE5" w:rsidRDefault="00C0025C" w:rsidP="004A577F">
            <w:pPr>
              <w:spacing w:beforeLines="40" w:before="96" w:after="80" w:line="264" w:lineRule="auto"/>
              <w:ind w:left="0"/>
              <w:rPr>
                <w:szCs w:val="21"/>
              </w:rPr>
            </w:pPr>
            <w:r w:rsidRPr="00F33EE5">
              <w:rPr>
                <w:szCs w:val="21"/>
              </w:rPr>
              <w:t xml:space="preserve">O8. The warehouse contains only the commodity to be fumigated. </w:t>
            </w:r>
          </w:p>
        </w:tc>
        <w:tc>
          <w:tcPr>
            <w:tcW w:w="1170" w:type="dxa"/>
            <w:shd w:val="clear" w:color="auto" w:fill="F2F2F2" w:themeFill="background1" w:themeFillShade="F2"/>
          </w:tcPr>
          <w:p w14:paraId="3833DD0E" w14:textId="77777777" w:rsidR="00C0025C" w:rsidRPr="00F33EE5" w:rsidRDefault="00C0025C" w:rsidP="004A577F">
            <w:pPr>
              <w:spacing w:beforeLines="40" w:before="96" w:after="80" w:line="264" w:lineRule="auto"/>
              <w:ind w:left="0"/>
              <w:rPr>
                <w:szCs w:val="21"/>
              </w:rPr>
            </w:pPr>
          </w:p>
        </w:tc>
        <w:tc>
          <w:tcPr>
            <w:tcW w:w="1013" w:type="dxa"/>
            <w:shd w:val="clear" w:color="auto" w:fill="F2F2F2" w:themeFill="background1" w:themeFillShade="F2"/>
          </w:tcPr>
          <w:p w14:paraId="38B4460B" w14:textId="77777777" w:rsidR="00C0025C" w:rsidRPr="00F33EE5" w:rsidRDefault="00C0025C" w:rsidP="004A577F">
            <w:pPr>
              <w:spacing w:beforeLines="40" w:before="96" w:after="80" w:line="264" w:lineRule="auto"/>
              <w:ind w:left="0"/>
              <w:rPr>
                <w:szCs w:val="21"/>
              </w:rPr>
            </w:pPr>
          </w:p>
        </w:tc>
        <w:tc>
          <w:tcPr>
            <w:tcW w:w="1327" w:type="dxa"/>
            <w:shd w:val="clear" w:color="auto" w:fill="F2F2F2" w:themeFill="background1" w:themeFillShade="F2"/>
          </w:tcPr>
          <w:p w14:paraId="76EFD34F" w14:textId="77777777" w:rsidR="00C0025C" w:rsidRPr="00F33EE5" w:rsidRDefault="00C0025C" w:rsidP="004A577F">
            <w:pPr>
              <w:spacing w:beforeLines="40" w:before="96" w:after="80" w:line="264" w:lineRule="auto"/>
              <w:ind w:left="0"/>
              <w:rPr>
                <w:szCs w:val="21"/>
              </w:rPr>
            </w:pPr>
          </w:p>
        </w:tc>
      </w:tr>
    </w:tbl>
    <w:p w14:paraId="7E18DA99" w14:textId="77777777" w:rsidR="00C0025C" w:rsidRPr="003325D0" w:rsidRDefault="00C0025C" w:rsidP="00F33EE5">
      <w:pPr>
        <w:spacing w:after="360"/>
        <w:ind w:left="0"/>
        <w:rPr>
          <w:b/>
          <w:sz w:val="28"/>
          <w:szCs w:val="28"/>
        </w:rPr>
      </w:pPr>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110"/>
        <w:gridCol w:w="540"/>
        <w:gridCol w:w="540"/>
        <w:gridCol w:w="1890"/>
      </w:tblGrid>
      <w:tr w:rsidR="00C0025C" w:rsidRPr="003325D0" w14:paraId="4E3CC3EF" w14:textId="77777777" w:rsidTr="00E17349">
        <w:tc>
          <w:tcPr>
            <w:tcW w:w="10080" w:type="dxa"/>
            <w:gridSpan w:val="4"/>
            <w:shd w:val="clear" w:color="auto" w:fill="DCD4CF" w:themeFill="text2" w:themeFillTint="33"/>
          </w:tcPr>
          <w:p w14:paraId="1A872901" w14:textId="77777777" w:rsidR="00C0025C" w:rsidRPr="003325D0" w:rsidRDefault="00C0025C" w:rsidP="004A577F">
            <w:pPr>
              <w:spacing w:beforeLines="40" w:before="96" w:after="80" w:line="264" w:lineRule="auto"/>
              <w:ind w:left="0"/>
              <w:jc w:val="center"/>
              <w:rPr>
                <w:b/>
                <w:sz w:val="21"/>
                <w:szCs w:val="21"/>
              </w:rPr>
            </w:pPr>
            <w:r w:rsidRPr="003325D0">
              <w:rPr>
                <w:b/>
                <w:sz w:val="21"/>
                <w:szCs w:val="21"/>
              </w:rPr>
              <w:lastRenderedPageBreak/>
              <w:t>P. WARNING SIGNAGE AND SECURITY</w:t>
            </w:r>
          </w:p>
        </w:tc>
      </w:tr>
      <w:tr w:rsidR="00C0025C" w:rsidRPr="00F33EE5" w14:paraId="700A4BAF" w14:textId="77777777" w:rsidTr="00E17349">
        <w:tc>
          <w:tcPr>
            <w:tcW w:w="7110" w:type="dxa"/>
            <w:shd w:val="clear" w:color="auto" w:fill="BFBFBF" w:themeFill="background1" w:themeFillShade="BF"/>
          </w:tcPr>
          <w:p w14:paraId="0C3586FD" w14:textId="77777777" w:rsidR="00C0025C" w:rsidRPr="00F33EE5" w:rsidRDefault="00C0025C" w:rsidP="009F01EA">
            <w:pPr>
              <w:spacing w:before="40" w:line="264" w:lineRule="auto"/>
              <w:ind w:left="0"/>
              <w:rPr>
                <w:caps/>
                <w:szCs w:val="21"/>
              </w:rPr>
            </w:pPr>
            <w:r w:rsidRPr="00F33EE5">
              <w:rPr>
                <w:caps/>
                <w:szCs w:val="21"/>
              </w:rPr>
              <w:t>Required Actions</w:t>
            </w:r>
          </w:p>
        </w:tc>
        <w:tc>
          <w:tcPr>
            <w:tcW w:w="540" w:type="dxa"/>
            <w:shd w:val="clear" w:color="auto" w:fill="BFBFBF" w:themeFill="background1" w:themeFillShade="BF"/>
          </w:tcPr>
          <w:p w14:paraId="7C883F3F" w14:textId="77777777" w:rsidR="00C0025C" w:rsidRPr="00F33EE5" w:rsidRDefault="00C0025C" w:rsidP="009F01EA">
            <w:pPr>
              <w:spacing w:before="40" w:line="264" w:lineRule="auto"/>
              <w:ind w:left="0"/>
              <w:jc w:val="center"/>
              <w:rPr>
                <w:caps/>
                <w:szCs w:val="21"/>
              </w:rPr>
            </w:pPr>
            <w:r w:rsidRPr="00F33EE5">
              <w:rPr>
                <w:caps/>
                <w:szCs w:val="21"/>
              </w:rPr>
              <w:t>Y</w:t>
            </w:r>
          </w:p>
        </w:tc>
        <w:tc>
          <w:tcPr>
            <w:tcW w:w="540" w:type="dxa"/>
            <w:shd w:val="clear" w:color="auto" w:fill="BFBFBF" w:themeFill="background1" w:themeFillShade="BF"/>
          </w:tcPr>
          <w:p w14:paraId="11EF3B97" w14:textId="77777777" w:rsidR="00C0025C" w:rsidRPr="00F33EE5" w:rsidRDefault="00C0025C" w:rsidP="009F01EA">
            <w:pPr>
              <w:spacing w:before="40" w:line="264" w:lineRule="auto"/>
              <w:ind w:left="0"/>
              <w:jc w:val="center"/>
              <w:rPr>
                <w:caps/>
                <w:szCs w:val="21"/>
              </w:rPr>
            </w:pPr>
            <w:r w:rsidRPr="00F33EE5">
              <w:rPr>
                <w:caps/>
                <w:szCs w:val="21"/>
              </w:rPr>
              <w:t>N</w:t>
            </w:r>
          </w:p>
        </w:tc>
        <w:tc>
          <w:tcPr>
            <w:tcW w:w="1890" w:type="dxa"/>
            <w:shd w:val="clear" w:color="auto" w:fill="BFBFBF" w:themeFill="background1" w:themeFillShade="BF"/>
          </w:tcPr>
          <w:p w14:paraId="21CDD252" w14:textId="77777777" w:rsidR="00C0025C" w:rsidRPr="00F33EE5" w:rsidRDefault="00F33EE5" w:rsidP="009F01EA">
            <w:pPr>
              <w:spacing w:before="40" w:line="264" w:lineRule="auto"/>
              <w:ind w:left="0"/>
              <w:rPr>
                <w:caps/>
                <w:szCs w:val="21"/>
              </w:rPr>
            </w:pPr>
            <w:r w:rsidRPr="00F33EE5">
              <w:rPr>
                <w:szCs w:val="21"/>
              </w:rPr>
              <w:t>Confirming Initials</w:t>
            </w:r>
          </w:p>
        </w:tc>
      </w:tr>
      <w:tr w:rsidR="00C0025C" w:rsidRPr="00F33EE5" w14:paraId="0A4B9AA5" w14:textId="77777777" w:rsidTr="00E17349">
        <w:tc>
          <w:tcPr>
            <w:tcW w:w="7110" w:type="dxa"/>
            <w:shd w:val="clear" w:color="auto" w:fill="auto"/>
          </w:tcPr>
          <w:p w14:paraId="560665BE" w14:textId="77777777" w:rsidR="00C0025C" w:rsidRPr="00F33EE5" w:rsidRDefault="00C0025C" w:rsidP="004A577F">
            <w:pPr>
              <w:spacing w:beforeLines="40" w:before="96" w:after="80" w:line="264" w:lineRule="auto"/>
              <w:ind w:left="0"/>
              <w:rPr>
                <w:szCs w:val="21"/>
              </w:rPr>
            </w:pPr>
            <w:r w:rsidRPr="00F33EE5">
              <w:rPr>
                <w:szCs w:val="21"/>
              </w:rPr>
              <w:t xml:space="preserve">P1. </w:t>
            </w:r>
            <w:r w:rsidRPr="00F33EE5">
              <w:rPr>
                <w:szCs w:val="21"/>
                <w:u w:val="single"/>
              </w:rPr>
              <w:t>Notify Abutters</w:t>
            </w:r>
            <w:r w:rsidRPr="00F33EE5">
              <w:rPr>
                <w:szCs w:val="21"/>
              </w:rPr>
              <w:t xml:space="preserve"> per Notification Plan (G1). In particular, ensure that nearby residents have been informed of activity,</w:t>
            </w:r>
          </w:p>
        </w:tc>
        <w:tc>
          <w:tcPr>
            <w:tcW w:w="540" w:type="dxa"/>
            <w:shd w:val="clear" w:color="auto" w:fill="auto"/>
          </w:tcPr>
          <w:p w14:paraId="4E7A1CE3" w14:textId="77777777" w:rsidR="00C0025C" w:rsidRPr="00F33EE5" w:rsidRDefault="00C0025C" w:rsidP="004A577F">
            <w:pPr>
              <w:spacing w:beforeLines="40" w:before="96" w:after="80" w:line="264" w:lineRule="auto"/>
              <w:ind w:left="0"/>
              <w:rPr>
                <w:szCs w:val="21"/>
              </w:rPr>
            </w:pPr>
          </w:p>
        </w:tc>
        <w:tc>
          <w:tcPr>
            <w:tcW w:w="540" w:type="dxa"/>
            <w:shd w:val="clear" w:color="auto" w:fill="auto"/>
          </w:tcPr>
          <w:p w14:paraId="3DB31BC3" w14:textId="77777777" w:rsidR="00C0025C" w:rsidRPr="00F33EE5" w:rsidRDefault="00C0025C" w:rsidP="004A577F">
            <w:pPr>
              <w:spacing w:beforeLines="40" w:before="96" w:after="80" w:line="264" w:lineRule="auto"/>
              <w:ind w:left="0"/>
              <w:rPr>
                <w:szCs w:val="21"/>
              </w:rPr>
            </w:pPr>
          </w:p>
        </w:tc>
        <w:tc>
          <w:tcPr>
            <w:tcW w:w="1890" w:type="dxa"/>
            <w:shd w:val="clear" w:color="auto" w:fill="auto"/>
          </w:tcPr>
          <w:p w14:paraId="1B3CE5E1" w14:textId="77777777" w:rsidR="00C0025C" w:rsidRPr="00F33EE5" w:rsidRDefault="00C0025C" w:rsidP="004A577F">
            <w:pPr>
              <w:spacing w:beforeLines="40" w:before="96" w:after="80" w:line="264" w:lineRule="auto"/>
              <w:ind w:left="0"/>
              <w:rPr>
                <w:szCs w:val="21"/>
              </w:rPr>
            </w:pPr>
          </w:p>
        </w:tc>
      </w:tr>
      <w:tr w:rsidR="00C0025C" w:rsidRPr="00F33EE5" w14:paraId="20127AE4" w14:textId="77777777" w:rsidTr="00E17349">
        <w:tc>
          <w:tcPr>
            <w:tcW w:w="7110" w:type="dxa"/>
            <w:shd w:val="clear" w:color="auto" w:fill="F2F2F2" w:themeFill="background1" w:themeFillShade="F2"/>
          </w:tcPr>
          <w:p w14:paraId="11785E5F" w14:textId="77777777" w:rsidR="00C0025C" w:rsidRPr="00F33EE5" w:rsidRDefault="00C0025C" w:rsidP="004A577F">
            <w:pPr>
              <w:spacing w:beforeLines="40" w:before="96" w:after="80" w:line="264" w:lineRule="auto"/>
              <w:ind w:left="0"/>
              <w:rPr>
                <w:szCs w:val="21"/>
              </w:rPr>
            </w:pPr>
            <w:r w:rsidRPr="00F33EE5">
              <w:rPr>
                <w:szCs w:val="21"/>
              </w:rPr>
              <w:t xml:space="preserve">P2. </w:t>
            </w:r>
            <w:r w:rsidRPr="00F33EE5">
              <w:rPr>
                <w:szCs w:val="21"/>
                <w:u w:val="single"/>
              </w:rPr>
              <w:t>Notify Workers</w:t>
            </w:r>
            <w:r w:rsidRPr="00F33EE5">
              <w:rPr>
                <w:szCs w:val="21"/>
              </w:rPr>
              <w:t xml:space="preserve"> and any others with customary</w:t>
            </w:r>
            <w:r w:rsidR="00F33EE5" w:rsidRPr="00F33EE5">
              <w:rPr>
                <w:szCs w:val="21"/>
              </w:rPr>
              <w:t xml:space="preserve"> access to the exclusion zone. </w:t>
            </w:r>
            <w:r w:rsidRPr="00F33EE5">
              <w:rPr>
                <w:szCs w:val="21"/>
              </w:rPr>
              <w:t>Brief on emergency response plan (H1)</w:t>
            </w:r>
          </w:p>
        </w:tc>
        <w:tc>
          <w:tcPr>
            <w:tcW w:w="540" w:type="dxa"/>
            <w:shd w:val="clear" w:color="auto" w:fill="F2F2F2" w:themeFill="background1" w:themeFillShade="F2"/>
          </w:tcPr>
          <w:p w14:paraId="51C91F5A" w14:textId="77777777" w:rsidR="00C0025C" w:rsidRPr="00F33EE5" w:rsidRDefault="00C0025C" w:rsidP="004A577F">
            <w:pPr>
              <w:spacing w:beforeLines="40" w:before="96" w:after="80" w:line="264" w:lineRule="auto"/>
              <w:ind w:left="0"/>
              <w:rPr>
                <w:szCs w:val="21"/>
              </w:rPr>
            </w:pPr>
          </w:p>
        </w:tc>
        <w:tc>
          <w:tcPr>
            <w:tcW w:w="540" w:type="dxa"/>
            <w:shd w:val="clear" w:color="auto" w:fill="F2F2F2" w:themeFill="background1" w:themeFillShade="F2"/>
          </w:tcPr>
          <w:p w14:paraId="2BC4AC6B" w14:textId="77777777" w:rsidR="00C0025C" w:rsidRPr="00F33EE5" w:rsidRDefault="00C0025C" w:rsidP="004A577F">
            <w:pPr>
              <w:spacing w:beforeLines="40" w:before="96" w:after="80" w:line="264" w:lineRule="auto"/>
              <w:ind w:left="0"/>
              <w:rPr>
                <w:szCs w:val="21"/>
              </w:rPr>
            </w:pPr>
          </w:p>
        </w:tc>
        <w:tc>
          <w:tcPr>
            <w:tcW w:w="1890" w:type="dxa"/>
            <w:shd w:val="clear" w:color="auto" w:fill="F2F2F2" w:themeFill="background1" w:themeFillShade="F2"/>
          </w:tcPr>
          <w:p w14:paraId="33174DDA" w14:textId="77777777" w:rsidR="00C0025C" w:rsidRPr="00F33EE5" w:rsidRDefault="00C0025C" w:rsidP="004A577F">
            <w:pPr>
              <w:spacing w:beforeLines="40" w:before="96" w:after="80" w:line="264" w:lineRule="auto"/>
              <w:ind w:left="0"/>
              <w:rPr>
                <w:szCs w:val="21"/>
              </w:rPr>
            </w:pPr>
          </w:p>
        </w:tc>
      </w:tr>
      <w:tr w:rsidR="00C0025C" w:rsidRPr="00F33EE5" w14:paraId="37740D57" w14:textId="77777777" w:rsidTr="00E17349">
        <w:tc>
          <w:tcPr>
            <w:tcW w:w="7110" w:type="dxa"/>
            <w:shd w:val="clear" w:color="auto" w:fill="auto"/>
          </w:tcPr>
          <w:p w14:paraId="00013661" w14:textId="77777777" w:rsidR="00C0025C" w:rsidRPr="00F33EE5" w:rsidRDefault="00C0025C" w:rsidP="004A577F">
            <w:pPr>
              <w:spacing w:beforeLines="40" w:before="96" w:after="80" w:line="264" w:lineRule="auto"/>
              <w:ind w:left="0"/>
              <w:rPr>
                <w:szCs w:val="21"/>
              </w:rPr>
            </w:pPr>
            <w:r w:rsidRPr="00F33EE5">
              <w:rPr>
                <w:szCs w:val="21"/>
              </w:rPr>
              <w:t>P3. If applicable, execute Local Authorities Notification Plan (G2)*</w:t>
            </w:r>
          </w:p>
        </w:tc>
        <w:tc>
          <w:tcPr>
            <w:tcW w:w="540" w:type="dxa"/>
            <w:shd w:val="clear" w:color="auto" w:fill="auto"/>
          </w:tcPr>
          <w:p w14:paraId="498FC788" w14:textId="77777777" w:rsidR="00C0025C" w:rsidRPr="00F33EE5" w:rsidRDefault="00C0025C" w:rsidP="004A577F">
            <w:pPr>
              <w:spacing w:beforeLines="40" w:before="96" w:after="80" w:line="264" w:lineRule="auto"/>
              <w:ind w:left="0"/>
              <w:rPr>
                <w:szCs w:val="21"/>
              </w:rPr>
            </w:pPr>
          </w:p>
        </w:tc>
        <w:tc>
          <w:tcPr>
            <w:tcW w:w="540" w:type="dxa"/>
            <w:shd w:val="clear" w:color="auto" w:fill="auto"/>
          </w:tcPr>
          <w:p w14:paraId="2BE69143" w14:textId="77777777" w:rsidR="00C0025C" w:rsidRPr="00F33EE5" w:rsidRDefault="00C0025C" w:rsidP="004A577F">
            <w:pPr>
              <w:spacing w:beforeLines="40" w:before="96" w:after="80" w:line="264" w:lineRule="auto"/>
              <w:ind w:left="0"/>
              <w:rPr>
                <w:szCs w:val="21"/>
              </w:rPr>
            </w:pPr>
          </w:p>
        </w:tc>
        <w:tc>
          <w:tcPr>
            <w:tcW w:w="1890" w:type="dxa"/>
            <w:shd w:val="clear" w:color="auto" w:fill="auto"/>
          </w:tcPr>
          <w:p w14:paraId="475F8B69" w14:textId="77777777" w:rsidR="00C0025C" w:rsidRPr="00F33EE5" w:rsidRDefault="00C0025C" w:rsidP="004A577F">
            <w:pPr>
              <w:spacing w:beforeLines="40" w:before="96" w:after="80" w:line="264" w:lineRule="auto"/>
              <w:ind w:left="0"/>
              <w:rPr>
                <w:szCs w:val="21"/>
              </w:rPr>
            </w:pPr>
          </w:p>
        </w:tc>
      </w:tr>
      <w:tr w:rsidR="00C0025C" w:rsidRPr="00F33EE5" w14:paraId="480C33BC" w14:textId="77777777" w:rsidTr="00E17349">
        <w:tc>
          <w:tcPr>
            <w:tcW w:w="7110" w:type="dxa"/>
            <w:shd w:val="clear" w:color="auto" w:fill="F2F2F2" w:themeFill="background1" w:themeFillShade="F2"/>
          </w:tcPr>
          <w:p w14:paraId="7A30A668" w14:textId="77777777" w:rsidR="00C0025C" w:rsidRPr="00F33EE5" w:rsidRDefault="00C0025C" w:rsidP="004A577F">
            <w:pPr>
              <w:spacing w:beforeLines="40" w:before="96" w:after="80" w:line="264" w:lineRule="auto"/>
              <w:ind w:left="0"/>
              <w:rPr>
                <w:szCs w:val="21"/>
              </w:rPr>
            </w:pPr>
            <w:r w:rsidRPr="00F33EE5">
              <w:rPr>
                <w:szCs w:val="21"/>
              </w:rPr>
              <w:t xml:space="preserve">P4. Post </w:t>
            </w:r>
            <w:r w:rsidRPr="00F33EE5">
              <w:rPr>
                <w:szCs w:val="21"/>
                <w:u w:val="single"/>
              </w:rPr>
              <w:t>warning signage</w:t>
            </w:r>
            <w:r w:rsidRPr="00F33EE5">
              <w:rPr>
                <w:szCs w:val="21"/>
              </w:rPr>
              <w:t xml:space="preserve"> at all points indicated by fumigation plot (I6)</w:t>
            </w:r>
          </w:p>
        </w:tc>
        <w:tc>
          <w:tcPr>
            <w:tcW w:w="540" w:type="dxa"/>
            <w:shd w:val="clear" w:color="auto" w:fill="F2F2F2" w:themeFill="background1" w:themeFillShade="F2"/>
          </w:tcPr>
          <w:p w14:paraId="376CE1E3" w14:textId="77777777" w:rsidR="00C0025C" w:rsidRPr="00F33EE5" w:rsidRDefault="00C0025C" w:rsidP="004A577F">
            <w:pPr>
              <w:spacing w:beforeLines="40" w:before="96" w:after="80" w:line="264" w:lineRule="auto"/>
              <w:ind w:left="0"/>
              <w:rPr>
                <w:szCs w:val="21"/>
              </w:rPr>
            </w:pPr>
          </w:p>
        </w:tc>
        <w:tc>
          <w:tcPr>
            <w:tcW w:w="540" w:type="dxa"/>
            <w:shd w:val="clear" w:color="auto" w:fill="F2F2F2" w:themeFill="background1" w:themeFillShade="F2"/>
          </w:tcPr>
          <w:p w14:paraId="67228FEA" w14:textId="77777777" w:rsidR="00C0025C" w:rsidRPr="00F33EE5" w:rsidRDefault="00C0025C" w:rsidP="004A577F">
            <w:pPr>
              <w:spacing w:beforeLines="40" w:before="96" w:after="80" w:line="264" w:lineRule="auto"/>
              <w:ind w:left="0"/>
              <w:rPr>
                <w:szCs w:val="21"/>
              </w:rPr>
            </w:pPr>
          </w:p>
        </w:tc>
        <w:tc>
          <w:tcPr>
            <w:tcW w:w="1890" w:type="dxa"/>
            <w:shd w:val="clear" w:color="auto" w:fill="F2F2F2" w:themeFill="background1" w:themeFillShade="F2"/>
          </w:tcPr>
          <w:p w14:paraId="33F7E4AB" w14:textId="77777777" w:rsidR="00C0025C" w:rsidRPr="00F33EE5" w:rsidRDefault="00C0025C" w:rsidP="004A577F">
            <w:pPr>
              <w:spacing w:beforeLines="40" w:before="96" w:after="80" w:line="264" w:lineRule="auto"/>
              <w:ind w:left="0"/>
              <w:rPr>
                <w:szCs w:val="21"/>
              </w:rPr>
            </w:pPr>
          </w:p>
        </w:tc>
      </w:tr>
      <w:tr w:rsidR="00C0025C" w:rsidRPr="00F33EE5" w14:paraId="1165507F" w14:textId="77777777" w:rsidTr="00E17349">
        <w:tc>
          <w:tcPr>
            <w:tcW w:w="7110" w:type="dxa"/>
            <w:shd w:val="clear" w:color="auto" w:fill="auto"/>
          </w:tcPr>
          <w:p w14:paraId="1729954E" w14:textId="77777777" w:rsidR="00C0025C" w:rsidRPr="00F33EE5" w:rsidRDefault="00C0025C" w:rsidP="004A577F">
            <w:pPr>
              <w:spacing w:beforeLines="40" w:before="96" w:after="80" w:line="264" w:lineRule="auto"/>
              <w:ind w:left="0"/>
              <w:rPr>
                <w:szCs w:val="21"/>
              </w:rPr>
            </w:pPr>
            <w:r w:rsidRPr="00F33EE5">
              <w:rPr>
                <w:szCs w:val="21"/>
              </w:rPr>
              <w:t>P5. Assure that doors are ready to be locked. (Locks and keys available)</w:t>
            </w:r>
          </w:p>
        </w:tc>
        <w:tc>
          <w:tcPr>
            <w:tcW w:w="540" w:type="dxa"/>
            <w:shd w:val="clear" w:color="auto" w:fill="auto"/>
          </w:tcPr>
          <w:p w14:paraId="31519B4B" w14:textId="77777777" w:rsidR="00C0025C" w:rsidRPr="00F33EE5" w:rsidRDefault="00C0025C" w:rsidP="004A577F">
            <w:pPr>
              <w:spacing w:beforeLines="40" w:before="96" w:after="80" w:line="264" w:lineRule="auto"/>
              <w:ind w:left="0"/>
              <w:rPr>
                <w:szCs w:val="21"/>
              </w:rPr>
            </w:pPr>
          </w:p>
        </w:tc>
        <w:tc>
          <w:tcPr>
            <w:tcW w:w="540" w:type="dxa"/>
            <w:shd w:val="clear" w:color="auto" w:fill="auto"/>
          </w:tcPr>
          <w:p w14:paraId="22BF4A70" w14:textId="77777777" w:rsidR="00C0025C" w:rsidRPr="00F33EE5" w:rsidRDefault="00C0025C" w:rsidP="004A577F">
            <w:pPr>
              <w:spacing w:beforeLines="40" w:before="96" w:after="80" w:line="264" w:lineRule="auto"/>
              <w:ind w:left="0"/>
              <w:rPr>
                <w:szCs w:val="21"/>
              </w:rPr>
            </w:pPr>
          </w:p>
        </w:tc>
        <w:tc>
          <w:tcPr>
            <w:tcW w:w="1890" w:type="dxa"/>
            <w:shd w:val="clear" w:color="auto" w:fill="auto"/>
          </w:tcPr>
          <w:p w14:paraId="1F977B63" w14:textId="77777777" w:rsidR="00C0025C" w:rsidRPr="00F33EE5" w:rsidRDefault="00C0025C" w:rsidP="004A577F">
            <w:pPr>
              <w:spacing w:beforeLines="40" w:before="96" w:after="80" w:line="264" w:lineRule="auto"/>
              <w:ind w:left="0"/>
              <w:rPr>
                <w:szCs w:val="21"/>
              </w:rPr>
            </w:pPr>
          </w:p>
        </w:tc>
      </w:tr>
      <w:tr w:rsidR="00C0025C" w:rsidRPr="00F33EE5" w14:paraId="0018EA5F" w14:textId="77777777" w:rsidTr="00E17349">
        <w:tc>
          <w:tcPr>
            <w:tcW w:w="7110" w:type="dxa"/>
            <w:shd w:val="clear" w:color="auto" w:fill="F2F2F2" w:themeFill="background1" w:themeFillShade="F2"/>
          </w:tcPr>
          <w:p w14:paraId="76CDCF35" w14:textId="77777777" w:rsidR="00C0025C" w:rsidRPr="00F33EE5" w:rsidRDefault="00C0025C" w:rsidP="004A577F">
            <w:pPr>
              <w:spacing w:beforeLines="40" w:before="96" w:after="80" w:line="264" w:lineRule="auto"/>
              <w:ind w:left="0"/>
              <w:rPr>
                <w:szCs w:val="21"/>
              </w:rPr>
            </w:pPr>
            <w:r w:rsidRPr="00F33EE5">
              <w:rPr>
                <w:szCs w:val="21"/>
              </w:rPr>
              <w:t>P6. Assure that watchmen are on-site, if required to maintain the exclusion zone.</w:t>
            </w:r>
          </w:p>
        </w:tc>
        <w:tc>
          <w:tcPr>
            <w:tcW w:w="540" w:type="dxa"/>
            <w:shd w:val="clear" w:color="auto" w:fill="F2F2F2" w:themeFill="background1" w:themeFillShade="F2"/>
          </w:tcPr>
          <w:p w14:paraId="50931180" w14:textId="77777777" w:rsidR="00C0025C" w:rsidRPr="00F33EE5" w:rsidRDefault="00C0025C" w:rsidP="004A577F">
            <w:pPr>
              <w:spacing w:beforeLines="40" w:before="96" w:after="80" w:line="264" w:lineRule="auto"/>
              <w:ind w:left="0"/>
              <w:rPr>
                <w:szCs w:val="21"/>
              </w:rPr>
            </w:pPr>
          </w:p>
        </w:tc>
        <w:tc>
          <w:tcPr>
            <w:tcW w:w="540" w:type="dxa"/>
            <w:shd w:val="clear" w:color="auto" w:fill="F2F2F2" w:themeFill="background1" w:themeFillShade="F2"/>
          </w:tcPr>
          <w:p w14:paraId="35132F0C" w14:textId="77777777" w:rsidR="00C0025C" w:rsidRPr="00F33EE5" w:rsidRDefault="00C0025C" w:rsidP="004A577F">
            <w:pPr>
              <w:spacing w:beforeLines="40" w:before="96" w:after="80" w:line="264" w:lineRule="auto"/>
              <w:ind w:left="0"/>
              <w:rPr>
                <w:szCs w:val="21"/>
              </w:rPr>
            </w:pPr>
          </w:p>
        </w:tc>
        <w:tc>
          <w:tcPr>
            <w:tcW w:w="1890" w:type="dxa"/>
            <w:shd w:val="clear" w:color="auto" w:fill="F2F2F2" w:themeFill="background1" w:themeFillShade="F2"/>
          </w:tcPr>
          <w:p w14:paraId="3C00A724" w14:textId="77777777" w:rsidR="00C0025C" w:rsidRPr="00F33EE5" w:rsidRDefault="00C0025C" w:rsidP="004A577F">
            <w:pPr>
              <w:spacing w:beforeLines="40" w:before="96" w:after="80" w:line="264" w:lineRule="auto"/>
              <w:ind w:left="0"/>
              <w:rPr>
                <w:szCs w:val="21"/>
              </w:rPr>
            </w:pPr>
          </w:p>
        </w:tc>
      </w:tr>
    </w:tbl>
    <w:p w14:paraId="56E3ED44" w14:textId="77777777" w:rsidR="00C0025C" w:rsidRPr="003325D0" w:rsidRDefault="00C0025C" w:rsidP="00F33EE5">
      <w:pPr>
        <w:spacing w:after="360"/>
        <w:ind w:left="0"/>
        <w:rPr>
          <w:b/>
          <w:sz w:val="28"/>
          <w:szCs w:val="28"/>
        </w:rPr>
      </w:pPr>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38"/>
        <w:gridCol w:w="540"/>
        <w:gridCol w:w="540"/>
        <w:gridCol w:w="1958"/>
      </w:tblGrid>
      <w:tr w:rsidR="00C0025C" w:rsidRPr="003325D0" w14:paraId="31E4540B" w14:textId="77777777" w:rsidTr="00E17349">
        <w:tc>
          <w:tcPr>
            <w:tcW w:w="10076" w:type="dxa"/>
            <w:gridSpan w:val="4"/>
            <w:shd w:val="clear" w:color="auto" w:fill="DCD4CF" w:themeFill="text2" w:themeFillTint="33"/>
          </w:tcPr>
          <w:p w14:paraId="011230BC" w14:textId="77777777" w:rsidR="00C0025C" w:rsidRPr="003325D0" w:rsidRDefault="00C0025C" w:rsidP="004A577F">
            <w:pPr>
              <w:spacing w:beforeLines="40" w:before="96" w:after="80" w:line="264" w:lineRule="auto"/>
              <w:ind w:left="0"/>
              <w:jc w:val="center"/>
              <w:rPr>
                <w:b/>
                <w:sz w:val="21"/>
                <w:szCs w:val="21"/>
              </w:rPr>
            </w:pPr>
            <w:r w:rsidRPr="003325D0">
              <w:rPr>
                <w:b/>
                <w:sz w:val="21"/>
                <w:szCs w:val="21"/>
              </w:rPr>
              <w:t>Q. PLACING SHEETING AND COVERING STACKS</w:t>
            </w:r>
          </w:p>
        </w:tc>
      </w:tr>
      <w:tr w:rsidR="00C0025C" w:rsidRPr="003325D0" w14:paraId="0FEA3FAE" w14:textId="77777777" w:rsidTr="00E17349">
        <w:tc>
          <w:tcPr>
            <w:tcW w:w="7038" w:type="dxa"/>
            <w:shd w:val="clear" w:color="auto" w:fill="BFBFBF" w:themeFill="background1" w:themeFillShade="BF"/>
          </w:tcPr>
          <w:p w14:paraId="1F79093C" w14:textId="77777777" w:rsidR="00C0025C" w:rsidRPr="00F33EE5" w:rsidRDefault="00C0025C" w:rsidP="009F01EA">
            <w:pPr>
              <w:spacing w:before="40" w:line="264" w:lineRule="auto"/>
              <w:ind w:left="0"/>
              <w:rPr>
                <w:caps/>
                <w:szCs w:val="21"/>
              </w:rPr>
            </w:pPr>
            <w:r w:rsidRPr="00F33EE5">
              <w:rPr>
                <w:caps/>
                <w:szCs w:val="21"/>
              </w:rPr>
              <w:t xml:space="preserve">Required Actions </w:t>
            </w:r>
            <w:r w:rsidRPr="00F33EE5">
              <w:rPr>
                <w:b/>
                <w:caps/>
                <w:szCs w:val="21"/>
              </w:rPr>
              <w:t>IN EXACTLY THIS ORDER</w:t>
            </w:r>
          </w:p>
        </w:tc>
        <w:tc>
          <w:tcPr>
            <w:tcW w:w="540" w:type="dxa"/>
            <w:shd w:val="clear" w:color="auto" w:fill="BFBFBF" w:themeFill="background1" w:themeFillShade="BF"/>
          </w:tcPr>
          <w:p w14:paraId="0163FC9C" w14:textId="77777777" w:rsidR="00C0025C" w:rsidRPr="003325D0" w:rsidRDefault="00C0025C" w:rsidP="009F01EA">
            <w:pPr>
              <w:spacing w:before="40" w:line="264" w:lineRule="auto"/>
              <w:ind w:left="0"/>
              <w:jc w:val="center"/>
              <w:rPr>
                <w:caps/>
                <w:sz w:val="21"/>
                <w:szCs w:val="21"/>
              </w:rPr>
            </w:pPr>
            <w:r w:rsidRPr="003325D0">
              <w:rPr>
                <w:caps/>
                <w:sz w:val="21"/>
                <w:szCs w:val="21"/>
              </w:rPr>
              <w:t>Y</w:t>
            </w:r>
          </w:p>
        </w:tc>
        <w:tc>
          <w:tcPr>
            <w:tcW w:w="540" w:type="dxa"/>
            <w:shd w:val="clear" w:color="auto" w:fill="BFBFBF" w:themeFill="background1" w:themeFillShade="BF"/>
          </w:tcPr>
          <w:p w14:paraId="73DE922C" w14:textId="77777777" w:rsidR="00C0025C" w:rsidRPr="003325D0" w:rsidRDefault="00C0025C" w:rsidP="009F01EA">
            <w:pPr>
              <w:spacing w:before="40" w:line="264" w:lineRule="auto"/>
              <w:ind w:left="0"/>
              <w:jc w:val="center"/>
              <w:rPr>
                <w:caps/>
                <w:sz w:val="21"/>
                <w:szCs w:val="21"/>
              </w:rPr>
            </w:pPr>
            <w:r w:rsidRPr="003325D0">
              <w:rPr>
                <w:caps/>
                <w:sz w:val="21"/>
                <w:szCs w:val="21"/>
              </w:rPr>
              <w:t>N</w:t>
            </w:r>
          </w:p>
        </w:tc>
        <w:tc>
          <w:tcPr>
            <w:tcW w:w="1958" w:type="dxa"/>
            <w:shd w:val="clear" w:color="auto" w:fill="BFBFBF" w:themeFill="background1" w:themeFillShade="BF"/>
          </w:tcPr>
          <w:p w14:paraId="3C9A8B99" w14:textId="77777777" w:rsidR="00C0025C" w:rsidRPr="003325D0" w:rsidRDefault="00F33EE5" w:rsidP="009F01EA">
            <w:pPr>
              <w:spacing w:before="40" w:line="264" w:lineRule="auto"/>
              <w:ind w:left="0"/>
              <w:rPr>
                <w:caps/>
                <w:sz w:val="21"/>
                <w:szCs w:val="21"/>
              </w:rPr>
            </w:pPr>
            <w:r w:rsidRPr="003325D0">
              <w:rPr>
                <w:sz w:val="21"/>
                <w:szCs w:val="21"/>
              </w:rPr>
              <w:t>Confirming Initials</w:t>
            </w:r>
          </w:p>
        </w:tc>
      </w:tr>
      <w:tr w:rsidR="00C0025C" w:rsidRPr="003325D0" w14:paraId="7A6AF168" w14:textId="77777777" w:rsidTr="00E17349">
        <w:tc>
          <w:tcPr>
            <w:tcW w:w="7038" w:type="dxa"/>
            <w:shd w:val="clear" w:color="auto" w:fill="auto"/>
          </w:tcPr>
          <w:p w14:paraId="2899BA8C" w14:textId="77777777" w:rsidR="00C0025C" w:rsidRPr="00F33EE5" w:rsidRDefault="00C0025C" w:rsidP="004A577F">
            <w:pPr>
              <w:spacing w:beforeLines="40" w:before="96" w:after="80" w:line="264" w:lineRule="auto"/>
              <w:ind w:left="0"/>
              <w:rPr>
                <w:szCs w:val="21"/>
              </w:rPr>
            </w:pPr>
            <w:r w:rsidRPr="00F33EE5">
              <w:rPr>
                <w:szCs w:val="21"/>
              </w:rPr>
              <w:t>Q1.</w:t>
            </w:r>
            <w:r w:rsidRPr="00F33EE5">
              <w:rPr>
                <w:szCs w:val="21"/>
                <w:u w:val="single"/>
              </w:rPr>
              <w:t>Position sheets.</w:t>
            </w:r>
            <w:r w:rsidRPr="00F33EE5">
              <w:rPr>
                <w:szCs w:val="21"/>
              </w:rPr>
              <w:t xml:space="preserve"> Carry, do not drag the sheets into position</w:t>
            </w:r>
          </w:p>
        </w:tc>
        <w:tc>
          <w:tcPr>
            <w:tcW w:w="540" w:type="dxa"/>
            <w:shd w:val="clear" w:color="auto" w:fill="auto"/>
          </w:tcPr>
          <w:p w14:paraId="2C965983" w14:textId="77777777" w:rsidR="00C0025C" w:rsidRPr="003325D0" w:rsidRDefault="00C0025C" w:rsidP="004A577F">
            <w:pPr>
              <w:spacing w:beforeLines="40" w:before="96" w:line="264" w:lineRule="auto"/>
              <w:ind w:left="0"/>
              <w:rPr>
                <w:sz w:val="21"/>
                <w:szCs w:val="21"/>
              </w:rPr>
            </w:pPr>
          </w:p>
        </w:tc>
        <w:tc>
          <w:tcPr>
            <w:tcW w:w="540" w:type="dxa"/>
            <w:shd w:val="clear" w:color="auto" w:fill="auto"/>
          </w:tcPr>
          <w:p w14:paraId="1EF4C976" w14:textId="77777777" w:rsidR="00C0025C" w:rsidRPr="003325D0" w:rsidRDefault="00C0025C" w:rsidP="004A577F">
            <w:pPr>
              <w:spacing w:beforeLines="40" w:before="96" w:line="264" w:lineRule="auto"/>
              <w:ind w:left="0"/>
              <w:rPr>
                <w:sz w:val="21"/>
                <w:szCs w:val="21"/>
              </w:rPr>
            </w:pPr>
          </w:p>
        </w:tc>
        <w:tc>
          <w:tcPr>
            <w:tcW w:w="1958" w:type="dxa"/>
            <w:shd w:val="clear" w:color="auto" w:fill="auto"/>
          </w:tcPr>
          <w:p w14:paraId="2FE189A9" w14:textId="77777777" w:rsidR="00C0025C" w:rsidRPr="003325D0" w:rsidRDefault="00C0025C" w:rsidP="004A577F">
            <w:pPr>
              <w:spacing w:beforeLines="40" w:before="96" w:line="264" w:lineRule="auto"/>
              <w:ind w:left="0"/>
              <w:rPr>
                <w:sz w:val="21"/>
                <w:szCs w:val="21"/>
              </w:rPr>
            </w:pPr>
          </w:p>
        </w:tc>
      </w:tr>
      <w:tr w:rsidR="00C0025C" w:rsidRPr="003325D0" w14:paraId="723820AC" w14:textId="77777777" w:rsidTr="00E17349">
        <w:tc>
          <w:tcPr>
            <w:tcW w:w="7038" w:type="dxa"/>
            <w:shd w:val="clear" w:color="auto" w:fill="F2F2F2" w:themeFill="background1" w:themeFillShade="F2"/>
          </w:tcPr>
          <w:p w14:paraId="73BC1AE3" w14:textId="77777777" w:rsidR="00C0025C" w:rsidRPr="00F33EE5" w:rsidRDefault="00C0025C" w:rsidP="004A577F">
            <w:pPr>
              <w:spacing w:beforeLines="40" w:before="96" w:after="80" w:line="264" w:lineRule="auto"/>
              <w:ind w:left="0"/>
              <w:rPr>
                <w:szCs w:val="21"/>
              </w:rPr>
            </w:pPr>
            <w:r w:rsidRPr="00F33EE5">
              <w:rPr>
                <w:szCs w:val="21"/>
              </w:rPr>
              <w:t xml:space="preserve">Q2. </w:t>
            </w:r>
            <w:r w:rsidRPr="00F33EE5">
              <w:rPr>
                <w:szCs w:val="21"/>
                <w:u w:val="single"/>
              </w:rPr>
              <w:t xml:space="preserve">Cover stacks. </w:t>
            </w:r>
            <w:r w:rsidRPr="00F33EE5">
              <w:rPr>
                <w:szCs w:val="21"/>
              </w:rPr>
              <w:t xml:space="preserve">Unfold the sheets towards the stack. Place the sheet over the stack and position with 1 (one) meter of sheet lying on the ground. Unroll the sheet to cover the entire stack. If more than one sheet is used, join the sheets. Joins require a 1(one) m overlap, tightly rolled, and then clipped every 20cm or weighted. </w:t>
            </w:r>
          </w:p>
        </w:tc>
        <w:tc>
          <w:tcPr>
            <w:tcW w:w="540" w:type="dxa"/>
            <w:shd w:val="clear" w:color="auto" w:fill="F2F2F2" w:themeFill="background1" w:themeFillShade="F2"/>
          </w:tcPr>
          <w:p w14:paraId="12607D44" w14:textId="77777777" w:rsidR="00C0025C" w:rsidRPr="003325D0" w:rsidRDefault="00C0025C" w:rsidP="004A577F">
            <w:pPr>
              <w:spacing w:beforeLines="40" w:before="96" w:line="264" w:lineRule="auto"/>
              <w:ind w:left="0"/>
              <w:rPr>
                <w:sz w:val="21"/>
                <w:szCs w:val="21"/>
              </w:rPr>
            </w:pPr>
          </w:p>
        </w:tc>
        <w:tc>
          <w:tcPr>
            <w:tcW w:w="540" w:type="dxa"/>
            <w:shd w:val="clear" w:color="auto" w:fill="F2F2F2" w:themeFill="background1" w:themeFillShade="F2"/>
          </w:tcPr>
          <w:p w14:paraId="1AB2447D" w14:textId="77777777" w:rsidR="00C0025C" w:rsidRPr="003325D0" w:rsidRDefault="00C0025C" w:rsidP="004A577F">
            <w:pPr>
              <w:spacing w:beforeLines="40" w:before="96" w:line="264" w:lineRule="auto"/>
              <w:ind w:left="0"/>
              <w:rPr>
                <w:sz w:val="21"/>
                <w:szCs w:val="21"/>
              </w:rPr>
            </w:pPr>
          </w:p>
        </w:tc>
        <w:tc>
          <w:tcPr>
            <w:tcW w:w="1958" w:type="dxa"/>
            <w:shd w:val="clear" w:color="auto" w:fill="F2F2F2" w:themeFill="background1" w:themeFillShade="F2"/>
          </w:tcPr>
          <w:p w14:paraId="43FA3E62" w14:textId="77777777" w:rsidR="00C0025C" w:rsidRPr="003325D0" w:rsidRDefault="00C0025C" w:rsidP="004A577F">
            <w:pPr>
              <w:spacing w:beforeLines="40" w:before="96" w:line="264" w:lineRule="auto"/>
              <w:ind w:left="0"/>
              <w:rPr>
                <w:sz w:val="21"/>
                <w:szCs w:val="21"/>
              </w:rPr>
            </w:pPr>
          </w:p>
        </w:tc>
      </w:tr>
      <w:tr w:rsidR="00C0025C" w:rsidRPr="003325D0" w14:paraId="708DC2FD" w14:textId="77777777" w:rsidTr="00E17349">
        <w:tc>
          <w:tcPr>
            <w:tcW w:w="7038" w:type="dxa"/>
            <w:shd w:val="clear" w:color="auto" w:fill="auto"/>
          </w:tcPr>
          <w:p w14:paraId="6E4A55FA" w14:textId="77777777" w:rsidR="00C0025C" w:rsidRPr="00F33EE5" w:rsidRDefault="00C0025C" w:rsidP="004A577F">
            <w:pPr>
              <w:spacing w:beforeLines="40" w:before="96" w:after="80" w:line="264" w:lineRule="auto"/>
              <w:ind w:left="0"/>
              <w:rPr>
                <w:szCs w:val="21"/>
              </w:rPr>
            </w:pPr>
            <w:r w:rsidRPr="00F33EE5">
              <w:rPr>
                <w:szCs w:val="21"/>
              </w:rPr>
              <w:t xml:space="preserve">Q3. </w:t>
            </w:r>
            <w:r w:rsidRPr="00F33EE5">
              <w:rPr>
                <w:szCs w:val="21"/>
                <w:u w:val="single"/>
              </w:rPr>
              <w:t>Set sand snakes.</w:t>
            </w:r>
            <w:r w:rsidRPr="00F33EE5">
              <w:rPr>
                <w:szCs w:val="21"/>
              </w:rPr>
              <w:t xml:space="preserve"> Smooth out any wrinkles and folds in sheets, and then place two rows of sand snakes on the sheets along the sides of the stack. Ensure that a good seal is achieved along the whole length and take special care at the corners.</w:t>
            </w:r>
          </w:p>
        </w:tc>
        <w:tc>
          <w:tcPr>
            <w:tcW w:w="540" w:type="dxa"/>
            <w:shd w:val="clear" w:color="auto" w:fill="auto"/>
          </w:tcPr>
          <w:p w14:paraId="34D13C73" w14:textId="77777777" w:rsidR="00C0025C" w:rsidRPr="003325D0" w:rsidRDefault="00C0025C" w:rsidP="004A577F">
            <w:pPr>
              <w:spacing w:beforeLines="40" w:before="96" w:line="264" w:lineRule="auto"/>
              <w:ind w:left="0"/>
              <w:rPr>
                <w:sz w:val="21"/>
                <w:szCs w:val="21"/>
              </w:rPr>
            </w:pPr>
          </w:p>
        </w:tc>
        <w:tc>
          <w:tcPr>
            <w:tcW w:w="540" w:type="dxa"/>
            <w:shd w:val="clear" w:color="auto" w:fill="auto"/>
          </w:tcPr>
          <w:p w14:paraId="5A08DF84" w14:textId="77777777" w:rsidR="00C0025C" w:rsidRPr="003325D0" w:rsidRDefault="00C0025C" w:rsidP="004A577F">
            <w:pPr>
              <w:spacing w:beforeLines="40" w:before="96" w:line="264" w:lineRule="auto"/>
              <w:ind w:left="0"/>
              <w:rPr>
                <w:sz w:val="21"/>
                <w:szCs w:val="21"/>
              </w:rPr>
            </w:pPr>
          </w:p>
        </w:tc>
        <w:tc>
          <w:tcPr>
            <w:tcW w:w="1958" w:type="dxa"/>
            <w:shd w:val="clear" w:color="auto" w:fill="auto"/>
          </w:tcPr>
          <w:p w14:paraId="2173BFB2" w14:textId="77777777" w:rsidR="00C0025C" w:rsidRPr="003325D0" w:rsidRDefault="00C0025C" w:rsidP="004A577F">
            <w:pPr>
              <w:spacing w:beforeLines="40" w:before="96" w:line="264" w:lineRule="auto"/>
              <w:ind w:left="0"/>
              <w:rPr>
                <w:sz w:val="21"/>
                <w:szCs w:val="21"/>
              </w:rPr>
            </w:pPr>
          </w:p>
        </w:tc>
      </w:tr>
      <w:tr w:rsidR="00C0025C" w:rsidRPr="003325D0" w14:paraId="61938785" w14:textId="77777777" w:rsidTr="00E17349">
        <w:tc>
          <w:tcPr>
            <w:tcW w:w="7038" w:type="dxa"/>
            <w:shd w:val="clear" w:color="auto" w:fill="F2F2F2" w:themeFill="background1" w:themeFillShade="F2"/>
          </w:tcPr>
          <w:p w14:paraId="097E4E03" w14:textId="77777777" w:rsidR="00C0025C" w:rsidRPr="00F33EE5" w:rsidRDefault="00C0025C" w:rsidP="004A577F">
            <w:pPr>
              <w:spacing w:beforeLines="40" w:before="96" w:after="80" w:line="264" w:lineRule="auto"/>
              <w:ind w:left="0"/>
              <w:rPr>
                <w:szCs w:val="21"/>
              </w:rPr>
            </w:pPr>
            <w:r w:rsidRPr="00F33EE5">
              <w:rPr>
                <w:szCs w:val="21"/>
              </w:rPr>
              <w:t>Q4.</w:t>
            </w:r>
            <w:r w:rsidRPr="00F33EE5">
              <w:rPr>
                <w:szCs w:val="21"/>
                <w:u w:val="single"/>
              </w:rPr>
              <w:t xml:space="preserve"> Place monitoring lines. </w:t>
            </w:r>
            <w:r w:rsidRPr="00F33EE5">
              <w:rPr>
                <w:szCs w:val="21"/>
              </w:rPr>
              <w:t xml:space="preserve">Place two monitoring lines from the top and one from the bottom of each stack for efficacy monitoring.  Cut small holes to insert tubes and seal holes in gas sheets with tape. Gas monitoring lines should extend outside of the exclusion area. Place duct tape over the free tube ends, except when measuring gas concentrations.  Tubes MAY NOT be located near placement positions for phosphine tablets. </w:t>
            </w:r>
          </w:p>
        </w:tc>
        <w:tc>
          <w:tcPr>
            <w:tcW w:w="540" w:type="dxa"/>
            <w:shd w:val="clear" w:color="auto" w:fill="F2F2F2" w:themeFill="background1" w:themeFillShade="F2"/>
          </w:tcPr>
          <w:p w14:paraId="4D83845C" w14:textId="77777777" w:rsidR="00C0025C" w:rsidRPr="003325D0" w:rsidRDefault="00C0025C" w:rsidP="004A577F">
            <w:pPr>
              <w:spacing w:beforeLines="40" w:before="96" w:line="264" w:lineRule="auto"/>
              <w:ind w:left="0"/>
              <w:rPr>
                <w:sz w:val="21"/>
                <w:szCs w:val="21"/>
              </w:rPr>
            </w:pPr>
          </w:p>
        </w:tc>
        <w:tc>
          <w:tcPr>
            <w:tcW w:w="540" w:type="dxa"/>
            <w:shd w:val="clear" w:color="auto" w:fill="F2F2F2" w:themeFill="background1" w:themeFillShade="F2"/>
          </w:tcPr>
          <w:p w14:paraId="49798AE6" w14:textId="77777777" w:rsidR="00C0025C" w:rsidRPr="003325D0" w:rsidRDefault="00C0025C" w:rsidP="004A577F">
            <w:pPr>
              <w:spacing w:beforeLines="40" w:before="96" w:line="264" w:lineRule="auto"/>
              <w:ind w:left="0"/>
              <w:rPr>
                <w:sz w:val="21"/>
                <w:szCs w:val="21"/>
              </w:rPr>
            </w:pPr>
          </w:p>
        </w:tc>
        <w:tc>
          <w:tcPr>
            <w:tcW w:w="1958" w:type="dxa"/>
            <w:shd w:val="clear" w:color="auto" w:fill="F2F2F2" w:themeFill="background1" w:themeFillShade="F2"/>
          </w:tcPr>
          <w:p w14:paraId="56D26C59" w14:textId="77777777" w:rsidR="00C0025C" w:rsidRPr="003325D0" w:rsidRDefault="00C0025C" w:rsidP="004A577F">
            <w:pPr>
              <w:spacing w:beforeLines="40" w:before="96" w:line="264" w:lineRule="auto"/>
              <w:ind w:left="0"/>
              <w:rPr>
                <w:sz w:val="21"/>
                <w:szCs w:val="21"/>
              </w:rPr>
            </w:pPr>
          </w:p>
        </w:tc>
      </w:tr>
    </w:tbl>
    <w:p w14:paraId="73C2D673" w14:textId="77777777" w:rsidR="00C0025C" w:rsidRDefault="00C0025C" w:rsidP="00C32240">
      <w:pPr>
        <w:spacing w:after="360"/>
        <w:ind w:left="0"/>
        <w:rPr>
          <w:b/>
          <w:sz w:val="28"/>
          <w:szCs w:val="28"/>
        </w:rPr>
      </w:pPr>
    </w:p>
    <w:p w14:paraId="51479B3D" w14:textId="77777777" w:rsidR="005911C6" w:rsidRDefault="005911C6" w:rsidP="00C32240">
      <w:pPr>
        <w:spacing w:after="360"/>
        <w:ind w:left="0"/>
        <w:rPr>
          <w:b/>
          <w:sz w:val="28"/>
          <w:szCs w:val="28"/>
        </w:rPr>
      </w:pPr>
    </w:p>
    <w:p w14:paraId="431B54F1" w14:textId="77777777" w:rsidR="005911C6" w:rsidRDefault="005911C6" w:rsidP="00C32240">
      <w:pPr>
        <w:spacing w:after="360"/>
        <w:ind w:left="0"/>
        <w:rPr>
          <w:b/>
          <w:sz w:val="28"/>
          <w:szCs w:val="28"/>
        </w:rPr>
      </w:pPr>
    </w:p>
    <w:p w14:paraId="0A967CF8" w14:textId="77777777" w:rsidR="005911C6" w:rsidRPr="003325D0" w:rsidRDefault="005911C6" w:rsidP="00C32240">
      <w:pPr>
        <w:spacing w:after="360"/>
        <w:ind w:left="0"/>
        <w:rPr>
          <w:b/>
          <w:sz w:val="28"/>
          <w:szCs w:val="28"/>
        </w:rPr>
      </w:pPr>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20"/>
        <w:gridCol w:w="540"/>
        <w:gridCol w:w="540"/>
        <w:gridCol w:w="1980"/>
      </w:tblGrid>
      <w:tr w:rsidR="00C0025C" w:rsidRPr="003325D0" w14:paraId="56A3129E" w14:textId="77777777" w:rsidTr="00E17349">
        <w:tc>
          <w:tcPr>
            <w:tcW w:w="10080" w:type="dxa"/>
            <w:gridSpan w:val="4"/>
            <w:shd w:val="clear" w:color="auto" w:fill="DCD4CF" w:themeFill="text2" w:themeFillTint="33"/>
          </w:tcPr>
          <w:p w14:paraId="14A9F184" w14:textId="77777777" w:rsidR="00C0025C" w:rsidRPr="003325D0" w:rsidRDefault="00C0025C" w:rsidP="004A577F">
            <w:pPr>
              <w:keepNext/>
              <w:spacing w:beforeLines="40" w:before="96" w:after="80" w:line="264" w:lineRule="auto"/>
              <w:ind w:left="0"/>
              <w:jc w:val="center"/>
              <w:rPr>
                <w:b/>
                <w:sz w:val="21"/>
                <w:szCs w:val="21"/>
              </w:rPr>
            </w:pPr>
            <w:r w:rsidRPr="003325D0">
              <w:rPr>
                <w:b/>
                <w:sz w:val="21"/>
                <w:szCs w:val="21"/>
              </w:rPr>
              <w:lastRenderedPageBreak/>
              <w:t>R. APPLYING FUMIGANT</w:t>
            </w:r>
          </w:p>
        </w:tc>
      </w:tr>
      <w:tr w:rsidR="00C0025C" w:rsidRPr="003325D0" w14:paraId="3E89A25F" w14:textId="77777777" w:rsidTr="00E17349">
        <w:tc>
          <w:tcPr>
            <w:tcW w:w="10080" w:type="dxa"/>
            <w:gridSpan w:val="4"/>
            <w:shd w:val="clear" w:color="auto" w:fill="C2113A"/>
          </w:tcPr>
          <w:p w14:paraId="490E240B" w14:textId="77777777" w:rsidR="00C0025C" w:rsidRPr="003325D0" w:rsidRDefault="00C0025C" w:rsidP="004A577F">
            <w:pPr>
              <w:spacing w:beforeLines="40" w:before="96" w:after="80" w:line="264" w:lineRule="auto"/>
              <w:ind w:left="0"/>
              <w:jc w:val="center"/>
              <w:rPr>
                <w:color w:val="FFFFFF"/>
              </w:rPr>
            </w:pPr>
            <w:r w:rsidRPr="00C32240">
              <w:rPr>
                <w:b/>
                <w:color w:val="FFFFFF"/>
              </w:rPr>
              <w:t>ATTENTION:</w:t>
            </w:r>
            <w:r w:rsidRPr="003325D0">
              <w:rPr>
                <w:color w:val="FFFFFF"/>
              </w:rPr>
              <w:t xml:space="preserve"> </w:t>
            </w:r>
            <w:r w:rsidR="00C32240" w:rsidRPr="003325D0">
              <w:rPr>
                <w:color w:val="FFFFFF"/>
              </w:rPr>
              <w:t>phosphine gas begins forming as soon as the air-tight packaging of phosph</w:t>
            </w:r>
            <w:r w:rsidR="00C32240">
              <w:rPr>
                <w:color w:val="FFFFFF"/>
              </w:rPr>
              <w:t>ide pellets/tablets is opened. It is a deadly poison. It is flammable. C</w:t>
            </w:r>
            <w:r w:rsidR="00C32240" w:rsidRPr="003325D0">
              <w:rPr>
                <w:color w:val="FFFFFF"/>
              </w:rPr>
              <w:t>ontact of phosphide with water will cause fire or e</w:t>
            </w:r>
            <w:r w:rsidR="00C32240">
              <w:rPr>
                <w:color w:val="FFFFFF"/>
              </w:rPr>
              <w:t>xplosion. S</w:t>
            </w:r>
            <w:r w:rsidR="00C32240" w:rsidRPr="003325D0">
              <w:rPr>
                <w:color w:val="FFFFFF"/>
              </w:rPr>
              <w:t xml:space="preserve">mell is </w:t>
            </w:r>
            <w:r w:rsidR="00C32240">
              <w:rPr>
                <w:color w:val="FFFFFF"/>
                <w:u w:val="single"/>
              </w:rPr>
              <w:t>NOT</w:t>
            </w:r>
            <w:r w:rsidR="00C32240" w:rsidRPr="003325D0">
              <w:rPr>
                <w:color w:val="FFFFFF"/>
              </w:rPr>
              <w:t xml:space="preserve"> a reliable indicator of danger. </w:t>
            </w:r>
          </w:p>
        </w:tc>
      </w:tr>
      <w:tr w:rsidR="00C0025C" w:rsidRPr="003325D0" w14:paraId="7A3DAE0B" w14:textId="77777777" w:rsidTr="00E17349">
        <w:tc>
          <w:tcPr>
            <w:tcW w:w="7020" w:type="dxa"/>
            <w:shd w:val="clear" w:color="auto" w:fill="BFBFBF" w:themeFill="background1" w:themeFillShade="BF"/>
          </w:tcPr>
          <w:p w14:paraId="4126F153" w14:textId="77777777" w:rsidR="00C0025C" w:rsidRPr="00C32240" w:rsidRDefault="00C0025C" w:rsidP="009F01EA">
            <w:pPr>
              <w:spacing w:before="40" w:line="264" w:lineRule="auto"/>
              <w:ind w:left="0"/>
              <w:rPr>
                <w:caps/>
              </w:rPr>
            </w:pPr>
            <w:r w:rsidRPr="00C32240">
              <w:rPr>
                <w:caps/>
              </w:rPr>
              <w:t xml:space="preserve">Required Actions </w:t>
            </w:r>
            <w:r w:rsidRPr="00C32240">
              <w:rPr>
                <w:b/>
                <w:caps/>
              </w:rPr>
              <w:t>IN EXACTLY THIS ORDER</w:t>
            </w:r>
          </w:p>
        </w:tc>
        <w:tc>
          <w:tcPr>
            <w:tcW w:w="540" w:type="dxa"/>
            <w:shd w:val="clear" w:color="auto" w:fill="BFBFBF" w:themeFill="background1" w:themeFillShade="BF"/>
          </w:tcPr>
          <w:p w14:paraId="0E04DCB0" w14:textId="77777777" w:rsidR="00C0025C" w:rsidRPr="00C32240" w:rsidRDefault="00C0025C" w:rsidP="009F01EA">
            <w:pPr>
              <w:spacing w:before="40" w:line="264" w:lineRule="auto"/>
              <w:ind w:left="0"/>
              <w:jc w:val="center"/>
              <w:rPr>
                <w:caps/>
              </w:rPr>
            </w:pPr>
            <w:r w:rsidRPr="00C32240">
              <w:rPr>
                <w:caps/>
              </w:rPr>
              <w:t>Y</w:t>
            </w:r>
          </w:p>
        </w:tc>
        <w:tc>
          <w:tcPr>
            <w:tcW w:w="540" w:type="dxa"/>
            <w:shd w:val="clear" w:color="auto" w:fill="BFBFBF" w:themeFill="background1" w:themeFillShade="BF"/>
          </w:tcPr>
          <w:p w14:paraId="6B93161D" w14:textId="77777777" w:rsidR="00C0025C" w:rsidRPr="00C32240" w:rsidRDefault="00C0025C" w:rsidP="009F01EA">
            <w:pPr>
              <w:spacing w:before="40" w:line="264" w:lineRule="auto"/>
              <w:ind w:left="0"/>
              <w:jc w:val="center"/>
              <w:rPr>
                <w:caps/>
              </w:rPr>
            </w:pPr>
            <w:r w:rsidRPr="00C32240">
              <w:rPr>
                <w:caps/>
              </w:rPr>
              <w:t>N</w:t>
            </w:r>
          </w:p>
        </w:tc>
        <w:tc>
          <w:tcPr>
            <w:tcW w:w="1980" w:type="dxa"/>
            <w:shd w:val="clear" w:color="auto" w:fill="BFBFBF" w:themeFill="background1" w:themeFillShade="BF"/>
          </w:tcPr>
          <w:p w14:paraId="04C44FFF" w14:textId="77777777" w:rsidR="00C0025C" w:rsidRPr="00C32240" w:rsidRDefault="00C32240" w:rsidP="009F01EA">
            <w:pPr>
              <w:spacing w:before="40" w:line="264" w:lineRule="auto"/>
              <w:ind w:left="0"/>
              <w:rPr>
                <w:caps/>
              </w:rPr>
            </w:pPr>
            <w:r w:rsidRPr="00C32240">
              <w:t>Confirming Initials</w:t>
            </w:r>
          </w:p>
        </w:tc>
      </w:tr>
      <w:tr w:rsidR="00C0025C" w:rsidRPr="003325D0" w14:paraId="58CA8573" w14:textId="77777777" w:rsidTr="00E17349">
        <w:tc>
          <w:tcPr>
            <w:tcW w:w="7020" w:type="dxa"/>
            <w:shd w:val="clear" w:color="auto" w:fill="auto"/>
          </w:tcPr>
          <w:p w14:paraId="2B4AD5FB" w14:textId="77777777" w:rsidR="00C0025C" w:rsidRPr="00C32240" w:rsidRDefault="00C0025C" w:rsidP="004A577F">
            <w:pPr>
              <w:spacing w:beforeLines="40" w:before="96" w:after="80" w:line="264" w:lineRule="auto"/>
              <w:ind w:left="0"/>
              <w:rPr>
                <w:szCs w:val="21"/>
              </w:rPr>
            </w:pPr>
            <w:r w:rsidRPr="00C32240">
              <w:rPr>
                <w:szCs w:val="21"/>
              </w:rPr>
              <w:t>R1. Watchmen go on duty (if required to maintain the exclusion zone) &amp; remain OUTSIDE the zone until aeration is complete (W9)</w:t>
            </w:r>
          </w:p>
        </w:tc>
        <w:tc>
          <w:tcPr>
            <w:tcW w:w="540" w:type="dxa"/>
            <w:shd w:val="clear" w:color="auto" w:fill="auto"/>
          </w:tcPr>
          <w:p w14:paraId="70FFCCEE" w14:textId="77777777" w:rsidR="00C0025C" w:rsidRPr="00C32240" w:rsidRDefault="00C0025C" w:rsidP="004A577F">
            <w:pPr>
              <w:spacing w:beforeLines="40" w:before="96" w:line="264" w:lineRule="auto"/>
              <w:ind w:left="0"/>
              <w:rPr>
                <w:szCs w:val="21"/>
              </w:rPr>
            </w:pPr>
          </w:p>
        </w:tc>
        <w:tc>
          <w:tcPr>
            <w:tcW w:w="540" w:type="dxa"/>
            <w:shd w:val="clear" w:color="auto" w:fill="auto"/>
          </w:tcPr>
          <w:p w14:paraId="2065C2FE" w14:textId="77777777" w:rsidR="00C0025C" w:rsidRPr="00C32240" w:rsidRDefault="00C0025C" w:rsidP="004A577F">
            <w:pPr>
              <w:spacing w:beforeLines="40" w:before="96" w:line="264" w:lineRule="auto"/>
              <w:ind w:left="0"/>
              <w:rPr>
                <w:szCs w:val="21"/>
              </w:rPr>
            </w:pPr>
          </w:p>
        </w:tc>
        <w:tc>
          <w:tcPr>
            <w:tcW w:w="1980" w:type="dxa"/>
            <w:shd w:val="clear" w:color="auto" w:fill="auto"/>
          </w:tcPr>
          <w:p w14:paraId="7AF65FEA" w14:textId="77777777" w:rsidR="00C0025C" w:rsidRPr="00C32240" w:rsidRDefault="00C0025C" w:rsidP="004A577F">
            <w:pPr>
              <w:spacing w:beforeLines="40" w:before="96" w:line="264" w:lineRule="auto"/>
              <w:ind w:left="0"/>
              <w:rPr>
                <w:szCs w:val="21"/>
              </w:rPr>
            </w:pPr>
          </w:p>
        </w:tc>
      </w:tr>
      <w:tr w:rsidR="00C0025C" w:rsidRPr="003325D0" w14:paraId="7B8FD8F2" w14:textId="77777777" w:rsidTr="00E17349">
        <w:tc>
          <w:tcPr>
            <w:tcW w:w="7020" w:type="dxa"/>
            <w:shd w:val="clear" w:color="auto" w:fill="F2F2F2" w:themeFill="background1" w:themeFillShade="F2"/>
          </w:tcPr>
          <w:p w14:paraId="6C6E66EA" w14:textId="77777777" w:rsidR="00C0025C" w:rsidRPr="00C32240" w:rsidRDefault="00C0025C" w:rsidP="004A577F">
            <w:pPr>
              <w:spacing w:beforeLines="40" w:before="96" w:after="80" w:line="264" w:lineRule="auto"/>
              <w:ind w:left="0"/>
              <w:rPr>
                <w:szCs w:val="21"/>
              </w:rPr>
            </w:pPr>
            <w:r w:rsidRPr="00C32240">
              <w:rPr>
                <w:szCs w:val="21"/>
              </w:rPr>
              <w:t xml:space="preserve">R2. Verify ONLY personnel involved in fumigation are in the exclusion zone </w:t>
            </w:r>
          </w:p>
        </w:tc>
        <w:tc>
          <w:tcPr>
            <w:tcW w:w="540" w:type="dxa"/>
            <w:shd w:val="clear" w:color="auto" w:fill="F2F2F2" w:themeFill="background1" w:themeFillShade="F2"/>
          </w:tcPr>
          <w:p w14:paraId="626F0C8D" w14:textId="77777777" w:rsidR="00C0025C" w:rsidRPr="00C32240" w:rsidRDefault="00C0025C" w:rsidP="004A577F">
            <w:pPr>
              <w:spacing w:beforeLines="40" w:before="96" w:line="264" w:lineRule="auto"/>
              <w:ind w:left="0"/>
              <w:rPr>
                <w:szCs w:val="21"/>
              </w:rPr>
            </w:pPr>
          </w:p>
        </w:tc>
        <w:tc>
          <w:tcPr>
            <w:tcW w:w="540" w:type="dxa"/>
            <w:shd w:val="clear" w:color="auto" w:fill="F2F2F2" w:themeFill="background1" w:themeFillShade="F2"/>
          </w:tcPr>
          <w:p w14:paraId="59416CA4" w14:textId="77777777" w:rsidR="00C0025C" w:rsidRPr="00C32240" w:rsidRDefault="00C0025C" w:rsidP="004A577F">
            <w:pPr>
              <w:spacing w:beforeLines="40" w:before="96" w:line="264" w:lineRule="auto"/>
              <w:ind w:left="0"/>
              <w:rPr>
                <w:szCs w:val="21"/>
              </w:rPr>
            </w:pPr>
          </w:p>
        </w:tc>
        <w:tc>
          <w:tcPr>
            <w:tcW w:w="1980" w:type="dxa"/>
            <w:shd w:val="clear" w:color="auto" w:fill="F2F2F2" w:themeFill="background1" w:themeFillShade="F2"/>
          </w:tcPr>
          <w:p w14:paraId="3DF1AD3D" w14:textId="77777777" w:rsidR="00C0025C" w:rsidRPr="00C32240" w:rsidRDefault="00C0025C" w:rsidP="004A577F">
            <w:pPr>
              <w:spacing w:beforeLines="40" w:before="96" w:line="264" w:lineRule="auto"/>
              <w:ind w:left="0"/>
              <w:rPr>
                <w:szCs w:val="21"/>
              </w:rPr>
            </w:pPr>
          </w:p>
        </w:tc>
      </w:tr>
      <w:tr w:rsidR="00C0025C" w:rsidRPr="003325D0" w14:paraId="5FCCCB92" w14:textId="77777777" w:rsidTr="00E17349">
        <w:tc>
          <w:tcPr>
            <w:tcW w:w="7020" w:type="dxa"/>
            <w:shd w:val="clear" w:color="auto" w:fill="auto"/>
          </w:tcPr>
          <w:p w14:paraId="5882A94F" w14:textId="77777777" w:rsidR="00C0025C" w:rsidRPr="00C32240" w:rsidRDefault="00C0025C" w:rsidP="004A577F">
            <w:pPr>
              <w:spacing w:beforeLines="40" w:before="96" w:after="80" w:line="264" w:lineRule="auto"/>
              <w:ind w:left="0"/>
              <w:rPr>
                <w:szCs w:val="21"/>
              </w:rPr>
            </w:pPr>
            <w:r w:rsidRPr="00C32240">
              <w:rPr>
                <w:szCs w:val="21"/>
              </w:rPr>
              <w:t>R3. Turn off electric lights &amp; any sources of sparks</w:t>
            </w:r>
          </w:p>
        </w:tc>
        <w:tc>
          <w:tcPr>
            <w:tcW w:w="540" w:type="dxa"/>
            <w:shd w:val="clear" w:color="auto" w:fill="auto"/>
          </w:tcPr>
          <w:p w14:paraId="27A61D08" w14:textId="77777777" w:rsidR="00C0025C" w:rsidRPr="00C32240" w:rsidRDefault="00C0025C" w:rsidP="004A577F">
            <w:pPr>
              <w:spacing w:beforeLines="40" w:before="96" w:line="264" w:lineRule="auto"/>
              <w:ind w:left="0"/>
              <w:rPr>
                <w:szCs w:val="21"/>
              </w:rPr>
            </w:pPr>
          </w:p>
        </w:tc>
        <w:tc>
          <w:tcPr>
            <w:tcW w:w="540" w:type="dxa"/>
            <w:shd w:val="clear" w:color="auto" w:fill="auto"/>
          </w:tcPr>
          <w:p w14:paraId="2AB493E0" w14:textId="77777777" w:rsidR="00C0025C" w:rsidRPr="00C32240" w:rsidRDefault="00C0025C" w:rsidP="004A577F">
            <w:pPr>
              <w:spacing w:beforeLines="40" w:before="96" w:line="264" w:lineRule="auto"/>
              <w:ind w:left="0"/>
              <w:rPr>
                <w:szCs w:val="21"/>
              </w:rPr>
            </w:pPr>
          </w:p>
        </w:tc>
        <w:tc>
          <w:tcPr>
            <w:tcW w:w="1980" w:type="dxa"/>
            <w:shd w:val="clear" w:color="auto" w:fill="auto"/>
          </w:tcPr>
          <w:p w14:paraId="6C99B54A" w14:textId="77777777" w:rsidR="00C0025C" w:rsidRPr="00C32240" w:rsidRDefault="00C0025C" w:rsidP="004A577F">
            <w:pPr>
              <w:spacing w:beforeLines="40" w:before="96" w:line="264" w:lineRule="auto"/>
              <w:ind w:left="0"/>
              <w:rPr>
                <w:szCs w:val="21"/>
              </w:rPr>
            </w:pPr>
          </w:p>
        </w:tc>
      </w:tr>
      <w:tr w:rsidR="00C0025C" w:rsidRPr="003325D0" w14:paraId="36F163DE" w14:textId="77777777" w:rsidTr="00E17349">
        <w:tc>
          <w:tcPr>
            <w:tcW w:w="7020" w:type="dxa"/>
            <w:shd w:val="clear" w:color="auto" w:fill="F2F2F2" w:themeFill="background1" w:themeFillShade="F2"/>
          </w:tcPr>
          <w:p w14:paraId="4EAA8B43" w14:textId="77777777" w:rsidR="00C0025C" w:rsidRPr="00C32240" w:rsidRDefault="00C0025C" w:rsidP="004A577F">
            <w:pPr>
              <w:spacing w:beforeLines="40" w:before="96" w:after="80" w:line="264" w:lineRule="auto"/>
              <w:ind w:left="0"/>
              <w:rPr>
                <w:szCs w:val="21"/>
              </w:rPr>
            </w:pPr>
            <w:r w:rsidRPr="00C32240">
              <w:rPr>
                <w:szCs w:val="21"/>
              </w:rPr>
              <w:t xml:space="preserve">R4. Ensure that all fumigation personnel are wearing PPE, </w:t>
            </w:r>
            <w:r w:rsidRPr="00C32240">
              <w:rPr>
                <w:szCs w:val="21"/>
                <w:u w:val="single"/>
              </w:rPr>
              <w:t>including respirators</w:t>
            </w:r>
            <w:r w:rsidRPr="00C32240">
              <w:rPr>
                <w:szCs w:val="21"/>
              </w:rPr>
              <w:t>, as per L4 &amp; L5</w:t>
            </w:r>
          </w:p>
        </w:tc>
        <w:tc>
          <w:tcPr>
            <w:tcW w:w="540" w:type="dxa"/>
            <w:shd w:val="clear" w:color="auto" w:fill="F2F2F2" w:themeFill="background1" w:themeFillShade="F2"/>
          </w:tcPr>
          <w:p w14:paraId="7FAD6067" w14:textId="77777777" w:rsidR="00C0025C" w:rsidRPr="00C32240" w:rsidRDefault="00C0025C" w:rsidP="004A577F">
            <w:pPr>
              <w:spacing w:beforeLines="40" w:before="96" w:line="264" w:lineRule="auto"/>
              <w:ind w:left="0"/>
              <w:rPr>
                <w:szCs w:val="21"/>
              </w:rPr>
            </w:pPr>
          </w:p>
        </w:tc>
        <w:tc>
          <w:tcPr>
            <w:tcW w:w="540" w:type="dxa"/>
            <w:shd w:val="clear" w:color="auto" w:fill="F2F2F2" w:themeFill="background1" w:themeFillShade="F2"/>
          </w:tcPr>
          <w:p w14:paraId="3958522B" w14:textId="77777777" w:rsidR="00C0025C" w:rsidRPr="00C32240" w:rsidRDefault="00C0025C" w:rsidP="004A577F">
            <w:pPr>
              <w:spacing w:beforeLines="40" w:before="96" w:line="264" w:lineRule="auto"/>
              <w:ind w:left="0"/>
              <w:rPr>
                <w:szCs w:val="21"/>
              </w:rPr>
            </w:pPr>
          </w:p>
        </w:tc>
        <w:tc>
          <w:tcPr>
            <w:tcW w:w="1980" w:type="dxa"/>
            <w:shd w:val="clear" w:color="auto" w:fill="F2F2F2" w:themeFill="background1" w:themeFillShade="F2"/>
          </w:tcPr>
          <w:p w14:paraId="0C55141D" w14:textId="77777777" w:rsidR="00C0025C" w:rsidRPr="00C32240" w:rsidRDefault="00C0025C" w:rsidP="004A577F">
            <w:pPr>
              <w:spacing w:beforeLines="40" w:before="96" w:line="264" w:lineRule="auto"/>
              <w:ind w:left="0"/>
              <w:rPr>
                <w:szCs w:val="21"/>
              </w:rPr>
            </w:pPr>
          </w:p>
        </w:tc>
      </w:tr>
      <w:tr w:rsidR="00C0025C" w:rsidRPr="003325D0" w14:paraId="086A7DFE" w14:textId="77777777" w:rsidTr="00E17349">
        <w:tc>
          <w:tcPr>
            <w:tcW w:w="7020" w:type="dxa"/>
            <w:shd w:val="clear" w:color="auto" w:fill="auto"/>
          </w:tcPr>
          <w:p w14:paraId="6591127D" w14:textId="77777777" w:rsidR="00C0025C" w:rsidRPr="00C32240" w:rsidRDefault="00C0025C" w:rsidP="004A577F">
            <w:pPr>
              <w:spacing w:beforeLines="40" w:before="96" w:after="80" w:line="264" w:lineRule="auto"/>
              <w:ind w:left="0"/>
              <w:rPr>
                <w:szCs w:val="21"/>
              </w:rPr>
            </w:pPr>
            <w:r w:rsidRPr="00C32240">
              <w:rPr>
                <w:szCs w:val="21"/>
              </w:rPr>
              <w:t xml:space="preserve">R5. Lay out the trays for aluminum phosphide tablets/pellets around the stack. Remove the sand snakes that hold down the sheets next to the trays. </w:t>
            </w:r>
          </w:p>
        </w:tc>
        <w:tc>
          <w:tcPr>
            <w:tcW w:w="540" w:type="dxa"/>
            <w:shd w:val="clear" w:color="auto" w:fill="auto"/>
          </w:tcPr>
          <w:p w14:paraId="097F3342" w14:textId="77777777" w:rsidR="00C0025C" w:rsidRPr="00C32240" w:rsidRDefault="00C0025C" w:rsidP="004A577F">
            <w:pPr>
              <w:spacing w:beforeLines="40" w:before="96" w:line="264" w:lineRule="auto"/>
              <w:ind w:left="0"/>
              <w:rPr>
                <w:szCs w:val="21"/>
              </w:rPr>
            </w:pPr>
          </w:p>
        </w:tc>
        <w:tc>
          <w:tcPr>
            <w:tcW w:w="540" w:type="dxa"/>
            <w:shd w:val="clear" w:color="auto" w:fill="auto"/>
          </w:tcPr>
          <w:p w14:paraId="6FDE2964" w14:textId="77777777" w:rsidR="00C0025C" w:rsidRPr="00C32240" w:rsidRDefault="00C0025C" w:rsidP="004A577F">
            <w:pPr>
              <w:spacing w:beforeLines="40" w:before="96" w:line="264" w:lineRule="auto"/>
              <w:ind w:left="0"/>
              <w:rPr>
                <w:szCs w:val="21"/>
              </w:rPr>
            </w:pPr>
          </w:p>
        </w:tc>
        <w:tc>
          <w:tcPr>
            <w:tcW w:w="1980" w:type="dxa"/>
            <w:shd w:val="clear" w:color="auto" w:fill="auto"/>
          </w:tcPr>
          <w:p w14:paraId="38E6C6EF" w14:textId="77777777" w:rsidR="00C0025C" w:rsidRPr="00C32240" w:rsidRDefault="00C0025C" w:rsidP="004A577F">
            <w:pPr>
              <w:spacing w:beforeLines="40" w:before="96" w:line="264" w:lineRule="auto"/>
              <w:ind w:left="0"/>
              <w:rPr>
                <w:szCs w:val="21"/>
              </w:rPr>
            </w:pPr>
          </w:p>
        </w:tc>
      </w:tr>
      <w:tr w:rsidR="00C0025C" w:rsidRPr="003325D0" w14:paraId="1DC598AA" w14:textId="77777777" w:rsidTr="00E17349">
        <w:tc>
          <w:tcPr>
            <w:tcW w:w="7020" w:type="dxa"/>
            <w:shd w:val="clear" w:color="auto" w:fill="F2F2F2" w:themeFill="background1" w:themeFillShade="F2"/>
          </w:tcPr>
          <w:p w14:paraId="78703177" w14:textId="77777777" w:rsidR="00C0025C" w:rsidRPr="00C32240" w:rsidRDefault="00C0025C" w:rsidP="004A577F">
            <w:pPr>
              <w:spacing w:beforeLines="40" w:before="96" w:after="80" w:line="264" w:lineRule="auto"/>
              <w:ind w:left="0"/>
              <w:rPr>
                <w:szCs w:val="21"/>
              </w:rPr>
            </w:pPr>
            <w:r w:rsidRPr="00C32240">
              <w:rPr>
                <w:szCs w:val="21"/>
              </w:rPr>
              <w:t xml:space="preserve">R6. Distribute UNOPENED tablets/sachets next to the trays </w:t>
            </w:r>
          </w:p>
        </w:tc>
        <w:tc>
          <w:tcPr>
            <w:tcW w:w="540" w:type="dxa"/>
            <w:shd w:val="clear" w:color="auto" w:fill="F2F2F2" w:themeFill="background1" w:themeFillShade="F2"/>
          </w:tcPr>
          <w:p w14:paraId="0326AB47" w14:textId="77777777" w:rsidR="00C0025C" w:rsidRPr="00C32240" w:rsidRDefault="00C0025C" w:rsidP="004A577F">
            <w:pPr>
              <w:spacing w:beforeLines="40" w:before="96" w:line="264" w:lineRule="auto"/>
              <w:ind w:left="0"/>
              <w:rPr>
                <w:szCs w:val="21"/>
              </w:rPr>
            </w:pPr>
          </w:p>
        </w:tc>
        <w:tc>
          <w:tcPr>
            <w:tcW w:w="540" w:type="dxa"/>
            <w:shd w:val="clear" w:color="auto" w:fill="F2F2F2" w:themeFill="background1" w:themeFillShade="F2"/>
          </w:tcPr>
          <w:p w14:paraId="7D857ECF" w14:textId="77777777" w:rsidR="00C0025C" w:rsidRPr="00C32240" w:rsidRDefault="00C0025C" w:rsidP="004A577F">
            <w:pPr>
              <w:spacing w:beforeLines="40" w:before="96" w:line="264" w:lineRule="auto"/>
              <w:ind w:left="0"/>
              <w:rPr>
                <w:szCs w:val="21"/>
              </w:rPr>
            </w:pPr>
          </w:p>
        </w:tc>
        <w:tc>
          <w:tcPr>
            <w:tcW w:w="1980" w:type="dxa"/>
            <w:shd w:val="clear" w:color="auto" w:fill="F2F2F2" w:themeFill="background1" w:themeFillShade="F2"/>
          </w:tcPr>
          <w:p w14:paraId="055EB800" w14:textId="77777777" w:rsidR="00C0025C" w:rsidRPr="00C32240" w:rsidRDefault="00C0025C" w:rsidP="004A577F">
            <w:pPr>
              <w:spacing w:beforeLines="40" w:before="96" w:line="264" w:lineRule="auto"/>
              <w:ind w:left="0"/>
              <w:rPr>
                <w:szCs w:val="21"/>
              </w:rPr>
            </w:pPr>
          </w:p>
        </w:tc>
      </w:tr>
      <w:tr w:rsidR="00C0025C" w:rsidRPr="003325D0" w14:paraId="0CE5AC7D" w14:textId="77777777" w:rsidTr="00E17349">
        <w:tc>
          <w:tcPr>
            <w:tcW w:w="7020" w:type="dxa"/>
            <w:shd w:val="clear" w:color="auto" w:fill="auto"/>
          </w:tcPr>
          <w:p w14:paraId="407E823B" w14:textId="77777777" w:rsidR="00C0025C" w:rsidRPr="00C32240" w:rsidRDefault="00C0025C" w:rsidP="004A577F">
            <w:pPr>
              <w:spacing w:beforeLines="40" w:before="96" w:after="80" w:line="264" w:lineRule="auto"/>
              <w:ind w:left="0"/>
              <w:rPr>
                <w:szCs w:val="21"/>
              </w:rPr>
            </w:pPr>
            <w:r w:rsidRPr="00C32240">
              <w:rPr>
                <w:szCs w:val="21"/>
              </w:rPr>
              <w:t>R7. Position tablets/pellets in a single layer on each tray.  To avoid fire risk, do not pile tablets or pellets.  Slide trays under the sheets and replace the sand snakes.  To minimize worker exposure to gas being released, placement of trays should be completed within 15 minutes.  Work from the back of the stack towards the exit doors. Pellets may NOT touch bagged commodities.</w:t>
            </w:r>
          </w:p>
        </w:tc>
        <w:tc>
          <w:tcPr>
            <w:tcW w:w="540" w:type="dxa"/>
            <w:shd w:val="clear" w:color="auto" w:fill="auto"/>
          </w:tcPr>
          <w:p w14:paraId="5056EE6B" w14:textId="77777777" w:rsidR="00C0025C" w:rsidRPr="00C32240" w:rsidRDefault="00C0025C" w:rsidP="004A577F">
            <w:pPr>
              <w:spacing w:beforeLines="40" w:before="96" w:line="264" w:lineRule="auto"/>
              <w:ind w:left="0"/>
              <w:rPr>
                <w:szCs w:val="21"/>
              </w:rPr>
            </w:pPr>
          </w:p>
        </w:tc>
        <w:tc>
          <w:tcPr>
            <w:tcW w:w="540" w:type="dxa"/>
            <w:shd w:val="clear" w:color="auto" w:fill="auto"/>
          </w:tcPr>
          <w:p w14:paraId="320568AC" w14:textId="77777777" w:rsidR="00C0025C" w:rsidRPr="00C32240" w:rsidRDefault="00C0025C" w:rsidP="004A577F">
            <w:pPr>
              <w:spacing w:beforeLines="40" w:before="96" w:line="264" w:lineRule="auto"/>
              <w:ind w:left="0"/>
              <w:rPr>
                <w:szCs w:val="21"/>
              </w:rPr>
            </w:pPr>
          </w:p>
        </w:tc>
        <w:tc>
          <w:tcPr>
            <w:tcW w:w="1980" w:type="dxa"/>
            <w:shd w:val="clear" w:color="auto" w:fill="auto"/>
          </w:tcPr>
          <w:p w14:paraId="148D543F" w14:textId="77777777" w:rsidR="00C0025C" w:rsidRPr="00C32240" w:rsidRDefault="00C0025C" w:rsidP="004A577F">
            <w:pPr>
              <w:spacing w:beforeLines="40" w:before="96" w:line="264" w:lineRule="auto"/>
              <w:ind w:left="0"/>
              <w:rPr>
                <w:szCs w:val="21"/>
              </w:rPr>
            </w:pPr>
          </w:p>
        </w:tc>
      </w:tr>
      <w:tr w:rsidR="00C0025C" w:rsidRPr="003325D0" w14:paraId="0FCB7EF6" w14:textId="77777777" w:rsidTr="00E17349">
        <w:tc>
          <w:tcPr>
            <w:tcW w:w="7020" w:type="dxa"/>
            <w:shd w:val="clear" w:color="auto" w:fill="F2F2F2" w:themeFill="background1" w:themeFillShade="F2"/>
          </w:tcPr>
          <w:p w14:paraId="6216E258" w14:textId="77777777" w:rsidR="00C0025C" w:rsidRPr="00C32240" w:rsidRDefault="00C0025C" w:rsidP="004A577F">
            <w:pPr>
              <w:spacing w:beforeLines="40" w:before="96" w:after="80" w:line="264" w:lineRule="auto"/>
              <w:ind w:left="0"/>
              <w:rPr>
                <w:szCs w:val="21"/>
              </w:rPr>
            </w:pPr>
            <w:r w:rsidRPr="00C32240">
              <w:rPr>
                <w:szCs w:val="21"/>
              </w:rPr>
              <w:t xml:space="preserve">R8. Assure all opened tablets/pellets are used </w:t>
            </w:r>
          </w:p>
        </w:tc>
        <w:tc>
          <w:tcPr>
            <w:tcW w:w="540" w:type="dxa"/>
            <w:shd w:val="clear" w:color="auto" w:fill="F2F2F2" w:themeFill="background1" w:themeFillShade="F2"/>
          </w:tcPr>
          <w:p w14:paraId="22F626E2" w14:textId="77777777" w:rsidR="00C0025C" w:rsidRPr="00C32240" w:rsidRDefault="00C0025C" w:rsidP="004A577F">
            <w:pPr>
              <w:spacing w:beforeLines="40" w:before="96" w:line="264" w:lineRule="auto"/>
              <w:ind w:left="0"/>
              <w:rPr>
                <w:szCs w:val="21"/>
              </w:rPr>
            </w:pPr>
          </w:p>
        </w:tc>
        <w:tc>
          <w:tcPr>
            <w:tcW w:w="540" w:type="dxa"/>
            <w:shd w:val="clear" w:color="auto" w:fill="F2F2F2" w:themeFill="background1" w:themeFillShade="F2"/>
          </w:tcPr>
          <w:p w14:paraId="583E6891" w14:textId="77777777" w:rsidR="00C0025C" w:rsidRPr="00C32240" w:rsidRDefault="00C0025C" w:rsidP="004A577F">
            <w:pPr>
              <w:spacing w:beforeLines="40" w:before="96" w:line="264" w:lineRule="auto"/>
              <w:ind w:left="0"/>
              <w:rPr>
                <w:szCs w:val="21"/>
              </w:rPr>
            </w:pPr>
          </w:p>
        </w:tc>
        <w:tc>
          <w:tcPr>
            <w:tcW w:w="1980" w:type="dxa"/>
            <w:shd w:val="clear" w:color="auto" w:fill="F2F2F2" w:themeFill="background1" w:themeFillShade="F2"/>
          </w:tcPr>
          <w:p w14:paraId="6D3E72EA" w14:textId="77777777" w:rsidR="00C0025C" w:rsidRPr="00C32240" w:rsidRDefault="00C0025C" w:rsidP="004A577F">
            <w:pPr>
              <w:spacing w:beforeLines="40" w:before="96" w:line="264" w:lineRule="auto"/>
              <w:ind w:left="0"/>
              <w:rPr>
                <w:szCs w:val="21"/>
              </w:rPr>
            </w:pPr>
          </w:p>
        </w:tc>
      </w:tr>
      <w:tr w:rsidR="00C0025C" w:rsidRPr="003325D0" w14:paraId="0A897690" w14:textId="77777777" w:rsidTr="00E17349">
        <w:tc>
          <w:tcPr>
            <w:tcW w:w="7020" w:type="dxa"/>
            <w:shd w:val="clear" w:color="auto" w:fill="auto"/>
          </w:tcPr>
          <w:p w14:paraId="0CD251E7" w14:textId="77777777" w:rsidR="00C0025C" w:rsidRPr="00C32240" w:rsidRDefault="00C0025C" w:rsidP="004A577F">
            <w:pPr>
              <w:spacing w:beforeLines="40" w:before="96" w:after="80" w:line="264" w:lineRule="auto"/>
              <w:ind w:left="0"/>
              <w:rPr>
                <w:szCs w:val="21"/>
              </w:rPr>
            </w:pPr>
            <w:r w:rsidRPr="00C32240">
              <w:rPr>
                <w:szCs w:val="21"/>
              </w:rPr>
              <w:t>R9. Leave the warehouse and lock ALL doors</w:t>
            </w:r>
          </w:p>
        </w:tc>
        <w:tc>
          <w:tcPr>
            <w:tcW w:w="540" w:type="dxa"/>
            <w:shd w:val="clear" w:color="auto" w:fill="auto"/>
          </w:tcPr>
          <w:p w14:paraId="7B9CB6AC" w14:textId="77777777" w:rsidR="00C0025C" w:rsidRPr="00C32240" w:rsidRDefault="00C0025C" w:rsidP="004A577F">
            <w:pPr>
              <w:spacing w:beforeLines="40" w:before="96" w:line="264" w:lineRule="auto"/>
              <w:ind w:left="0"/>
              <w:rPr>
                <w:szCs w:val="21"/>
              </w:rPr>
            </w:pPr>
          </w:p>
        </w:tc>
        <w:tc>
          <w:tcPr>
            <w:tcW w:w="540" w:type="dxa"/>
            <w:shd w:val="clear" w:color="auto" w:fill="auto"/>
          </w:tcPr>
          <w:p w14:paraId="4618E7AF" w14:textId="77777777" w:rsidR="00C0025C" w:rsidRPr="00C32240" w:rsidRDefault="00C0025C" w:rsidP="004A577F">
            <w:pPr>
              <w:spacing w:beforeLines="40" w:before="96" w:line="264" w:lineRule="auto"/>
              <w:ind w:left="0"/>
              <w:rPr>
                <w:szCs w:val="21"/>
              </w:rPr>
            </w:pPr>
          </w:p>
        </w:tc>
        <w:tc>
          <w:tcPr>
            <w:tcW w:w="1980" w:type="dxa"/>
            <w:shd w:val="clear" w:color="auto" w:fill="auto"/>
          </w:tcPr>
          <w:p w14:paraId="447D0083" w14:textId="77777777" w:rsidR="00C0025C" w:rsidRPr="00C32240" w:rsidRDefault="00C0025C" w:rsidP="004A577F">
            <w:pPr>
              <w:spacing w:beforeLines="40" w:before="96" w:line="264" w:lineRule="auto"/>
              <w:ind w:left="0"/>
              <w:rPr>
                <w:szCs w:val="21"/>
              </w:rPr>
            </w:pPr>
          </w:p>
        </w:tc>
      </w:tr>
    </w:tbl>
    <w:p w14:paraId="5696250A" w14:textId="77777777" w:rsidR="00C0025C" w:rsidRPr="003325D0" w:rsidRDefault="00C0025C" w:rsidP="004A577F">
      <w:pPr>
        <w:spacing w:beforeLines="40" w:before="96" w:after="360"/>
        <w:ind w:left="0"/>
        <w:rPr>
          <w:sz w:val="28"/>
          <w:szCs w:val="28"/>
        </w:rPr>
      </w:pPr>
    </w:p>
    <w:tbl>
      <w:tblPr>
        <w:tblpPr w:leftFromText="180" w:rightFromText="180" w:vertAnchor="text" w:horzAnchor="page" w:tblpX="1189" w:tblpY="18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38"/>
        <w:gridCol w:w="540"/>
        <w:gridCol w:w="540"/>
        <w:gridCol w:w="1980"/>
      </w:tblGrid>
      <w:tr w:rsidR="00F3131A" w:rsidRPr="003325D0" w14:paraId="00943793" w14:textId="77777777" w:rsidTr="00E17349">
        <w:tc>
          <w:tcPr>
            <w:tcW w:w="10098" w:type="dxa"/>
            <w:gridSpan w:val="4"/>
            <w:shd w:val="clear" w:color="auto" w:fill="DCD4CF" w:themeFill="text2" w:themeFillTint="33"/>
          </w:tcPr>
          <w:p w14:paraId="5917C959" w14:textId="77777777" w:rsidR="00F3131A" w:rsidRPr="003325D0" w:rsidRDefault="00F3131A" w:rsidP="004A577F">
            <w:pPr>
              <w:spacing w:beforeLines="40" w:before="96" w:after="80" w:line="264" w:lineRule="auto"/>
              <w:ind w:left="0"/>
              <w:jc w:val="center"/>
              <w:rPr>
                <w:b/>
                <w:sz w:val="21"/>
                <w:szCs w:val="21"/>
              </w:rPr>
            </w:pPr>
            <w:r w:rsidRPr="003325D0">
              <w:rPr>
                <w:b/>
                <w:sz w:val="21"/>
                <w:szCs w:val="21"/>
              </w:rPr>
              <w:t>S. MONITOR GAS CONCENTRATIONS FOR EFFICACY AND HAZARD &amp; LOG RESULTS</w:t>
            </w:r>
          </w:p>
        </w:tc>
      </w:tr>
      <w:tr w:rsidR="00F3131A" w:rsidRPr="00C32240" w14:paraId="02632505" w14:textId="77777777" w:rsidTr="00E17349">
        <w:tc>
          <w:tcPr>
            <w:tcW w:w="7038" w:type="dxa"/>
            <w:shd w:val="clear" w:color="auto" w:fill="BFBFBF" w:themeFill="background1" w:themeFillShade="BF"/>
          </w:tcPr>
          <w:p w14:paraId="5124A684" w14:textId="77777777" w:rsidR="00F3131A" w:rsidRPr="00C32240" w:rsidRDefault="00F3131A" w:rsidP="009F01EA">
            <w:pPr>
              <w:spacing w:before="40" w:line="264" w:lineRule="auto"/>
              <w:ind w:left="0"/>
              <w:rPr>
                <w:caps/>
                <w:szCs w:val="21"/>
              </w:rPr>
            </w:pPr>
            <w:r w:rsidRPr="00C32240">
              <w:rPr>
                <w:caps/>
                <w:szCs w:val="21"/>
              </w:rPr>
              <w:t xml:space="preserve">Required Actions </w:t>
            </w:r>
          </w:p>
        </w:tc>
        <w:tc>
          <w:tcPr>
            <w:tcW w:w="540" w:type="dxa"/>
            <w:shd w:val="clear" w:color="auto" w:fill="BFBFBF" w:themeFill="background1" w:themeFillShade="BF"/>
          </w:tcPr>
          <w:p w14:paraId="061504ED" w14:textId="77777777" w:rsidR="00F3131A" w:rsidRPr="00C32240" w:rsidRDefault="00F3131A" w:rsidP="009F01EA">
            <w:pPr>
              <w:spacing w:before="40" w:line="264" w:lineRule="auto"/>
              <w:ind w:left="0"/>
              <w:jc w:val="center"/>
              <w:rPr>
                <w:caps/>
                <w:szCs w:val="21"/>
              </w:rPr>
            </w:pPr>
            <w:r w:rsidRPr="00C32240">
              <w:rPr>
                <w:caps/>
                <w:szCs w:val="21"/>
              </w:rPr>
              <w:t>Y</w:t>
            </w:r>
          </w:p>
        </w:tc>
        <w:tc>
          <w:tcPr>
            <w:tcW w:w="540" w:type="dxa"/>
            <w:shd w:val="clear" w:color="auto" w:fill="BFBFBF" w:themeFill="background1" w:themeFillShade="BF"/>
          </w:tcPr>
          <w:p w14:paraId="6F6AB769" w14:textId="77777777" w:rsidR="00F3131A" w:rsidRPr="00C32240" w:rsidRDefault="00F3131A" w:rsidP="009F01EA">
            <w:pPr>
              <w:spacing w:before="40" w:line="264" w:lineRule="auto"/>
              <w:ind w:left="0"/>
              <w:jc w:val="center"/>
              <w:rPr>
                <w:caps/>
                <w:szCs w:val="21"/>
              </w:rPr>
            </w:pPr>
            <w:r w:rsidRPr="00C32240">
              <w:rPr>
                <w:caps/>
                <w:szCs w:val="21"/>
              </w:rPr>
              <w:t>N</w:t>
            </w:r>
          </w:p>
        </w:tc>
        <w:tc>
          <w:tcPr>
            <w:tcW w:w="1980" w:type="dxa"/>
            <w:shd w:val="clear" w:color="auto" w:fill="BFBFBF" w:themeFill="background1" w:themeFillShade="BF"/>
          </w:tcPr>
          <w:p w14:paraId="6C0B23A3" w14:textId="77777777" w:rsidR="00F3131A" w:rsidRPr="00C32240" w:rsidRDefault="00C32240" w:rsidP="009F01EA">
            <w:pPr>
              <w:spacing w:before="40" w:line="264" w:lineRule="auto"/>
              <w:ind w:left="0"/>
              <w:rPr>
                <w:caps/>
                <w:szCs w:val="21"/>
              </w:rPr>
            </w:pPr>
            <w:r w:rsidRPr="00C32240">
              <w:rPr>
                <w:szCs w:val="21"/>
              </w:rPr>
              <w:t>Confirming Initials</w:t>
            </w:r>
          </w:p>
        </w:tc>
      </w:tr>
      <w:tr w:rsidR="00F3131A" w:rsidRPr="003325D0" w14:paraId="55E12B1E" w14:textId="77777777" w:rsidTr="00E17349">
        <w:tc>
          <w:tcPr>
            <w:tcW w:w="7038" w:type="dxa"/>
            <w:shd w:val="clear" w:color="auto" w:fill="auto"/>
          </w:tcPr>
          <w:p w14:paraId="308FED96" w14:textId="77777777" w:rsidR="00F3131A" w:rsidRPr="00C32240" w:rsidRDefault="00F3131A" w:rsidP="004A577F">
            <w:pPr>
              <w:spacing w:beforeLines="40" w:before="96" w:after="80" w:line="264" w:lineRule="auto"/>
              <w:ind w:left="0"/>
              <w:rPr>
                <w:szCs w:val="21"/>
              </w:rPr>
            </w:pPr>
            <w:r w:rsidRPr="00C32240">
              <w:rPr>
                <w:szCs w:val="21"/>
              </w:rPr>
              <w:t xml:space="preserve">S1. </w:t>
            </w:r>
            <w:r w:rsidRPr="00C32240">
              <w:rPr>
                <w:szCs w:val="21"/>
                <w:u w:val="single"/>
              </w:rPr>
              <w:t>Hazard Monitoring</w:t>
            </w:r>
            <w:r w:rsidRPr="00C32240">
              <w:rPr>
                <w:szCs w:val="21"/>
              </w:rPr>
              <w:t>. 1 hour, 2 hours, 4 hours &amp; 24 hours after applying fumigant, and every 24 hours thereafter, monitor for hazard at all points designated on the fumigation plot (I7). Record results on attached log (#D).</w:t>
            </w:r>
          </w:p>
        </w:tc>
        <w:tc>
          <w:tcPr>
            <w:tcW w:w="540" w:type="dxa"/>
            <w:shd w:val="clear" w:color="auto" w:fill="auto"/>
          </w:tcPr>
          <w:p w14:paraId="1C9A52E3" w14:textId="77777777" w:rsidR="00F3131A" w:rsidRPr="003325D0" w:rsidRDefault="00F3131A" w:rsidP="004A577F">
            <w:pPr>
              <w:spacing w:beforeLines="40" w:before="96" w:line="264" w:lineRule="auto"/>
              <w:ind w:left="0"/>
              <w:rPr>
                <w:sz w:val="21"/>
                <w:szCs w:val="21"/>
              </w:rPr>
            </w:pPr>
          </w:p>
        </w:tc>
        <w:tc>
          <w:tcPr>
            <w:tcW w:w="540" w:type="dxa"/>
            <w:shd w:val="clear" w:color="auto" w:fill="auto"/>
          </w:tcPr>
          <w:p w14:paraId="676A8C34" w14:textId="77777777" w:rsidR="00F3131A" w:rsidRPr="003325D0" w:rsidRDefault="00F3131A" w:rsidP="004A577F">
            <w:pPr>
              <w:spacing w:beforeLines="40" w:before="96" w:line="264" w:lineRule="auto"/>
              <w:ind w:left="0"/>
              <w:rPr>
                <w:sz w:val="21"/>
                <w:szCs w:val="21"/>
              </w:rPr>
            </w:pPr>
          </w:p>
        </w:tc>
        <w:tc>
          <w:tcPr>
            <w:tcW w:w="1980" w:type="dxa"/>
            <w:shd w:val="clear" w:color="auto" w:fill="auto"/>
          </w:tcPr>
          <w:p w14:paraId="7D919A80" w14:textId="77777777" w:rsidR="00F3131A" w:rsidRPr="003325D0" w:rsidRDefault="00F3131A" w:rsidP="004A577F">
            <w:pPr>
              <w:spacing w:beforeLines="40" w:before="96" w:line="264" w:lineRule="auto"/>
              <w:ind w:left="0"/>
              <w:rPr>
                <w:sz w:val="21"/>
                <w:szCs w:val="21"/>
              </w:rPr>
            </w:pPr>
          </w:p>
        </w:tc>
      </w:tr>
      <w:tr w:rsidR="00F3131A" w:rsidRPr="003325D0" w14:paraId="7DEB6E60" w14:textId="77777777" w:rsidTr="00E17349">
        <w:tc>
          <w:tcPr>
            <w:tcW w:w="7038" w:type="dxa"/>
            <w:shd w:val="clear" w:color="auto" w:fill="F2F2F2" w:themeFill="background1" w:themeFillShade="F2"/>
          </w:tcPr>
          <w:p w14:paraId="3A3FF93D" w14:textId="77777777" w:rsidR="00F3131A" w:rsidRPr="00C32240" w:rsidRDefault="00F3131A" w:rsidP="004A577F">
            <w:pPr>
              <w:spacing w:beforeLines="40" w:before="96" w:after="80" w:line="264" w:lineRule="auto"/>
              <w:ind w:left="0"/>
              <w:rPr>
                <w:szCs w:val="21"/>
                <w:u w:val="single"/>
              </w:rPr>
            </w:pPr>
            <w:r w:rsidRPr="00C32240">
              <w:rPr>
                <w:szCs w:val="21"/>
              </w:rPr>
              <w:t xml:space="preserve">S2. </w:t>
            </w:r>
            <w:r w:rsidRPr="00C32240">
              <w:rPr>
                <w:szCs w:val="21"/>
                <w:u w:val="single"/>
              </w:rPr>
              <w:t>Hazard Monitoring Response.</w:t>
            </w:r>
            <w:r w:rsidRPr="00C32240">
              <w:rPr>
                <w:szCs w:val="21"/>
              </w:rPr>
              <w:t xml:space="preserve"> If concentrations exceed 0.3ppm (or the local TLV,* if more stringent), assure that individuals move through the area only in passing. If concentrations exceed 1.0ppm (or the local STEL, if more stringent) evacuate the area. NOTE ANY SUCH ACTIONS IN EXCEPTIONS LOG (#C).</w:t>
            </w:r>
          </w:p>
        </w:tc>
        <w:tc>
          <w:tcPr>
            <w:tcW w:w="540" w:type="dxa"/>
            <w:shd w:val="clear" w:color="auto" w:fill="F2F2F2" w:themeFill="background1" w:themeFillShade="F2"/>
          </w:tcPr>
          <w:p w14:paraId="43495CBF" w14:textId="77777777" w:rsidR="00F3131A" w:rsidRPr="003325D0" w:rsidRDefault="00F3131A" w:rsidP="004A577F">
            <w:pPr>
              <w:spacing w:beforeLines="40" w:before="96" w:line="264" w:lineRule="auto"/>
              <w:ind w:left="0"/>
              <w:rPr>
                <w:sz w:val="21"/>
                <w:szCs w:val="21"/>
              </w:rPr>
            </w:pPr>
          </w:p>
        </w:tc>
        <w:tc>
          <w:tcPr>
            <w:tcW w:w="540" w:type="dxa"/>
            <w:shd w:val="clear" w:color="auto" w:fill="F2F2F2" w:themeFill="background1" w:themeFillShade="F2"/>
          </w:tcPr>
          <w:p w14:paraId="7077DF14" w14:textId="77777777" w:rsidR="00F3131A" w:rsidRPr="003325D0" w:rsidRDefault="00F3131A" w:rsidP="004A577F">
            <w:pPr>
              <w:spacing w:beforeLines="40" w:before="96" w:line="264" w:lineRule="auto"/>
              <w:ind w:left="0"/>
              <w:rPr>
                <w:sz w:val="21"/>
                <w:szCs w:val="21"/>
              </w:rPr>
            </w:pPr>
          </w:p>
        </w:tc>
        <w:tc>
          <w:tcPr>
            <w:tcW w:w="1980" w:type="dxa"/>
            <w:shd w:val="clear" w:color="auto" w:fill="F2F2F2" w:themeFill="background1" w:themeFillShade="F2"/>
          </w:tcPr>
          <w:p w14:paraId="41B5FE59" w14:textId="77777777" w:rsidR="00F3131A" w:rsidRPr="003325D0" w:rsidRDefault="00F3131A" w:rsidP="004A577F">
            <w:pPr>
              <w:spacing w:beforeLines="40" w:before="96" w:line="264" w:lineRule="auto"/>
              <w:ind w:left="0"/>
              <w:rPr>
                <w:sz w:val="21"/>
                <w:szCs w:val="21"/>
              </w:rPr>
            </w:pPr>
          </w:p>
        </w:tc>
      </w:tr>
      <w:tr w:rsidR="00F3131A" w:rsidRPr="003325D0" w14:paraId="76161DDF" w14:textId="77777777" w:rsidTr="00E17349">
        <w:tc>
          <w:tcPr>
            <w:tcW w:w="7038" w:type="dxa"/>
            <w:shd w:val="clear" w:color="auto" w:fill="auto"/>
          </w:tcPr>
          <w:p w14:paraId="4BF6551B" w14:textId="77777777" w:rsidR="00F3131A" w:rsidRPr="00C32240" w:rsidRDefault="00F3131A" w:rsidP="004A577F">
            <w:pPr>
              <w:spacing w:beforeLines="40" w:before="96" w:after="80" w:line="264" w:lineRule="auto"/>
              <w:ind w:left="0"/>
              <w:rPr>
                <w:szCs w:val="21"/>
              </w:rPr>
            </w:pPr>
            <w:r w:rsidRPr="00C32240">
              <w:rPr>
                <w:szCs w:val="21"/>
              </w:rPr>
              <w:t xml:space="preserve">S3. </w:t>
            </w:r>
            <w:r w:rsidRPr="00C32240">
              <w:rPr>
                <w:szCs w:val="21"/>
                <w:u w:val="single"/>
              </w:rPr>
              <w:t>Efficacy Monitoring:</w:t>
            </w:r>
            <w:r w:rsidRPr="00C32240">
              <w:rPr>
                <w:szCs w:val="21"/>
              </w:rPr>
              <w:t xml:space="preserve"> Monitor EACH monitoring line 24 hours after fumigation application; every 24 hours thereafter. Monitor within stacks to confirm it was an effective fumigation application. Record results in attached logsheet (#E). NOTE ANY EXCEPTIONS IN LOG.</w:t>
            </w:r>
          </w:p>
        </w:tc>
        <w:tc>
          <w:tcPr>
            <w:tcW w:w="540" w:type="dxa"/>
            <w:shd w:val="clear" w:color="auto" w:fill="auto"/>
          </w:tcPr>
          <w:p w14:paraId="442BCCF1" w14:textId="77777777" w:rsidR="00F3131A" w:rsidRPr="003325D0" w:rsidRDefault="00F3131A" w:rsidP="004A577F">
            <w:pPr>
              <w:spacing w:beforeLines="40" w:before="96" w:line="264" w:lineRule="auto"/>
              <w:ind w:left="0"/>
              <w:rPr>
                <w:sz w:val="21"/>
                <w:szCs w:val="21"/>
              </w:rPr>
            </w:pPr>
          </w:p>
        </w:tc>
        <w:tc>
          <w:tcPr>
            <w:tcW w:w="540" w:type="dxa"/>
            <w:shd w:val="clear" w:color="auto" w:fill="auto"/>
          </w:tcPr>
          <w:p w14:paraId="5F62151D" w14:textId="77777777" w:rsidR="00F3131A" w:rsidRPr="003325D0" w:rsidRDefault="00F3131A" w:rsidP="004A577F">
            <w:pPr>
              <w:spacing w:beforeLines="40" w:before="96" w:line="264" w:lineRule="auto"/>
              <w:ind w:left="0"/>
              <w:rPr>
                <w:sz w:val="21"/>
                <w:szCs w:val="21"/>
              </w:rPr>
            </w:pPr>
          </w:p>
        </w:tc>
        <w:tc>
          <w:tcPr>
            <w:tcW w:w="1980" w:type="dxa"/>
            <w:shd w:val="clear" w:color="auto" w:fill="auto"/>
          </w:tcPr>
          <w:p w14:paraId="50D0D206" w14:textId="77777777" w:rsidR="00F3131A" w:rsidRPr="003325D0" w:rsidRDefault="00F3131A" w:rsidP="004A577F">
            <w:pPr>
              <w:spacing w:beforeLines="40" w:before="96" w:line="264" w:lineRule="auto"/>
              <w:ind w:left="0"/>
              <w:rPr>
                <w:sz w:val="21"/>
                <w:szCs w:val="21"/>
              </w:rPr>
            </w:pPr>
          </w:p>
        </w:tc>
      </w:tr>
      <w:tr w:rsidR="00F3131A" w:rsidRPr="003325D0" w14:paraId="68AC7A0A" w14:textId="77777777" w:rsidTr="00E17349">
        <w:trPr>
          <w:cantSplit/>
        </w:trPr>
        <w:tc>
          <w:tcPr>
            <w:tcW w:w="7038" w:type="dxa"/>
            <w:shd w:val="clear" w:color="auto" w:fill="F2F2F2" w:themeFill="background1" w:themeFillShade="F2"/>
          </w:tcPr>
          <w:p w14:paraId="4984F137" w14:textId="77777777" w:rsidR="00F3131A" w:rsidRPr="00C32240" w:rsidRDefault="00F3131A" w:rsidP="004A577F">
            <w:pPr>
              <w:spacing w:beforeLines="40" w:before="96" w:after="80" w:line="264" w:lineRule="auto"/>
              <w:ind w:left="0"/>
              <w:rPr>
                <w:szCs w:val="21"/>
                <w:u w:val="single"/>
              </w:rPr>
            </w:pPr>
            <w:r w:rsidRPr="00C32240">
              <w:rPr>
                <w:szCs w:val="21"/>
              </w:rPr>
              <w:lastRenderedPageBreak/>
              <w:t xml:space="preserve">S4. </w:t>
            </w:r>
            <w:r w:rsidRPr="00C32240">
              <w:rPr>
                <w:szCs w:val="21"/>
                <w:u w:val="single"/>
              </w:rPr>
              <w:t>Efficacy Monitoring Response.</w:t>
            </w:r>
            <w:r w:rsidRPr="00C32240">
              <w:rPr>
                <w:szCs w:val="21"/>
              </w:rPr>
              <w:t xml:space="preserve"> If concentration does not reach or falls below 200ppm before additional fumigant may be added </w:t>
            </w:r>
            <w:r w:rsidRPr="00C32240">
              <w:rPr>
                <w:szCs w:val="21"/>
                <w:u w:val="single"/>
              </w:rPr>
              <w:t>IF SCBA apparatus are used</w:t>
            </w:r>
            <w:r w:rsidRPr="00C32240">
              <w:rPr>
                <w:szCs w:val="21"/>
              </w:rPr>
              <w:t>. NOTE ANY SUCH ACTIONS IN EXCEPTIONS LOG (#C).</w:t>
            </w:r>
          </w:p>
        </w:tc>
        <w:tc>
          <w:tcPr>
            <w:tcW w:w="540" w:type="dxa"/>
            <w:shd w:val="clear" w:color="auto" w:fill="F2F2F2" w:themeFill="background1" w:themeFillShade="F2"/>
          </w:tcPr>
          <w:p w14:paraId="0C26B8E7" w14:textId="77777777" w:rsidR="00F3131A" w:rsidRPr="003325D0" w:rsidRDefault="00F3131A" w:rsidP="004A577F">
            <w:pPr>
              <w:spacing w:beforeLines="40" w:before="96" w:line="264" w:lineRule="auto"/>
              <w:ind w:left="0"/>
              <w:rPr>
                <w:sz w:val="21"/>
                <w:szCs w:val="21"/>
              </w:rPr>
            </w:pPr>
          </w:p>
        </w:tc>
        <w:tc>
          <w:tcPr>
            <w:tcW w:w="540" w:type="dxa"/>
            <w:shd w:val="clear" w:color="auto" w:fill="F2F2F2" w:themeFill="background1" w:themeFillShade="F2"/>
          </w:tcPr>
          <w:p w14:paraId="44903B4D" w14:textId="77777777" w:rsidR="00F3131A" w:rsidRPr="003325D0" w:rsidRDefault="00F3131A" w:rsidP="004A577F">
            <w:pPr>
              <w:spacing w:beforeLines="40" w:before="96" w:line="264" w:lineRule="auto"/>
              <w:ind w:left="0"/>
              <w:rPr>
                <w:sz w:val="21"/>
                <w:szCs w:val="21"/>
              </w:rPr>
            </w:pPr>
          </w:p>
        </w:tc>
        <w:tc>
          <w:tcPr>
            <w:tcW w:w="1980" w:type="dxa"/>
            <w:shd w:val="clear" w:color="auto" w:fill="F2F2F2" w:themeFill="background1" w:themeFillShade="F2"/>
          </w:tcPr>
          <w:p w14:paraId="6C3FDA74" w14:textId="77777777" w:rsidR="00F3131A" w:rsidRPr="003325D0" w:rsidRDefault="00F3131A" w:rsidP="004A577F">
            <w:pPr>
              <w:spacing w:beforeLines="40" w:before="96" w:line="264" w:lineRule="auto"/>
              <w:ind w:left="0"/>
              <w:rPr>
                <w:sz w:val="21"/>
                <w:szCs w:val="21"/>
              </w:rPr>
            </w:pPr>
          </w:p>
        </w:tc>
      </w:tr>
    </w:tbl>
    <w:p w14:paraId="3BD2D309" w14:textId="77777777" w:rsidR="00C0025C" w:rsidRPr="003325D0" w:rsidRDefault="00C0025C" w:rsidP="00C32240">
      <w:pPr>
        <w:spacing w:before="120"/>
        <w:ind w:left="0"/>
        <w:rPr>
          <w:i/>
        </w:rPr>
      </w:pPr>
      <w:r w:rsidRPr="003325D0">
        <w:rPr>
          <w:i/>
        </w:rPr>
        <w:t>*threshold limit value.  **short-term exposure limit see PEA Annex T-9.</w:t>
      </w:r>
    </w:p>
    <w:p w14:paraId="21F6CE59" w14:textId="77777777" w:rsidR="00C0025C" w:rsidRPr="003325D0" w:rsidRDefault="00C0025C" w:rsidP="00C32240">
      <w:pPr>
        <w:spacing w:after="360"/>
        <w:ind w:left="0"/>
        <w:rPr>
          <w:b/>
          <w:sz w:val="28"/>
          <w:szCs w:val="28"/>
        </w:rPr>
      </w:pPr>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408"/>
        <w:gridCol w:w="630"/>
        <w:gridCol w:w="3042"/>
      </w:tblGrid>
      <w:tr w:rsidR="00C0025C" w:rsidRPr="003325D0" w14:paraId="65618806" w14:textId="77777777" w:rsidTr="00E17349">
        <w:tc>
          <w:tcPr>
            <w:tcW w:w="10080" w:type="dxa"/>
            <w:gridSpan w:val="3"/>
            <w:shd w:val="clear" w:color="auto" w:fill="DCD4CF" w:themeFill="text2" w:themeFillTint="33"/>
          </w:tcPr>
          <w:p w14:paraId="1456EA27" w14:textId="77777777" w:rsidR="00C0025C" w:rsidRPr="003325D0" w:rsidRDefault="00C0025C" w:rsidP="004A577F">
            <w:pPr>
              <w:spacing w:beforeLines="40" w:before="96" w:after="80" w:line="264" w:lineRule="auto"/>
              <w:ind w:left="0"/>
              <w:jc w:val="center"/>
              <w:rPr>
                <w:b/>
                <w:sz w:val="21"/>
                <w:szCs w:val="21"/>
              </w:rPr>
            </w:pPr>
            <w:r w:rsidRPr="003325D0">
              <w:rPr>
                <w:b/>
                <w:sz w:val="21"/>
                <w:szCs w:val="21"/>
              </w:rPr>
              <w:t>T. CERTIFY FUMIGATION COMPLETE OR ABORTED</w:t>
            </w:r>
          </w:p>
        </w:tc>
      </w:tr>
      <w:tr w:rsidR="00C0025C" w:rsidRPr="003325D0" w14:paraId="32F73CBB" w14:textId="77777777" w:rsidTr="00E17349">
        <w:tc>
          <w:tcPr>
            <w:tcW w:w="6408" w:type="dxa"/>
            <w:shd w:val="clear" w:color="auto" w:fill="BFBFBF" w:themeFill="background1" w:themeFillShade="BF"/>
            <w:vAlign w:val="center"/>
          </w:tcPr>
          <w:p w14:paraId="69AC2E4F" w14:textId="77777777" w:rsidR="00C0025C" w:rsidRPr="00C32240" w:rsidRDefault="00C0025C" w:rsidP="009F01EA">
            <w:pPr>
              <w:spacing w:before="40" w:line="264" w:lineRule="auto"/>
              <w:ind w:left="0"/>
              <w:rPr>
                <w:caps/>
                <w:szCs w:val="21"/>
              </w:rPr>
            </w:pPr>
            <w:r w:rsidRPr="00C32240">
              <w:rPr>
                <w:caps/>
                <w:szCs w:val="21"/>
              </w:rPr>
              <w:t>Required: Certify w</w:t>
            </w:r>
            <w:r w:rsidR="00C32240" w:rsidRPr="00C32240">
              <w:rPr>
                <w:caps/>
                <w:szCs w:val="21"/>
              </w:rPr>
              <w:t xml:space="preserve">hich of the following applies. </w:t>
            </w:r>
          </w:p>
        </w:tc>
        <w:tc>
          <w:tcPr>
            <w:tcW w:w="630" w:type="dxa"/>
            <w:shd w:val="clear" w:color="auto" w:fill="BFBFBF" w:themeFill="background1" w:themeFillShade="BF"/>
            <w:vAlign w:val="center"/>
          </w:tcPr>
          <w:p w14:paraId="0D798EA1" w14:textId="77777777" w:rsidR="00C0025C" w:rsidRPr="00C32240" w:rsidRDefault="00C0025C" w:rsidP="009F01EA">
            <w:pPr>
              <w:spacing w:before="40" w:line="264" w:lineRule="auto"/>
              <w:ind w:left="0"/>
              <w:jc w:val="center"/>
              <w:rPr>
                <w:caps/>
                <w:szCs w:val="21"/>
              </w:rPr>
            </w:pPr>
            <w:r w:rsidRPr="00C32240">
              <w:rPr>
                <w:caps/>
                <w:szCs w:val="21"/>
              </w:rPr>
              <w:sym w:font="Wingdings" w:char="F0FC"/>
            </w:r>
          </w:p>
        </w:tc>
        <w:tc>
          <w:tcPr>
            <w:tcW w:w="3042" w:type="dxa"/>
            <w:shd w:val="clear" w:color="auto" w:fill="BFBFBF" w:themeFill="background1" w:themeFillShade="BF"/>
            <w:vAlign w:val="center"/>
          </w:tcPr>
          <w:p w14:paraId="0B61689E" w14:textId="77777777" w:rsidR="00C0025C" w:rsidRPr="009F01EA" w:rsidRDefault="009F01EA" w:rsidP="009F01EA">
            <w:pPr>
              <w:spacing w:before="40" w:line="264" w:lineRule="auto"/>
              <w:ind w:left="0"/>
              <w:rPr>
                <w:caps/>
                <w:szCs w:val="21"/>
              </w:rPr>
            </w:pPr>
            <w:r w:rsidRPr="00C32240">
              <w:rPr>
                <w:szCs w:val="21"/>
              </w:rPr>
              <w:t>Req’d Time @ Concentration</w:t>
            </w:r>
            <w:r>
              <w:rPr>
                <w:caps/>
                <w:szCs w:val="21"/>
              </w:rPr>
              <w:br/>
            </w:r>
            <w:r w:rsidR="00C0025C" w:rsidRPr="00C32240">
              <w:rPr>
                <w:i/>
                <w:szCs w:val="21"/>
              </w:rPr>
              <w:t>e.g. 200 ppm @ 7 days</w:t>
            </w:r>
          </w:p>
        </w:tc>
      </w:tr>
      <w:tr w:rsidR="00C0025C" w:rsidRPr="009F01EA" w14:paraId="160DBE5C" w14:textId="77777777" w:rsidTr="00E17349">
        <w:tc>
          <w:tcPr>
            <w:tcW w:w="6408" w:type="dxa"/>
            <w:shd w:val="clear" w:color="auto" w:fill="auto"/>
          </w:tcPr>
          <w:p w14:paraId="51E1A8C6" w14:textId="77777777" w:rsidR="00C0025C" w:rsidRPr="009F01EA" w:rsidRDefault="00C0025C" w:rsidP="004A577F">
            <w:pPr>
              <w:spacing w:beforeLines="40" w:before="96" w:after="80" w:line="264" w:lineRule="auto"/>
              <w:ind w:left="0"/>
              <w:rPr>
                <w:szCs w:val="21"/>
              </w:rPr>
            </w:pPr>
            <w:r w:rsidRPr="009F01EA">
              <w:rPr>
                <w:szCs w:val="21"/>
              </w:rPr>
              <w:t xml:space="preserve">T1. Efficacy monitoring results show that the required phosphine gas concentration was sustained over the required period in each stack </w:t>
            </w:r>
          </w:p>
        </w:tc>
        <w:tc>
          <w:tcPr>
            <w:tcW w:w="630" w:type="dxa"/>
            <w:shd w:val="clear" w:color="auto" w:fill="auto"/>
          </w:tcPr>
          <w:p w14:paraId="5914A1C6" w14:textId="77777777" w:rsidR="00C0025C" w:rsidRPr="009F01EA" w:rsidRDefault="00C0025C" w:rsidP="004A577F">
            <w:pPr>
              <w:spacing w:beforeLines="40" w:before="96" w:line="264" w:lineRule="auto"/>
              <w:ind w:left="0"/>
              <w:rPr>
                <w:szCs w:val="21"/>
              </w:rPr>
            </w:pPr>
          </w:p>
        </w:tc>
        <w:tc>
          <w:tcPr>
            <w:tcW w:w="3042" w:type="dxa"/>
            <w:vMerge w:val="restart"/>
            <w:shd w:val="clear" w:color="auto" w:fill="auto"/>
            <w:vAlign w:val="center"/>
          </w:tcPr>
          <w:p w14:paraId="078F0DB6" w14:textId="77777777" w:rsidR="00C0025C" w:rsidRPr="009F01EA" w:rsidRDefault="00C0025C" w:rsidP="004A577F">
            <w:pPr>
              <w:spacing w:beforeLines="40" w:before="96" w:line="264" w:lineRule="auto"/>
              <w:ind w:left="0"/>
              <w:jc w:val="center"/>
              <w:rPr>
                <w:szCs w:val="21"/>
              </w:rPr>
            </w:pPr>
            <w:r w:rsidRPr="009F01EA">
              <w:rPr>
                <w:szCs w:val="21"/>
              </w:rPr>
              <w:t>(Copy from E4)</w:t>
            </w:r>
          </w:p>
        </w:tc>
      </w:tr>
      <w:tr w:rsidR="00C0025C" w:rsidRPr="009F01EA" w14:paraId="140259BA" w14:textId="77777777" w:rsidTr="00E17349">
        <w:tc>
          <w:tcPr>
            <w:tcW w:w="6408" w:type="dxa"/>
            <w:shd w:val="clear" w:color="auto" w:fill="auto"/>
          </w:tcPr>
          <w:p w14:paraId="284C8E97" w14:textId="77777777" w:rsidR="00C0025C" w:rsidRPr="009F01EA" w:rsidRDefault="00C0025C" w:rsidP="004A577F">
            <w:pPr>
              <w:spacing w:beforeLines="40" w:before="96" w:after="80" w:line="264" w:lineRule="auto"/>
              <w:ind w:left="0"/>
              <w:rPr>
                <w:szCs w:val="21"/>
              </w:rPr>
            </w:pPr>
            <w:r w:rsidRPr="009F01EA">
              <w:rPr>
                <w:szCs w:val="21"/>
              </w:rPr>
              <w:t xml:space="preserve">T2. Efficacy monitoring results show that the required concentration was NOT sustained over the required period in one or more stacks. </w:t>
            </w:r>
          </w:p>
        </w:tc>
        <w:tc>
          <w:tcPr>
            <w:tcW w:w="630" w:type="dxa"/>
            <w:shd w:val="clear" w:color="auto" w:fill="auto"/>
          </w:tcPr>
          <w:p w14:paraId="1C06EF0E" w14:textId="77777777" w:rsidR="00C0025C" w:rsidRPr="009F01EA" w:rsidRDefault="00C0025C" w:rsidP="004A577F">
            <w:pPr>
              <w:spacing w:beforeLines="40" w:before="96" w:line="264" w:lineRule="auto"/>
              <w:ind w:left="0"/>
              <w:rPr>
                <w:szCs w:val="21"/>
              </w:rPr>
            </w:pPr>
          </w:p>
        </w:tc>
        <w:tc>
          <w:tcPr>
            <w:tcW w:w="3042" w:type="dxa"/>
            <w:vMerge/>
            <w:shd w:val="clear" w:color="auto" w:fill="auto"/>
          </w:tcPr>
          <w:p w14:paraId="510DA867" w14:textId="77777777" w:rsidR="00C0025C" w:rsidRPr="009F01EA" w:rsidRDefault="00C0025C" w:rsidP="004A577F">
            <w:pPr>
              <w:spacing w:beforeLines="40" w:before="96" w:line="264" w:lineRule="auto"/>
              <w:ind w:left="0"/>
              <w:rPr>
                <w:szCs w:val="21"/>
              </w:rPr>
            </w:pPr>
          </w:p>
        </w:tc>
      </w:tr>
    </w:tbl>
    <w:p w14:paraId="3938F409" w14:textId="77777777" w:rsidR="00C0025C" w:rsidRPr="003325D0" w:rsidRDefault="00C0025C" w:rsidP="009F01EA">
      <w:pPr>
        <w:spacing w:after="240"/>
        <w:ind w:left="0"/>
        <w:rPr>
          <w:b/>
          <w:sz w:val="28"/>
          <w:szCs w:val="28"/>
        </w:rPr>
      </w:pPr>
    </w:p>
    <w:tbl>
      <w:tblPr>
        <w:tblpPr w:leftFromText="180" w:rightFromText="180" w:vertAnchor="text" w:horzAnchor="page" w:tblpX="1176" w:tblpY="236"/>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38"/>
        <w:gridCol w:w="540"/>
        <w:gridCol w:w="540"/>
        <w:gridCol w:w="1980"/>
      </w:tblGrid>
      <w:tr w:rsidR="00F3131A" w:rsidRPr="003325D0" w14:paraId="0FC9C8CE" w14:textId="77777777" w:rsidTr="00E17349">
        <w:tc>
          <w:tcPr>
            <w:tcW w:w="10098" w:type="dxa"/>
            <w:gridSpan w:val="4"/>
            <w:shd w:val="clear" w:color="auto" w:fill="DCD4CF" w:themeFill="text2" w:themeFillTint="33"/>
          </w:tcPr>
          <w:p w14:paraId="58F6D156" w14:textId="77777777" w:rsidR="00F3131A" w:rsidRPr="003325D0" w:rsidRDefault="00F3131A" w:rsidP="004A577F">
            <w:pPr>
              <w:spacing w:beforeLines="40" w:before="96" w:after="80" w:line="264" w:lineRule="auto"/>
              <w:ind w:left="0"/>
              <w:jc w:val="center"/>
              <w:rPr>
                <w:b/>
                <w:sz w:val="21"/>
                <w:szCs w:val="21"/>
              </w:rPr>
            </w:pPr>
            <w:r w:rsidRPr="003325D0">
              <w:rPr>
                <w:b/>
                <w:sz w:val="21"/>
                <w:szCs w:val="21"/>
              </w:rPr>
              <w:t>U. AERATE</w:t>
            </w:r>
          </w:p>
        </w:tc>
      </w:tr>
      <w:tr w:rsidR="00F3131A" w:rsidRPr="003325D0" w14:paraId="7702FE15" w14:textId="77777777" w:rsidTr="00E17349">
        <w:tc>
          <w:tcPr>
            <w:tcW w:w="7038" w:type="dxa"/>
            <w:shd w:val="clear" w:color="auto" w:fill="BFBFBF" w:themeFill="background1" w:themeFillShade="BF"/>
          </w:tcPr>
          <w:p w14:paraId="4B294447" w14:textId="77777777" w:rsidR="00F3131A" w:rsidRPr="009F01EA" w:rsidRDefault="00F3131A" w:rsidP="009F01EA">
            <w:pPr>
              <w:spacing w:before="40" w:line="264" w:lineRule="auto"/>
              <w:ind w:left="0"/>
              <w:rPr>
                <w:caps/>
                <w:szCs w:val="21"/>
              </w:rPr>
            </w:pPr>
            <w:r w:rsidRPr="009F01EA">
              <w:rPr>
                <w:caps/>
                <w:szCs w:val="21"/>
              </w:rPr>
              <w:t xml:space="preserve">Required Actions </w:t>
            </w:r>
            <w:r w:rsidRPr="009F01EA">
              <w:rPr>
                <w:b/>
                <w:caps/>
                <w:szCs w:val="21"/>
              </w:rPr>
              <w:t>IN EXACTLY THIS ORDER</w:t>
            </w:r>
          </w:p>
        </w:tc>
        <w:tc>
          <w:tcPr>
            <w:tcW w:w="540" w:type="dxa"/>
            <w:shd w:val="clear" w:color="auto" w:fill="BFBFBF" w:themeFill="background1" w:themeFillShade="BF"/>
          </w:tcPr>
          <w:p w14:paraId="092D2F8A" w14:textId="77777777" w:rsidR="00F3131A" w:rsidRPr="009F01EA" w:rsidRDefault="00F3131A" w:rsidP="009F01EA">
            <w:pPr>
              <w:spacing w:before="40" w:line="264" w:lineRule="auto"/>
              <w:ind w:left="0"/>
              <w:jc w:val="center"/>
              <w:rPr>
                <w:caps/>
                <w:szCs w:val="21"/>
              </w:rPr>
            </w:pPr>
            <w:r w:rsidRPr="009F01EA">
              <w:rPr>
                <w:caps/>
                <w:szCs w:val="21"/>
              </w:rPr>
              <w:t>Y</w:t>
            </w:r>
          </w:p>
        </w:tc>
        <w:tc>
          <w:tcPr>
            <w:tcW w:w="540" w:type="dxa"/>
            <w:shd w:val="clear" w:color="auto" w:fill="BFBFBF" w:themeFill="background1" w:themeFillShade="BF"/>
          </w:tcPr>
          <w:p w14:paraId="25856925" w14:textId="77777777" w:rsidR="00F3131A" w:rsidRPr="009F01EA" w:rsidRDefault="00F3131A" w:rsidP="009F01EA">
            <w:pPr>
              <w:spacing w:before="40" w:line="264" w:lineRule="auto"/>
              <w:ind w:left="0"/>
              <w:jc w:val="center"/>
              <w:rPr>
                <w:caps/>
                <w:szCs w:val="21"/>
              </w:rPr>
            </w:pPr>
            <w:r w:rsidRPr="009F01EA">
              <w:rPr>
                <w:caps/>
                <w:szCs w:val="21"/>
              </w:rPr>
              <w:t>N</w:t>
            </w:r>
          </w:p>
        </w:tc>
        <w:tc>
          <w:tcPr>
            <w:tcW w:w="1980" w:type="dxa"/>
            <w:shd w:val="clear" w:color="auto" w:fill="BFBFBF" w:themeFill="background1" w:themeFillShade="BF"/>
          </w:tcPr>
          <w:p w14:paraId="0A1F8A22" w14:textId="77777777" w:rsidR="00F3131A" w:rsidRPr="009F01EA" w:rsidRDefault="009F01EA" w:rsidP="009F01EA">
            <w:pPr>
              <w:spacing w:before="40" w:line="264" w:lineRule="auto"/>
              <w:ind w:left="0"/>
              <w:rPr>
                <w:caps/>
                <w:szCs w:val="21"/>
              </w:rPr>
            </w:pPr>
            <w:r w:rsidRPr="009F01EA">
              <w:rPr>
                <w:szCs w:val="21"/>
              </w:rPr>
              <w:t>Confirming Initials</w:t>
            </w:r>
          </w:p>
        </w:tc>
      </w:tr>
      <w:tr w:rsidR="00F3131A" w:rsidRPr="003325D0" w14:paraId="0DD298EA" w14:textId="77777777" w:rsidTr="00E17349">
        <w:tc>
          <w:tcPr>
            <w:tcW w:w="7038" w:type="dxa"/>
            <w:shd w:val="clear" w:color="auto" w:fill="auto"/>
          </w:tcPr>
          <w:p w14:paraId="48DA73A0" w14:textId="77777777" w:rsidR="00F3131A" w:rsidRPr="009F01EA" w:rsidRDefault="00F3131A" w:rsidP="004A577F">
            <w:pPr>
              <w:spacing w:beforeLines="40" w:before="96" w:after="80" w:line="264" w:lineRule="auto"/>
              <w:ind w:left="0"/>
              <w:rPr>
                <w:szCs w:val="21"/>
              </w:rPr>
            </w:pPr>
            <w:r w:rsidRPr="009F01EA">
              <w:rPr>
                <w:szCs w:val="21"/>
              </w:rPr>
              <w:t xml:space="preserve">U1. Fumigation team puts on respirators and other PPE per L4 and L5 before entering exclusion zone. </w:t>
            </w:r>
          </w:p>
        </w:tc>
        <w:tc>
          <w:tcPr>
            <w:tcW w:w="540" w:type="dxa"/>
            <w:shd w:val="clear" w:color="auto" w:fill="auto"/>
          </w:tcPr>
          <w:p w14:paraId="7F928EAC" w14:textId="77777777" w:rsidR="00F3131A" w:rsidRPr="009F01EA" w:rsidRDefault="00F3131A" w:rsidP="004A577F">
            <w:pPr>
              <w:spacing w:beforeLines="40" w:before="96" w:after="80" w:line="264" w:lineRule="auto"/>
              <w:ind w:left="0"/>
              <w:rPr>
                <w:szCs w:val="21"/>
              </w:rPr>
            </w:pPr>
          </w:p>
        </w:tc>
        <w:tc>
          <w:tcPr>
            <w:tcW w:w="540" w:type="dxa"/>
            <w:shd w:val="clear" w:color="auto" w:fill="auto"/>
          </w:tcPr>
          <w:p w14:paraId="34785C9D" w14:textId="77777777" w:rsidR="00F3131A" w:rsidRPr="009F01EA" w:rsidRDefault="00F3131A" w:rsidP="004A577F">
            <w:pPr>
              <w:spacing w:beforeLines="40" w:before="96" w:after="80" w:line="264" w:lineRule="auto"/>
              <w:ind w:left="0"/>
              <w:rPr>
                <w:szCs w:val="21"/>
              </w:rPr>
            </w:pPr>
          </w:p>
        </w:tc>
        <w:tc>
          <w:tcPr>
            <w:tcW w:w="1980" w:type="dxa"/>
            <w:shd w:val="clear" w:color="auto" w:fill="auto"/>
          </w:tcPr>
          <w:p w14:paraId="0885BDE4" w14:textId="77777777" w:rsidR="00F3131A" w:rsidRPr="009F01EA" w:rsidRDefault="00F3131A" w:rsidP="004A577F">
            <w:pPr>
              <w:spacing w:beforeLines="40" w:before="96" w:after="80" w:line="264" w:lineRule="auto"/>
              <w:ind w:left="0"/>
              <w:rPr>
                <w:szCs w:val="21"/>
              </w:rPr>
            </w:pPr>
          </w:p>
        </w:tc>
      </w:tr>
      <w:tr w:rsidR="00F3131A" w:rsidRPr="003325D0" w14:paraId="7F83EB3A" w14:textId="77777777" w:rsidTr="00E17349">
        <w:tc>
          <w:tcPr>
            <w:tcW w:w="7038" w:type="dxa"/>
            <w:shd w:val="clear" w:color="auto" w:fill="F2F2F2" w:themeFill="background1" w:themeFillShade="F2"/>
          </w:tcPr>
          <w:p w14:paraId="63410E9D" w14:textId="77777777" w:rsidR="00F3131A" w:rsidRPr="009F01EA" w:rsidRDefault="00F3131A" w:rsidP="004A577F">
            <w:pPr>
              <w:spacing w:beforeLines="40" w:before="96" w:after="80" w:line="264" w:lineRule="auto"/>
              <w:ind w:left="0"/>
              <w:rPr>
                <w:szCs w:val="21"/>
              </w:rPr>
            </w:pPr>
            <w:r w:rsidRPr="009F01EA">
              <w:rPr>
                <w:szCs w:val="21"/>
              </w:rPr>
              <w:t xml:space="preserve">U2. Open all doors and ventilators. Turn on fans, if any. </w:t>
            </w:r>
          </w:p>
        </w:tc>
        <w:tc>
          <w:tcPr>
            <w:tcW w:w="540" w:type="dxa"/>
            <w:shd w:val="clear" w:color="auto" w:fill="F2F2F2" w:themeFill="background1" w:themeFillShade="F2"/>
          </w:tcPr>
          <w:p w14:paraId="51DA936C" w14:textId="77777777" w:rsidR="00F3131A" w:rsidRPr="009F01EA" w:rsidRDefault="00F3131A" w:rsidP="004A577F">
            <w:pPr>
              <w:spacing w:beforeLines="40" w:before="96" w:after="80" w:line="264" w:lineRule="auto"/>
              <w:ind w:left="0"/>
              <w:rPr>
                <w:szCs w:val="21"/>
              </w:rPr>
            </w:pPr>
          </w:p>
        </w:tc>
        <w:tc>
          <w:tcPr>
            <w:tcW w:w="540" w:type="dxa"/>
            <w:shd w:val="clear" w:color="auto" w:fill="F2F2F2" w:themeFill="background1" w:themeFillShade="F2"/>
          </w:tcPr>
          <w:p w14:paraId="49566FC6" w14:textId="77777777" w:rsidR="00F3131A" w:rsidRPr="009F01EA" w:rsidRDefault="00F3131A" w:rsidP="004A577F">
            <w:pPr>
              <w:spacing w:beforeLines="40" w:before="96" w:after="80" w:line="264" w:lineRule="auto"/>
              <w:ind w:left="0"/>
              <w:rPr>
                <w:szCs w:val="21"/>
              </w:rPr>
            </w:pPr>
          </w:p>
        </w:tc>
        <w:tc>
          <w:tcPr>
            <w:tcW w:w="1980" w:type="dxa"/>
            <w:shd w:val="clear" w:color="auto" w:fill="F2F2F2" w:themeFill="background1" w:themeFillShade="F2"/>
          </w:tcPr>
          <w:p w14:paraId="140ADB18" w14:textId="77777777" w:rsidR="00F3131A" w:rsidRPr="009F01EA" w:rsidRDefault="00F3131A" w:rsidP="004A577F">
            <w:pPr>
              <w:spacing w:beforeLines="40" w:before="96" w:after="80" w:line="264" w:lineRule="auto"/>
              <w:ind w:left="0"/>
              <w:rPr>
                <w:szCs w:val="21"/>
              </w:rPr>
            </w:pPr>
          </w:p>
        </w:tc>
      </w:tr>
      <w:tr w:rsidR="00F3131A" w:rsidRPr="003325D0" w14:paraId="7650C9F1" w14:textId="77777777" w:rsidTr="00E17349">
        <w:tc>
          <w:tcPr>
            <w:tcW w:w="7038" w:type="dxa"/>
            <w:shd w:val="clear" w:color="auto" w:fill="auto"/>
          </w:tcPr>
          <w:p w14:paraId="02E4032A" w14:textId="77777777" w:rsidR="00F3131A" w:rsidRPr="009F01EA" w:rsidRDefault="00F3131A" w:rsidP="004A577F">
            <w:pPr>
              <w:spacing w:beforeLines="40" w:before="96" w:after="80" w:line="264" w:lineRule="auto"/>
              <w:ind w:left="0"/>
              <w:rPr>
                <w:szCs w:val="21"/>
              </w:rPr>
            </w:pPr>
            <w:r w:rsidRPr="009F01EA">
              <w:rPr>
                <w:szCs w:val="21"/>
              </w:rPr>
              <w:t xml:space="preserve">U3. Remove sand snakes from the corners of up to 2 stacks so that sheet covering each can be lifted.  (If the stacks are large relative to the size of the room, ONLY 1 stack can be opened at a time.) </w:t>
            </w:r>
          </w:p>
        </w:tc>
        <w:tc>
          <w:tcPr>
            <w:tcW w:w="540" w:type="dxa"/>
            <w:shd w:val="clear" w:color="auto" w:fill="auto"/>
          </w:tcPr>
          <w:p w14:paraId="005A15BD" w14:textId="77777777" w:rsidR="00F3131A" w:rsidRPr="009F01EA" w:rsidRDefault="00F3131A" w:rsidP="004A577F">
            <w:pPr>
              <w:spacing w:beforeLines="40" w:before="96" w:after="80" w:line="264" w:lineRule="auto"/>
              <w:ind w:left="0"/>
              <w:rPr>
                <w:szCs w:val="21"/>
              </w:rPr>
            </w:pPr>
          </w:p>
        </w:tc>
        <w:tc>
          <w:tcPr>
            <w:tcW w:w="540" w:type="dxa"/>
            <w:shd w:val="clear" w:color="auto" w:fill="auto"/>
          </w:tcPr>
          <w:p w14:paraId="1B009EF9" w14:textId="77777777" w:rsidR="00F3131A" w:rsidRPr="009F01EA" w:rsidRDefault="00F3131A" w:rsidP="004A577F">
            <w:pPr>
              <w:spacing w:beforeLines="40" w:before="96" w:after="80" w:line="264" w:lineRule="auto"/>
              <w:ind w:left="0"/>
              <w:rPr>
                <w:szCs w:val="21"/>
              </w:rPr>
            </w:pPr>
          </w:p>
        </w:tc>
        <w:tc>
          <w:tcPr>
            <w:tcW w:w="1980" w:type="dxa"/>
            <w:shd w:val="clear" w:color="auto" w:fill="auto"/>
          </w:tcPr>
          <w:p w14:paraId="01DF807C" w14:textId="77777777" w:rsidR="00F3131A" w:rsidRPr="009F01EA" w:rsidRDefault="00F3131A" w:rsidP="004A577F">
            <w:pPr>
              <w:spacing w:beforeLines="40" w:before="96" w:after="80" w:line="264" w:lineRule="auto"/>
              <w:ind w:left="0"/>
              <w:rPr>
                <w:szCs w:val="21"/>
              </w:rPr>
            </w:pPr>
          </w:p>
        </w:tc>
      </w:tr>
      <w:tr w:rsidR="00F3131A" w:rsidRPr="003325D0" w14:paraId="5E972688" w14:textId="77777777" w:rsidTr="00E17349">
        <w:tc>
          <w:tcPr>
            <w:tcW w:w="7038" w:type="dxa"/>
            <w:shd w:val="clear" w:color="auto" w:fill="F2F2F2" w:themeFill="background1" w:themeFillShade="F2"/>
          </w:tcPr>
          <w:p w14:paraId="14602BE6" w14:textId="77777777" w:rsidR="00F3131A" w:rsidRPr="009F01EA" w:rsidRDefault="00F3131A" w:rsidP="004A577F">
            <w:pPr>
              <w:spacing w:beforeLines="40" w:before="96" w:after="80" w:line="264" w:lineRule="auto"/>
              <w:ind w:left="0"/>
              <w:rPr>
                <w:szCs w:val="21"/>
              </w:rPr>
            </w:pPr>
            <w:r w:rsidRPr="009F01EA">
              <w:rPr>
                <w:szCs w:val="21"/>
              </w:rPr>
              <w:t xml:space="preserve">U4. Pull the free corner of each sheet up to the top of the stack with a rope. Team leaves exclusion zone immediately. </w:t>
            </w:r>
          </w:p>
        </w:tc>
        <w:tc>
          <w:tcPr>
            <w:tcW w:w="540" w:type="dxa"/>
            <w:shd w:val="clear" w:color="auto" w:fill="F2F2F2" w:themeFill="background1" w:themeFillShade="F2"/>
          </w:tcPr>
          <w:p w14:paraId="4880DF03" w14:textId="77777777" w:rsidR="00F3131A" w:rsidRPr="009F01EA" w:rsidRDefault="00F3131A" w:rsidP="004A577F">
            <w:pPr>
              <w:spacing w:beforeLines="40" w:before="96" w:after="80" w:line="264" w:lineRule="auto"/>
              <w:ind w:left="0"/>
              <w:rPr>
                <w:szCs w:val="21"/>
              </w:rPr>
            </w:pPr>
          </w:p>
        </w:tc>
        <w:tc>
          <w:tcPr>
            <w:tcW w:w="540" w:type="dxa"/>
            <w:shd w:val="clear" w:color="auto" w:fill="F2F2F2" w:themeFill="background1" w:themeFillShade="F2"/>
          </w:tcPr>
          <w:p w14:paraId="12F8425F" w14:textId="77777777" w:rsidR="00F3131A" w:rsidRPr="009F01EA" w:rsidRDefault="00F3131A" w:rsidP="004A577F">
            <w:pPr>
              <w:spacing w:beforeLines="40" w:before="96" w:after="80" w:line="264" w:lineRule="auto"/>
              <w:ind w:left="0"/>
              <w:rPr>
                <w:szCs w:val="21"/>
              </w:rPr>
            </w:pPr>
          </w:p>
        </w:tc>
        <w:tc>
          <w:tcPr>
            <w:tcW w:w="1980" w:type="dxa"/>
            <w:shd w:val="clear" w:color="auto" w:fill="F2F2F2" w:themeFill="background1" w:themeFillShade="F2"/>
          </w:tcPr>
          <w:p w14:paraId="5916E68A" w14:textId="77777777" w:rsidR="00F3131A" w:rsidRPr="009F01EA" w:rsidRDefault="00F3131A" w:rsidP="004A577F">
            <w:pPr>
              <w:spacing w:beforeLines="40" w:before="96" w:after="80" w:line="264" w:lineRule="auto"/>
              <w:ind w:left="0"/>
              <w:rPr>
                <w:szCs w:val="21"/>
              </w:rPr>
            </w:pPr>
          </w:p>
        </w:tc>
      </w:tr>
      <w:tr w:rsidR="00F3131A" w:rsidRPr="003325D0" w14:paraId="0BE3EADA" w14:textId="77777777" w:rsidTr="00E17349">
        <w:tc>
          <w:tcPr>
            <w:tcW w:w="7038" w:type="dxa"/>
            <w:shd w:val="clear" w:color="auto" w:fill="auto"/>
          </w:tcPr>
          <w:p w14:paraId="67AE068C" w14:textId="77777777" w:rsidR="00F3131A" w:rsidRPr="009F01EA" w:rsidRDefault="00F3131A" w:rsidP="004A577F">
            <w:pPr>
              <w:spacing w:beforeLines="40" w:before="96" w:after="80" w:line="264" w:lineRule="auto"/>
              <w:ind w:left="0"/>
              <w:rPr>
                <w:szCs w:val="21"/>
              </w:rPr>
            </w:pPr>
            <w:r w:rsidRPr="009F01EA">
              <w:rPr>
                <w:szCs w:val="21"/>
              </w:rPr>
              <w:t xml:space="preserve">U5. Allow gas to leave stack and warehouse for a half-day to 1 day </w:t>
            </w:r>
          </w:p>
        </w:tc>
        <w:tc>
          <w:tcPr>
            <w:tcW w:w="540" w:type="dxa"/>
            <w:shd w:val="clear" w:color="auto" w:fill="auto"/>
          </w:tcPr>
          <w:p w14:paraId="1A3E0C38" w14:textId="77777777" w:rsidR="00F3131A" w:rsidRPr="009F01EA" w:rsidRDefault="00F3131A" w:rsidP="004A577F">
            <w:pPr>
              <w:spacing w:beforeLines="40" w:before="96" w:after="80" w:line="264" w:lineRule="auto"/>
              <w:ind w:left="0"/>
              <w:rPr>
                <w:szCs w:val="21"/>
              </w:rPr>
            </w:pPr>
          </w:p>
        </w:tc>
        <w:tc>
          <w:tcPr>
            <w:tcW w:w="540" w:type="dxa"/>
            <w:shd w:val="clear" w:color="auto" w:fill="auto"/>
          </w:tcPr>
          <w:p w14:paraId="59676E46" w14:textId="77777777" w:rsidR="00F3131A" w:rsidRPr="009F01EA" w:rsidRDefault="00F3131A" w:rsidP="004A577F">
            <w:pPr>
              <w:spacing w:beforeLines="40" w:before="96" w:after="80" w:line="264" w:lineRule="auto"/>
              <w:ind w:left="0"/>
              <w:rPr>
                <w:szCs w:val="21"/>
              </w:rPr>
            </w:pPr>
          </w:p>
        </w:tc>
        <w:tc>
          <w:tcPr>
            <w:tcW w:w="1980" w:type="dxa"/>
            <w:shd w:val="clear" w:color="auto" w:fill="auto"/>
          </w:tcPr>
          <w:p w14:paraId="6FFE5A87" w14:textId="77777777" w:rsidR="00F3131A" w:rsidRPr="009F01EA" w:rsidRDefault="00F3131A" w:rsidP="004A577F">
            <w:pPr>
              <w:spacing w:beforeLines="40" w:before="96" w:after="80" w:line="264" w:lineRule="auto"/>
              <w:ind w:left="0"/>
              <w:rPr>
                <w:szCs w:val="21"/>
              </w:rPr>
            </w:pPr>
          </w:p>
        </w:tc>
      </w:tr>
      <w:tr w:rsidR="00F3131A" w:rsidRPr="003325D0" w14:paraId="7B4356B0" w14:textId="77777777" w:rsidTr="00E17349">
        <w:tc>
          <w:tcPr>
            <w:tcW w:w="7038" w:type="dxa"/>
            <w:shd w:val="clear" w:color="auto" w:fill="F2F2F2" w:themeFill="background1" w:themeFillShade="F2"/>
          </w:tcPr>
          <w:p w14:paraId="41B55FC6" w14:textId="77777777" w:rsidR="00F3131A" w:rsidRPr="009F01EA" w:rsidRDefault="00F3131A" w:rsidP="004A577F">
            <w:pPr>
              <w:spacing w:beforeLines="40" w:before="96" w:after="80" w:line="264" w:lineRule="auto"/>
              <w:ind w:left="0"/>
              <w:rPr>
                <w:szCs w:val="21"/>
              </w:rPr>
            </w:pPr>
            <w:r w:rsidRPr="009F01EA">
              <w:rPr>
                <w:szCs w:val="21"/>
              </w:rPr>
              <w:t>U6. Repeat U1, U4 &amp; U5 until remaining stacks are opened</w:t>
            </w:r>
          </w:p>
        </w:tc>
        <w:tc>
          <w:tcPr>
            <w:tcW w:w="540" w:type="dxa"/>
            <w:shd w:val="clear" w:color="auto" w:fill="F2F2F2" w:themeFill="background1" w:themeFillShade="F2"/>
          </w:tcPr>
          <w:p w14:paraId="6627F9B5" w14:textId="77777777" w:rsidR="00F3131A" w:rsidRPr="009F01EA" w:rsidRDefault="00F3131A" w:rsidP="004A577F">
            <w:pPr>
              <w:spacing w:beforeLines="40" w:before="96" w:after="80" w:line="264" w:lineRule="auto"/>
              <w:ind w:left="0"/>
              <w:rPr>
                <w:szCs w:val="21"/>
              </w:rPr>
            </w:pPr>
          </w:p>
        </w:tc>
        <w:tc>
          <w:tcPr>
            <w:tcW w:w="540" w:type="dxa"/>
            <w:shd w:val="clear" w:color="auto" w:fill="F2F2F2" w:themeFill="background1" w:themeFillShade="F2"/>
          </w:tcPr>
          <w:p w14:paraId="26A3793C" w14:textId="77777777" w:rsidR="00F3131A" w:rsidRPr="009F01EA" w:rsidRDefault="00F3131A" w:rsidP="004A577F">
            <w:pPr>
              <w:spacing w:beforeLines="40" w:before="96" w:after="80" w:line="264" w:lineRule="auto"/>
              <w:ind w:left="0"/>
              <w:rPr>
                <w:szCs w:val="21"/>
              </w:rPr>
            </w:pPr>
          </w:p>
        </w:tc>
        <w:tc>
          <w:tcPr>
            <w:tcW w:w="1980" w:type="dxa"/>
            <w:shd w:val="clear" w:color="auto" w:fill="F2F2F2" w:themeFill="background1" w:themeFillShade="F2"/>
          </w:tcPr>
          <w:p w14:paraId="686EBC86" w14:textId="77777777" w:rsidR="00F3131A" w:rsidRPr="009F01EA" w:rsidRDefault="00F3131A" w:rsidP="004A577F">
            <w:pPr>
              <w:spacing w:beforeLines="40" w:before="96" w:after="80" w:line="264" w:lineRule="auto"/>
              <w:ind w:left="0"/>
              <w:rPr>
                <w:szCs w:val="21"/>
              </w:rPr>
            </w:pPr>
          </w:p>
        </w:tc>
      </w:tr>
      <w:tr w:rsidR="00F3131A" w:rsidRPr="003325D0" w14:paraId="41C9731A" w14:textId="77777777" w:rsidTr="00E17349">
        <w:tc>
          <w:tcPr>
            <w:tcW w:w="7038" w:type="dxa"/>
            <w:shd w:val="clear" w:color="auto" w:fill="auto"/>
          </w:tcPr>
          <w:p w14:paraId="6161A15C" w14:textId="77777777" w:rsidR="00F3131A" w:rsidRPr="009F01EA" w:rsidRDefault="00F3131A" w:rsidP="004A577F">
            <w:pPr>
              <w:spacing w:beforeLines="40" w:before="96" w:after="80" w:line="264" w:lineRule="auto"/>
              <w:ind w:left="0"/>
              <w:rPr>
                <w:szCs w:val="21"/>
              </w:rPr>
            </w:pPr>
            <w:r w:rsidRPr="009F01EA">
              <w:rPr>
                <w:szCs w:val="21"/>
              </w:rPr>
              <w:t>U7. Repeat U1. Then completely remove all sheets covering stacks.</w:t>
            </w:r>
          </w:p>
        </w:tc>
        <w:tc>
          <w:tcPr>
            <w:tcW w:w="540" w:type="dxa"/>
            <w:shd w:val="clear" w:color="auto" w:fill="auto"/>
          </w:tcPr>
          <w:p w14:paraId="79783756" w14:textId="77777777" w:rsidR="00F3131A" w:rsidRPr="009F01EA" w:rsidRDefault="00F3131A" w:rsidP="004A577F">
            <w:pPr>
              <w:spacing w:beforeLines="40" w:before="96" w:after="80" w:line="264" w:lineRule="auto"/>
              <w:ind w:left="0"/>
              <w:rPr>
                <w:szCs w:val="21"/>
              </w:rPr>
            </w:pPr>
          </w:p>
        </w:tc>
        <w:tc>
          <w:tcPr>
            <w:tcW w:w="540" w:type="dxa"/>
            <w:shd w:val="clear" w:color="auto" w:fill="auto"/>
          </w:tcPr>
          <w:p w14:paraId="13EFD42F" w14:textId="77777777" w:rsidR="00F3131A" w:rsidRPr="009F01EA" w:rsidRDefault="00F3131A" w:rsidP="004A577F">
            <w:pPr>
              <w:spacing w:beforeLines="40" w:before="96" w:after="80" w:line="264" w:lineRule="auto"/>
              <w:ind w:left="0"/>
              <w:rPr>
                <w:szCs w:val="21"/>
              </w:rPr>
            </w:pPr>
          </w:p>
        </w:tc>
        <w:tc>
          <w:tcPr>
            <w:tcW w:w="1980" w:type="dxa"/>
            <w:shd w:val="clear" w:color="auto" w:fill="auto"/>
          </w:tcPr>
          <w:p w14:paraId="72ABBEF3" w14:textId="77777777" w:rsidR="00F3131A" w:rsidRPr="009F01EA" w:rsidRDefault="00F3131A" w:rsidP="004A577F">
            <w:pPr>
              <w:spacing w:beforeLines="40" w:before="96" w:after="80" w:line="264" w:lineRule="auto"/>
              <w:ind w:left="0"/>
              <w:rPr>
                <w:szCs w:val="21"/>
              </w:rPr>
            </w:pPr>
          </w:p>
        </w:tc>
      </w:tr>
      <w:tr w:rsidR="00F3131A" w:rsidRPr="003325D0" w14:paraId="554A3F57" w14:textId="77777777" w:rsidTr="00E17349">
        <w:tc>
          <w:tcPr>
            <w:tcW w:w="7038" w:type="dxa"/>
            <w:shd w:val="clear" w:color="auto" w:fill="F2F2F2" w:themeFill="background1" w:themeFillShade="F2"/>
          </w:tcPr>
          <w:p w14:paraId="68518BFA" w14:textId="77777777" w:rsidR="00F3131A" w:rsidRPr="009F01EA" w:rsidRDefault="00F3131A" w:rsidP="004A577F">
            <w:pPr>
              <w:spacing w:beforeLines="40" w:before="96" w:after="80" w:line="264" w:lineRule="auto"/>
              <w:ind w:left="0"/>
              <w:rPr>
                <w:szCs w:val="21"/>
              </w:rPr>
            </w:pPr>
            <w:r w:rsidRPr="009F01EA">
              <w:rPr>
                <w:szCs w:val="21"/>
              </w:rPr>
              <w:t>U8. Monitor inside warehouse and directly next to stack until phosphine gas concentration is less than 0.3 ppm (or local TLV value, if more stringent.)</w:t>
            </w:r>
          </w:p>
        </w:tc>
        <w:tc>
          <w:tcPr>
            <w:tcW w:w="540" w:type="dxa"/>
            <w:shd w:val="clear" w:color="auto" w:fill="F2F2F2" w:themeFill="background1" w:themeFillShade="F2"/>
          </w:tcPr>
          <w:p w14:paraId="1B73E65D" w14:textId="77777777" w:rsidR="00F3131A" w:rsidRPr="009F01EA" w:rsidRDefault="00F3131A" w:rsidP="004A577F">
            <w:pPr>
              <w:spacing w:beforeLines="40" w:before="96" w:after="80" w:line="264" w:lineRule="auto"/>
              <w:ind w:left="0"/>
              <w:rPr>
                <w:szCs w:val="21"/>
              </w:rPr>
            </w:pPr>
          </w:p>
        </w:tc>
        <w:tc>
          <w:tcPr>
            <w:tcW w:w="540" w:type="dxa"/>
            <w:shd w:val="clear" w:color="auto" w:fill="F2F2F2" w:themeFill="background1" w:themeFillShade="F2"/>
          </w:tcPr>
          <w:p w14:paraId="485950E1" w14:textId="77777777" w:rsidR="00F3131A" w:rsidRPr="009F01EA" w:rsidRDefault="00F3131A" w:rsidP="004A577F">
            <w:pPr>
              <w:spacing w:beforeLines="40" w:before="96" w:after="80" w:line="264" w:lineRule="auto"/>
              <w:ind w:left="0"/>
              <w:rPr>
                <w:szCs w:val="21"/>
              </w:rPr>
            </w:pPr>
          </w:p>
        </w:tc>
        <w:tc>
          <w:tcPr>
            <w:tcW w:w="1980" w:type="dxa"/>
            <w:shd w:val="clear" w:color="auto" w:fill="F2F2F2" w:themeFill="background1" w:themeFillShade="F2"/>
          </w:tcPr>
          <w:p w14:paraId="2580B270" w14:textId="77777777" w:rsidR="00F3131A" w:rsidRPr="009F01EA" w:rsidRDefault="00F3131A" w:rsidP="004A577F">
            <w:pPr>
              <w:spacing w:beforeLines="40" w:before="96" w:after="80" w:line="264" w:lineRule="auto"/>
              <w:ind w:left="0"/>
              <w:rPr>
                <w:szCs w:val="21"/>
              </w:rPr>
            </w:pPr>
          </w:p>
        </w:tc>
      </w:tr>
      <w:tr w:rsidR="00F3131A" w:rsidRPr="003325D0" w14:paraId="67CBF273" w14:textId="77777777" w:rsidTr="00E17349">
        <w:tc>
          <w:tcPr>
            <w:tcW w:w="7038" w:type="dxa"/>
            <w:shd w:val="clear" w:color="auto" w:fill="auto"/>
          </w:tcPr>
          <w:p w14:paraId="1C6CBF7B" w14:textId="77777777" w:rsidR="00F3131A" w:rsidRPr="009F01EA" w:rsidRDefault="00F3131A" w:rsidP="004A577F">
            <w:pPr>
              <w:spacing w:beforeLines="40" w:before="96" w:after="80" w:line="264" w:lineRule="auto"/>
              <w:ind w:left="0"/>
              <w:rPr>
                <w:szCs w:val="21"/>
              </w:rPr>
            </w:pPr>
            <w:r w:rsidRPr="009F01EA">
              <w:rPr>
                <w:szCs w:val="21"/>
              </w:rPr>
              <w:t xml:space="preserve">U9. ONLY AFTER CONCENTRATION IS LESS than 0.3 ppm (or local TLV value, if more stringent), lead fumigator informs facility manager that the area is safe to enter. </w:t>
            </w:r>
          </w:p>
        </w:tc>
        <w:tc>
          <w:tcPr>
            <w:tcW w:w="540" w:type="dxa"/>
            <w:shd w:val="clear" w:color="auto" w:fill="auto"/>
          </w:tcPr>
          <w:p w14:paraId="12FA811E" w14:textId="77777777" w:rsidR="00F3131A" w:rsidRPr="009F01EA" w:rsidRDefault="00F3131A" w:rsidP="004A577F">
            <w:pPr>
              <w:spacing w:beforeLines="40" w:before="96" w:after="80" w:line="264" w:lineRule="auto"/>
              <w:ind w:left="0"/>
              <w:rPr>
                <w:szCs w:val="21"/>
              </w:rPr>
            </w:pPr>
          </w:p>
        </w:tc>
        <w:tc>
          <w:tcPr>
            <w:tcW w:w="540" w:type="dxa"/>
            <w:shd w:val="clear" w:color="auto" w:fill="auto"/>
          </w:tcPr>
          <w:p w14:paraId="2F380E8D" w14:textId="77777777" w:rsidR="00F3131A" w:rsidRPr="009F01EA" w:rsidRDefault="00F3131A" w:rsidP="004A577F">
            <w:pPr>
              <w:spacing w:beforeLines="40" w:before="96" w:after="80" w:line="264" w:lineRule="auto"/>
              <w:ind w:left="0"/>
              <w:rPr>
                <w:szCs w:val="21"/>
              </w:rPr>
            </w:pPr>
          </w:p>
        </w:tc>
        <w:tc>
          <w:tcPr>
            <w:tcW w:w="1980" w:type="dxa"/>
            <w:shd w:val="clear" w:color="auto" w:fill="auto"/>
          </w:tcPr>
          <w:p w14:paraId="149308F9" w14:textId="77777777" w:rsidR="00F3131A" w:rsidRPr="009F01EA" w:rsidRDefault="00F3131A" w:rsidP="004A577F">
            <w:pPr>
              <w:spacing w:beforeLines="40" w:before="96" w:after="80" w:line="264" w:lineRule="auto"/>
              <w:ind w:left="0"/>
              <w:rPr>
                <w:szCs w:val="21"/>
              </w:rPr>
            </w:pPr>
          </w:p>
        </w:tc>
      </w:tr>
    </w:tbl>
    <w:p w14:paraId="1621163F" w14:textId="77777777" w:rsidR="00C0025C" w:rsidRPr="003325D0" w:rsidRDefault="00C0025C" w:rsidP="000D4C84">
      <w:pPr>
        <w:ind w:left="0"/>
        <w:rPr>
          <w:b/>
          <w:sz w:val="28"/>
          <w:szCs w:val="28"/>
        </w:rPr>
      </w:pPr>
    </w:p>
    <w:p w14:paraId="0E5F3B04" w14:textId="77777777" w:rsidR="00C0025C" w:rsidRPr="003325D0" w:rsidRDefault="00C0025C" w:rsidP="000D4C84">
      <w:pPr>
        <w:ind w:left="0"/>
        <w:rPr>
          <w:b/>
          <w:sz w:val="28"/>
          <w:szCs w:val="28"/>
        </w:rPr>
      </w:pPr>
    </w:p>
    <w:p w14:paraId="7667D0E8" w14:textId="77777777" w:rsidR="00C0025C" w:rsidRPr="003325D0" w:rsidRDefault="00C0025C" w:rsidP="000D4C84">
      <w:pPr>
        <w:ind w:left="0"/>
        <w:rPr>
          <w:b/>
          <w:sz w:val="28"/>
          <w:szCs w:val="28"/>
        </w:rPr>
      </w:pPr>
    </w:p>
    <w:p w14:paraId="07C646ED" w14:textId="77777777" w:rsidR="00C0025C" w:rsidRPr="003325D0" w:rsidRDefault="00C0025C" w:rsidP="000D4C84">
      <w:pPr>
        <w:ind w:left="0"/>
        <w:sectPr w:rsidR="00C0025C" w:rsidRPr="003325D0" w:rsidSect="00E612CC">
          <w:pgSz w:w="12240" w:h="15840"/>
          <w:pgMar w:top="1296" w:right="1080" w:bottom="1080" w:left="1080" w:header="576" w:footer="576" w:gutter="0"/>
          <w:cols w:space="720"/>
          <w:docGrid w:linePitch="360"/>
        </w:sectPr>
      </w:pPr>
      <w:bookmarkStart w:id="118" w:name="_Toc378802364"/>
    </w:p>
    <w:p w14:paraId="5C9BA246" w14:textId="66F56E46" w:rsidR="00C0025C" w:rsidRPr="009F01EA" w:rsidRDefault="00D856BB" w:rsidP="00E17349">
      <w:pPr>
        <w:pStyle w:val="Style2"/>
        <w:spacing w:after="120"/>
        <w:ind w:left="0"/>
      </w:pPr>
      <w:bookmarkStart w:id="119" w:name="_Toc402789836"/>
      <w:bookmarkStart w:id="120" w:name="_Toc403490645"/>
      <w:r>
        <w:lastRenderedPageBreak/>
        <w:t>Disposal a</w:t>
      </w:r>
      <w:r w:rsidRPr="003325D0">
        <w:t>nd Cleanup</w:t>
      </w:r>
      <w:bookmarkEnd w:id="118"/>
      <w:bookmarkEnd w:id="119"/>
      <w:bookmarkEnd w:id="120"/>
    </w:p>
    <w:tbl>
      <w:tblPr>
        <w:tblpPr w:leftFromText="180" w:rightFromText="180" w:vertAnchor="text" w:tblpX="108" w:tblpY="1"/>
        <w:tblOverlap w:val="never"/>
        <w:tblW w:w="100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20"/>
        <w:gridCol w:w="540"/>
        <w:gridCol w:w="540"/>
        <w:gridCol w:w="1980"/>
      </w:tblGrid>
      <w:tr w:rsidR="00C0025C" w:rsidRPr="003325D0" w14:paraId="68D9E11A" w14:textId="77777777" w:rsidTr="00E17349">
        <w:tc>
          <w:tcPr>
            <w:tcW w:w="10080" w:type="dxa"/>
            <w:gridSpan w:val="4"/>
            <w:shd w:val="clear" w:color="auto" w:fill="DCD4CF" w:themeFill="text2" w:themeFillTint="33"/>
          </w:tcPr>
          <w:p w14:paraId="59AD4FC3" w14:textId="77777777" w:rsidR="00C0025C" w:rsidRPr="009F01EA" w:rsidRDefault="00C0025C" w:rsidP="004A577F">
            <w:pPr>
              <w:spacing w:beforeLines="40" w:before="96" w:after="80" w:line="264" w:lineRule="auto"/>
              <w:ind w:left="0"/>
              <w:jc w:val="center"/>
              <w:rPr>
                <w:b/>
                <w:szCs w:val="21"/>
              </w:rPr>
            </w:pPr>
            <w:r w:rsidRPr="009F01EA">
              <w:rPr>
                <w:b/>
                <w:szCs w:val="21"/>
              </w:rPr>
              <w:t>V. ALUMINUM PHOSPHIDE RESIDUE REMOVAL &amp; DISPOSAL</w:t>
            </w:r>
          </w:p>
        </w:tc>
      </w:tr>
      <w:tr w:rsidR="00C0025C" w:rsidRPr="003325D0" w14:paraId="5262B236" w14:textId="77777777" w:rsidTr="00E17349">
        <w:tc>
          <w:tcPr>
            <w:tcW w:w="10080" w:type="dxa"/>
            <w:gridSpan w:val="4"/>
            <w:shd w:val="clear" w:color="auto" w:fill="C2113A"/>
          </w:tcPr>
          <w:p w14:paraId="099D868E" w14:textId="77777777" w:rsidR="00C0025C" w:rsidRPr="009F01EA" w:rsidRDefault="00C0025C" w:rsidP="004A577F">
            <w:pPr>
              <w:spacing w:beforeLines="40" w:before="96" w:line="264" w:lineRule="auto"/>
              <w:ind w:left="0"/>
              <w:jc w:val="center"/>
              <w:rPr>
                <w:color w:val="FFFFFF"/>
                <w:szCs w:val="21"/>
              </w:rPr>
            </w:pPr>
            <w:r w:rsidRPr="009F01EA">
              <w:rPr>
                <w:b/>
                <w:color w:val="FFFFFF"/>
                <w:szCs w:val="21"/>
              </w:rPr>
              <w:t>ATTENTION:</w:t>
            </w:r>
            <w:r w:rsidRPr="009F01EA">
              <w:rPr>
                <w:color w:val="FFFFFF"/>
                <w:szCs w:val="21"/>
              </w:rPr>
              <w:t xml:space="preserve"> Residues contain 3-5% unreacted materials and are hazardous to breathe and touch!</w:t>
            </w:r>
          </w:p>
          <w:p w14:paraId="7B3F9C78" w14:textId="77777777" w:rsidR="00C0025C" w:rsidRPr="009F01EA" w:rsidRDefault="00C0025C" w:rsidP="004A577F">
            <w:pPr>
              <w:spacing w:beforeLines="40" w:before="96" w:after="80" w:line="264" w:lineRule="auto"/>
              <w:ind w:left="0"/>
              <w:jc w:val="center"/>
              <w:rPr>
                <w:color w:val="FFFFFF"/>
                <w:szCs w:val="21"/>
              </w:rPr>
            </w:pPr>
            <w:r w:rsidRPr="009F01EA">
              <w:rPr>
                <w:b/>
                <w:color w:val="FFFFFF"/>
                <w:szCs w:val="21"/>
              </w:rPr>
              <w:t>ATTENTION:</w:t>
            </w:r>
            <w:r w:rsidRPr="009F01EA">
              <w:rPr>
                <w:color w:val="FFFFFF"/>
                <w:szCs w:val="21"/>
              </w:rPr>
              <w:t xml:space="preserve"> </w:t>
            </w:r>
            <w:r w:rsidR="009F01EA">
              <w:rPr>
                <w:color w:val="FFFFFF"/>
                <w:szCs w:val="21"/>
              </w:rPr>
              <w:t>N</w:t>
            </w:r>
            <w:r w:rsidR="009F01EA" w:rsidRPr="009F01EA">
              <w:rPr>
                <w:color w:val="FFFFFF"/>
                <w:szCs w:val="21"/>
              </w:rPr>
              <w:t xml:space="preserve">ever dispose of unused tablets/pellets with these methods. </w:t>
            </w:r>
            <w:r w:rsidR="009F01EA">
              <w:rPr>
                <w:color w:val="FFFFFF"/>
                <w:szCs w:val="21"/>
              </w:rPr>
              <w:t>N</w:t>
            </w:r>
            <w:r w:rsidR="009F01EA" w:rsidRPr="009F01EA">
              <w:rPr>
                <w:color w:val="FFFFFF"/>
                <w:szCs w:val="21"/>
              </w:rPr>
              <w:t>ever place unused pellets/tablets in a drum with or without detergent as a fire or explosion may occur.</w:t>
            </w:r>
          </w:p>
        </w:tc>
      </w:tr>
      <w:tr w:rsidR="00C0025C" w:rsidRPr="003325D0" w14:paraId="4B5B1F99" w14:textId="77777777" w:rsidTr="00E17349">
        <w:tc>
          <w:tcPr>
            <w:tcW w:w="7020" w:type="dxa"/>
            <w:shd w:val="clear" w:color="auto" w:fill="BFBFBF" w:themeFill="background1" w:themeFillShade="BF"/>
          </w:tcPr>
          <w:p w14:paraId="2F5B9CF5" w14:textId="77777777" w:rsidR="00C0025C" w:rsidRPr="009F01EA" w:rsidRDefault="00C0025C" w:rsidP="006F7184">
            <w:pPr>
              <w:spacing w:before="40" w:line="264" w:lineRule="auto"/>
              <w:ind w:left="0"/>
              <w:rPr>
                <w:caps/>
                <w:szCs w:val="21"/>
              </w:rPr>
            </w:pPr>
            <w:r w:rsidRPr="009F01EA">
              <w:rPr>
                <w:caps/>
                <w:szCs w:val="21"/>
              </w:rPr>
              <w:t xml:space="preserve">Required Actions </w:t>
            </w:r>
          </w:p>
        </w:tc>
        <w:tc>
          <w:tcPr>
            <w:tcW w:w="540" w:type="dxa"/>
            <w:shd w:val="clear" w:color="auto" w:fill="BFBFBF" w:themeFill="background1" w:themeFillShade="BF"/>
          </w:tcPr>
          <w:p w14:paraId="68A12696" w14:textId="77777777" w:rsidR="00C0025C" w:rsidRPr="003325D0" w:rsidRDefault="00C0025C" w:rsidP="006F7184">
            <w:pPr>
              <w:spacing w:before="40" w:line="264" w:lineRule="auto"/>
              <w:ind w:left="0"/>
              <w:jc w:val="center"/>
              <w:rPr>
                <w:caps/>
                <w:sz w:val="21"/>
                <w:szCs w:val="21"/>
              </w:rPr>
            </w:pPr>
            <w:r w:rsidRPr="003325D0">
              <w:rPr>
                <w:caps/>
                <w:sz w:val="21"/>
                <w:szCs w:val="21"/>
              </w:rPr>
              <w:t>Y</w:t>
            </w:r>
          </w:p>
        </w:tc>
        <w:tc>
          <w:tcPr>
            <w:tcW w:w="540" w:type="dxa"/>
            <w:shd w:val="clear" w:color="auto" w:fill="BFBFBF" w:themeFill="background1" w:themeFillShade="BF"/>
          </w:tcPr>
          <w:p w14:paraId="0952428E" w14:textId="77777777" w:rsidR="00C0025C" w:rsidRPr="003325D0" w:rsidRDefault="00C0025C" w:rsidP="006F7184">
            <w:pPr>
              <w:spacing w:before="40" w:line="264" w:lineRule="auto"/>
              <w:ind w:left="0"/>
              <w:jc w:val="center"/>
              <w:rPr>
                <w:caps/>
                <w:sz w:val="21"/>
                <w:szCs w:val="21"/>
              </w:rPr>
            </w:pPr>
            <w:r w:rsidRPr="003325D0">
              <w:rPr>
                <w:caps/>
                <w:sz w:val="21"/>
                <w:szCs w:val="21"/>
              </w:rPr>
              <w:t>N</w:t>
            </w:r>
          </w:p>
        </w:tc>
        <w:tc>
          <w:tcPr>
            <w:tcW w:w="1980" w:type="dxa"/>
            <w:shd w:val="clear" w:color="auto" w:fill="BFBFBF" w:themeFill="background1" w:themeFillShade="BF"/>
          </w:tcPr>
          <w:p w14:paraId="33CFF0F1" w14:textId="77777777" w:rsidR="00C0025C" w:rsidRPr="003325D0" w:rsidRDefault="009F01EA" w:rsidP="006F7184">
            <w:pPr>
              <w:spacing w:before="40" w:line="264" w:lineRule="auto"/>
              <w:ind w:left="0"/>
              <w:rPr>
                <w:caps/>
                <w:sz w:val="21"/>
                <w:szCs w:val="21"/>
              </w:rPr>
            </w:pPr>
            <w:r w:rsidRPr="003325D0">
              <w:rPr>
                <w:sz w:val="21"/>
                <w:szCs w:val="21"/>
              </w:rPr>
              <w:t>Confirming Initials</w:t>
            </w:r>
          </w:p>
        </w:tc>
      </w:tr>
      <w:tr w:rsidR="00C0025C" w:rsidRPr="003325D0" w14:paraId="558C269C" w14:textId="77777777" w:rsidTr="00E17349">
        <w:tc>
          <w:tcPr>
            <w:tcW w:w="7020" w:type="dxa"/>
            <w:shd w:val="clear" w:color="auto" w:fill="auto"/>
          </w:tcPr>
          <w:p w14:paraId="01D80674" w14:textId="77777777" w:rsidR="00C0025C" w:rsidRPr="009F01EA" w:rsidRDefault="00C0025C" w:rsidP="004A577F">
            <w:pPr>
              <w:spacing w:beforeLines="40" w:before="96" w:after="80" w:line="264" w:lineRule="auto"/>
              <w:ind w:left="0"/>
              <w:rPr>
                <w:szCs w:val="21"/>
              </w:rPr>
            </w:pPr>
            <w:r w:rsidRPr="009F01EA">
              <w:rPr>
                <w:szCs w:val="21"/>
              </w:rPr>
              <w:t>V1. Personnel involved put on respirators and other PPE per L4 &amp; L5.</w:t>
            </w:r>
          </w:p>
        </w:tc>
        <w:tc>
          <w:tcPr>
            <w:tcW w:w="540" w:type="dxa"/>
            <w:shd w:val="clear" w:color="auto" w:fill="auto"/>
          </w:tcPr>
          <w:p w14:paraId="577C49C2" w14:textId="77777777" w:rsidR="00C0025C" w:rsidRPr="003325D0" w:rsidRDefault="00C0025C" w:rsidP="004A577F">
            <w:pPr>
              <w:spacing w:beforeLines="40" w:before="96" w:after="80" w:line="264" w:lineRule="auto"/>
              <w:ind w:left="0"/>
              <w:rPr>
                <w:sz w:val="21"/>
                <w:szCs w:val="21"/>
              </w:rPr>
            </w:pPr>
          </w:p>
        </w:tc>
        <w:tc>
          <w:tcPr>
            <w:tcW w:w="540" w:type="dxa"/>
            <w:shd w:val="clear" w:color="auto" w:fill="auto"/>
          </w:tcPr>
          <w:p w14:paraId="56268B78" w14:textId="77777777" w:rsidR="00C0025C" w:rsidRPr="003325D0" w:rsidRDefault="00C0025C" w:rsidP="004A577F">
            <w:pPr>
              <w:spacing w:beforeLines="40" w:before="96" w:after="80" w:line="264" w:lineRule="auto"/>
              <w:ind w:left="0"/>
              <w:rPr>
                <w:sz w:val="21"/>
                <w:szCs w:val="21"/>
              </w:rPr>
            </w:pPr>
          </w:p>
        </w:tc>
        <w:tc>
          <w:tcPr>
            <w:tcW w:w="1980" w:type="dxa"/>
            <w:shd w:val="clear" w:color="auto" w:fill="auto"/>
          </w:tcPr>
          <w:p w14:paraId="1FC14BF8" w14:textId="77777777" w:rsidR="00C0025C" w:rsidRPr="003325D0" w:rsidRDefault="00C0025C" w:rsidP="004A577F">
            <w:pPr>
              <w:spacing w:beforeLines="40" w:before="96" w:after="80" w:line="264" w:lineRule="auto"/>
              <w:ind w:left="0"/>
              <w:rPr>
                <w:sz w:val="21"/>
                <w:szCs w:val="21"/>
              </w:rPr>
            </w:pPr>
          </w:p>
        </w:tc>
      </w:tr>
      <w:tr w:rsidR="00C0025C" w:rsidRPr="003325D0" w14:paraId="46170F86" w14:textId="77777777" w:rsidTr="00E17349">
        <w:tc>
          <w:tcPr>
            <w:tcW w:w="7020" w:type="dxa"/>
            <w:shd w:val="clear" w:color="auto" w:fill="F2F2F2" w:themeFill="background1" w:themeFillShade="F2"/>
          </w:tcPr>
          <w:p w14:paraId="7CB20D61" w14:textId="77777777" w:rsidR="00C0025C" w:rsidRPr="009F01EA" w:rsidRDefault="00C0025C" w:rsidP="004A577F">
            <w:pPr>
              <w:spacing w:beforeLines="40" w:before="96" w:after="80" w:line="264" w:lineRule="auto"/>
              <w:ind w:left="0"/>
              <w:rPr>
                <w:szCs w:val="21"/>
              </w:rPr>
            </w:pPr>
            <w:r w:rsidRPr="009F01EA">
              <w:rPr>
                <w:szCs w:val="21"/>
              </w:rPr>
              <w:t xml:space="preserve">V2. Collect residue from trays in bucket or drum. Do </w:t>
            </w:r>
            <w:r w:rsidRPr="009F01EA">
              <w:rPr>
                <w:szCs w:val="21"/>
                <w:u w:val="single"/>
              </w:rPr>
              <w:t>not</w:t>
            </w:r>
            <w:r w:rsidRPr="009F01EA">
              <w:rPr>
                <w:szCs w:val="21"/>
              </w:rPr>
              <w:t xml:space="preserve"> allow any residue to touch food commodity </w:t>
            </w:r>
          </w:p>
        </w:tc>
        <w:tc>
          <w:tcPr>
            <w:tcW w:w="540" w:type="dxa"/>
            <w:shd w:val="clear" w:color="auto" w:fill="F2F2F2" w:themeFill="background1" w:themeFillShade="F2"/>
          </w:tcPr>
          <w:p w14:paraId="55B832DB" w14:textId="77777777" w:rsidR="00C0025C" w:rsidRPr="003325D0" w:rsidRDefault="00C0025C" w:rsidP="004A577F">
            <w:pPr>
              <w:spacing w:beforeLines="40" w:before="96" w:after="80" w:line="264" w:lineRule="auto"/>
              <w:ind w:left="0"/>
              <w:rPr>
                <w:sz w:val="21"/>
                <w:szCs w:val="21"/>
              </w:rPr>
            </w:pPr>
          </w:p>
        </w:tc>
        <w:tc>
          <w:tcPr>
            <w:tcW w:w="540" w:type="dxa"/>
            <w:shd w:val="clear" w:color="auto" w:fill="F2F2F2" w:themeFill="background1" w:themeFillShade="F2"/>
          </w:tcPr>
          <w:p w14:paraId="1683D5B3" w14:textId="77777777" w:rsidR="00C0025C" w:rsidRPr="003325D0" w:rsidRDefault="00C0025C" w:rsidP="004A577F">
            <w:pPr>
              <w:spacing w:beforeLines="40" w:before="96" w:after="80" w:line="264" w:lineRule="auto"/>
              <w:ind w:left="0"/>
              <w:rPr>
                <w:sz w:val="21"/>
                <w:szCs w:val="21"/>
              </w:rPr>
            </w:pPr>
          </w:p>
        </w:tc>
        <w:tc>
          <w:tcPr>
            <w:tcW w:w="1980" w:type="dxa"/>
            <w:shd w:val="clear" w:color="auto" w:fill="F2F2F2" w:themeFill="background1" w:themeFillShade="F2"/>
          </w:tcPr>
          <w:p w14:paraId="5AA9FB35" w14:textId="77777777" w:rsidR="00C0025C" w:rsidRPr="003325D0" w:rsidRDefault="00C0025C" w:rsidP="004A577F">
            <w:pPr>
              <w:spacing w:beforeLines="40" w:before="96" w:after="80" w:line="264" w:lineRule="auto"/>
              <w:ind w:left="0"/>
              <w:rPr>
                <w:sz w:val="21"/>
                <w:szCs w:val="21"/>
              </w:rPr>
            </w:pPr>
          </w:p>
        </w:tc>
      </w:tr>
      <w:tr w:rsidR="00C0025C" w:rsidRPr="003325D0" w14:paraId="0520465C" w14:textId="77777777" w:rsidTr="00E17349">
        <w:tc>
          <w:tcPr>
            <w:tcW w:w="7020" w:type="dxa"/>
            <w:shd w:val="clear" w:color="auto" w:fill="auto"/>
          </w:tcPr>
          <w:p w14:paraId="7DBB5766" w14:textId="77777777" w:rsidR="00C0025C" w:rsidRPr="009F01EA" w:rsidRDefault="00C0025C" w:rsidP="004A577F">
            <w:pPr>
              <w:spacing w:beforeLines="40" w:before="96" w:after="80" w:line="264" w:lineRule="auto"/>
              <w:ind w:left="0"/>
              <w:rPr>
                <w:szCs w:val="21"/>
              </w:rPr>
            </w:pPr>
            <w:r w:rsidRPr="009F01EA">
              <w:rPr>
                <w:szCs w:val="21"/>
              </w:rPr>
              <w:t>V3. Remove residue to a safe outdoor area</w:t>
            </w:r>
          </w:p>
        </w:tc>
        <w:tc>
          <w:tcPr>
            <w:tcW w:w="540" w:type="dxa"/>
            <w:shd w:val="clear" w:color="auto" w:fill="auto"/>
          </w:tcPr>
          <w:p w14:paraId="1714EE73" w14:textId="77777777" w:rsidR="00C0025C" w:rsidRPr="003325D0" w:rsidRDefault="00C0025C" w:rsidP="004A577F">
            <w:pPr>
              <w:spacing w:beforeLines="40" w:before="96" w:after="80" w:line="264" w:lineRule="auto"/>
              <w:ind w:left="0"/>
              <w:rPr>
                <w:sz w:val="21"/>
                <w:szCs w:val="21"/>
              </w:rPr>
            </w:pPr>
          </w:p>
        </w:tc>
        <w:tc>
          <w:tcPr>
            <w:tcW w:w="540" w:type="dxa"/>
            <w:shd w:val="clear" w:color="auto" w:fill="auto"/>
          </w:tcPr>
          <w:p w14:paraId="190C7823" w14:textId="77777777" w:rsidR="00C0025C" w:rsidRPr="003325D0" w:rsidRDefault="00C0025C" w:rsidP="004A577F">
            <w:pPr>
              <w:spacing w:beforeLines="40" w:before="96" w:after="80" w:line="264" w:lineRule="auto"/>
              <w:ind w:left="0"/>
              <w:rPr>
                <w:sz w:val="21"/>
                <w:szCs w:val="21"/>
              </w:rPr>
            </w:pPr>
          </w:p>
        </w:tc>
        <w:tc>
          <w:tcPr>
            <w:tcW w:w="1980" w:type="dxa"/>
            <w:shd w:val="clear" w:color="auto" w:fill="auto"/>
          </w:tcPr>
          <w:p w14:paraId="0E699FB3" w14:textId="77777777" w:rsidR="00C0025C" w:rsidRPr="003325D0" w:rsidRDefault="00C0025C" w:rsidP="004A577F">
            <w:pPr>
              <w:spacing w:beforeLines="40" w:before="96" w:after="80" w:line="264" w:lineRule="auto"/>
              <w:ind w:left="0"/>
              <w:rPr>
                <w:sz w:val="21"/>
                <w:szCs w:val="21"/>
              </w:rPr>
            </w:pPr>
          </w:p>
        </w:tc>
      </w:tr>
      <w:tr w:rsidR="00C0025C" w:rsidRPr="003325D0" w14:paraId="2827831A" w14:textId="77777777" w:rsidTr="00E17349">
        <w:tc>
          <w:tcPr>
            <w:tcW w:w="7020" w:type="dxa"/>
            <w:shd w:val="clear" w:color="auto" w:fill="F2F2F2" w:themeFill="background1" w:themeFillShade="F2"/>
          </w:tcPr>
          <w:p w14:paraId="4237F0F8" w14:textId="77777777" w:rsidR="00C0025C" w:rsidRPr="009F01EA" w:rsidRDefault="00C0025C" w:rsidP="004A577F">
            <w:pPr>
              <w:spacing w:beforeLines="40" w:before="96" w:after="80" w:line="264" w:lineRule="auto"/>
              <w:ind w:left="0"/>
              <w:rPr>
                <w:szCs w:val="21"/>
              </w:rPr>
            </w:pPr>
            <w:r w:rsidRPr="009F01EA">
              <w:rPr>
                <w:szCs w:val="21"/>
              </w:rPr>
              <w:t xml:space="preserve">V4. Remove warning signs &amp; stand down watchmen </w:t>
            </w:r>
          </w:p>
        </w:tc>
        <w:tc>
          <w:tcPr>
            <w:tcW w:w="540" w:type="dxa"/>
            <w:shd w:val="clear" w:color="auto" w:fill="F2F2F2" w:themeFill="background1" w:themeFillShade="F2"/>
          </w:tcPr>
          <w:p w14:paraId="772420C0" w14:textId="77777777" w:rsidR="00C0025C" w:rsidRPr="003325D0" w:rsidRDefault="00C0025C" w:rsidP="004A577F">
            <w:pPr>
              <w:spacing w:beforeLines="40" w:before="96" w:after="80" w:line="264" w:lineRule="auto"/>
              <w:ind w:left="0"/>
              <w:rPr>
                <w:sz w:val="21"/>
                <w:szCs w:val="21"/>
              </w:rPr>
            </w:pPr>
          </w:p>
        </w:tc>
        <w:tc>
          <w:tcPr>
            <w:tcW w:w="540" w:type="dxa"/>
            <w:shd w:val="clear" w:color="auto" w:fill="F2F2F2" w:themeFill="background1" w:themeFillShade="F2"/>
          </w:tcPr>
          <w:p w14:paraId="40094A9B" w14:textId="77777777" w:rsidR="00C0025C" w:rsidRPr="003325D0" w:rsidRDefault="00C0025C" w:rsidP="004A577F">
            <w:pPr>
              <w:spacing w:beforeLines="40" w:before="96" w:after="80" w:line="264" w:lineRule="auto"/>
              <w:ind w:left="0"/>
              <w:rPr>
                <w:sz w:val="21"/>
                <w:szCs w:val="21"/>
              </w:rPr>
            </w:pPr>
          </w:p>
        </w:tc>
        <w:tc>
          <w:tcPr>
            <w:tcW w:w="1980" w:type="dxa"/>
            <w:shd w:val="clear" w:color="auto" w:fill="F2F2F2" w:themeFill="background1" w:themeFillShade="F2"/>
          </w:tcPr>
          <w:p w14:paraId="3F7FE2AB" w14:textId="77777777" w:rsidR="00C0025C" w:rsidRPr="003325D0" w:rsidRDefault="00C0025C" w:rsidP="004A577F">
            <w:pPr>
              <w:spacing w:beforeLines="40" w:before="96" w:after="80" w:line="264" w:lineRule="auto"/>
              <w:ind w:left="0"/>
              <w:rPr>
                <w:sz w:val="21"/>
                <w:szCs w:val="21"/>
              </w:rPr>
            </w:pPr>
          </w:p>
        </w:tc>
      </w:tr>
      <w:tr w:rsidR="00C0025C" w:rsidRPr="003325D0" w14:paraId="7FFBC9CB" w14:textId="77777777" w:rsidTr="00E17349">
        <w:tc>
          <w:tcPr>
            <w:tcW w:w="7020" w:type="dxa"/>
            <w:shd w:val="clear" w:color="auto" w:fill="auto"/>
          </w:tcPr>
          <w:p w14:paraId="0EDD5324" w14:textId="77777777" w:rsidR="00C0025C" w:rsidRPr="009F01EA" w:rsidRDefault="00C0025C" w:rsidP="004A577F">
            <w:pPr>
              <w:spacing w:beforeLines="40" w:before="96" w:after="80" w:line="264" w:lineRule="auto"/>
              <w:ind w:left="0"/>
              <w:rPr>
                <w:szCs w:val="21"/>
              </w:rPr>
            </w:pPr>
            <w:r w:rsidRPr="009F01EA">
              <w:rPr>
                <w:szCs w:val="21"/>
              </w:rPr>
              <w:t>V5. Standing upwind to avoid any evolved phosphine, mix residue slowly into soapy water, assuring the residue is fully reacted.</w:t>
            </w:r>
          </w:p>
        </w:tc>
        <w:tc>
          <w:tcPr>
            <w:tcW w:w="540" w:type="dxa"/>
            <w:shd w:val="clear" w:color="auto" w:fill="auto"/>
          </w:tcPr>
          <w:p w14:paraId="5BCB459F" w14:textId="77777777" w:rsidR="00C0025C" w:rsidRPr="003325D0" w:rsidRDefault="00C0025C" w:rsidP="004A577F">
            <w:pPr>
              <w:spacing w:beforeLines="40" w:before="96" w:after="80" w:line="264" w:lineRule="auto"/>
              <w:ind w:left="0"/>
              <w:rPr>
                <w:sz w:val="21"/>
                <w:szCs w:val="21"/>
              </w:rPr>
            </w:pPr>
          </w:p>
        </w:tc>
        <w:tc>
          <w:tcPr>
            <w:tcW w:w="540" w:type="dxa"/>
            <w:shd w:val="clear" w:color="auto" w:fill="auto"/>
          </w:tcPr>
          <w:p w14:paraId="203AD1C9" w14:textId="77777777" w:rsidR="00C0025C" w:rsidRPr="003325D0" w:rsidRDefault="00C0025C" w:rsidP="004A577F">
            <w:pPr>
              <w:spacing w:beforeLines="40" w:before="96" w:after="80" w:line="264" w:lineRule="auto"/>
              <w:ind w:left="0"/>
              <w:rPr>
                <w:sz w:val="21"/>
                <w:szCs w:val="21"/>
              </w:rPr>
            </w:pPr>
          </w:p>
        </w:tc>
        <w:tc>
          <w:tcPr>
            <w:tcW w:w="1980" w:type="dxa"/>
            <w:shd w:val="clear" w:color="auto" w:fill="auto"/>
          </w:tcPr>
          <w:p w14:paraId="0B8ECA83" w14:textId="77777777" w:rsidR="00C0025C" w:rsidRPr="003325D0" w:rsidRDefault="00C0025C" w:rsidP="004A577F">
            <w:pPr>
              <w:spacing w:beforeLines="40" w:before="96" w:after="80" w:line="264" w:lineRule="auto"/>
              <w:ind w:left="0"/>
              <w:rPr>
                <w:sz w:val="21"/>
                <w:szCs w:val="21"/>
              </w:rPr>
            </w:pPr>
          </w:p>
        </w:tc>
      </w:tr>
      <w:tr w:rsidR="00C0025C" w:rsidRPr="003325D0" w14:paraId="1486AC3F" w14:textId="77777777" w:rsidTr="00E17349">
        <w:tc>
          <w:tcPr>
            <w:tcW w:w="7020" w:type="dxa"/>
            <w:shd w:val="clear" w:color="auto" w:fill="F2F2F2" w:themeFill="background1" w:themeFillShade="F2"/>
          </w:tcPr>
          <w:p w14:paraId="79797883" w14:textId="77777777" w:rsidR="00C0025C" w:rsidRPr="009F01EA" w:rsidRDefault="00C0025C" w:rsidP="004A577F">
            <w:pPr>
              <w:spacing w:beforeLines="40" w:before="96" w:after="80" w:line="264" w:lineRule="auto"/>
              <w:ind w:left="0"/>
              <w:rPr>
                <w:szCs w:val="21"/>
              </w:rPr>
            </w:pPr>
            <w:r w:rsidRPr="009F01EA">
              <w:rPr>
                <w:szCs w:val="21"/>
              </w:rPr>
              <w:t xml:space="preserve">V6. After any reaction is complete, dispose of mixture in a 0.5m deep disposal pit, at least 100m away from warehouse structures. Fill in hole. </w:t>
            </w:r>
          </w:p>
        </w:tc>
        <w:tc>
          <w:tcPr>
            <w:tcW w:w="540" w:type="dxa"/>
            <w:shd w:val="clear" w:color="auto" w:fill="F2F2F2" w:themeFill="background1" w:themeFillShade="F2"/>
          </w:tcPr>
          <w:p w14:paraId="44113EE3" w14:textId="77777777" w:rsidR="00C0025C" w:rsidRPr="003325D0" w:rsidRDefault="00C0025C" w:rsidP="004A577F">
            <w:pPr>
              <w:spacing w:beforeLines="40" w:before="96" w:after="80" w:line="264" w:lineRule="auto"/>
              <w:ind w:left="0"/>
              <w:rPr>
                <w:sz w:val="21"/>
                <w:szCs w:val="21"/>
              </w:rPr>
            </w:pPr>
          </w:p>
        </w:tc>
        <w:tc>
          <w:tcPr>
            <w:tcW w:w="540" w:type="dxa"/>
            <w:shd w:val="clear" w:color="auto" w:fill="F2F2F2" w:themeFill="background1" w:themeFillShade="F2"/>
          </w:tcPr>
          <w:p w14:paraId="64A669B2" w14:textId="77777777" w:rsidR="00C0025C" w:rsidRPr="003325D0" w:rsidRDefault="00C0025C" w:rsidP="004A577F">
            <w:pPr>
              <w:spacing w:beforeLines="40" w:before="96" w:after="80" w:line="264" w:lineRule="auto"/>
              <w:ind w:left="0"/>
              <w:rPr>
                <w:sz w:val="21"/>
                <w:szCs w:val="21"/>
              </w:rPr>
            </w:pPr>
          </w:p>
        </w:tc>
        <w:tc>
          <w:tcPr>
            <w:tcW w:w="1980" w:type="dxa"/>
            <w:shd w:val="clear" w:color="auto" w:fill="F2F2F2" w:themeFill="background1" w:themeFillShade="F2"/>
          </w:tcPr>
          <w:p w14:paraId="5F31CCB2" w14:textId="77777777" w:rsidR="00C0025C" w:rsidRPr="003325D0" w:rsidRDefault="00C0025C" w:rsidP="004A577F">
            <w:pPr>
              <w:spacing w:beforeLines="40" w:before="96" w:after="80" w:line="264" w:lineRule="auto"/>
              <w:ind w:left="0"/>
              <w:rPr>
                <w:sz w:val="21"/>
                <w:szCs w:val="21"/>
              </w:rPr>
            </w:pPr>
          </w:p>
        </w:tc>
      </w:tr>
    </w:tbl>
    <w:p w14:paraId="0D8AAFBA" w14:textId="77777777" w:rsidR="00C0025C" w:rsidRPr="003325D0" w:rsidRDefault="00C0025C" w:rsidP="006F7184">
      <w:pPr>
        <w:spacing w:after="360"/>
        <w:ind w:left="0"/>
        <w:rPr>
          <w:b/>
          <w:sz w:val="28"/>
          <w:szCs w:val="28"/>
        </w:rPr>
      </w:pPr>
    </w:p>
    <w:tbl>
      <w:tblPr>
        <w:tblpPr w:leftFromText="180" w:rightFromText="180" w:vertAnchor="text" w:horzAnchor="page" w:tblpX="1176" w:tblpY="167"/>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38"/>
        <w:gridCol w:w="540"/>
        <w:gridCol w:w="540"/>
        <w:gridCol w:w="1980"/>
      </w:tblGrid>
      <w:tr w:rsidR="00F3131A" w:rsidRPr="003325D0" w14:paraId="14D6EA7B" w14:textId="77777777" w:rsidTr="00E17349">
        <w:tc>
          <w:tcPr>
            <w:tcW w:w="10098" w:type="dxa"/>
            <w:gridSpan w:val="4"/>
            <w:shd w:val="clear" w:color="auto" w:fill="DCD4CF" w:themeFill="text2" w:themeFillTint="33"/>
          </w:tcPr>
          <w:p w14:paraId="1C8426F3" w14:textId="77777777" w:rsidR="00F3131A" w:rsidRPr="003325D0" w:rsidRDefault="00F3131A" w:rsidP="004A577F">
            <w:pPr>
              <w:spacing w:beforeLines="40" w:before="96" w:after="80" w:line="264" w:lineRule="auto"/>
              <w:ind w:left="0"/>
              <w:jc w:val="center"/>
              <w:rPr>
                <w:b/>
                <w:sz w:val="21"/>
                <w:szCs w:val="21"/>
              </w:rPr>
            </w:pPr>
            <w:r w:rsidRPr="003325D0">
              <w:rPr>
                <w:b/>
                <w:sz w:val="21"/>
                <w:szCs w:val="21"/>
              </w:rPr>
              <w:t>W. CLEAN-UP</w:t>
            </w:r>
          </w:p>
        </w:tc>
      </w:tr>
      <w:tr w:rsidR="00F3131A" w:rsidRPr="006F7184" w14:paraId="35F31C45" w14:textId="77777777" w:rsidTr="00E17349">
        <w:tc>
          <w:tcPr>
            <w:tcW w:w="10098" w:type="dxa"/>
            <w:gridSpan w:val="4"/>
            <w:shd w:val="clear" w:color="auto" w:fill="C2113A"/>
          </w:tcPr>
          <w:p w14:paraId="13EE3EFD" w14:textId="77777777" w:rsidR="00F3131A" w:rsidRPr="006F7184" w:rsidRDefault="00F3131A" w:rsidP="004A577F">
            <w:pPr>
              <w:spacing w:beforeLines="40" w:before="96" w:after="80" w:line="264" w:lineRule="auto"/>
              <w:ind w:left="0"/>
              <w:jc w:val="center"/>
              <w:rPr>
                <w:color w:val="FFFFFF"/>
              </w:rPr>
            </w:pPr>
            <w:r w:rsidRPr="006F7184">
              <w:rPr>
                <w:b/>
                <w:color w:val="FFFFFF"/>
              </w:rPr>
              <w:t>ATTENTION:</w:t>
            </w:r>
            <w:r w:rsidRPr="006F7184">
              <w:rPr>
                <w:color w:val="FFFFFF"/>
              </w:rPr>
              <w:t xml:space="preserve"> Dead animals should be considered a biohazard &amp; </w:t>
            </w:r>
            <w:r w:rsidRPr="006F7184">
              <w:rPr>
                <w:color w:val="FFFFFF"/>
              </w:rPr>
              <w:br/>
              <w:t>must be disposed as soon as possible after aeration is complete</w:t>
            </w:r>
          </w:p>
        </w:tc>
      </w:tr>
      <w:tr w:rsidR="00F3131A" w:rsidRPr="006F7184" w14:paraId="2FC7978C" w14:textId="77777777" w:rsidTr="00E17349">
        <w:tc>
          <w:tcPr>
            <w:tcW w:w="7038" w:type="dxa"/>
            <w:shd w:val="clear" w:color="auto" w:fill="BFBFBF" w:themeFill="background1" w:themeFillShade="BF"/>
          </w:tcPr>
          <w:p w14:paraId="4A904AEC" w14:textId="77777777" w:rsidR="00F3131A" w:rsidRPr="006F7184" w:rsidRDefault="00F3131A" w:rsidP="006F7184">
            <w:pPr>
              <w:spacing w:before="40" w:line="264" w:lineRule="auto"/>
              <w:ind w:left="0"/>
              <w:rPr>
                <w:caps/>
                <w:szCs w:val="21"/>
              </w:rPr>
            </w:pPr>
            <w:r w:rsidRPr="006F7184">
              <w:rPr>
                <w:caps/>
                <w:szCs w:val="21"/>
              </w:rPr>
              <w:t xml:space="preserve">Required Actions </w:t>
            </w:r>
          </w:p>
        </w:tc>
        <w:tc>
          <w:tcPr>
            <w:tcW w:w="540" w:type="dxa"/>
            <w:shd w:val="clear" w:color="auto" w:fill="BFBFBF" w:themeFill="background1" w:themeFillShade="BF"/>
          </w:tcPr>
          <w:p w14:paraId="1C9720FE" w14:textId="77777777" w:rsidR="00F3131A" w:rsidRPr="006F7184" w:rsidRDefault="00F3131A" w:rsidP="006F7184">
            <w:pPr>
              <w:spacing w:before="40" w:line="264" w:lineRule="auto"/>
              <w:ind w:left="0"/>
              <w:jc w:val="center"/>
              <w:rPr>
                <w:caps/>
                <w:szCs w:val="21"/>
              </w:rPr>
            </w:pPr>
            <w:r w:rsidRPr="006F7184">
              <w:rPr>
                <w:caps/>
                <w:szCs w:val="21"/>
              </w:rPr>
              <w:t>Y</w:t>
            </w:r>
          </w:p>
        </w:tc>
        <w:tc>
          <w:tcPr>
            <w:tcW w:w="540" w:type="dxa"/>
            <w:shd w:val="clear" w:color="auto" w:fill="BFBFBF" w:themeFill="background1" w:themeFillShade="BF"/>
          </w:tcPr>
          <w:p w14:paraId="6CD98145" w14:textId="77777777" w:rsidR="00F3131A" w:rsidRPr="006F7184" w:rsidRDefault="00F3131A" w:rsidP="006F7184">
            <w:pPr>
              <w:spacing w:before="40" w:line="264" w:lineRule="auto"/>
              <w:ind w:left="0"/>
              <w:jc w:val="center"/>
              <w:rPr>
                <w:caps/>
                <w:szCs w:val="21"/>
              </w:rPr>
            </w:pPr>
            <w:r w:rsidRPr="006F7184">
              <w:rPr>
                <w:caps/>
                <w:szCs w:val="21"/>
              </w:rPr>
              <w:t>N</w:t>
            </w:r>
          </w:p>
        </w:tc>
        <w:tc>
          <w:tcPr>
            <w:tcW w:w="1980" w:type="dxa"/>
            <w:shd w:val="clear" w:color="auto" w:fill="BFBFBF" w:themeFill="background1" w:themeFillShade="BF"/>
          </w:tcPr>
          <w:p w14:paraId="6F411B77" w14:textId="77777777" w:rsidR="00F3131A" w:rsidRPr="006F7184" w:rsidRDefault="006F7184" w:rsidP="006F7184">
            <w:pPr>
              <w:spacing w:before="40" w:line="264" w:lineRule="auto"/>
              <w:ind w:left="0"/>
              <w:rPr>
                <w:caps/>
                <w:szCs w:val="21"/>
              </w:rPr>
            </w:pPr>
            <w:r w:rsidRPr="006F7184">
              <w:rPr>
                <w:szCs w:val="21"/>
              </w:rPr>
              <w:t>Confirming Initials</w:t>
            </w:r>
          </w:p>
        </w:tc>
      </w:tr>
      <w:tr w:rsidR="00F3131A" w:rsidRPr="006F7184" w14:paraId="0A4EA2BC" w14:textId="77777777" w:rsidTr="00E17349">
        <w:tc>
          <w:tcPr>
            <w:tcW w:w="7038" w:type="dxa"/>
            <w:shd w:val="clear" w:color="auto" w:fill="auto"/>
          </w:tcPr>
          <w:p w14:paraId="170D9E51" w14:textId="77777777" w:rsidR="00F3131A" w:rsidRPr="006F7184" w:rsidRDefault="00F3131A" w:rsidP="004A577F">
            <w:pPr>
              <w:spacing w:beforeLines="40" w:before="96" w:after="80" w:line="264" w:lineRule="auto"/>
              <w:ind w:left="0"/>
              <w:rPr>
                <w:szCs w:val="21"/>
              </w:rPr>
            </w:pPr>
            <w:r w:rsidRPr="006F7184">
              <w:rPr>
                <w:szCs w:val="21"/>
              </w:rPr>
              <w:t xml:space="preserve">W1. Crush empty phosphide tablet/pellets containers and dispose per host country requirements. If none, bury. </w:t>
            </w:r>
          </w:p>
        </w:tc>
        <w:tc>
          <w:tcPr>
            <w:tcW w:w="540" w:type="dxa"/>
            <w:shd w:val="clear" w:color="auto" w:fill="auto"/>
          </w:tcPr>
          <w:p w14:paraId="007F55B5" w14:textId="77777777" w:rsidR="00F3131A" w:rsidRPr="006F7184" w:rsidRDefault="00F3131A" w:rsidP="004A577F">
            <w:pPr>
              <w:spacing w:beforeLines="40" w:before="96" w:line="264" w:lineRule="auto"/>
              <w:ind w:left="0"/>
              <w:rPr>
                <w:szCs w:val="21"/>
              </w:rPr>
            </w:pPr>
          </w:p>
        </w:tc>
        <w:tc>
          <w:tcPr>
            <w:tcW w:w="540" w:type="dxa"/>
            <w:shd w:val="clear" w:color="auto" w:fill="auto"/>
          </w:tcPr>
          <w:p w14:paraId="3007B0C9" w14:textId="77777777" w:rsidR="00F3131A" w:rsidRPr="006F7184" w:rsidRDefault="00F3131A" w:rsidP="004A577F">
            <w:pPr>
              <w:spacing w:beforeLines="40" w:before="96" w:line="264" w:lineRule="auto"/>
              <w:ind w:left="0"/>
              <w:rPr>
                <w:szCs w:val="21"/>
              </w:rPr>
            </w:pPr>
          </w:p>
        </w:tc>
        <w:tc>
          <w:tcPr>
            <w:tcW w:w="1980" w:type="dxa"/>
            <w:shd w:val="clear" w:color="auto" w:fill="auto"/>
          </w:tcPr>
          <w:p w14:paraId="3215D30F" w14:textId="77777777" w:rsidR="00F3131A" w:rsidRPr="006F7184" w:rsidRDefault="00F3131A" w:rsidP="004A577F">
            <w:pPr>
              <w:spacing w:beforeLines="40" w:before="96" w:line="264" w:lineRule="auto"/>
              <w:ind w:left="0"/>
              <w:rPr>
                <w:szCs w:val="21"/>
              </w:rPr>
            </w:pPr>
          </w:p>
        </w:tc>
      </w:tr>
      <w:tr w:rsidR="00F3131A" w:rsidRPr="006F7184" w14:paraId="283036EC" w14:textId="77777777" w:rsidTr="00E17349">
        <w:tc>
          <w:tcPr>
            <w:tcW w:w="7038" w:type="dxa"/>
            <w:shd w:val="clear" w:color="auto" w:fill="F2F2F2" w:themeFill="background1" w:themeFillShade="F2"/>
          </w:tcPr>
          <w:p w14:paraId="05C5AB94" w14:textId="77777777" w:rsidR="00F3131A" w:rsidRPr="006F7184" w:rsidRDefault="00F3131A" w:rsidP="004A577F">
            <w:pPr>
              <w:spacing w:beforeLines="40" w:before="96" w:after="80" w:line="264" w:lineRule="auto"/>
              <w:ind w:left="0"/>
              <w:rPr>
                <w:szCs w:val="21"/>
              </w:rPr>
            </w:pPr>
            <w:r w:rsidRPr="006F7184">
              <w:rPr>
                <w:szCs w:val="21"/>
              </w:rPr>
              <w:t>W2. Inspect entire warehouse with flashlight, including under pallets and under-roof area for dead rodents and birds</w:t>
            </w:r>
          </w:p>
        </w:tc>
        <w:tc>
          <w:tcPr>
            <w:tcW w:w="540" w:type="dxa"/>
            <w:shd w:val="clear" w:color="auto" w:fill="F2F2F2" w:themeFill="background1" w:themeFillShade="F2"/>
          </w:tcPr>
          <w:p w14:paraId="0B53FB1D" w14:textId="77777777" w:rsidR="00F3131A" w:rsidRPr="006F7184" w:rsidRDefault="00F3131A" w:rsidP="004A577F">
            <w:pPr>
              <w:spacing w:beforeLines="40" w:before="96" w:line="264" w:lineRule="auto"/>
              <w:ind w:left="0"/>
              <w:rPr>
                <w:szCs w:val="21"/>
              </w:rPr>
            </w:pPr>
          </w:p>
        </w:tc>
        <w:tc>
          <w:tcPr>
            <w:tcW w:w="540" w:type="dxa"/>
            <w:shd w:val="clear" w:color="auto" w:fill="F2F2F2" w:themeFill="background1" w:themeFillShade="F2"/>
          </w:tcPr>
          <w:p w14:paraId="2FD5350E" w14:textId="77777777" w:rsidR="00F3131A" w:rsidRPr="006F7184" w:rsidRDefault="00F3131A" w:rsidP="004A577F">
            <w:pPr>
              <w:spacing w:beforeLines="40" w:before="96" w:line="264" w:lineRule="auto"/>
              <w:ind w:left="0"/>
              <w:rPr>
                <w:szCs w:val="21"/>
              </w:rPr>
            </w:pPr>
          </w:p>
        </w:tc>
        <w:tc>
          <w:tcPr>
            <w:tcW w:w="1980" w:type="dxa"/>
            <w:shd w:val="clear" w:color="auto" w:fill="F2F2F2" w:themeFill="background1" w:themeFillShade="F2"/>
          </w:tcPr>
          <w:p w14:paraId="21612E0C" w14:textId="77777777" w:rsidR="00F3131A" w:rsidRPr="006F7184" w:rsidRDefault="00F3131A" w:rsidP="004A577F">
            <w:pPr>
              <w:spacing w:beforeLines="40" w:before="96" w:line="264" w:lineRule="auto"/>
              <w:ind w:left="0"/>
              <w:rPr>
                <w:szCs w:val="21"/>
              </w:rPr>
            </w:pPr>
          </w:p>
        </w:tc>
      </w:tr>
      <w:tr w:rsidR="00F3131A" w:rsidRPr="006F7184" w14:paraId="49A28952" w14:textId="77777777" w:rsidTr="00E17349">
        <w:tc>
          <w:tcPr>
            <w:tcW w:w="7038" w:type="dxa"/>
            <w:shd w:val="clear" w:color="auto" w:fill="auto"/>
          </w:tcPr>
          <w:p w14:paraId="5CB7D28A" w14:textId="77777777" w:rsidR="00F3131A" w:rsidRPr="006F7184" w:rsidRDefault="00F3131A" w:rsidP="004A577F">
            <w:pPr>
              <w:spacing w:beforeLines="40" w:before="96" w:after="80" w:line="264" w:lineRule="auto"/>
              <w:ind w:left="0"/>
              <w:rPr>
                <w:szCs w:val="21"/>
              </w:rPr>
            </w:pPr>
            <w:r w:rsidRPr="006F7184">
              <w:rPr>
                <w:szCs w:val="21"/>
              </w:rPr>
              <w:t xml:space="preserve">W3. Collect all dead animals wearing disposable gloves (if available). If not available, pick up with shovel or inside-out plastic bag. </w:t>
            </w:r>
          </w:p>
        </w:tc>
        <w:tc>
          <w:tcPr>
            <w:tcW w:w="540" w:type="dxa"/>
            <w:shd w:val="clear" w:color="auto" w:fill="auto"/>
          </w:tcPr>
          <w:p w14:paraId="1314CF51" w14:textId="77777777" w:rsidR="00F3131A" w:rsidRPr="006F7184" w:rsidRDefault="00F3131A" w:rsidP="004A577F">
            <w:pPr>
              <w:spacing w:beforeLines="40" w:before="96" w:line="264" w:lineRule="auto"/>
              <w:ind w:left="0"/>
              <w:rPr>
                <w:szCs w:val="21"/>
              </w:rPr>
            </w:pPr>
          </w:p>
        </w:tc>
        <w:tc>
          <w:tcPr>
            <w:tcW w:w="540" w:type="dxa"/>
            <w:shd w:val="clear" w:color="auto" w:fill="auto"/>
          </w:tcPr>
          <w:p w14:paraId="206203AF" w14:textId="77777777" w:rsidR="00F3131A" w:rsidRPr="006F7184" w:rsidRDefault="00F3131A" w:rsidP="004A577F">
            <w:pPr>
              <w:spacing w:beforeLines="40" w:before="96" w:line="264" w:lineRule="auto"/>
              <w:ind w:left="0"/>
              <w:rPr>
                <w:szCs w:val="21"/>
              </w:rPr>
            </w:pPr>
          </w:p>
        </w:tc>
        <w:tc>
          <w:tcPr>
            <w:tcW w:w="1980" w:type="dxa"/>
            <w:shd w:val="clear" w:color="auto" w:fill="auto"/>
          </w:tcPr>
          <w:p w14:paraId="6B341F52" w14:textId="77777777" w:rsidR="00F3131A" w:rsidRPr="006F7184" w:rsidRDefault="00F3131A" w:rsidP="004A577F">
            <w:pPr>
              <w:spacing w:beforeLines="40" w:before="96" w:line="264" w:lineRule="auto"/>
              <w:ind w:left="0"/>
              <w:rPr>
                <w:szCs w:val="21"/>
              </w:rPr>
            </w:pPr>
          </w:p>
        </w:tc>
      </w:tr>
      <w:tr w:rsidR="00F3131A" w:rsidRPr="006F7184" w14:paraId="4942B842" w14:textId="77777777" w:rsidTr="00E17349">
        <w:tc>
          <w:tcPr>
            <w:tcW w:w="7038" w:type="dxa"/>
            <w:shd w:val="clear" w:color="auto" w:fill="F2F2F2" w:themeFill="background1" w:themeFillShade="F2"/>
          </w:tcPr>
          <w:p w14:paraId="7B7AE46E" w14:textId="77777777" w:rsidR="00F3131A" w:rsidRPr="006F7184" w:rsidRDefault="00F3131A" w:rsidP="004A577F">
            <w:pPr>
              <w:spacing w:beforeLines="40" w:before="96" w:after="80" w:line="264" w:lineRule="auto"/>
              <w:ind w:left="0"/>
              <w:rPr>
                <w:szCs w:val="21"/>
              </w:rPr>
            </w:pPr>
            <w:r w:rsidRPr="006F7184">
              <w:rPr>
                <w:szCs w:val="21"/>
              </w:rPr>
              <w:t xml:space="preserve">W4. Dispose of carcasses by (1) burying, wrapped in newspaper or plastic bag 0.6-1.2m deep and at least 60m from any shallow well or surface water; OR (2) burning, where it will not cause a public nuisance and in accordance with local laws; or (3) otherwise in accordance with local laws. </w:t>
            </w:r>
          </w:p>
        </w:tc>
        <w:tc>
          <w:tcPr>
            <w:tcW w:w="540" w:type="dxa"/>
            <w:shd w:val="clear" w:color="auto" w:fill="F2F2F2" w:themeFill="background1" w:themeFillShade="F2"/>
          </w:tcPr>
          <w:p w14:paraId="349A4167" w14:textId="77777777" w:rsidR="00F3131A" w:rsidRPr="006F7184" w:rsidRDefault="00F3131A" w:rsidP="004A577F">
            <w:pPr>
              <w:spacing w:beforeLines="40" w:before="96" w:line="264" w:lineRule="auto"/>
              <w:ind w:left="0"/>
              <w:rPr>
                <w:szCs w:val="21"/>
              </w:rPr>
            </w:pPr>
          </w:p>
        </w:tc>
        <w:tc>
          <w:tcPr>
            <w:tcW w:w="540" w:type="dxa"/>
            <w:shd w:val="clear" w:color="auto" w:fill="F2F2F2" w:themeFill="background1" w:themeFillShade="F2"/>
          </w:tcPr>
          <w:p w14:paraId="1CCBE68F" w14:textId="77777777" w:rsidR="00F3131A" w:rsidRPr="006F7184" w:rsidRDefault="00F3131A" w:rsidP="004A577F">
            <w:pPr>
              <w:spacing w:beforeLines="40" w:before="96" w:line="264" w:lineRule="auto"/>
              <w:ind w:left="0"/>
              <w:rPr>
                <w:szCs w:val="21"/>
              </w:rPr>
            </w:pPr>
          </w:p>
        </w:tc>
        <w:tc>
          <w:tcPr>
            <w:tcW w:w="1980" w:type="dxa"/>
            <w:shd w:val="clear" w:color="auto" w:fill="F2F2F2" w:themeFill="background1" w:themeFillShade="F2"/>
          </w:tcPr>
          <w:p w14:paraId="5558C321" w14:textId="77777777" w:rsidR="00F3131A" w:rsidRPr="006F7184" w:rsidRDefault="00F3131A" w:rsidP="004A577F">
            <w:pPr>
              <w:spacing w:beforeLines="40" w:before="96" w:line="264" w:lineRule="auto"/>
              <w:ind w:left="0"/>
              <w:rPr>
                <w:szCs w:val="21"/>
              </w:rPr>
            </w:pPr>
          </w:p>
        </w:tc>
      </w:tr>
      <w:tr w:rsidR="00F3131A" w:rsidRPr="006F7184" w14:paraId="01F72284" w14:textId="77777777" w:rsidTr="00E17349">
        <w:tc>
          <w:tcPr>
            <w:tcW w:w="7038" w:type="dxa"/>
            <w:shd w:val="clear" w:color="auto" w:fill="auto"/>
          </w:tcPr>
          <w:p w14:paraId="1FA38BB4" w14:textId="77777777" w:rsidR="00F3131A" w:rsidRPr="006F7184" w:rsidRDefault="00F3131A" w:rsidP="004A577F">
            <w:pPr>
              <w:spacing w:beforeLines="40" w:before="96" w:after="80" w:line="264" w:lineRule="auto"/>
              <w:ind w:left="0"/>
              <w:rPr>
                <w:szCs w:val="21"/>
              </w:rPr>
            </w:pPr>
            <w:r w:rsidRPr="006F7184">
              <w:rPr>
                <w:szCs w:val="21"/>
              </w:rPr>
              <w:t>W5. Wash hands thoroughly with soap.</w:t>
            </w:r>
          </w:p>
        </w:tc>
        <w:tc>
          <w:tcPr>
            <w:tcW w:w="540" w:type="dxa"/>
            <w:shd w:val="clear" w:color="auto" w:fill="auto"/>
          </w:tcPr>
          <w:p w14:paraId="6033360E" w14:textId="77777777" w:rsidR="00F3131A" w:rsidRPr="006F7184" w:rsidRDefault="00F3131A" w:rsidP="004A577F">
            <w:pPr>
              <w:spacing w:beforeLines="40" w:before="96" w:line="264" w:lineRule="auto"/>
              <w:ind w:left="0"/>
              <w:rPr>
                <w:szCs w:val="21"/>
              </w:rPr>
            </w:pPr>
          </w:p>
        </w:tc>
        <w:tc>
          <w:tcPr>
            <w:tcW w:w="540" w:type="dxa"/>
            <w:shd w:val="clear" w:color="auto" w:fill="auto"/>
          </w:tcPr>
          <w:p w14:paraId="27ADA3BC" w14:textId="77777777" w:rsidR="00F3131A" w:rsidRPr="006F7184" w:rsidRDefault="00F3131A" w:rsidP="004A577F">
            <w:pPr>
              <w:spacing w:beforeLines="40" w:before="96" w:line="264" w:lineRule="auto"/>
              <w:ind w:left="0"/>
              <w:rPr>
                <w:szCs w:val="21"/>
              </w:rPr>
            </w:pPr>
          </w:p>
        </w:tc>
        <w:tc>
          <w:tcPr>
            <w:tcW w:w="1980" w:type="dxa"/>
            <w:shd w:val="clear" w:color="auto" w:fill="auto"/>
          </w:tcPr>
          <w:p w14:paraId="4B6F254F" w14:textId="77777777" w:rsidR="00F3131A" w:rsidRPr="006F7184" w:rsidRDefault="00F3131A" w:rsidP="004A577F">
            <w:pPr>
              <w:spacing w:beforeLines="40" w:before="96" w:line="264" w:lineRule="auto"/>
              <w:ind w:left="0"/>
              <w:rPr>
                <w:szCs w:val="21"/>
              </w:rPr>
            </w:pPr>
          </w:p>
        </w:tc>
      </w:tr>
    </w:tbl>
    <w:p w14:paraId="00F3DB21" w14:textId="77777777" w:rsidR="00C0025C" w:rsidRPr="006F7184" w:rsidRDefault="00C0025C" w:rsidP="000D4C84">
      <w:pPr>
        <w:ind w:left="0"/>
        <w:rPr>
          <w:b/>
          <w:szCs w:val="28"/>
        </w:rPr>
      </w:pPr>
    </w:p>
    <w:p w14:paraId="262A24CF" w14:textId="77777777" w:rsidR="00C0025C" w:rsidRPr="003325D0" w:rsidRDefault="00C0025C" w:rsidP="000D4C84">
      <w:pPr>
        <w:ind w:left="0"/>
        <w:rPr>
          <w:b/>
          <w:sz w:val="28"/>
          <w:szCs w:val="28"/>
        </w:rPr>
      </w:pPr>
    </w:p>
    <w:p w14:paraId="39D2DCEE" w14:textId="564CF478" w:rsidR="00C0025C" w:rsidRPr="006F7184" w:rsidRDefault="00C0025C" w:rsidP="00703AD8">
      <w:pPr>
        <w:pStyle w:val="Style2"/>
        <w:spacing w:after="120"/>
        <w:ind w:left="0"/>
        <w:rPr>
          <w:caps/>
        </w:rPr>
      </w:pPr>
      <w:r w:rsidRPr="003325D0">
        <w:rPr>
          <w:sz w:val="28"/>
        </w:rPr>
        <w:br w:type="page"/>
      </w:r>
      <w:bookmarkStart w:id="121" w:name="_Toc402789837"/>
      <w:bookmarkStart w:id="122" w:name="_Toc403490646"/>
      <w:r w:rsidR="006F7184" w:rsidRPr="003325D0">
        <w:lastRenderedPageBreak/>
        <w:t>Annexed Logs and Documentation</w:t>
      </w:r>
      <w:bookmarkEnd w:id="121"/>
      <w:bookmarkEnd w:id="122"/>
    </w:p>
    <w:tbl>
      <w:tblPr>
        <w:tblpPr w:leftFromText="180" w:rightFromText="180" w:vertAnchor="text" w:tblpX="108"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0"/>
      </w:tblGrid>
      <w:tr w:rsidR="00C0025C" w:rsidRPr="003325D0" w14:paraId="255D77F6" w14:textId="77777777" w:rsidTr="00703AD8">
        <w:tc>
          <w:tcPr>
            <w:tcW w:w="10080" w:type="dxa"/>
            <w:shd w:val="clear" w:color="auto" w:fill="DCD4CF" w:themeFill="text2" w:themeFillTint="33"/>
          </w:tcPr>
          <w:p w14:paraId="697264F2" w14:textId="77777777" w:rsidR="00C0025C" w:rsidRPr="003325D0" w:rsidRDefault="00C0025C" w:rsidP="006F7184">
            <w:pPr>
              <w:spacing w:before="120" w:line="264" w:lineRule="auto"/>
              <w:ind w:left="0"/>
              <w:jc w:val="center"/>
              <w:rPr>
                <w:b/>
                <w:sz w:val="21"/>
                <w:szCs w:val="21"/>
              </w:rPr>
            </w:pPr>
            <w:r w:rsidRPr="003325D0">
              <w:rPr>
                <w:b/>
                <w:sz w:val="21"/>
                <w:szCs w:val="21"/>
              </w:rPr>
              <w:t>#A. DOCUMENTATION OF DOSAGE CALCULATION</w:t>
            </w:r>
          </w:p>
          <w:p w14:paraId="64978F33" w14:textId="77777777" w:rsidR="00C0025C" w:rsidRPr="003325D0" w:rsidRDefault="00C0025C" w:rsidP="006F7184">
            <w:pPr>
              <w:spacing w:before="60" w:after="60" w:line="264" w:lineRule="auto"/>
              <w:ind w:left="0"/>
              <w:jc w:val="center"/>
              <w:rPr>
                <w:sz w:val="21"/>
                <w:szCs w:val="21"/>
              </w:rPr>
            </w:pPr>
            <w:r w:rsidRPr="003325D0">
              <w:rPr>
                <w:sz w:val="21"/>
                <w:szCs w:val="21"/>
              </w:rPr>
              <w:t>Document the calculations/information used to determine the quantity of fumigant required and the “time @ concentration” efficacy threshold (e.g. 200 ppm @ 7 days)</w:t>
            </w:r>
          </w:p>
        </w:tc>
      </w:tr>
      <w:tr w:rsidR="00C0025C" w:rsidRPr="003325D0" w14:paraId="7C3B5C0E" w14:textId="77777777" w:rsidTr="00703AD8">
        <w:tc>
          <w:tcPr>
            <w:tcW w:w="10080" w:type="dxa"/>
            <w:shd w:val="clear" w:color="auto" w:fill="BFBFBF" w:themeFill="background1" w:themeFillShade="BF"/>
          </w:tcPr>
          <w:p w14:paraId="0DCFE971" w14:textId="77777777" w:rsidR="00C0025C" w:rsidRPr="006F7184" w:rsidRDefault="00C0025C" w:rsidP="006F7184">
            <w:pPr>
              <w:spacing w:before="40" w:line="264" w:lineRule="auto"/>
              <w:ind w:left="0"/>
              <w:rPr>
                <w:szCs w:val="21"/>
              </w:rPr>
            </w:pPr>
            <w:r w:rsidRPr="006F7184">
              <w:rPr>
                <w:i/>
                <w:szCs w:val="18"/>
              </w:rPr>
              <w:t>General recommendation is 3 ALP tablets/metric ton but will vary with commodity, temperature &amp; moisture content. 6 tablets/metric ton may be needed for highly sorptive commodities such as paddy rice, brown rice &amp; pulses. Consult product label.</w:t>
            </w:r>
          </w:p>
        </w:tc>
      </w:tr>
    </w:tbl>
    <w:p w14:paraId="0C477448" w14:textId="77777777" w:rsidR="00C0025C" w:rsidRPr="003325D0" w:rsidRDefault="00C0025C" w:rsidP="006F7184">
      <w:pPr>
        <w:spacing w:after="360"/>
        <w:ind w:left="0"/>
        <w:rPr>
          <w:b/>
          <w:sz w:val="28"/>
          <w:szCs w:val="28"/>
        </w:rPr>
      </w:pPr>
    </w:p>
    <w:tbl>
      <w:tblPr>
        <w:tblpPr w:leftFromText="180" w:rightFromText="180" w:vertAnchor="text" w:tblpX="108" w:tblpY="1"/>
        <w:tblOverlap w:val="never"/>
        <w:tblW w:w="100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630"/>
        <w:gridCol w:w="4450"/>
      </w:tblGrid>
      <w:tr w:rsidR="00C0025C" w:rsidRPr="003325D0" w14:paraId="6329F0CB" w14:textId="77777777" w:rsidTr="00703AD8">
        <w:tc>
          <w:tcPr>
            <w:tcW w:w="10080" w:type="dxa"/>
            <w:gridSpan w:val="2"/>
            <w:shd w:val="clear" w:color="auto" w:fill="DCD4CF" w:themeFill="text2" w:themeFillTint="33"/>
          </w:tcPr>
          <w:p w14:paraId="2C44B6EA" w14:textId="77777777" w:rsidR="00C0025C" w:rsidRPr="003325D0" w:rsidRDefault="00C0025C" w:rsidP="004A577F">
            <w:pPr>
              <w:spacing w:beforeLines="40" w:before="96" w:after="80" w:line="264" w:lineRule="auto"/>
              <w:ind w:left="0"/>
              <w:jc w:val="center"/>
              <w:rPr>
                <w:b/>
                <w:sz w:val="21"/>
                <w:szCs w:val="21"/>
              </w:rPr>
            </w:pPr>
            <w:r w:rsidRPr="003325D0">
              <w:rPr>
                <w:b/>
                <w:sz w:val="21"/>
                <w:szCs w:val="21"/>
              </w:rPr>
              <w:t>#B.  FUMIGATION TIME LOG</w:t>
            </w:r>
          </w:p>
        </w:tc>
      </w:tr>
      <w:tr w:rsidR="00C0025C" w:rsidRPr="006F7184" w14:paraId="71135EBF" w14:textId="77777777" w:rsidTr="00703AD8">
        <w:tc>
          <w:tcPr>
            <w:tcW w:w="5630" w:type="dxa"/>
            <w:shd w:val="clear" w:color="auto" w:fill="FFFFFF" w:themeFill="background1"/>
          </w:tcPr>
          <w:p w14:paraId="5B078804" w14:textId="77777777" w:rsidR="00C0025C" w:rsidRPr="006F7184" w:rsidRDefault="00C0025C" w:rsidP="004A577F">
            <w:pPr>
              <w:spacing w:beforeLines="40" w:before="96" w:after="80" w:line="264" w:lineRule="auto"/>
              <w:ind w:left="0"/>
              <w:rPr>
                <w:szCs w:val="21"/>
              </w:rPr>
            </w:pPr>
            <w:r w:rsidRPr="006F7184">
              <w:rPr>
                <w:szCs w:val="21"/>
              </w:rPr>
              <w:t>#B1. Planned down time (days + hrs) (from H5)</w:t>
            </w:r>
          </w:p>
        </w:tc>
        <w:tc>
          <w:tcPr>
            <w:tcW w:w="4450" w:type="dxa"/>
            <w:shd w:val="clear" w:color="auto" w:fill="auto"/>
          </w:tcPr>
          <w:p w14:paraId="4AF9ED59" w14:textId="77777777" w:rsidR="00C0025C" w:rsidRPr="006F7184" w:rsidRDefault="00C0025C" w:rsidP="004A577F">
            <w:pPr>
              <w:spacing w:beforeLines="40" w:before="96" w:after="80" w:line="264" w:lineRule="auto"/>
              <w:ind w:left="0"/>
              <w:rPr>
                <w:color w:val="FFFFFF"/>
                <w:szCs w:val="21"/>
              </w:rPr>
            </w:pPr>
          </w:p>
        </w:tc>
      </w:tr>
      <w:tr w:rsidR="00C0025C" w:rsidRPr="006F7184" w14:paraId="31DC0399" w14:textId="77777777" w:rsidTr="00703AD8">
        <w:tc>
          <w:tcPr>
            <w:tcW w:w="5630" w:type="dxa"/>
            <w:shd w:val="clear" w:color="auto" w:fill="F2F2F2" w:themeFill="background1" w:themeFillShade="F2"/>
          </w:tcPr>
          <w:p w14:paraId="0F26C96A" w14:textId="77777777" w:rsidR="00C0025C" w:rsidRPr="006F7184" w:rsidRDefault="00C0025C" w:rsidP="004A577F">
            <w:pPr>
              <w:spacing w:beforeLines="40" w:before="96" w:after="80" w:line="264" w:lineRule="auto"/>
              <w:ind w:left="0"/>
              <w:rPr>
                <w:szCs w:val="21"/>
              </w:rPr>
            </w:pPr>
            <w:r w:rsidRPr="006F7184">
              <w:rPr>
                <w:szCs w:val="21"/>
              </w:rPr>
              <w:t>#B2. Fumigant Applied (</w:t>
            </w:r>
            <w:r w:rsidRPr="006F7184">
              <w:rPr>
                <w:i/>
                <w:szCs w:val="21"/>
              </w:rPr>
              <w:t>Date &amp; Time)</w:t>
            </w:r>
          </w:p>
        </w:tc>
        <w:tc>
          <w:tcPr>
            <w:tcW w:w="4450" w:type="dxa"/>
            <w:shd w:val="clear" w:color="auto" w:fill="F2F2F2" w:themeFill="background1" w:themeFillShade="F2"/>
          </w:tcPr>
          <w:p w14:paraId="5E099D14" w14:textId="77777777" w:rsidR="00C0025C" w:rsidRPr="006F7184" w:rsidRDefault="00C0025C" w:rsidP="004A577F">
            <w:pPr>
              <w:spacing w:beforeLines="40" w:before="96" w:after="80" w:line="264" w:lineRule="auto"/>
              <w:ind w:left="0"/>
              <w:rPr>
                <w:i/>
                <w:szCs w:val="21"/>
              </w:rPr>
            </w:pPr>
          </w:p>
        </w:tc>
      </w:tr>
      <w:tr w:rsidR="00C0025C" w:rsidRPr="006F7184" w14:paraId="7A9EC8C3" w14:textId="77777777" w:rsidTr="00703AD8">
        <w:tc>
          <w:tcPr>
            <w:tcW w:w="5630" w:type="dxa"/>
            <w:shd w:val="clear" w:color="auto" w:fill="FFFFFF" w:themeFill="background1"/>
          </w:tcPr>
          <w:p w14:paraId="6082DDAC" w14:textId="77777777" w:rsidR="00C0025C" w:rsidRPr="006F7184" w:rsidRDefault="00C0025C" w:rsidP="004A577F">
            <w:pPr>
              <w:spacing w:beforeLines="40" w:before="96" w:after="80" w:line="264" w:lineRule="auto"/>
              <w:ind w:left="0"/>
              <w:rPr>
                <w:szCs w:val="21"/>
              </w:rPr>
            </w:pPr>
            <w:r w:rsidRPr="006F7184">
              <w:rPr>
                <w:szCs w:val="21"/>
              </w:rPr>
              <w:t>#B3. Efficacy Reached (</w:t>
            </w:r>
            <w:r w:rsidRPr="006F7184">
              <w:rPr>
                <w:i/>
                <w:szCs w:val="21"/>
              </w:rPr>
              <w:t>Day &amp; Time that H4 is achieved)</w:t>
            </w:r>
          </w:p>
        </w:tc>
        <w:tc>
          <w:tcPr>
            <w:tcW w:w="4450" w:type="dxa"/>
            <w:shd w:val="clear" w:color="auto" w:fill="auto"/>
          </w:tcPr>
          <w:p w14:paraId="177EE834" w14:textId="77777777" w:rsidR="00C0025C" w:rsidRPr="006F7184" w:rsidRDefault="00C0025C" w:rsidP="004A577F">
            <w:pPr>
              <w:spacing w:beforeLines="40" w:before="96" w:after="80" w:line="264" w:lineRule="auto"/>
              <w:ind w:left="0"/>
              <w:rPr>
                <w:i/>
                <w:szCs w:val="21"/>
              </w:rPr>
            </w:pPr>
          </w:p>
        </w:tc>
      </w:tr>
      <w:tr w:rsidR="00C0025C" w:rsidRPr="006F7184" w14:paraId="174A51AB" w14:textId="77777777" w:rsidTr="00703AD8">
        <w:tc>
          <w:tcPr>
            <w:tcW w:w="5630" w:type="dxa"/>
            <w:shd w:val="clear" w:color="auto" w:fill="F2F2F2" w:themeFill="background1" w:themeFillShade="F2"/>
          </w:tcPr>
          <w:p w14:paraId="3888D1AF" w14:textId="77777777" w:rsidR="00C0025C" w:rsidRPr="006F7184" w:rsidRDefault="00C0025C" w:rsidP="004A577F">
            <w:pPr>
              <w:spacing w:beforeLines="40" w:before="96" w:after="80" w:line="264" w:lineRule="auto"/>
              <w:ind w:left="0"/>
              <w:rPr>
                <w:szCs w:val="21"/>
              </w:rPr>
            </w:pPr>
            <w:r w:rsidRPr="006F7184">
              <w:rPr>
                <w:szCs w:val="21"/>
              </w:rPr>
              <w:t>#B4. Aeration Start (</w:t>
            </w:r>
            <w:r w:rsidRPr="006F7184">
              <w:rPr>
                <w:i/>
                <w:szCs w:val="21"/>
              </w:rPr>
              <w:t>Date &amp; Time)</w:t>
            </w:r>
          </w:p>
        </w:tc>
        <w:tc>
          <w:tcPr>
            <w:tcW w:w="4450" w:type="dxa"/>
            <w:shd w:val="clear" w:color="auto" w:fill="F2F2F2" w:themeFill="background1" w:themeFillShade="F2"/>
          </w:tcPr>
          <w:p w14:paraId="73E0EF54" w14:textId="77777777" w:rsidR="00C0025C" w:rsidRPr="006F7184" w:rsidRDefault="00C0025C" w:rsidP="004A577F">
            <w:pPr>
              <w:spacing w:beforeLines="40" w:before="96" w:after="80" w:line="264" w:lineRule="auto"/>
              <w:ind w:left="0"/>
              <w:rPr>
                <w:i/>
                <w:szCs w:val="21"/>
              </w:rPr>
            </w:pPr>
          </w:p>
        </w:tc>
      </w:tr>
      <w:tr w:rsidR="00C0025C" w:rsidRPr="006F7184" w14:paraId="69BD4EE3" w14:textId="77777777" w:rsidTr="00703AD8">
        <w:tc>
          <w:tcPr>
            <w:tcW w:w="5630" w:type="dxa"/>
            <w:shd w:val="clear" w:color="auto" w:fill="FFFFFF" w:themeFill="background1"/>
          </w:tcPr>
          <w:p w14:paraId="192BD32F" w14:textId="77777777" w:rsidR="00C0025C" w:rsidRPr="006F7184" w:rsidRDefault="00C0025C" w:rsidP="004A577F">
            <w:pPr>
              <w:spacing w:beforeLines="40" w:before="96" w:after="80" w:line="264" w:lineRule="auto"/>
              <w:ind w:left="0"/>
              <w:rPr>
                <w:szCs w:val="21"/>
              </w:rPr>
            </w:pPr>
            <w:r w:rsidRPr="006F7184">
              <w:rPr>
                <w:szCs w:val="21"/>
              </w:rPr>
              <w:t>#B5. All-Clear Given (see V9) (</w:t>
            </w:r>
            <w:r w:rsidRPr="006F7184">
              <w:rPr>
                <w:i/>
                <w:szCs w:val="21"/>
              </w:rPr>
              <w:t>Date &amp; Time)</w:t>
            </w:r>
          </w:p>
        </w:tc>
        <w:tc>
          <w:tcPr>
            <w:tcW w:w="4450" w:type="dxa"/>
            <w:shd w:val="clear" w:color="auto" w:fill="auto"/>
          </w:tcPr>
          <w:p w14:paraId="41515F2E" w14:textId="77777777" w:rsidR="00C0025C" w:rsidRPr="006F7184" w:rsidRDefault="00C0025C" w:rsidP="004A577F">
            <w:pPr>
              <w:spacing w:beforeLines="40" w:before="96" w:after="80" w:line="264" w:lineRule="auto"/>
              <w:ind w:left="0"/>
              <w:rPr>
                <w:i/>
                <w:szCs w:val="21"/>
              </w:rPr>
            </w:pPr>
          </w:p>
        </w:tc>
      </w:tr>
    </w:tbl>
    <w:p w14:paraId="1E8838E0" w14:textId="77777777" w:rsidR="00C0025C" w:rsidRPr="003325D0" w:rsidRDefault="00C0025C" w:rsidP="006F7184">
      <w:pPr>
        <w:spacing w:after="240"/>
        <w:ind w:left="0"/>
        <w:rPr>
          <w:b/>
          <w:sz w:val="28"/>
          <w:szCs w:val="28"/>
        </w:rPr>
      </w:pPr>
    </w:p>
    <w:tbl>
      <w:tblPr>
        <w:tblW w:w="10080"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0"/>
      </w:tblGrid>
      <w:tr w:rsidR="00C0025C" w:rsidRPr="003325D0" w14:paraId="305C6F73" w14:textId="77777777" w:rsidTr="00703AD8">
        <w:tc>
          <w:tcPr>
            <w:tcW w:w="10080" w:type="dxa"/>
            <w:shd w:val="clear" w:color="auto" w:fill="DCD4CF" w:themeFill="text2" w:themeFillTint="33"/>
          </w:tcPr>
          <w:p w14:paraId="6AFABE1E" w14:textId="77777777" w:rsidR="00C0025C" w:rsidRPr="003325D0" w:rsidRDefault="00C0025C" w:rsidP="004A577F">
            <w:pPr>
              <w:spacing w:beforeLines="40" w:before="96" w:after="80" w:line="264" w:lineRule="auto"/>
              <w:ind w:left="0"/>
              <w:jc w:val="center"/>
              <w:rPr>
                <w:b/>
                <w:sz w:val="21"/>
                <w:szCs w:val="21"/>
              </w:rPr>
            </w:pPr>
            <w:r w:rsidRPr="003325D0">
              <w:rPr>
                <w:b/>
                <w:sz w:val="21"/>
                <w:szCs w:val="21"/>
              </w:rPr>
              <w:t>#C. ISSUES, INCIDENTS AND EXCEPTIONS LOG</w:t>
            </w:r>
          </w:p>
        </w:tc>
      </w:tr>
      <w:tr w:rsidR="00C0025C" w:rsidRPr="003325D0" w14:paraId="6FAB75A0" w14:textId="77777777" w:rsidTr="00703AD8">
        <w:tc>
          <w:tcPr>
            <w:tcW w:w="10080" w:type="dxa"/>
            <w:shd w:val="clear" w:color="auto" w:fill="BFBFBF" w:themeFill="background1" w:themeFillShade="BF"/>
          </w:tcPr>
          <w:p w14:paraId="652C4DA4" w14:textId="77777777" w:rsidR="00C0025C" w:rsidRPr="006F7184" w:rsidRDefault="00C0025C" w:rsidP="006F7184">
            <w:pPr>
              <w:spacing w:before="40" w:line="264" w:lineRule="auto"/>
              <w:ind w:left="0"/>
              <w:rPr>
                <w:szCs w:val="21"/>
              </w:rPr>
            </w:pPr>
            <w:r w:rsidRPr="006F7184">
              <w:rPr>
                <w:szCs w:val="21"/>
              </w:rPr>
              <w:t xml:space="preserve">Log here any issues, incidents or exceptions that arise during the fumigation, including but not limited to phosphine concentrations &gt; TLV outside the exclusion zone, violations of the exclusion zone, known or suspected problems with PPE discovered after the initial inspection, members of the fumigation team who become ill, addition of fumigant to reach or sustain required concentrations, etc. </w:t>
            </w:r>
          </w:p>
        </w:tc>
      </w:tr>
      <w:tr w:rsidR="00C0025C" w:rsidRPr="003325D0" w14:paraId="00AFEDC5" w14:textId="77777777" w:rsidTr="00703AD8">
        <w:tc>
          <w:tcPr>
            <w:tcW w:w="10080" w:type="dxa"/>
            <w:shd w:val="clear" w:color="auto" w:fill="auto"/>
          </w:tcPr>
          <w:p w14:paraId="1FCC6E4B" w14:textId="77777777" w:rsidR="00C0025C" w:rsidRPr="003325D0" w:rsidRDefault="00C0025C" w:rsidP="004A577F">
            <w:pPr>
              <w:spacing w:beforeLines="40" w:before="96" w:line="264" w:lineRule="auto"/>
              <w:ind w:left="0"/>
              <w:rPr>
                <w:sz w:val="21"/>
                <w:szCs w:val="21"/>
              </w:rPr>
            </w:pPr>
          </w:p>
        </w:tc>
      </w:tr>
      <w:tr w:rsidR="00C0025C" w:rsidRPr="003325D0" w14:paraId="7C292AD9" w14:textId="77777777" w:rsidTr="00703AD8">
        <w:tc>
          <w:tcPr>
            <w:tcW w:w="10080" w:type="dxa"/>
            <w:shd w:val="clear" w:color="auto" w:fill="auto"/>
          </w:tcPr>
          <w:p w14:paraId="78414CB8" w14:textId="77777777" w:rsidR="00C0025C" w:rsidRPr="003325D0" w:rsidRDefault="00C0025C" w:rsidP="004A577F">
            <w:pPr>
              <w:spacing w:beforeLines="40" w:before="96" w:line="264" w:lineRule="auto"/>
              <w:ind w:left="0"/>
              <w:rPr>
                <w:sz w:val="21"/>
                <w:szCs w:val="21"/>
              </w:rPr>
            </w:pPr>
          </w:p>
        </w:tc>
      </w:tr>
      <w:tr w:rsidR="00C0025C" w:rsidRPr="003325D0" w14:paraId="7230BB72" w14:textId="77777777" w:rsidTr="00703AD8">
        <w:tc>
          <w:tcPr>
            <w:tcW w:w="10080" w:type="dxa"/>
            <w:shd w:val="clear" w:color="auto" w:fill="auto"/>
          </w:tcPr>
          <w:p w14:paraId="525DC3E3" w14:textId="77777777" w:rsidR="00C0025C" w:rsidRPr="003325D0" w:rsidRDefault="00C0025C" w:rsidP="004A577F">
            <w:pPr>
              <w:spacing w:beforeLines="40" w:before="96" w:line="264" w:lineRule="auto"/>
              <w:ind w:left="0"/>
              <w:rPr>
                <w:sz w:val="21"/>
                <w:szCs w:val="21"/>
              </w:rPr>
            </w:pPr>
          </w:p>
        </w:tc>
      </w:tr>
      <w:tr w:rsidR="00C0025C" w:rsidRPr="003325D0" w14:paraId="11AD6827" w14:textId="77777777" w:rsidTr="00703AD8">
        <w:tc>
          <w:tcPr>
            <w:tcW w:w="10080" w:type="dxa"/>
            <w:shd w:val="clear" w:color="auto" w:fill="auto"/>
          </w:tcPr>
          <w:p w14:paraId="5293F867" w14:textId="77777777" w:rsidR="00C0025C" w:rsidRPr="003325D0" w:rsidRDefault="00C0025C" w:rsidP="004A577F">
            <w:pPr>
              <w:spacing w:beforeLines="40" w:before="96" w:line="264" w:lineRule="auto"/>
              <w:ind w:left="0"/>
              <w:rPr>
                <w:sz w:val="21"/>
                <w:szCs w:val="21"/>
              </w:rPr>
            </w:pPr>
          </w:p>
        </w:tc>
      </w:tr>
      <w:tr w:rsidR="00C0025C" w:rsidRPr="003325D0" w14:paraId="334FB1A3" w14:textId="77777777" w:rsidTr="00703AD8">
        <w:tc>
          <w:tcPr>
            <w:tcW w:w="10080" w:type="dxa"/>
            <w:shd w:val="clear" w:color="auto" w:fill="auto"/>
          </w:tcPr>
          <w:p w14:paraId="448166C0" w14:textId="77777777" w:rsidR="00C0025C" w:rsidRPr="003325D0" w:rsidRDefault="00C0025C" w:rsidP="004A577F">
            <w:pPr>
              <w:spacing w:beforeLines="40" w:before="96" w:line="264" w:lineRule="auto"/>
              <w:ind w:left="0"/>
              <w:rPr>
                <w:sz w:val="21"/>
                <w:szCs w:val="21"/>
              </w:rPr>
            </w:pPr>
          </w:p>
        </w:tc>
      </w:tr>
      <w:tr w:rsidR="00C0025C" w:rsidRPr="003325D0" w14:paraId="2C0FA988" w14:textId="77777777" w:rsidTr="00703AD8">
        <w:tc>
          <w:tcPr>
            <w:tcW w:w="10080" w:type="dxa"/>
            <w:shd w:val="clear" w:color="auto" w:fill="auto"/>
          </w:tcPr>
          <w:p w14:paraId="135E848C" w14:textId="77777777" w:rsidR="00C0025C" w:rsidRPr="003325D0" w:rsidRDefault="00C0025C" w:rsidP="004A577F">
            <w:pPr>
              <w:spacing w:beforeLines="40" w:before="96" w:line="264" w:lineRule="auto"/>
              <w:ind w:left="0"/>
              <w:rPr>
                <w:sz w:val="21"/>
                <w:szCs w:val="21"/>
              </w:rPr>
            </w:pPr>
          </w:p>
        </w:tc>
      </w:tr>
      <w:tr w:rsidR="00C0025C" w:rsidRPr="003325D0" w14:paraId="1F8635E7" w14:textId="77777777" w:rsidTr="00703AD8">
        <w:tc>
          <w:tcPr>
            <w:tcW w:w="10080" w:type="dxa"/>
            <w:shd w:val="clear" w:color="auto" w:fill="auto"/>
          </w:tcPr>
          <w:p w14:paraId="6FE7827F" w14:textId="77777777" w:rsidR="00C0025C" w:rsidRPr="003325D0" w:rsidRDefault="00C0025C" w:rsidP="004A577F">
            <w:pPr>
              <w:spacing w:beforeLines="40" w:before="96" w:line="264" w:lineRule="auto"/>
              <w:ind w:left="0"/>
              <w:rPr>
                <w:sz w:val="21"/>
                <w:szCs w:val="21"/>
              </w:rPr>
            </w:pPr>
          </w:p>
        </w:tc>
      </w:tr>
      <w:tr w:rsidR="00C0025C" w:rsidRPr="003325D0" w14:paraId="657C1433" w14:textId="77777777" w:rsidTr="00703AD8">
        <w:tc>
          <w:tcPr>
            <w:tcW w:w="10080" w:type="dxa"/>
            <w:shd w:val="clear" w:color="auto" w:fill="auto"/>
          </w:tcPr>
          <w:p w14:paraId="7ACEAAD1" w14:textId="77777777" w:rsidR="00C0025C" w:rsidRPr="003325D0" w:rsidRDefault="00C0025C" w:rsidP="004A577F">
            <w:pPr>
              <w:spacing w:beforeLines="40" w:before="96" w:line="264" w:lineRule="auto"/>
              <w:ind w:left="0"/>
              <w:rPr>
                <w:sz w:val="21"/>
                <w:szCs w:val="21"/>
              </w:rPr>
            </w:pPr>
          </w:p>
        </w:tc>
      </w:tr>
      <w:tr w:rsidR="00C0025C" w:rsidRPr="003325D0" w14:paraId="370221AD" w14:textId="77777777" w:rsidTr="00703AD8">
        <w:tc>
          <w:tcPr>
            <w:tcW w:w="10080" w:type="dxa"/>
            <w:shd w:val="clear" w:color="auto" w:fill="auto"/>
          </w:tcPr>
          <w:p w14:paraId="641FE787" w14:textId="77777777" w:rsidR="00C0025C" w:rsidRPr="003325D0" w:rsidRDefault="00C0025C" w:rsidP="004A577F">
            <w:pPr>
              <w:spacing w:beforeLines="40" w:before="96" w:line="264" w:lineRule="auto"/>
              <w:ind w:left="0"/>
              <w:rPr>
                <w:sz w:val="21"/>
                <w:szCs w:val="21"/>
              </w:rPr>
            </w:pPr>
          </w:p>
        </w:tc>
      </w:tr>
      <w:tr w:rsidR="00C0025C" w:rsidRPr="003325D0" w14:paraId="19FADC03" w14:textId="77777777" w:rsidTr="00703AD8">
        <w:tc>
          <w:tcPr>
            <w:tcW w:w="10080" w:type="dxa"/>
            <w:shd w:val="clear" w:color="auto" w:fill="auto"/>
          </w:tcPr>
          <w:p w14:paraId="67D2B872" w14:textId="77777777" w:rsidR="00C0025C" w:rsidRPr="003325D0" w:rsidRDefault="00C0025C" w:rsidP="004A577F">
            <w:pPr>
              <w:spacing w:beforeLines="40" w:before="96" w:line="264" w:lineRule="auto"/>
              <w:ind w:left="0"/>
              <w:rPr>
                <w:sz w:val="21"/>
                <w:szCs w:val="21"/>
              </w:rPr>
            </w:pPr>
          </w:p>
        </w:tc>
      </w:tr>
      <w:tr w:rsidR="00C0025C" w:rsidRPr="003325D0" w14:paraId="21858FA0" w14:textId="77777777" w:rsidTr="00703AD8">
        <w:tc>
          <w:tcPr>
            <w:tcW w:w="10080" w:type="dxa"/>
            <w:shd w:val="clear" w:color="auto" w:fill="auto"/>
          </w:tcPr>
          <w:p w14:paraId="47D71676" w14:textId="77777777" w:rsidR="00C0025C" w:rsidRPr="003325D0" w:rsidRDefault="00C0025C" w:rsidP="004A577F">
            <w:pPr>
              <w:spacing w:beforeLines="40" w:before="96" w:line="264" w:lineRule="auto"/>
              <w:ind w:left="0"/>
              <w:rPr>
                <w:sz w:val="21"/>
                <w:szCs w:val="21"/>
              </w:rPr>
            </w:pPr>
          </w:p>
        </w:tc>
      </w:tr>
      <w:tr w:rsidR="00C0025C" w:rsidRPr="003325D0" w14:paraId="08E52AFB" w14:textId="77777777" w:rsidTr="00703AD8">
        <w:tc>
          <w:tcPr>
            <w:tcW w:w="10080" w:type="dxa"/>
            <w:shd w:val="clear" w:color="auto" w:fill="auto"/>
          </w:tcPr>
          <w:p w14:paraId="1BE3B00A" w14:textId="77777777" w:rsidR="00C0025C" w:rsidRPr="003325D0" w:rsidRDefault="00C0025C" w:rsidP="004A577F">
            <w:pPr>
              <w:spacing w:beforeLines="40" w:before="96" w:line="264" w:lineRule="auto"/>
              <w:ind w:left="0"/>
              <w:rPr>
                <w:sz w:val="21"/>
                <w:szCs w:val="21"/>
              </w:rPr>
            </w:pPr>
          </w:p>
        </w:tc>
      </w:tr>
      <w:tr w:rsidR="00C0025C" w:rsidRPr="003325D0" w14:paraId="756E3860" w14:textId="77777777" w:rsidTr="00703AD8">
        <w:tc>
          <w:tcPr>
            <w:tcW w:w="10080" w:type="dxa"/>
            <w:shd w:val="clear" w:color="auto" w:fill="auto"/>
          </w:tcPr>
          <w:p w14:paraId="5AAE8D43" w14:textId="77777777" w:rsidR="00C0025C" w:rsidRPr="003325D0" w:rsidRDefault="00C0025C" w:rsidP="004A577F">
            <w:pPr>
              <w:spacing w:beforeLines="40" w:before="96" w:line="264" w:lineRule="auto"/>
              <w:ind w:left="0"/>
              <w:rPr>
                <w:sz w:val="21"/>
                <w:szCs w:val="21"/>
              </w:rPr>
            </w:pPr>
          </w:p>
        </w:tc>
      </w:tr>
    </w:tbl>
    <w:p w14:paraId="2075B071" w14:textId="77777777" w:rsidR="00C0025C" w:rsidRPr="003325D0" w:rsidRDefault="00C0025C" w:rsidP="000D4C84">
      <w:pPr>
        <w:ind w:left="0"/>
        <w:rPr>
          <w:b/>
          <w:sz w:val="28"/>
          <w:szCs w:val="28"/>
        </w:rPr>
      </w:pPr>
    </w:p>
    <w:tbl>
      <w:tblPr>
        <w:tblW w:w="10080" w:type="dxa"/>
        <w:tblInd w:w="2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9" w:type="dxa"/>
          <w:right w:w="29" w:type="dxa"/>
        </w:tblCellMar>
        <w:tblLook w:val="04A0" w:firstRow="1" w:lastRow="0" w:firstColumn="1" w:lastColumn="0" w:noHBand="0" w:noVBand="1"/>
      </w:tblPr>
      <w:tblGrid>
        <w:gridCol w:w="1375"/>
        <w:gridCol w:w="720"/>
        <w:gridCol w:w="720"/>
        <w:gridCol w:w="720"/>
        <w:gridCol w:w="720"/>
        <w:gridCol w:w="720"/>
        <w:gridCol w:w="720"/>
        <w:gridCol w:w="720"/>
        <w:gridCol w:w="720"/>
        <w:gridCol w:w="720"/>
        <w:gridCol w:w="720"/>
        <w:gridCol w:w="720"/>
        <w:gridCol w:w="785"/>
      </w:tblGrid>
      <w:tr w:rsidR="00C0025C" w:rsidRPr="003325D0" w14:paraId="0A4256FA" w14:textId="77777777" w:rsidTr="00703AD8">
        <w:tc>
          <w:tcPr>
            <w:tcW w:w="10080" w:type="dxa"/>
            <w:gridSpan w:val="13"/>
            <w:shd w:val="clear" w:color="auto" w:fill="DCD4CF" w:themeFill="text2" w:themeFillTint="33"/>
          </w:tcPr>
          <w:p w14:paraId="5DFE9260" w14:textId="77777777" w:rsidR="00C0025C" w:rsidRPr="003325D0" w:rsidRDefault="00C0025C" w:rsidP="00703AD8">
            <w:pPr>
              <w:spacing w:beforeLines="40" w:before="96" w:after="80" w:line="264" w:lineRule="auto"/>
              <w:ind w:left="115"/>
              <w:jc w:val="center"/>
              <w:rPr>
                <w:b/>
                <w:sz w:val="21"/>
                <w:szCs w:val="21"/>
              </w:rPr>
            </w:pPr>
            <w:r w:rsidRPr="003325D0">
              <w:rPr>
                <w:b/>
                <w:sz w:val="21"/>
                <w:szCs w:val="21"/>
              </w:rPr>
              <w:lastRenderedPageBreak/>
              <w:t>#D. PHOSPHINE CONCENTRATION LOG: HAZARD MONITORING</w:t>
            </w:r>
          </w:p>
        </w:tc>
      </w:tr>
      <w:tr w:rsidR="00C0025C" w:rsidRPr="008F3AE5" w14:paraId="214BEFD5" w14:textId="77777777" w:rsidTr="00703AD8">
        <w:tc>
          <w:tcPr>
            <w:tcW w:w="10080" w:type="dxa"/>
            <w:gridSpan w:val="13"/>
            <w:shd w:val="clear" w:color="auto" w:fill="FDE9D1" w:themeFill="accent2" w:themeFillTint="33"/>
          </w:tcPr>
          <w:p w14:paraId="2E0F7017" w14:textId="77777777" w:rsidR="00C0025C" w:rsidRPr="008F3AE5" w:rsidRDefault="00C0025C" w:rsidP="008F3AE5">
            <w:pPr>
              <w:spacing w:before="40" w:after="40" w:line="264" w:lineRule="auto"/>
              <w:ind w:left="115"/>
              <w:rPr>
                <w:szCs w:val="21"/>
              </w:rPr>
            </w:pPr>
            <w:r w:rsidRPr="008F3AE5">
              <w:rPr>
                <w:szCs w:val="21"/>
              </w:rPr>
              <w:t xml:space="preserve">Per S1, log phosphine gas concentrations taken at designated locations outside the exclusion area, in ppm. </w:t>
            </w:r>
          </w:p>
        </w:tc>
      </w:tr>
      <w:tr w:rsidR="00C0025C" w:rsidRPr="008F3AE5" w14:paraId="6EB6871E" w14:textId="77777777" w:rsidTr="00703AD8">
        <w:tc>
          <w:tcPr>
            <w:tcW w:w="1375" w:type="dxa"/>
            <w:shd w:val="clear" w:color="auto" w:fill="BFBFBF" w:themeFill="background1" w:themeFillShade="BF"/>
          </w:tcPr>
          <w:p w14:paraId="793C912C" w14:textId="77777777" w:rsidR="00C0025C" w:rsidRPr="008F3AE5" w:rsidRDefault="00C0025C" w:rsidP="00197E8C">
            <w:pPr>
              <w:spacing w:before="80" w:after="40" w:line="264" w:lineRule="auto"/>
              <w:ind w:left="115"/>
              <w:rPr>
                <w:caps/>
                <w:szCs w:val="21"/>
              </w:rPr>
            </w:pPr>
            <w:r w:rsidRPr="008F3AE5">
              <w:rPr>
                <w:caps/>
                <w:szCs w:val="21"/>
              </w:rPr>
              <w:t>Location*</w:t>
            </w:r>
          </w:p>
        </w:tc>
        <w:tc>
          <w:tcPr>
            <w:tcW w:w="8705" w:type="dxa"/>
            <w:gridSpan w:val="12"/>
            <w:shd w:val="clear" w:color="auto" w:fill="BFBFBF" w:themeFill="background1" w:themeFillShade="BF"/>
          </w:tcPr>
          <w:p w14:paraId="239A3A2D" w14:textId="77777777" w:rsidR="00C0025C" w:rsidRPr="008F3AE5" w:rsidRDefault="00C0025C" w:rsidP="00197E8C">
            <w:pPr>
              <w:spacing w:before="80" w:after="40" w:line="264" w:lineRule="auto"/>
              <w:ind w:left="115"/>
              <w:jc w:val="center"/>
              <w:rPr>
                <w:caps/>
                <w:szCs w:val="21"/>
              </w:rPr>
            </w:pPr>
            <w:r w:rsidRPr="008F3AE5">
              <w:rPr>
                <w:caps/>
                <w:szCs w:val="21"/>
              </w:rPr>
              <w:t>Monitoring Time (time 0 = application of fumigant)</w:t>
            </w:r>
          </w:p>
        </w:tc>
      </w:tr>
      <w:tr w:rsidR="008F3AE5" w:rsidRPr="008F3AE5" w14:paraId="5EDDC2B2" w14:textId="77777777" w:rsidTr="00703AD8">
        <w:tc>
          <w:tcPr>
            <w:tcW w:w="1375" w:type="dxa"/>
            <w:shd w:val="clear" w:color="auto" w:fill="BFBFBF" w:themeFill="background1" w:themeFillShade="BF"/>
          </w:tcPr>
          <w:p w14:paraId="6B6A81A2" w14:textId="77777777" w:rsidR="008F3AE5" w:rsidRPr="008F3AE5" w:rsidRDefault="008F3AE5" w:rsidP="004A577F">
            <w:pPr>
              <w:spacing w:beforeLines="40" w:before="96" w:after="40" w:line="264" w:lineRule="auto"/>
              <w:ind w:left="0"/>
              <w:jc w:val="center"/>
              <w:rPr>
                <w:szCs w:val="21"/>
              </w:rPr>
            </w:pPr>
          </w:p>
        </w:tc>
        <w:tc>
          <w:tcPr>
            <w:tcW w:w="720" w:type="dxa"/>
            <w:shd w:val="clear" w:color="auto" w:fill="BFBFBF" w:themeFill="background1" w:themeFillShade="BF"/>
          </w:tcPr>
          <w:p w14:paraId="6FFC07E1" w14:textId="77777777" w:rsidR="008F3AE5" w:rsidRPr="008F3AE5" w:rsidRDefault="008F3AE5" w:rsidP="00197E8C">
            <w:pPr>
              <w:spacing w:before="80" w:after="40" w:line="264" w:lineRule="auto"/>
              <w:ind w:left="0"/>
              <w:jc w:val="center"/>
              <w:rPr>
                <w:szCs w:val="21"/>
              </w:rPr>
            </w:pPr>
            <w:r w:rsidRPr="008F3AE5">
              <w:rPr>
                <w:szCs w:val="21"/>
              </w:rPr>
              <w:t>1 hr</w:t>
            </w:r>
          </w:p>
        </w:tc>
        <w:tc>
          <w:tcPr>
            <w:tcW w:w="720" w:type="dxa"/>
            <w:shd w:val="clear" w:color="auto" w:fill="BFBFBF" w:themeFill="background1" w:themeFillShade="BF"/>
          </w:tcPr>
          <w:p w14:paraId="32C72F76" w14:textId="77777777" w:rsidR="008F3AE5" w:rsidRPr="008F3AE5" w:rsidRDefault="008F3AE5" w:rsidP="00197E8C">
            <w:pPr>
              <w:spacing w:before="80" w:after="40" w:line="264" w:lineRule="auto"/>
              <w:ind w:left="0"/>
              <w:jc w:val="center"/>
              <w:rPr>
                <w:szCs w:val="21"/>
              </w:rPr>
            </w:pPr>
            <w:r w:rsidRPr="008F3AE5">
              <w:rPr>
                <w:szCs w:val="21"/>
              </w:rPr>
              <w:t>2 hr</w:t>
            </w:r>
          </w:p>
        </w:tc>
        <w:tc>
          <w:tcPr>
            <w:tcW w:w="720" w:type="dxa"/>
            <w:shd w:val="clear" w:color="auto" w:fill="BFBFBF" w:themeFill="background1" w:themeFillShade="BF"/>
          </w:tcPr>
          <w:p w14:paraId="1E748AED" w14:textId="77777777" w:rsidR="008F3AE5" w:rsidRPr="008F3AE5" w:rsidRDefault="008F3AE5" w:rsidP="00197E8C">
            <w:pPr>
              <w:spacing w:before="80" w:after="40" w:line="264" w:lineRule="auto"/>
              <w:ind w:left="0"/>
              <w:jc w:val="center"/>
              <w:rPr>
                <w:szCs w:val="21"/>
              </w:rPr>
            </w:pPr>
            <w:r w:rsidRPr="008F3AE5">
              <w:rPr>
                <w:szCs w:val="21"/>
              </w:rPr>
              <w:t>4 hr</w:t>
            </w:r>
          </w:p>
        </w:tc>
        <w:tc>
          <w:tcPr>
            <w:tcW w:w="720" w:type="dxa"/>
            <w:shd w:val="clear" w:color="auto" w:fill="C6D9F1"/>
          </w:tcPr>
          <w:p w14:paraId="78025D64" w14:textId="77777777" w:rsidR="008F3AE5" w:rsidRPr="008F3AE5" w:rsidRDefault="008F3AE5" w:rsidP="00197E8C">
            <w:pPr>
              <w:spacing w:before="80" w:after="40" w:line="264" w:lineRule="auto"/>
              <w:ind w:left="0"/>
              <w:jc w:val="center"/>
              <w:rPr>
                <w:szCs w:val="21"/>
              </w:rPr>
            </w:pPr>
            <w:r w:rsidRPr="008F3AE5">
              <w:rPr>
                <w:szCs w:val="21"/>
              </w:rPr>
              <w:t>24 hr</w:t>
            </w:r>
          </w:p>
        </w:tc>
        <w:tc>
          <w:tcPr>
            <w:tcW w:w="720" w:type="dxa"/>
            <w:shd w:val="clear" w:color="auto" w:fill="C6D9F1"/>
          </w:tcPr>
          <w:p w14:paraId="0DC5C77B" w14:textId="77777777" w:rsidR="008F3AE5" w:rsidRPr="008F3AE5" w:rsidRDefault="008F3AE5" w:rsidP="00197E8C">
            <w:pPr>
              <w:spacing w:before="80" w:after="40" w:line="264" w:lineRule="auto"/>
              <w:ind w:left="0"/>
              <w:jc w:val="center"/>
              <w:rPr>
                <w:szCs w:val="21"/>
              </w:rPr>
            </w:pPr>
            <w:r w:rsidRPr="008F3AE5">
              <w:rPr>
                <w:szCs w:val="21"/>
              </w:rPr>
              <w:t>2 days</w:t>
            </w:r>
          </w:p>
        </w:tc>
        <w:tc>
          <w:tcPr>
            <w:tcW w:w="720" w:type="dxa"/>
            <w:shd w:val="clear" w:color="auto" w:fill="C6D9F1"/>
          </w:tcPr>
          <w:p w14:paraId="778280CA" w14:textId="77777777" w:rsidR="008F3AE5" w:rsidRPr="008F3AE5" w:rsidRDefault="008F3AE5" w:rsidP="00197E8C">
            <w:pPr>
              <w:spacing w:before="80" w:after="40" w:line="264" w:lineRule="auto"/>
              <w:ind w:left="0"/>
              <w:jc w:val="center"/>
              <w:rPr>
                <w:szCs w:val="21"/>
              </w:rPr>
            </w:pPr>
            <w:r w:rsidRPr="008F3AE5">
              <w:rPr>
                <w:szCs w:val="21"/>
              </w:rPr>
              <w:t>3 days</w:t>
            </w:r>
          </w:p>
        </w:tc>
        <w:tc>
          <w:tcPr>
            <w:tcW w:w="720" w:type="dxa"/>
            <w:shd w:val="clear" w:color="auto" w:fill="C6D9F1"/>
          </w:tcPr>
          <w:p w14:paraId="6493ADAE" w14:textId="77777777" w:rsidR="008F3AE5" w:rsidRPr="008F3AE5" w:rsidRDefault="008F3AE5" w:rsidP="00197E8C">
            <w:pPr>
              <w:spacing w:before="80" w:after="40" w:line="264" w:lineRule="auto"/>
              <w:ind w:left="0"/>
              <w:jc w:val="center"/>
              <w:rPr>
                <w:szCs w:val="21"/>
              </w:rPr>
            </w:pPr>
            <w:r w:rsidRPr="008F3AE5">
              <w:rPr>
                <w:szCs w:val="21"/>
              </w:rPr>
              <w:t>4 days</w:t>
            </w:r>
          </w:p>
        </w:tc>
        <w:tc>
          <w:tcPr>
            <w:tcW w:w="720" w:type="dxa"/>
            <w:shd w:val="clear" w:color="auto" w:fill="C6D9F1"/>
          </w:tcPr>
          <w:p w14:paraId="107AE66C" w14:textId="77777777" w:rsidR="008F3AE5" w:rsidRPr="008F3AE5" w:rsidRDefault="008F3AE5" w:rsidP="00197E8C">
            <w:pPr>
              <w:spacing w:before="80" w:after="40" w:line="264" w:lineRule="auto"/>
              <w:ind w:left="0"/>
              <w:jc w:val="center"/>
              <w:rPr>
                <w:szCs w:val="21"/>
              </w:rPr>
            </w:pPr>
            <w:r w:rsidRPr="008F3AE5">
              <w:rPr>
                <w:szCs w:val="21"/>
              </w:rPr>
              <w:t>5 days</w:t>
            </w:r>
          </w:p>
        </w:tc>
        <w:tc>
          <w:tcPr>
            <w:tcW w:w="720" w:type="dxa"/>
            <w:shd w:val="clear" w:color="auto" w:fill="C6D9F1"/>
          </w:tcPr>
          <w:p w14:paraId="55E67A86" w14:textId="77777777" w:rsidR="008F3AE5" w:rsidRPr="008F3AE5" w:rsidRDefault="008F3AE5" w:rsidP="00197E8C">
            <w:pPr>
              <w:spacing w:before="80" w:after="40" w:line="264" w:lineRule="auto"/>
              <w:ind w:left="0"/>
              <w:jc w:val="center"/>
              <w:rPr>
                <w:szCs w:val="21"/>
              </w:rPr>
            </w:pPr>
            <w:r w:rsidRPr="008F3AE5">
              <w:rPr>
                <w:szCs w:val="21"/>
              </w:rPr>
              <w:t>6 days</w:t>
            </w:r>
          </w:p>
        </w:tc>
        <w:tc>
          <w:tcPr>
            <w:tcW w:w="720" w:type="dxa"/>
            <w:shd w:val="clear" w:color="auto" w:fill="C6D9F1"/>
          </w:tcPr>
          <w:p w14:paraId="05F756DA" w14:textId="77777777" w:rsidR="008F3AE5" w:rsidRPr="008F3AE5" w:rsidRDefault="008F3AE5" w:rsidP="00197E8C">
            <w:pPr>
              <w:spacing w:before="80" w:after="40" w:line="264" w:lineRule="auto"/>
              <w:ind w:left="0"/>
              <w:jc w:val="center"/>
              <w:rPr>
                <w:szCs w:val="21"/>
              </w:rPr>
            </w:pPr>
            <w:r w:rsidRPr="008F3AE5">
              <w:rPr>
                <w:szCs w:val="21"/>
              </w:rPr>
              <w:t>7 days</w:t>
            </w:r>
          </w:p>
        </w:tc>
        <w:tc>
          <w:tcPr>
            <w:tcW w:w="720" w:type="dxa"/>
            <w:shd w:val="clear" w:color="auto" w:fill="C6D9F1"/>
          </w:tcPr>
          <w:p w14:paraId="7CCB9972" w14:textId="77777777" w:rsidR="008F3AE5" w:rsidRPr="008F3AE5" w:rsidRDefault="008F3AE5" w:rsidP="00197E8C">
            <w:pPr>
              <w:spacing w:before="80" w:after="40" w:line="264" w:lineRule="auto"/>
              <w:ind w:left="0"/>
              <w:jc w:val="center"/>
              <w:rPr>
                <w:szCs w:val="21"/>
              </w:rPr>
            </w:pPr>
            <w:r w:rsidRPr="008F3AE5">
              <w:rPr>
                <w:szCs w:val="21"/>
              </w:rPr>
              <w:t>8 days</w:t>
            </w:r>
          </w:p>
        </w:tc>
        <w:tc>
          <w:tcPr>
            <w:tcW w:w="720" w:type="dxa"/>
            <w:shd w:val="clear" w:color="auto" w:fill="C6D9F1"/>
          </w:tcPr>
          <w:p w14:paraId="29CAA9B8" w14:textId="77777777" w:rsidR="008F3AE5" w:rsidRPr="008F3AE5" w:rsidRDefault="008F3AE5" w:rsidP="00197E8C">
            <w:pPr>
              <w:spacing w:before="80" w:after="40" w:line="264" w:lineRule="auto"/>
              <w:ind w:left="0"/>
              <w:jc w:val="center"/>
              <w:rPr>
                <w:szCs w:val="21"/>
              </w:rPr>
            </w:pPr>
            <w:r w:rsidRPr="008F3AE5">
              <w:rPr>
                <w:szCs w:val="21"/>
              </w:rPr>
              <w:t>9 days</w:t>
            </w:r>
          </w:p>
        </w:tc>
      </w:tr>
      <w:tr w:rsidR="008F3AE5" w:rsidRPr="008F3AE5" w14:paraId="0533AB84" w14:textId="77777777" w:rsidTr="00703AD8">
        <w:trPr>
          <w:trHeight w:val="70"/>
        </w:trPr>
        <w:tc>
          <w:tcPr>
            <w:tcW w:w="1375" w:type="dxa"/>
            <w:shd w:val="clear" w:color="auto" w:fill="C6D9F1"/>
          </w:tcPr>
          <w:p w14:paraId="7C83121C" w14:textId="77777777" w:rsidR="008F3AE5" w:rsidRPr="008F3AE5" w:rsidRDefault="008F3AE5" w:rsidP="004A577F">
            <w:pPr>
              <w:spacing w:beforeLines="40" w:before="96" w:line="360" w:lineRule="auto"/>
              <w:ind w:left="0"/>
              <w:jc w:val="center"/>
              <w:rPr>
                <w:szCs w:val="21"/>
              </w:rPr>
            </w:pPr>
            <w:r w:rsidRPr="008F3AE5">
              <w:rPr>
                <w:szCs w:val="21"/>
              </w:rPr>
              <w:t>A</w:t>
            </w:r>
          </w:p>
        </w:tc>
        <w:tc>
          <w:tcPr>
            <w:tcW w:w="720" w:type="dxa"/>
            <w:shd w:val="clear" w:color="auto" w:fill="auto"/>
          </w:tcPr>
          <w:p w14:paraId="4B5AA825"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6FF1638A"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1A8485A5"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6907BC9E"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68DBE3A5"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56B92082"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172106D4"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690FA032"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17818C50"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5FF08CFC"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2A5D9B08" w14:textId="77777777" w:rsidR="008F3AE5" w:rsidRPr="008F3AE5" w:rsidRDefault="008F3AE5" w:rsidP="004A577F">
            <w:pPr>
              <w:spacing w:beforeLines="40" w:before="96" w:line="360" w:lineRule="auto"/>
              <w:ind w:left="0"/>
              <w:jc w:val="center"/>
              <w:rPr>
                <w:szCs w:val="21"/>
                <w:highlight w:val="green"/>
              </w:rPr>
            </w:pPr>
          </w:p>
        </w:tc>
        <w:tc>
          <w:tcPr>
            <w:tcW w:w="720" w:type="dxa"/>
            <w:shd w:val="clear" w:color="auto" w:fill="auto"/>
          </w:tcPr>
          <w:p w14:paraId="64114291" w14:textId="77777777" w:rsidR="008F3AE5" w:rsidRPr="008F3AE5" w:rsidRDefault="008F3AE5" w:rsidP="004A577F">
            <w:pPr>
              <w:spacing w:beforeLines="40" w:before="96" w:line="360" w:lineRule="auto"/>
              <w:ind w:left="0"/>
              <w:jc w:val="center"/>
              <w:rPr>
                <w:szCs w:val="21"/>
                <w:highlight w:val="green"/>
              </w:rPr>
            </w:pPr>
          </w:p>
        </w:tc>
      </w:tr>
      <w:tr w:rsidR="008F3AE5" w:rsidRPr="008F3AE5" w14:paraId="0152CC18" w14:textId="77777777" w:rsidTr="00703AD8">
        <w:trPr>
          <w:trHeight w:val="70"/>
        </w:trPr>
        <w:tc>
          <w:tcPr>
            <w:tcW w:w="1375" w:type="dxa"/>
            <w:shd w:val="clear" w:color="auto" w:fill="C6D9F1"/>
          </w:tcPr>
          <w:p w14:paraId="2A479D94" w14:textId="77777777" w:rsidR="008F3AE5" w:rsidRPr="008F3AE5" w:rsidRDefault="008F3AE5" w:rsidP="004A577F">
            <w:pPr>
              <w:spacing w:beforeLines="40" w:before="96" w:line="360" w:lineRule="auto"/>
              <w:ind w:left="0"/>
              <w:jc w:val="center"/>
              <w:rPr>
                <w:szCs w:val="21"/>
              </w:rPr>
            </w:pPr>
            <w:r w:rsidRPr="008F3AE5">
              <w:rPr>
                <w:szCs w:val="21"/>
              </w:rPr>
              <w:t>B</w:t>
            </w:r>
          </w:p>
        </w:tc>
        <w:tc>
          <w:tcPr>
            <w:tcW w:w="720" w:type="dxa"/>
            <w:shd w:val="clear" w:color="auto" w:fill="F2F2F2" w:themeFill="background1" w:themeFillShade="F2"/>
          </w:tcPr>
          <w:p w14:paraId="1874FA34"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5AAF62A6"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15685845"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5F0EFA00"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5C99AEE9"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0ED8037A"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100A2934"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70DB671C"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2C0F985B"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6D54A636"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63794693"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3E95510A" w14:textId="77777777" w:rsidR="008F3AE5" w:rsidRPr="008F3AE5" w:rsidRDefault="008F3AE5" w:rsidP="004A577F">
            <w:pPr>
              <w:spacing w:beforeLines="40" w:before="96" w:line="360" w:lineRule="auto"/>
              <w:ind w:left="0"/>
              <w:jc w:val="center"/>
              <w:rPr>
                <w:szCs w:val="21"/>
              </w:rPr>
            </w:pPr>
          </w:p>
        </w:tc>
      </w:tr>
      <w:tr w:rsidR="008F3AE5" w:rsidRPr="008F3AE5" w14:paraId="1F9A5222" w14:textId="77777777" w:rsidTr="00703AD8">
        <w:trPr>
          <w:trHeight w:val="70"/>
        </w:trPr>
        <w:tc>
          <w:tcPr>
            <w:tcW w:w="1375" w:type="dxa"/>
            <w:shd w:val="clear" w:color="auto" w:fill="C6D9F1"/>
          </w:tcPr>
          <w:p w14:paraId="606C77EE" w14:textId="77777777" w:rsidR="008F3AE5" w:rsidRPr="008F3AE5" w:rsidRDefault="008F3AE5" w:rsidP="004A577F">
            <w:pPr>
              <w:spacing w:beforeLines="40" w:before="96" w:line="360" w:lineRule="auto"/>
              <w:ind w:left="0"/>
              <w:jc w:val="center"/>
              <w:rPr>
                <w:szCs w:val="21"/>
              </w:rPr>
            </w:pPr>
            <w:r w:rsidRPr="008F3AE5">
              <w:rPr>
                <w:szCs w:val="21"/>
              </w:rPr>
              <w:t>C</w:t>
            </w:r>
          </w:p>
        </w:tc>
        <w:tc>
          <w:tcPr>
            <w:tcW w:w="720" w:type="dxa"/>
            <w:shd w:val="clear" w:color="auto" w:fill="auto"/>
          </w:tcPr>
          <w:p w14:paraId="3C41BCAE"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40F02EA3"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5939EB5F"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1E077248"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1EB7F4AC"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12322D06"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29F5FE0C"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5D1FD50B"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293CFA2A"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2355D7B4"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2F40E1F1" w14:textId="77777777" w:rsidR="008F3AE5" w:rsidRPr="008F3AE5" w:rsidRDefault="008F3AE5" w:rsidP="004A577F">
            <w:pPr>
              <w:spacing w:beforeLines="40" w:before="96" w:line="360" w:lineRule="auto"/>
              <w:ind w:left="0"/>
              <w:jc w:val="center"/>
              <w:rPr>
                <w:szCs w:val="21"/>
              </w:rPr>
            </w:pPr>
          </w:p>
        </w:tc>
        <w:tc>
          <w:tcPr>
            <w:tcW w:w="720" w:type="dxa"/>
            <w:shd w:val="clear" w:color="auto" w:fill="auto"/>
          </w:tcPr>
          <w:p w14:paraId="6728B450" w14:textId="77777777" w:rsidR="008F3AE5" w:rsidRPr="008F3AE5" w:rsidRDefault="008F3AE5" w:rsidP="004A577F">
            <w:pPr>
              <w:spacing w:beforeLines="40" w:before="96" w:line="360" w:lineRule="auto"/>
              <w:ind w:left="0"/>
              <w:jc w:val="center"/>
              <w:rPr>
                <w:szCs w:val="21"/>
              </w:rPr>
            </w:pPr>
          </w:p>
        </w:tc>
      </w:tr>
      <w:tr w:rsidR="008F3AE5" w:rsidRPr="008F3AE5" w14:paraId="00A1AEB0" w14:textId="77777777" w:rsidTr="00703AD8">
        <w:trPr>
          <w:trHeight w:val="70"/>
        </w:trPr>
        <w:tc>
          <w:tcPr>
            <w:tcW w:w="1375" w:type="dxa"/>
            <w:shd w:val="clear" w:color="auto" w:fill="C6D9F1"/>
          </w:tcPr>
          <w:p w14:paraId="7E4D997F" w14:textId="77777777" w:rsidR="008F3AE5" w:rsidRPr="008F3AE5" w:rsidRDefault="00197E8C" w:rsidP="004A577F">
            <w:pPr>
              <w:spacing w:beforeLines="40" w:before="96" w:line="360" w:lineRule="auto"/>
              <w:ind w:left="0"/>
              <w:jc w:val="center"/>
              <w:rPr>
                <w:szCs w:val="21"/>
              </w:rPr>
            </w:pPr>
            <w:r>
              <w:rPr>
                <w:szCs w:val="21"/>
              </w:rPr>
              <w:t>D</w:t>
            </w:r>
          </w:p>
        </w:tc>
        <w:tc>
          <w:tcPr>
            <w:tcW w:w="720" w:type="dxa"/>
            <w:shd w:val="clear" w:color="auto" w:fill="F2F2F2" w:themeFill="background1" w:themeFillShade="F2"/>
          </w:tcPr>
          <w:p w14:paraId="0206915B"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5102F90B"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7A19028C"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2C83A6C0"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51A0F12F"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26518552"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20746E30"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2DB3E149"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68D669AF"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04A15950"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3CEBF368" w14:textId="77777777" w:rsidR="008F3AE5" w:rsidRPr="008F3AE5" w:rsidRDefault="008F3AE5" w:rsidP="004A577F">
            <w:pPr>
              <w:spacing w:beforeLines="40" w:before="96" w:line="360" w:lineRule="auto"/>
              <w:ind w:left="0"/>
              <w:jc w:val="center"/>
              <w:rPr>
                <w:szCs w:val="21"/>
              </w:rPr>
            </w:pPr>
          </w:p>
        </w:tc>
        <w:tc>
          <w:tcPr>
            <w:tcW w:w="720" w:type="dxa"/>
            <w:shd w:val="clear" w:color="auto" w:fill="F2F2F2" w:themeFill="background1" w:themeFillShade="F2"/>
          </w:tcPr>
          <w:p w14:paraId="42E5B01A" w14:textId="77777777" w:rsidR="008F3AE5" w:rsidRPr="008F3AE5" w:rsidRDefault="008F3AE5" w:rsidP="004A577F">
            <w:pPr>
              <w:spacing w:beforeLines="40" w:before="96" w:line="360" w:lineRule="auto"/>
              <w:ind w:left="0"/>
              <w:jc w:val="center"/>
              <w:rPr>
                <w:szCs w:val="21"/>
              </w:rPr>
            </w:pPr>
          </w:p>
        </w:tc>
      </w:tr>
    </w:tbl>
    <w:p w14:paraId="55B7563A" w14:textId="77777777" w:rsidR="00C0025C" w:rsidRPr="003325D0" w:rsidRDefault="00C0025C" w:rsidP="00197E8C">
      <w:pPr>
        <w:spacing w:before="120"/>
        <w:ind w:left="0"/>
      </w:pPr>
      <w:r w:rsidRPr="003325D0">
        <w:t>*As designated on plot map, Annex #F. Add locations as needed.</w:t>
      </w:r>
    </w:p>
    <w:p w14:paraId="7573C310" w14:textId="77777777" w:rsidR="00C0025C" w:rsidRPr="003325D0" w:rsidRDefault="00C0025C" w:rsidP="00197E8C">
      <w:pPr>
        <w:spacing w:after="360"/>
        <w:ind w:left="0"/>
        <w:rPr>
          <w:b/>
          <w:sz w:val="28"/>
          <w:szCs w:val="28"/>
        </w:rPr>
      </w:pPr>
    </w:p>
    <w:tbl>
      <w:tblPr>
        <w:tblW w:w="10051" w:type="dxa"/>
        <w:tblInd w:w="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9" w:type="dxa"/>
          <w:right w:w="29" w:type="dxa"/>
        </w:tblCellMar>
        <w:tblLook w:val="04A0" w:firstRow="1" w:lastRow="0" w:firstColumn="1" w:lastColumn="0" w:noHBand="0" w:noVBand="1"/>
      </w:tblPr>
      <w:tblGrid>
        <w:gridCol w:w="1741"/>
        <w:gridCol w:w="821"/>
        <w:gridCol w:w="833"/>
        <w:gridCol w:w="832"/>
        <w:gridCol w:w="832"/>
        <w:gridCol w:w="832"/>
        <w:gridCol w:w="832"/>
        <w:gridCol w:w="832"/>
        <w:gridCol w:w="832"/>
        <w:gridCol w:w="832"/>
        <w:gridCol w:w="832"/>
      </w:tblGrid>
      <w:tr w:rsidR="00C0025C" w:rsidRPr="003325D0" w14:paraId="642BD9A1" w14:textId="77777777" w:rsidTr="00703AD8">
        <w:tc>
          <w:tcPr>
            <w:tcW w:w="10051" w:type="dxa"/>
            <w:gridSpan w:val="11"/>
            <w:shd w:val="clear" w:color="auto" w:fill="DCD4CF" w:themeFill="text2" w:themeFillTint="33"/>
          </w:tcPr>
          <w:p w14:paraId="750F39DD" w14:textId="77777777" w:rsidR="00C0025C" w:rsidRPr="003325D0" w:rsidRDefault="00C0025C" w:rsidP="00703AD8">
            <w:pPr>
              <w:spacing w:beforeLines="40" w:before="96" w:after="80" w:line="264" w:lineRule="auto"/>
              <w:ind w:left="115"/>
              <w:jc w:val="center"/>
              <w:rPr>
                <w:b/>
                <w:sz w:val="21"/>
                <w:szCs w:val="21"/>
              </w:rPr>
            </w:pPr>
            <w:r w:rsidRPr="003325D0">
              <w:rPr>
                <w:b/>
                <w:sz w:val="21"/>
                <w:szCs w:val="21"/>
              </w:rPr>
              <w:t>#E. PHOSPHINE CONCENTRATION LOG: EFFICACY MONITORING</w:t>
            </w:r>
          </w:p>
        </w:tc>
      </w:tr>
      <w:tr w:rsidR="00C0025C" w:rsidRPr="008F3AE5" w14:paraId="6534ADEC" w14:textId="77777777" w:rsidTr="00703AD8">
        <w:tc>
          <w:tcPr>
            <w:tcW w:w="10051" w:type="dxa"/>
            <w:gridSpan w:val="11"/>
            <w:shd w:val="clear" w:color="auto" w:fill="FDE9D1" w:themeFill="accent2" w:themeFillTint="33"/>
          </w:tcPr>
          <w:p w14:paraId="0148E98E" w14:textId="77777777" w:rsidR="00C0025C" w:rsidRPr="008F3AE5" w:rsidRDefault="00C0025C" w:rsidP="008F3AE5">
            <w:pPr>
              <w:spacing w:before="40" w:after="40" w:line="264" w:lineRule="auto"/>
              <w:ind w:left="115"/>
              <w:rPr>
                <w:szCs w:val="21"/>
              </w:rPr>
            </w:pPr>
            <w:r w:rsidRPr="008F3AE5">
              <w:rPr>
                <w:szCs w:val="21"/>
              </w:rPr>
              <w:t xml:space="preserve">Per S3, log phosphine gas concentrations taken from monitoring lines, in ppm. </w:t>
            </w:r>
          </w:p>
        </w:tc>
      </w:tr>
      <w:tr w:rsidR="00C0025C" w:rsidRPr="008F3AE5" w14:paraId="7E4E9DA2" w14:textId="77777777" w:rsidTr="00703AD8">
        <w:tc>
          <w:tcPr>
            <w:tcW w:w="1774" w:type="dxa"/>
            <w:vMerge w:val="restart"/>
            <w:shd w:val="clear" w:color="auto" w:fill="BFBFBF" w:themeFill="background1" w:themeFillShade="BF"/>
            <w:vAlign w:val="center"/>
          </w:tcPr>
          <w:p w14:paraId="31011F90" w14:textId="77777777" w:rsidR="00C0025C" w:rsidRPr="008F3AE5" w:rsidRDefault="00C0025C" w:rsidP="00197E8C">
            <w:pPr>
              <w:spacing w:line="264" w:lineRule="auto"/>
              <w:ind w:left="0"/>
              <w:jc w:val="center"/>
              <w:rPr>
                <w:caps/>
                <w:szCs w:val="21"/>
              </w:rPr>
            </w:pPr>
            <w:r w:rsidRPr="008F3AE5">
              <w:rPr>
                <w:caps/>
                <w:szCs w:val="21"/>
              </w:rPr>
              <w:t>Monitoring</w:t>
            </w:r>
            <w:r w:rsidR="008F3AE5">
              <w:rPr>
                <w:caps/>
                <w:szCs w:val="21"/>
              </w:rPr>
              <w:br/>
            </w:r>
            <w:r w:rsidRPr="008F3AE5">
              <w:rPr>
                <w:caps/>
                <w:szCs w:val="21"/>
              </w:rPr>
              <w:t>Line*</w:t>
            </w:r>
          </w:p>
        </w:tc>
        <w:tc>
          <w:tcPr>
            <w:tcW w:w="8277" w:type="dxa"/>
            <w:gridSpan w:val="10"/>
            <w:shd w:val="clear" w:color="auto" w:fill="BFBFBF" w:themeFill="background1" w:themeFillShade="BF"/>
          </w:tcPr>
          <w:p w14:paraId="13249AAD" w14:textId="77777777" w:rsidR="00C0025C" w:rsidRPr="008F3AE5" w:rsidRDefault="00C0025C" w:rsidP="00197E8C">
            <w:pPr>
              <w:spacing w:before="80" w:after="40" w:line="264" w:lineRule="auto"/>
              <w:ind w:left="0"/>
              <w:jc w:val="center"/>
              <w:rPr>
                <w:caps/>
                <w:szCs w:val="21"/>
              </w:rPr>
            </w:pPr>
            <w:r w:rsidRPr="008F3AE5">
              <w:rPr>
                <w:caps/>
                <w:szCs w:val="21"/>
              </w:rPr>
              <w:t>Monitoring Time (time 0 = application of fumigant)</w:t>
            </w:r>
          </w:p>
        </w:tc>
      </w:tr>
      <w:tr w:rsidR="008F3AE5" w:rsidRPr="008F3AE5" w14:paraId="395A29CB" w14:textId="77777777" w:rsidTr="00703AD8">
        <w:tc>
          <w:tcPr>
            <w:tcW w:w="1774" w:type="dxa"/>
            <w:vMerge/>
            <w:shd w:val="clear" w:color="auto" w:fill="BFBFBF" w:themeFill="background1" w:themeFillShade="BF"/>
          </w:tcPr>
          <w:p w14:paraId="2902584C" w14:textId="77777777" w:rsidR="008F3AE5" w:rsidRPr="008F3AE5" w:rsidRDefault="008F3AE5" w:rsidP="004A577F">
            <w:pPr>
              <w:spacing w:beforeLines="40" w:before="96" w:line="264" w:lineRule="auto"/>
              <w:ind w:left="0"/>
              <w:rPr>
                <w:szCs w:val="21"/>
              </w:rPr>
            </w:pPr>
          </w:p>
        </w:tc>
        <w:tc>
          <w:tcPr>
            <w:tcW w:w="864" w:type="dxa"/>
            <w:shd w:val="clear" w:color="auto" w:fill="C6D9F1"/>
          </w:tcPr>
          <w:p w14:paraId="5A022C9B" w14:textId="77777777" w:rsidR="008F3AE5" w:rsidRPr="008F3AE5" w:rsidRDefault="008F3AE5" w:rsidP="00197E8C">
            <w:pPr>
              <w:spacing w:before="80" w:after="40" w:line="264" w:lineRule="auto"/>
              <w:ind w:left="0"/>
              <w:jc w:val="center"/>
              <w:rPr>
                <w:szCs w:val="21"/>
              </w:rPr>
            </w:pPr>
            <w:r w:rsidRPr="008F3AE5">
              <w:rPr>
                <w:szCs w:val="21"/>
              </w:rPr>
              <w:t>24 hrs</w:t>
            </w:r>
          </w:p>
        </w:tc>
        <w:tc>
          <w:tcPr>
            <w:tcW w:w="864" w:type="dxa"/>
            <w:shd w:val="clear" w:color="auto" w:fill="C6D9F1"/>
          </w:tcPr>
          <w:p w14:paraId="20761DB6" w14:textId="77777777" w:rsidR="008F3AE5" w:rsidRPr="008F3AE5" w:rsidRDefault="008F3AE5" w:rsidP="00197E8C">
            <w:pPr>
              <w:spacing w:before="80" w:after="40" w:line="264" w:lineRule="auto"/>
              <w:ind w:left="0"/>
              <w:jc w:val="center"/>
              <w:rPr>
                <w:szCs w:val="21"/>
              </w:rPr>
            </w:pPr>
            <w:r w:rsidRPr="008F3AE5">
              <w:rPr>
                <w:szCs w:val="21"/>
              </w:rPr>
              <w:t>2 days</w:t>
            </w:r>
          </w:p>
        </w:tc>
        <w:tc>
          <w:tcPr>
            <w:tcW w:w="864" w:type="dxa"/>
            <w:shd w:val="clear" w:color="auto" w:fill="C6D9F1"/>
          </w:tcPr>
          <w:p w14:paraId="6E5E9C11" w14:textId="77777777" w:rsidR="008F3AE5" w:rsidRPr="008F3AE5" w:rsidRDefault="008F3AE5" w:rsidP="00197E8C">
            <w:pPr>
              <w:spacing w:before="80" w:after="40" w:line="264" w:lineRule="auto"/>
              <w:ind w:left="0"/>
              <w:jc w:val="center"/>
              <w:rPr>
                <w:szCs w:val="21"/>
              </w:rPr>
            </w:pPr>
            <w:r w:rsidRPr="008F3AE5">
              <w:rPr>
                <w:szCs w:val="21"/>
              </w:rPr>
              <w:t>3 days</w:t>
            </w:r>
          </w:p>
        </w:tc>
        <w:tc>
          <w:tcPr>
            <w:tcW w:w="864" w:type="dxa"/>
            <w:shd w:val="clear" w:color="auto" w:fill="C6D9F1"/>
          </w:tcPr>
          <w:p w14:paraId="3E9626EC" w14:textId="77777777" w:rsidR="008F3AE5" w:rsidRPr="008F3AE5" w:rsidRDefault="008F3AE5" w:rsidP="00197E8C">
            <w:pPr>
              <w:spacing w:before="80" w:after="40" w:line="264" w:lineRule="auto"/>
              <w:ind w:left="0"/>
              <w:jc w:val="center"/>
              <w:rPr>
                <w:szCs w:val="21"/>
              </w:rPr>
            </w:pPr>
            <w:r w:rsidRPr="008F3AE5">
              <w:rPr>
                <w:szCs w:val="21"/>
              </w:rPr>
              <w:t>4 days</w:t>
            </w:r>
          </w:p>
        </w:tc>
        <w:tc>
          <w:tcPr>
            <w:tcW w:w="864" w:type="dxa"/>
            <w:shd w:val="clear" w:color="auto" w:fill="C6D9F1"/>
          </w:tcPr>
          <w:p w14:paraId="215FF132" w14:textId="77777777" w:rsidR="008F3AE5" w:rsidRPr="008F3AE5" w:rsidRDefault="008F3AE5" w:rsidP="00197E8C">
            <w:pPr>
              <w:spacing w:before="80" w:after="40" w:line="264" w:lineRule="auto"/>
              <w:ind w:left="0"/>
              <w:jc w:val="center"/>
              <w:rPr>
                <w:szCs w:val="21"/>
              </w:rPr>
            </w:pPr>
            <w:r w:rsidRPr="008F3AE5">
              <w:rPr>
                <w:szCs w:val="21"/>
              </w:rPr>
              <w:t>5 days</w:t>
            </w:r>
          </w:p>
        </w:tc>
        <w:tc>
          <w:tcPr>
            <w:tcW w:w="864" w:type="dxa"/>
            <w:shd w:val="clear" w:color="auto" w:fill="C6D9F1"/>
          </w:tcPr>
          <w:p w14:paraId="78B4CD3F" w14:textId="77777777" w:rsidR="008F3AE5" w:rsidRPr="008F3AE5" w:rsidRDefault="008F3AE5" w:rsidP="00197E8C">
            <w:pPr>
              <w:spacing w:before="80" w:after="40" w:line="264" w:lineRule="auto"/>
              <w:ind w:left="0"/>
              <w:jc w:val="center"/>
              <w:rPr>
                <w:szCs w:val="21"/>
              </w:rPr>
            </w:pPr>
            <w:r w:rsidRPr="008F3AE5">
              <w:rPr>
                <w:szCs w:val="21"/>
              </w:rPr>
              <w:t>6 days</w:t>
            </w:r>
          </w:p>
        </w:tc>
        <w:tc>
          <w:tcPr>
            <w:tcW w:w="864" w:type="dxa"/>
            <w:shd w:val="clear" w:color="auto" w:fill="C6D9F1"/>
          </w:tcPr>
          <w:p w14:paraId="4B32F208" w14:textId="77777777" w:rsidR="008F3AE5" w:rsidRPr="008F3AE5" w:rsidRDefault="008F3AE5" w:rsidP="00197E8C">
            <w:pPr>
              <w:spacing w:before="80" w:after="40" w:line="264" w:lineRule="auto"/>
              <w:ind w:left="0"/>
              <w:jc w:val="center"/>
              <w:rPr>
                <w:szCs w:val="21"/>
              </w:rPr>
            </w:pPr>
            <w:r w:rsidRPr="008F3AE5">
              <w:rPr>
                <w:szCs w:val="21"/>
              </w:rPr>
              <w:t>7 days</w:t>
            </w:r>
          </w:p>
        </w:tc>
        <w:tc>
          <w:tcPr>
            <w:tcW w:w="864" w:type="dxa"/>
            <w:shd w:val="clear" w:color="auto" w:fill="C6D9F1"/>
          </w:tcPr>
          <w:p w14:paraId="7C7BF864" w14:textId="77777777" w:rsidR="008F3AE5" w:rsidRPr="008F3AE5" w:rsidRDefault="008F3AE5" w:rsidP="00197E8C">
            <w:pPr>
              <w:spacing w:before="80" w:after="40" w:line="264" w:lineRule="auto"/>
              <w:ind w:left="0"/>
              <w:jc w:val="center"/>
              <w:rPr>
                <w:szCs w:val="21"/>
              </w:rPr>
            </w:pPr>
            <w:r w:rsidRPr="008F3AE5">
              <w:rPr>
                <w:szCs w:val="21"/>
              </w:rPr>
              <w:t>8 days</w:t>
            </w:r>
          </w:p>
        </w:tc>
        <w:tc>
          <w:tcPr>
            <w:tcW w:w="864" w:type="dxa"/>
            <w:shd w:val="clear" w:color="auto" w:fill="C6D9F1"/>
          </w:tcPr>
          <w:p w14:paraId="3AF50C37" w14:textId="77777777" w:rsidR="008F3AE5" w:rsidRPr="008F3AE5" w:rsidRDefault="008F3AE5" w:rsidP="00197E8C">
            <w:pPr>
              <w:spacing w:before="80" w:after="40" w:line="264" w:lineRule="auto"/>
              <w:ind w:left="0"/>
              <w:jc w:val="center"/>
              <w:rPr>
                <w:szCs w:val="21"/>
              </w:rPr>
            </w:pPr>
            <w:r w:rsidRPr="008F3AE5">
              <w:rPr>
                <w:szCs w:val="21"/>
              </w:rPr>
              <w:t>9 days</w:t>
            </w:r>
          </w:p>
        </w:tc>
        <w:tc>
          <w:tcPr>
            <w:tcW w:w="864" w:type="dxa"/>
            <w:shd w:val="clear" w:color="auto" w:fill="C6D9F1"/>
          </w:tcPr>
          <w:p w14:paraId="65E2656E" w14:textId="77777777" w:rsidR="008F3AE5" w:rsidRPr="008F3AE5" w:rsidRDefault="008F3AE5" w:rsidP="00197E8C">
            <w:pPr>
              <w:spacing w:before="80" w:after="40" w:line="264" w:lineRule="auto"/>
              <w:ind w:left="0"/>
              <w:jc w:val="center"/>
              <w:rPr>
                <w:szCs w:val="21"/>
              </w:rPr>
            </w:pPr>
            <w:r w:rsidRPr="008F3AE5">
              <w:rPr>
                <w:szCs w:val="21"/>
              </w:rPr>
              <w:t>10 days</w:t>
            </w:r>
          </w:p>
        </w:tc>
      </w:tr>
      <w:tr w:rsidR="008F3AE5" w:rsidRPr="008F3AE5" w14:paraId="18D0F8B2" w14:textId="77777777" w:rsidTr="00703AD8">
        <w:trPr>
          <w:trHeight w:val="70"/>
        </w:trPr>
        <w:tc>
          <w:tcPr>
            <w:tcW w:w="1774" w:type="dxa"/>
            <w:shd w:val="clear" w:color="auto" w:fill="C6D9F1"/>
          </w:tcPr>
          <w:p w14:paraId="53021BC0" w14:textId="77777777" w:rsidR="008F3AE5" w:rsidRPr="008F3AE5" w:rsidRDefault="008F3AE5" w:rsidP="004A577F">
            <w:pPr>
              <w:spacing w:beforeLines="40" w:before="96" w:line="360" w:lineRule="auto"/>
              <w:ind w:left="0"/>
              <w:jc w:val="center"/>
              <w:rPr>
                <w:szCs w:val="21"/>
              </w:rPr>
            </w:pPr>
            <w:r w:rsidRPr="008F3AE5">
              <w:rPr>
                <w:szCs w:val="21"/>
              </w:rPr>
              <w:t>1</w:t>
            </w:r>
          </w:p>
        </w:tc>
        <w:tc>
          <w:tcPr>
            <w:tcW w:w="864" w:type="dxa"/>
            <w:shd w:val="clear" w:color="auto" w:fill="auto"/>
          </w:tcPr>
          <w:p w14:paraId="12EF67C6"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056CD44D"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3B193862"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5194DA19"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567FCA65"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7F84724F"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172236F0"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16A260F1"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6E6DC987" w14:textId="77777777" w:rsidR="008F3AE5" w:rsidRPr="008F3AE5" w:rsidRDefault="008F3AE5" w:rsidP="004A577F">
            <w:pPr>
              <w:spacing w:beforeLines="40" w:before="96" w:line="360" w:lineRule="auto"/>
              <w:ind w:left="0"/>
              <w:jc w:val="center"/>
              <w:rPr>
                <w:szCs w:val="21"/>
                <w:highlight w:val="green"/>
              </w:rPr>
            </w:pPr>
          </w:p>
        </w:tc>
        <w:tc>
          <w:tcPr>
            <w:tcW w:w="864" w:type="dxa"/>
            <w:shd w:val="clear" w:color="auto" w:fill="auto"/>
          </w:tcPr>
          <w:p w14:paraId="04D920EE" w14:textId="77777777" w:rsidR="008F3AE5" w:rsidRPr="008F3AE5" w:rsidRDefault="008F3AE5" w:rsidP="004A577F">
            <w:pPr>
              <w:spacing w:beforeLines="40" w:before="96" w:line="360" w:lineRule="auto"/>
              <w:ind w:left="0"/>
              <w:jc w:val="center"/>
              <w:rPr>
                <w:szCs w:val="21"/>
                <w:highlight w:val="green"/>
              </w:rPr>
            </w:pPr>
          </w:p>
        </w:tc>
      </w:tr>
      <w:tr w:rsidR="008F3AE5" w:rsidRPr="008F3AE5" w14:paraId="2DC94C08" w14:textId="77777777" w:rsidTr="00703AD8">
        <w:trPr>
          <w:trHeight w:val="70"/>
        </w:trPr>
        <w:tc>
          <w:tcPr>
            <w:tcW w:w="1774" w:type="dxa"/>
            <w:shd w:val="clear" w:color="auto" w:fill="C6D9F1"/>
          </w:tcPr>
          <w:p w14:paraId="23E17AEA" w14:textId="77777777" w:rsidR="008F3AE5" w:rsidRPr="008F3AE5" w:rsidRDefault="008F3AE5" w:rsidP="004A577F">
            <w:pPr>
              <w:spacing w:beforeLines="40" w:before="96" w:line="360" w:lineRule="auto"/>
              <w:ind w:left="0"/>
              <w:jc w:val="center"/>
              <w:rPr>
                <w:szCs w:val="21"/>
              </w:rPr>
            </w:pPr>
            <w:r w:rsidRPr="008F3AE5">
              <w:rPr>
                <w:szCs w:val="21"/>
              </w:rPr>
              <w:t>2</w:t>
            </w:r>
          </w:p>
        </w:tc>
        <w:tc>
          <w:tcPr>
            <w:tcW w:w="864" w:type="dxa"/>
            <w:shd w:val="clear" w:color="auto" w:fill="F2F2F2" w:themeFill="background1" w:themeFillShade="F2"/>
          </w:tcPr>
          <w:p w14:paraId="1C3529F8"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3E97C318"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5F244BCE"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0E7D00BF"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6C9249DE"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4328C97A"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0EC622AB"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622CA953"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6668BFA0"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5B8C3B3C" w14:textId="77777777" w:rsidR="008F3AE5" w:rsidRPr="008F3AE5" w:rsidRDefault="008F3AE5" w:rsidP="004A577F">
            <w:pPr>
              <w:spacing w:beforeLines="40" w:before="96" w:line="360" w:lineRule="auto"/>
              <w:ind w:left="0"/>
              <w:jc w:val="center"/>
              <w:rPr>
                <w:szCs w:val="21"/>
              </w:rPr>
            </w:pPr>
          </w:p>
        </w:tc>
      </w:tr>
      <w:tr w:rsidR="008F3AE5" w:rsidRPr="008F3AE5" w14:paraId="31B428F0" w14:textId="77777777" w:rsidTr="00703AD8">
        <w:trPr>
          <w:trHeight w:val="70"/>
        </w:trPr>
        <w:tc>
          <w:tcPr>
            <w:tcW w:w="1774" w:type="dxa"/>
            <w:shd w:val="clear" w:color="auto" w:fill="C6D9F1"/>
          </w:tcPr>
          <w:p w14:paraId="1E76A394" w14:textId="77777777" w:rsidR="008F3AE5" w:rsidRPr="008F3AE5" w:rsidRDefault="008F3AE5" w:rsidP="004A577F">
            <w:pPr>
              <w:spacing w:beforeLines="40" w:before="96" w:line="360" w:lineRule="auto"/>
              <w:ind w:left="0"/>
              <w:jc w:val="center"/>
              <w:rPr>
                <w:szCs w:val="21"/>
              </w:rPr>
            </w:pPr>
            <w:r w:rsidRPr="008F3AE5">
              <w:rPr>
                <w:szCs w:val="21"/>
              </w:rPr>
              <w:t>3</w:t>
            </w:r>
          </w:p>
        </w:tc>
        <w:tc>
          <w:tcPr>
            <w:tcW w:w="864" w:type="dxa"/>
            <w:shd w:val="clear" w:color="auto" w:fill="auto"/>
          </w:tcPr>
          <w:p w14:paraId="486E21FB"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441A8362"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482F2157"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531EDF2B"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62646948"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4127E83E"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33055A61"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6F691C7E"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2E770523" w14:textId="77777777" w:rsidR="008F3AE5" w:rsidRPr="008F3AE5" w:rsidRDefault="008F3AE5" w:rsidP="004A577F">
            <w:pPr>
              <w:spacing w:beforeLines="40" w:before="96" w:line="360" w:lineRule="auto"/>
              <w:ind w:left="0"/>
              <w:jc w:val="center"/>
              <w:rPr>
                <w:szCs w:val="21"/>
              </w:rPr>
            </w:pPr>
          </w:p>
        </w:tc>
        <w:tc>
          <w:tcPr>
            <w:tcW w:w="864" w:type="dxa"/>
            <w:shd w:val="clear" w:color="auto" w:fill="auto"/>
          </w:tcPr>
          <w:p w14:paraId="270CD0D4" w14:textId="77777777" w:rsidR="008F3AE5" w:rsidRPr="008F3AE5" w:rsidRDefault="008F3AE5" w:rsidP="004A577F">
            <w:pPr>
              <w:spacing w:beforeLines="40" w:before="96" w:line="360" w:lineRule="auto"/>
              <w:ind w:left="0"/>
              <w:jc w:val="center"/>
              <w:rPr>
                <w:szCs w:val="21"/>
              </w:rPr>
            </w:pPr>
          </w:p>
        </w:tc>
      </w:tr>
      <w:tr w:rsidR="008F3AE5" w:rsidRPr="008F3AE5" w14:paraId="64810B24" w14:textId="77777777" w:rsidTr="00703AD8">
        <w:trPr>
          <w:trHeight w:val="70"/>
        </w:trPr>
        <w:tc>
          <w:tcPr>
            <w:tcW w:w="1774" w:type="dxa"/>
            <w:shd w:val="clear" w:color="auto" w:fill="C6D9F1"/>
          </w:tcPr>
          <w:p w14:paraId="67934372" w14:textId="77777777" w:rsidR="008F3AE5" w:rsidRPr="008F3AE5" w:rsidRDefault="008F3AE5" w:rsidP="004A577F">
            <w:pPr>
              <w:spacing w:beforeLines="40" w:before="96" w:line="360" w:lineRule="auto"/>
              <w:ind w:left="0"/>
              <w:jc w:val="center"/>
              <w:rPr>
                <w:szCs w:val="21"/>
              </w:rPr>
            </w:pPr>
            <w:r w:rsidRPr="008F3AE5">
              <w:rPr>
                <w:szCs w:val="21"/>
              </w:rPr>
              <w:t>4</w:t>
            </w:r>
          </w:p>
        </w:tc>
        <w:tc>
          <w:tcPr>
            <w:tcW w:w="864" w:type="dxa"/>
            <w:shd w:val="clear" w:color="auto" w:fill="F2F2F2" w:themeFill="background1" w:themeFillShade="F2"/>
          </w:tcPr>
          <w:p w14:paraId="178F5877"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71417DDB"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78863656"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4FDF8424"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4CDD3F81"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5EDA1D51"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70A38404"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4C0C7441"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14D4C38C" w14:textId="77777777" w:rsidR="008F3AE5" w:rsidRPr="008F3AE5" w:rsidRDefault="008F3AE5" w:rsidP="004A577F">
            <w:pPr>
              <w:spacing w:beforeLines="40" w:before="96" w:line="360" w:lineRule="auto"/>
              <w:ind w:left="0"/>
              <w:jc w:val="center"/>
              <w:rPr>
                <w:szCs w:val="21"/>
              </w:rPr>
            </w:pPr>
          </w:p>
        </w:tc>
        <w:tc>
          <w:tcPr>
            <w:tcW w:w="864" w:type="dxa"/>
            <w:shd w:val="clear" w:color="auto" w:fill="F2F2F2" w:themeFill="background1" w:themeFillShade="F2"/>
          </w:tcPr>
          <w:p w14:paraId="415E94D8" w14:textId="77777777" w:rsidR="008F3AE5" w:rsidRPr="008F3AE5" w:rsidRDefault="008F3AE5" w:rsidP="004A577F">
            <w:pPr>
              <w:spacing w:beforeLines="40" w:before="96" w:line="360" w:lineRule="auto"/>
              <w:ind w:left="0"/>
              <w:jc w:val="center"/>
              <w:rPr>
                <w:szCs w:val="21"/>
              </w:rPr>
            </w:pPr>
          </w:p>
        </w:tc>
      </w:tr>
    </w:tbl>
    <w:p w14:paraId="45955AC4" w14:textId="77777777" w:rsidR="00C0025C" w:rsidRPr="008F3AE5" w:rsidRDefault="00C0025C" w:rsidP="00197E8C">
      <w:pPr>
        <w:spacing w:before="120" w:line="360" w:lineRule="auto"/>
        <w:ind w:left="0"/>
      </w:pPr>
      <w:r w:rsidRPr="008F3AE5">
        <w:t>*As designated on plot map, Annex #F. Add lines as needed.</w:t>
      </w:r>
    </w:p>
    <w:p w14:paraId="0DC7E042" w14:textId="77777777" w:rsidR="00C0025C" w:rsidRPr="008F3AE5" w:rsidRDefault="00C0025C" w:rsidP="00197E8C">
      <w:pPr>
        <w:spacing w:after="240"/>
        <w:ind w:left="0"/>
        <w:rPr>
          <w:b/>
          <w:szCs w:val="28"/>
        </w:rPr>
      </w:pPr>
    </w:p>
    <w:p w14:paraId="47F2E94A" w14:textId="77777777" w:rsidR="00C0025C" w:rsidRPr="008F3AE5" w:rsidRDefault="00C0025C" w:rsidP="00197E8C">
      <w:pPr>
        <w:spacing w:after="240"/>
        <w:ind w:left="0"/>
        <w:rPr>
          <w:b/>
          <w:szCs w:val="28"/>
        </w:rPr>
      </w:pPr>
    </w:p>
    <w:p w14:paraId="4CECA741" w14:textId="77777777" w:rsidR="00C0025C" w:rsidRPr="008F3AE5" w:rsidRDefault="00C0025C" w:rsidP="00197E8C">
      <w:pPr>
        <w:spacing w:after="240"/>
        <w:ind w:left="0"/>
        <w:rPr>
          <w:b/>
          <w:szCs w:val="28"/>
        </w:rPr>
      </w:pPr>
    </w:p>
    <w:p w14:paraId="2DD94D9E" w14:textId="77777777" w:rsidR="00197E8C" w:rsidRDefault="00197E8C" w:rsidP="00197E8C">
      <w:pPr>
        <w:spacing w:after="240"/>
        <w:ind w:left="0"/>
        <w:rPr>
          <w:b/>
          <w:sz w:val="28"/>
          <w:szCs w:val="28"/>
        </w:rPr>
      </w:pPr>
    </w:p>
    <w:p w14:paraId="04837A8C" w14:textId="77777777" w:rsidR="00197E8C" w:rsidRDefault="00197E8C" w:rsidP="00197E8C">
      <w:pPr>
        <w:spacing w:after="240"/>
        <w:ind w:left="0"/>
        <w:rPr>
          <w:b/>
          <w:sz w:val="28"/>
          <w:szCs w:val="28"/>
        </w:rPr>
      </w:pPr>
    </w:p>
    <w:p w14:paraId="4300FFA9" w14:textId="77777777" w:rsidR="00197E8C" w:rsidRDefault="00197E8C" w:rsidP="00197E8C">
      <w:pPr>
        <w:spacing w:after="240"/>
        <w:ind w:left="0"/>
        <w:rPr>
          <w:b/>
          <w:sz w:val="28"/>
          <w:szCs w:val="28"/>
        </w:rPr>
      </w:pPr>
    </w:p>
    <w:p w14:paraId="185CD615" w14:textId="77777777" w:rsidR="00197E8C" w:rsidRDefault="00197E8C" w:rsidP="00197E8C">
      <w:pPr>
        <w:spacing w:after="240"/>
        <w:ind w:left="0"/>
        <w:rPr>
          <w:b/>
          <w:sz w:val="28"/>
          <w:szCs w:val="28"/>
        </w:rPr>
      </w:pPr>
    </w:p>
    <w:p w14:paraId="3C8D9562" w14:textId="77777777" w:rsidR="00197E8C" w:rsidRDefault="00197E8C" w:rsidP="00197E8C">
      <w:pPr>
        <w:spacing w:after="240"/>
        <w:ind w:left="0"/>
        <w:rPr>
          <w:b/>
          <w:sz w:val="28"/>
          <w:szCs w:val="28"/>
        </w:rPr>
      </w:pPr>
    </w:p>
    <w:p w14:paraId="1EA89B75" w14:textId="77777777" w:rsidR="00C0025C" w:rsidRPr="003325D0" w:rsidRDefault="00C0025C" w:rsidP="00197E8C">
      <w:pPr>
        <w:spacing w:after="240"/>
        <w:ind w:left="0"/>
        <w:rPr>
          <w:b/>
          <w:sz w:val="28"/>
          <w:szCs w:val="28"/>
        </w:rPr>
      </w:pP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80"/>
      </w:tblGrid>
      <w:tr w:rsidR="00C0025C" w:rsidRPr="003325D0" w14:paraId="26641277" w14:textId="77777777" w:rsidTr="00703AD8">
        <w:tc>
          <w:tcPr>
            <w:tcW w:w="10080" w:type="dxa"/>
            <w:shd w:val="clear" w:color="auto" w:fill="DCD4CF" w:themeFill="text2" w:themeFillTint="33"/>
          </w:tcPr>
          <w:p w14:paraId="45609C96" w14:textId="77777777" w:rsidR="00C0025C" w:rsidRPr="003325D0" w:rsidRDefault="00C0025C" w:rsidP="004A577F">
            <w:pPr>
              <w:spacing w:beforeLines="40" w:before="96" w:after="80" w:line="264" w:lineRule="auto"/>
              <w:ind w:left="0"/>
              <w:jc w:val="center"/>
              <w:rPr>
                <w:b/>
                <w:sz w:val="21"/>
                <w:szCs w:val="21"/>
              </w:rPr>
            </w:pPr>
            <w:r w:rsidRPr="003325D0">
              <w:rPr>
                <w:b/>
                <w:sz w:val="21"/>
                <w:szCs w:val="21"/>
              </w:rPr>
              <w:lastRenderedPageBreak/>
              <w:t>#F. SCALE MAP/PLOT OF FACILITY AND SURROUNDINGS, SHOWING EXCLUSION ZONE</w:t>
            </w:r>
          </w:p>
        </w:tc>
      </w:tr>
    </w:tbl>
    <w:p w14:paraId="7592AA26" w14:textId="7DDDDAD4" w:rsidR="00197E8C" w:rsidRDefault="00C0025C" w:rsidP="00197E8C">
      <w:pPr>
        <w:spacing w:before="120"/>
        <w:ind w:left="0"/>
      </w:pPr>
      <w:r w:rsidRPr="003325D0">
        <w:rPr>
          <w:sz w:val="21"/>
          <w:szCs w:val="21"/>
        </w:rPr>
        <w:t>(use this grid for a sketch map, if a more formal site map is not available. See section I for requirements</w:t>
      </w:r>
      <w:r w:rsidRPr="003325D0">
        <w:t>)</w:t>
      </w:r>
    </w:p>
    <w:tbl>
      <w:tblPr>
        <w:tblpPr w:leftFromText="180" w:rightFromText="180" w:vertAnchor="text" w:horzAnchor="page" w:tblpXSpec="center" w:tblpY="226"/>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197E8C" w:rsidRPr="0049306D" w14:paraId="7D750507" w14:textId="77777777">
        <w:trPr>
          <w:cantSplit/>
          <w:trHeight w:val="360"/>
          <w:jc w:val="center"/>
        </w:trPr>
        <w:tc>
          <w:tcPr>
            <w:tcW w:w="360" w:type="dxa"/>
            <w:shd w:val="clear" w:color="auto" w:fill="auto"/>
          </w:tcPr>
          <w:p w14:paraId="1696765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465E8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7A5AEC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A2F99B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F28872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D69BB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1FC70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223C0A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A2571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EF36BA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B75471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355FB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3A62DA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32134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1B03D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6FB9B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3423B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4B81A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B9601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5A7772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93844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A46D24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FE3EB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B7F60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66295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74C841C" w14:textId="77777777" w:rsidR="00197E8C" w:rsidRPr="0049306D" w:rsidRDefault="00197E8C" w:rsidP="00197E8C">
            <w:pPr>
              <w:ind w:left="0"/>
              <w:rPr>
                <w:rFonts w:ascii="Gill Sans MT" w:hAnsi="Gill Sans MT"/>
                <w:b/>
                <w:sz w:val="28"/>
                <w:szCs w:val="28"/>
              </w:rPr>
            </w:pPr>
          </w:p>
        </w:tc>
      </w:tr>
      <w:tr w:rsidR="00197E8C" w:rsidRPr="0049306D" w14:paraId="2F56A21F" w14:textId="77777777">
        <w:trPr>
          <w:cantSplit/>
          <w:trHeight w:val="360"/>
          <w:jc w:val="center"/>
        </w:trPr>
        <w:tc>
          <w:tcPr>
            <w:tcW w:w="360" w:type="dxa"/>
            <w:shd w:val="clear" w:color="auto" w:fill="auto"/>
          </w:tcPr>
          <w:p w14:paraId="0D4EDC1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5E7CF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4ED711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194DC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C8FEB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EE09A4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8A9F6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61232E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3384EE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238564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652B18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D70F8F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20CA1D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A92A6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CC192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ED709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061E8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2CD5B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3C74D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5B94F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6E329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3980F3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8D9A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6D570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7B06D4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65E00F0" w14:textId="77777777" w:rsidR="00197E8C" w:rsidRPr="0049306D" w:rsidRDefault="00197E8C" w:rsidP="00197E8C">
            <w:pPr>
              <w:ind w:left="0"/>
              <w:rPr>
                <w:rFonts w:ascii="Gill Sans MT" w:hAnsi="Gill Sans MT"/>
                <w:b/>
                <w:sz w:val="28"/>
                <w:szCs w:val="28"/>
              </w:rPr>
            </w:pPr>
          </w:p>
        </w:tc>
      </w:tr>
      <w:tr w:rsidR="00197E8C" w:rsidRPr="0049306D" w14:paraId="62CA162D" w14:textId="77777777">
        <w:trPr>
          <w:cantSplit/>
          <w:trHeight w:val="360"/>
          <w:jc w:val="center"/>
        </w:trPr>
        <w:tc>
          <w:tcPr>
            <w:tcW w:w="360" w:type="dxa"/>
            <w:shd w:val="clear" w:color="auto" w:fill="auto"/>
          </w:tcPr>
          <w:p w14:paraId="29965C2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85AE6D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255A9C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6021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1EF010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08413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BBA21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547346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7B18B7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14105D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68AC5D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D4280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A11C3A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68CCA5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3B6D8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CE5D2E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7D888E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08434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D0AF52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86CCA7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A1031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C004F7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2F648D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558FF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680B61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D7905D" w14:textId="77777777" w:rsidR="00197E8C" w:rsidRPr="0049306D" w:rsidRDefault="00197E8C" w:rsidP="00197E8C">
            <w:pPr>
              <w:ind w:left="0"/>
              <w:rPr>
                <w:rFonts w:ascii="Gill Sans MT" w:hAnsi="Gill Sans MT"/>
                <w:b/>
                <w:sz w:val="28"/>
                <w:szCs w:val="28"/>
              </w:rPr>
            </w:pPr>
          </w:p>
        </w:tc>
      </w:tr>
      <w:tr w:rsidR="00197E8C" w:rsidRPr="0049306D" w14:paraId="05537921" w14:textId="77777777">
        <w:trPr>
          <w:cantSplit/>
          <w:trHeight w:val="360"/>
          <w:jc w:val="center"/>
        </w:trPr>
        <w:tc>
          <w:tcPr>
            <w:tcW w:w="360" w:type="dxa"/>
            <w:shd w:val="clear" w:color="auto" w:fill="auto"/>
          </w:tcPr>
          <w:p w14:paraId="7DC1A6B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26C48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4E527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BEC73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3ED925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1351F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C3C6C7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18DA4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579DA1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EB05C1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ECA30A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DBA57E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0CA365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92AA9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DA896D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7B0805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3769B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DF2D2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D325C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05E090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8C5BE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DAEA66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0319B9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A2A230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D8FA2F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A6B66CB" w14:textId="77777777" w:rsidR="00197E8C" w:rsidRPr="0049306D" w:rsidRDefault="00197E8C" w:rsidP="00197E8C">
            <w:pPr>
              <w:ind w:left="0"/>
              <w:rPr>
                <w:rFonts w:ascii="Gill Sans MT" w:hAnsi="Gill Sans MT"/>
                <w:b/>
                <w:sz w:val="28"/>
                <w:szCs w:val="28"/>
              </w:rPr>
            </w:pPr>
          </w:p>
        </w:tc>
      </w:tr>
      <w:tr w:rsidR="00197E8C" w:rsidRPr="0049306D" w14:paraId="11FDC188" w14:textId="77777777">
        <w:trPr>
          <w:cantSplit/>
          <w:trHeight w:val="360"/>
          <w:jc w:val="center"/>
        </w:trPr>
        <w:tc>
          <w:tcPr>
            <w:tcW w:w="360" w:type="dxa"/>
            <w:shd w:val="clear" w:color="auto" w:fill="auto"/>
          </w:tcPr>
          <w:p w14:paraId="6E5A925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3AE26D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16034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68821C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F8442E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0087F6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0D3FD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57846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C8061E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39A58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8F08A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4AB5E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130EEE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48FBA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3EB7F0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C73FF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1C314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9A46D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E9D1AE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C1DAD2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8811C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1EAEA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81EE85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C49A9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6A664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DE33F3B" w14:textId="77777777" w:rsidR="00197E8C" w:rsidRPr="0049306D" w:rsidRDefault="00197E8C" w:rsidP="00197E8C">
            <w:pPr>
              <w:ind w:left="0"/>
              <w:rPr>
                <w:rFonts w:ascii="Gill Sans MT" w:hAnsi="Gill Sans MT"/>
                <w:b/>
                <w:sz w:val="28"/>
                <w:szCs w:val="28"/>
              </w:rPr>
            </w:pPr>
          </w:p>
        </w:tc>
      </w:tr>
      <w:tr w:rsidR="00197E8C" w:rsidRPr="0049306D" w14:paraId="14FE8310" w14:textId="77777777">
        <w:trPr>
          <w:cantSplit/>
          <w:trHeight w:val="360"/>
          <w:jc w:val="center"/>
        </w:trPr>
        <w:tc>
          <w:tcPr>
            <w:tcW w:w="360" w:type="dxa"/>
            <w:shd w:val="clear" w:color="auto" w:fill="auto"/>
          </w:tcPr>
          <w:p w14:paraId="4EF6451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C45BA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FFD755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8AF8E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37C54A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3C9034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8FAED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033EF5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3717FA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3BCF2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585C05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730888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F32C8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FF8CA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C3042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84571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0EDDC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5F313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BF0434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B52DAE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4A3E35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E559F9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5D8C1B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78C83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9C3AF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8F856D" w14:textId="77777777" w:rsidR="00197E8C" w:rsidRPr="0049306D" w:rsidRDefault="00197E8C" w:rsidP="00197E8C">
            <w:pPr>
              <w:ind w:left="0"/>
              <w:rPr>
                <w:rFonts w:ascii="Gill Sans MT" w:hAnsi="Gill Sans MT"/>
                <w:b/>
                <w:sz w:val="28"/>
                <w:szCs w:val="28"/>
              </w:rPr>
            </w:pPr>
          </w:p>
        </w:tc>
      </w:tr>
      <w:tr w:rsidR="00197E8C" w:rsidRPr="0049306D" w14:paraId="7E251B61" w14:textId="77777777">
        <w:trPr>
          <w:cantSplit/>
          <w:trHeight w:val="360"/>
          <w:jc w:val="center"/>
        </w:trPr>
        <w:tc>
          <w:tcPr>
            <w:tcW w:w="360" w:type="dxa"/>
            <w:shd w:val="clear" w:color="auto" w:fill="auto"/>
          </w:tcPr>
          <w:p w14:paraId="02F6B5D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DAA8EF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33C34E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C5C30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D8BAB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7FD50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C1C192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CFDBC1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24BC5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55AC34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6025AE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36711A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41D58E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4E7C3E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A521FD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9BA50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D16493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04B19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E1E583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D2BAFD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006A8B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A83893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333CBD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1EB35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D2129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71F7DAD" w14:textId="77777777" w:rsidR="00197E8C" w:rsidRPr="0049306D" w:rsidRDefault="00197E8C" w:rsidP="00197E8C">
            <w:pPr>
              <w:ind w:left="0"/>
              <w:rPr>
                <w:rFonts w:ascii="Gill Sans MT" w:hAnsi="Gill Sans MT"/>
                <w:b/>
                <w:sz w:val="28"/>
                <w:szCs w:val="28"/>
              </w:rPr>
            </w:pPr>
          </w:p>
        </w:tc>
      </w:tr>
      <w:tr w:rsidR="00197E8C" w:rsidRPr="0049306D" w14:paraId="087FE095" w14:textId="77777777">
        <w:trPr>
          <w:cantSplit/>
          <w:trHeight w:val="360"/>
          <w:jc w:val="center"/>
        </w:trPr>
        <w:tc>
          <w:tcPr>
            <w:tcW w:w="360" w:type="dxa"/>
            <w:shd w:val="clear" w:color="auto" w:fill="auto"/>
          </w:tcPr>
          <w:p w14:paraId="709847A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01D5C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72A30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AE55A2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BC0416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996E2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E2372F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0FE020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BA0F5B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FFADF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3C200C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A5009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13F44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D8EF85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DA3CC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F5AA55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384D40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C765A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930E8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A15BF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651BD1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8CF00B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85AD6D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FF049E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04FCFF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E97D7D" w14:textId="77777777" w:rsidR="00197E8C" w:rsidRPr="0049306D" w:rsidRDefault="00197E8C" w:rsidP="00197E8C">
            <w:pPr>
              <w:ind w:left="0"/>
              <w:rPr>
                <w:rFonts w:ascii="Gill Sans MT" w:hAnsi="Gill Sans MT"/>
                <w:b/>
                <w:sz w:val="28"/>
                <w:szCs w:val="28"/>
              </w:rPr>
            </w:pPr>
          </w:p>
        </w:tc>
      </w:tr>
      <w:tr w:rsidR="00197E8C" w:rsidRPr="0049306D" w14:paraId="7A70611A" w14:textId="77777777">
        <w:trPr>
          <w:cantSplit/>
          <w:trHeight w:val="360"/>
          <w:jc w:val="center"/>
        </w:trPr>
        <w:tc>
          <w:tcPr>
            <w:tcW w:w="360" w:type="dxa"/>
            <w:shd w:val="clear" w:color="auto" w:fill="auto"/>
          </w:tcPr>
          <w:p w14:paraId="2CD7622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DDCA06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03228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7517AD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E1D76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2107F3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DECB4F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E882F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F4050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271E79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6CD491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7ADA8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1DD2E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33065F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2C4BF9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0F6342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03AE31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E26513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F07170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E0BBD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370481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58B37C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8E6E24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C8448C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9E841C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310A99" w14:textId="77777777" w:rsidR="00197E8C" w:rsidRPr="0049306D" w:rsidRDefault="00197E8C" w:rsidP="00197E8C">
            <w:pPr>
              <w:ind w:left="0"/>
              <w:rPr>
                <w:rFonts w:ascii="Gill Sans MT" w:hAnsi="Gill Sans MT"/>
                <w:b/>
                <w:sz w:val="28"/>
                <w:szCs w:val="28"/>
              </w:rPr>
            </w:pPr>
          </w:p>
        </w:tc>
      </w:tr>
      <w:tr w:rsidR="00197E8C" w:rsidRPr="0049306D" w14:paraId="6CC11312" w14:textId="77777777">
        <w:trPr>
          <w:cantSplit/>
          <w:trHeight w:val="360"/>
          <w:jc w:val="center"/>
        </w:trPr>
        <w:tc>
          <w:tcPr>
            <w:tcW w:w="360" w:type="dxa"/>
            <w:shd w:val="clear" w:color="auto" w:fill="auto"/>
          </w:tcPr>
          <w:p w14:paraId="444A144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F824E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ABC41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28DDBC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7362B9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329A0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44B6FC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D0C2DE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7493C5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F9C147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1CB058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A0117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BCBD5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CAA1A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A99F0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468AF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C4DDAC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CEF53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BA1E84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5855C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0DF21B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B1C1C7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07D4F5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5A4A7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E8CE5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A3FCDA6" w14:textId="77777777" w:rsidR="00197E8C" w:rsidRPr="0049306D" w:rsidRDefault="00197E8C" w:rsidP="00197E8C">
            <w:pPr>
              <w:ind w:left="0"/>
              <w:rPr>
                <w:rFonts w:ascii="Gill Sans MT" w:hAnsi="Gill Sans MT"/>
                <w:b/>
                <w:sz w:val="28"/>
                <w:szCs w:val="28"/>
              </w:rPr>
            </w:pPr>
          </w:p>
        </w:tc>
      </w:tr>
      <w:tr w:rsidR="00197E8C" w:rsidRPr="0049306D" w14:paraId="1F87AC35" w14:textId="77777777">
        <w:trPr>
          <w:cantSplit/>
          <w:trHeight w:val="360"/>
          <w:jc w:val="center"/>
        </w:trPr>
        <w:tc>
          <w:tcPr>
            <w:tcW w:w="360" w:type="dxa"/>
            <w:shd w:val="clear" w:color="auto" w:fill="auto"/>
          </w:tcPr>
          <w:p w14:paraId="46059B7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029FCD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D6CC4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C67B4C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18E3EB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08837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6A9352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469758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CCEC42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34940D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49B5C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2CE565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D2843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28337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4C0AB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C43F32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5D530B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BA796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D0429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97F42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7E265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922EA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F147BF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E538A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7BC45A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CC8D45C" w14:textId="77777777" w:rsidR="00197E8C" w:rsidRPr="0049306D" w:rsidRDefault="00197E8C" w:rsidP="00197E8C">
            <w:pPr>
              <w:ind w:left="0"/>
              <w:rPr>
                <w:rFonts w:ascii="Gill Sans MT" w:hAnsi="Gill Sans MT"/>
                <w:b/>
                <w:sz w:val="28"/>
                <w:szCs w:val="28"/>
              </w:rPr>
            </w:pPr>
          </w:p>
        </w:tc>
      </w:tr>
      <w:tr w:rsidR="00197E8C" w:rsidRPr="0049306D" w14:paraId="25C8701A" w14:textId="77777777">
        <w:trPr>
          <w:cantSplit/>
          <w:trHeight w:val="360"/>
          <w:jc w:val="center"/>
        </w:trPr>
        <w:tc>
          <w:tcPr>
            <w:tcW w:w="360" w:type="dxa"/>
            <w:shd w:val="clear" w:color="auto" w:fill="auto"/>
          </w:tcPr>
          <w:p w14:paraId="32E63E7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F7A44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865854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B757B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AE41D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D2157F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33927D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B9BC5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7C3F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B9D5B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ECC58A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072C5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E0FCBD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F0BD91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494F77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E75B0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39C664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0D5F6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610EA0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1EFB81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75E2C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89F4E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84875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348535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8B228C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5D3B4B6" w14:textId="77777777" w:rsidR="00197E8C" w:rsidRPr="0049306D" w:rsidRDefault="00197E8C" w:rsidP="00197E8C">
            <w:pPr>
              <w:ind w:left="0"/>
              <w:rPr>
                <w:rFonts w:ascii="Gill Sans MT" w:hAnsi="Gill Sans MT"/>
                <w:b/>
                <w:sz w:val="28"/>
                <w:szCs w:val="28"/>
              </w:rPr>
            </w:pPr>
          </w:p>
        </w:tc>
      </w:tr>
      <w:tr w:rsidR="00197E8C" w:rsidRPr="0049306D" w14:paraId="48D9832C" w14:textId="77777777">
        <w:trPr>
          <w:cantSplit/>
          <w:trHeight w:val="360"/>
          <w:jc w:val="center"/>
        </w:trPr>
        <w:tc>
          <w:tcPr>
            <w:tcW w:w="360" w:type="dxa"/>
            <w:shd w:val="clear" w:color="auto" w:fill="auto"/>
          </w:tcPr>
          <w:p w14:paraId="158161F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F976C3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1F31A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AC0ABE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90C89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6D123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619AE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37F991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120915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73D6B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0057B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430B96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C46772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6568E0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193817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2DB047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747B06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46874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0C17DC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A03D95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0B6D85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9599B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336F4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E4D0F1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48109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B0C745" w14:textId="77777777" w:rsidR="00197E8C" w:rsidRPr="0049306D" w:rsidRDefault="00197E8C" w:rsidP="00197E8C">
            <w:pPr>
              <w:ind w:left="0"/>
              <w:rPr>
                <w:rFonts w:ascii="Gill Sans MT" w:hAnsi="Gill Sans MT"/>
                <w:b/>
                <w:sz w:val="28"/>
                <w:szCs w:val="28"/>
              </w:rPr>
            </w:pPr>
          </w:p>
        </w:tc>
      </w:tr>
      <w:tr w:rsidR="00197E8C" w:rsidRPr="0049306D" w14:paraId="47030A54" w14:textId="77777777">
        <w:trPr>
          <w:cantSplit/>
          <w:trHeight w:val="360"/>
          <w:jc w:val="center"/>
        </w:trPr>
        <w:tc>
          <w:tcPr>
            <w:tcW w:w="360" w:type="dxa"/>
            <w:shd w:val="clear" w:color="auto" w:fill="auto"/>
          </w:tcPr>
          <w:p w14:paraId="5B8A186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BD73D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5C4AC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EAE69E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2164B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02170E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DF474F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63883B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1220F1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2A90E9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A183A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44A4E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177798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F7E05B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0AD077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904CBA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05BAE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EE1209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DAB27E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A27936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B4F9EC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8A2A0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7A44A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A9724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92921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CFB7D4F" w14:textId="77777777" w:rsidR="00197E8C" w:rsidRPr="0049306D" w:rsidRDefault="00197E8C" w:rsidP="00197E8C">
            <w:pPr>
              <w:ind w:left="0"/>
              <w:rPr>
                <w:rFonts w:ascii="Gill Sans MT" w:hAnsi="Gill Sans MT"/>
                <w:b/>
                <w:sz w:val="28"/>
                <w:szCs w:val="28"/>
              </w:rPr>
            </w:pPr>
          </w:p>
        </w:tc>
      </w:tr>
      <w:tr w:rsidR="00197E8C" w:rsidRPr="0049306D" w14:paraId="4A13EED8" w14:textId="77777777">
        <w:trPr>
          <w:cantSplit/>
          <w:trHeight w:val="360"/>
          <w:jc w:val="center"/>
        </w:trPr>
        <w:tc>
          <w:tcPr>
            <w:tcW w:w="360" w:type="dxa"/>
            <w:shd w:val="clear" w:color="auto" w:fill="auto"/>
          </w:tcPr>
          <w:p w14:paraId="5AB00F0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3E84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6AF22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DD7E67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EB0E3C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31E477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BA79C3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20752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03AE8D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02E56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2893B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B6A1E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6DE20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F84E87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8D78A8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FEA40C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8C3BCB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2B180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845F88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F5BEBB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46DDC4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5A8C77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F81B9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747F62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EBC19A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3003F1" w14:textId="77777777" w:rsidR="00197E8C" w:rsidRPr="0049306D" w:rsidRDefault="00197E8C" w:rsidP="00197E8C">
            <w:pPr>
              <w:ind w:left="0"/>
              <w:rPr>
                <w:rFonts w:ascii="Gill Sans MT" w:hAnsi="Gill Sans MT"/>
                <w:b/>
                <w:sz w:val="28"/>
                <w:szCs w:val="28"/>
              </w:rPr>
            </w:pPr>
          </w:p>
        </w:tc>
      </w:tr>
      <w:tr w:rsidR="00197E8C" w:rsidRPr="0049306D" w14:paraId="19190516" w14:textId="77777777">
        <w:trPr>
          <w:cantSplit/>
          <w:trHeight w:val="360"/>
          <w:jc w:val="center"/>
        </w:trPr>
        <w:tc>
          <w:tcPr>
            <w:tcW w:w="360" w:type="dxa"/>
            <w:shd w:val="clear" w:color="auto" w:fill="auto"/>
          </w:tcPr>
          <w:p w14:paraId="79BEBA7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0389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3BBBE3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7C1BF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84AAFF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4DAEF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33ED6F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CCA488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74C573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6BB284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06294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869723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4E718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663CE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93C5E1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BF253D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A878E3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679A6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9BA47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000EF1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EE08C2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76ED09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4467A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4939B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394A8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EDC7DC" w14:textId="77777777" w:rsidR="00197E8C" w:rsidRPr="0049306D" w:rsidRDefault="00197E8C" w:rsidP="00197E8C">
            <w:pPr>
              <w:ind w:left="0"/>
              <w:rPr>
                <w:rFonts w:ascii="Gill Sans MT" w:hAnsi="Gill Sans MT"/>
                <w:b/>
                <w:sz w:val="28"/>
                <w:szCs w:val="28"/>
              </w:rPr>
            </w:pPr>
          </w:p>
        </w:tc>
      </w:tr>
      <w:tr w:rsidR="00197E8C" w:rsidRPr="0049306D" w14:paraId="2F8A0633" w14:textId="77777777">
        <w:trPr>
          <w:cantSplit/>
          <w:trHeight w:val="360"/>
          <w:jc w:val="center"/>
        </w:trPr>
        <w:tc>
          <w:tcPr>
            <w:tcW w:w="360" w:type="dxa"/>
            <w:shd w:val="clear" w:color="auto" w:fill="auto"/>
          </w:tcPr>
          <w:p w14:paraId="6FE4DF6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A5A638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A9236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C0462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A509CF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1A366A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A71A1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9FFDE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9DD61B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CF968B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7321A4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826F6A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D21F5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D0A2EC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B1ECD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6D734A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90B573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31C9D9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BD6527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268A4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949B7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1D08D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E9B79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34E34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FF5F2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F21E87" w14:textId="77777777" w:rsidR="00197E8C" w:rsidRPr="0049306D" w:rsidRDefault="00197E8C" w:rsidP="00197E8C">
            <w:pPr>
              <w:ind w:left="0"/>
              <w:rPr>
                <w:rFonts w:ascii="Gill Sans MT" w:hAnsi="Gill Sans MT"/>
                <w:b/>
                <w:sz w:val="28"/>
                <w:szCs w:val="28"/>
              </w:rPr>
            </w:pPr>
          </w:p>
        </w:tc>
      </w:tr>
      <w:tr w:rsidR="00197E8C" w:rsidRPr="0049306D" w14:paraId="2A5CDFE1" w14:textId="77777777">
        <w:trPr>
          <w:cantSplit/>
          <w:trHeight w:val="360"/>
          <w:jc w:val="center"/>
        </w:trPr>
        <w:tc>
          <w:tcPr>
            <w:tcW w:w="360" w:type="dxa"/>
            <w:shd w:val="clear" w:color="auto" w:fill="auto"/>
          </w:tcPr>
          <w:p w14:paraId="5D1CA53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EFC501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099FD1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E8E462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326ED6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6DBBE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CEEEC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AA27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2B734B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6F6D6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C52FE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CAC9B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BAA534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04A32D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98D772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3205E6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BD30D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AB9F78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B593AC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930A42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157CE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565678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E40CBE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6DB496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9C41F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69AC3F7" w14:textId="77777777" w:rsidR="00197E8C" w:rsidRPr="0049306D" w:rsidRDefault="00197E8C" w:rsidP="00197E8C">
            <w:pPr>
              <w:ind w:left="0"/>
              <w:rPr>
                <w:rFonts w:ascii="Gill Sans MT" w:hAnsi="Gill Sans MT"/>
                <w:b/>
                <w:sz w:val="28"/>
                <w:szCs w:val="28"/>
              </w:rPr>
            </w:pPr>
          </w:p>
        </w:tc>
      </w:tr>
      <w:tr w:rsidR="00197E8C" w:rsidRPr="0049306D" w14:paraId="7EC78234" w14:textId="77777777">
        <w:trPr>
          <w:cantSplit/>
          <w:trHeight w:val="360"/>
          <w:jc w:val="center"/>
        </w:trPr>
        <w:tc>
          <w:tcPr>
            <w:tcW w:w="360" w:type="dxa"/>
            <w:shd w:val="clear" w:color="auto" w:fill="auto"/>
          </w:tcPr>
          <w:p w14:paraId="48058C0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7DA122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3F8518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85D0B6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8A3F7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6B166A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EBD391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44086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02A0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D11CA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44650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E529F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86DF5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31D51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8C94CD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D96B53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B3E82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DD4DA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5F999D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38FF5E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4DA1B4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5543A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10C40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63DAF3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776B26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FA818AD" w14:textId="77777777" w:rsidR="00197E8C" w:rsidRPr="0049306D" w:rsidRDefault="00197E8C" w:rsidP="00197E8C">
            <w:pPr>
              <w:ind w:left="0"/>
              <w:rPr>
                <w:rFonts w:ascii="Gill Sans MT" w:hAnsi="Gill Sans MT"/>
                <w:b/>
                <w:sz w:val="28"/>
                <w:szCs w:val="28"/>
              </w:rPr>
            </w:pPr>
          </w:p>
        </w:tc>
      </w:tr>
      <w:tr w:rsidR="00197E8C" w:rsidRPr="0049306D" w14:paraId="541E7EED" w14:textId="77777777">
        <w:trPr>
          <w:cantSplit/>
          <w:trHeight w:val="360"/>
          <w:jc w:val="center"/>
        </w:trPr>
        <w:tc>
          <w:tcPr>
            <w:tcW w:w="360" w:type="dxa"/>
            <w:shd w:val="clear" w:color="auto" w:fill="auto"/>
          </w:tcPr>
          <w:p w14:paraId="46DB118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D3C65F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121CE7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F9809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6C816D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52065E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6F34E0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F0531F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5ABF4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567D10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ACA6D5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2D1186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AA27FB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0B385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7D7B4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CEF67E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771CE3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01619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097B2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AC661D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A3F9F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8B9BE3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8C422E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77A90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04FBB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E38CD08" w14:textId="77777777" w:rsidR="00197E8C" w:rsidRPr="0049306D" w:rsidRDefault="00197E8C" w:rsidP="00197E8C">
            <w:pPr>
              <w:ind w:left="0"/>
              <w:rPr>
                <w:rFonts w:ascii="Gill Sans MT" w:hAnsi="Gill Sans MT"/>
                <w:b/>
                <w:sz w:val="28"/>
                <w:szCs w:val="28"/>
              </w:rPr>
            </w:pPr>
          </w:p>
        </w:tc>
      </w:tr>
      <w:tr w:rsidR="00197E8C" w:rsidRPr="0049306D" w14:paraId="438CE73C" w14:textId="77777777">
        <w:trPr>
          <w:cantSplit/>
          <w:trHeight w:val="360"/>
          <w:jc w:val="center"/>
        </w:trPr>
        <w:tc>
          <w:tcPr>
            <w:tcW w:w="360" w:type="dxa"/>
            <w:shd w:val="clear" w:color="auto" w:fill="auto"/>
          </w:tcPr>
          <w:p w14:paraId="30F82DD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02EEC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8F8DE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42CA0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24E425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F53F9D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3A49F1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7759F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C25BA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943CF9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80BD1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AE2C2E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5C879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0CB6E9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5DBD6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3783D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6C89E4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6CC9D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88BC0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A196A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F1E780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EEEED0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07C22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7B0ADE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00D7A2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13D2DA" w14:textId="77777777" w:rsidR="00197E8C" w:rsidRPr="0049306D" w:rsidRDefault="00197E8C" w:rsidP="00197E8C">
            <w:pPr>
              <w:ind w:left="0"/>
              <w:rPr>
                <w:rFonts w:ascii="Gill Sans MT" w:hAnsi="Gill Sans MT"/>
                <w:b/>
                <w:sz w:val="28"/>
                <w:szCs w:val="28"/>
              </w:rPr>
            </w:pPr>
          </w:p>
        </w:tc>
      </w:tr>
      <w:tr w:rsidR="00197E8C" w:rsidRPr="0049306D" w14:paraId="1FEA293A" w14:textId="77777777">
        <w:trPr>
          <w:cantSplit/>
          <w:trHeight w:val="360"/>
          <w:jc w:val="center"/>
        </w:trPr>
        <w:tc>
          <w:tcPr>
            <w:tcW w:w="360" w:type="dxa"/>
            <w:shd w:val="clear" w:color="auto" w:fill="auto"/>
          </w:tcPr>
          <w:p w14:paraId="0F8FD45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BD11A5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FED540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EBE50A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2855D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47287D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8D19E9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BEDBA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0FC8D3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3C2A6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D78E62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221D4C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6ECF7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BDE5EE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EBB9A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A3D3D1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A5E636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217D5B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76E6D8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26D8A2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F5A8CA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FD1E3B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21AAF0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4B9E35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52FF6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D1D1638" w14:textId="77777777" w:rsidR="00197E8C" w:rsidRPr="0049306D" w:rsidRDefault="00197E8C" w:rsidP="00197E8C">
            <w:pPr>
              <w:ind w:left="0"/>
              <w:rPr>
                <w:rFonts w:ascii="Gill Sans MT" w:hAnsi="Gill Sans MT"/>
                <w:b/>
                <w:sz w:val="28"/>
                <w:szCs w:val="28"/>
              </w:rPr>
            </w:pPr>
          </w:p>
        </w:tc>
      </w:tr>
      <w:tr w:rsidR="00197E8C" w:rsidRPr="0049306D" w14:paraId="058C8E7E" w14:textId="77777777">
        <w:trPr>
          <w:cantSplit/>
          <w:trHeight w:val="360"/>
          <w:jc w:val="center"/>
        </w:trPr>
        <w:tc>
          <w:tcPr>
            <w:tcW w:w="360" w:type="dxa"/>
            <w:shd w:val="clear" w:color="auto" w:fill="auto"/>
          </w:tcPr>
          <w:p w14:paraId="753C69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A6DA7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16DD3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53181B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74A113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823D3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27384E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BF746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E17A5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820580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DD728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80C16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87493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0112F9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E5C189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29079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1418E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0CE80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2D592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C1675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BA61CF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EB3128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DA2E6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33780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91082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6F37998" w14:textId="77777777" w:rsidR="00197E8C" w:rsidRPr="0049306D" w:rsidRDefault="00197E8C" w:rsidP="00197E8C">
            <w:pPr>
              <w:ind w:left="0"/>
              <w:rPr>
                <w:rFonts w:ascii="Gill Sans MT" w:hAnsi="Gill Sans MT"/>
                <w:b/>
                <w:sz w:val="28"/>
                <w:szCs w:val="28"/>
              </w:rPr>
            </w:pPr>
          </w:p>
        </w:tc>
      </w:tr>
      <w:tr w:rsidR="00197E8C" w:rsidRPr="0049306D" w14:paraId="2E62E215" w14:textId="77777777">
        <w:trPr>
          <w:cantSplit/>
          <w:trHeight w:val="360"/>
          <w:jc w:val="center"/>
        </w:trPr>
        <w:tc>
          <w:tcPr>
            <w:tcW w:w="360" w:type="dxa"/>
            <w:shd w:val="clear" w:color="auto" w:fill="auto"/>
          </w:tcPr>
          <w:p w14:paraId="7C433C2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A68AAB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C693D6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C65E1A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B8F7F5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B15101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217E46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A2224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09D5F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630D5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304D3C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B3D19E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16F3D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594E81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99105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151D8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01B36F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18509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2D76BF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54EF4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E6BE11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BA6091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BB78EE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BF0E0D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2EEA48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82A6B4B" w14:textId="77777777" w:rsidR="00197E8C" w:rsidRPr="0049306D" w:rsidRDefault="00197E8C" w:rsidP="00197E8C">
            <w:pPr>
              <w:ind w:left="0"/>
              <w:rPr>
                <w:rFonts w:ascii="Gill Sans MT" w:hAnsi="Gill Sans MT"/>
                <w:b/>
                <w:sz w:val="28"/>
                <w:szCs w:val="28"/>
              </w:rPr>
            </w:pPr>
          </w:p>
        </w:tc>
      </w:tr>
      <w:tr w:rsidR="00197E8C" w:rsidRPr="0049306D" w14:paraId="22ED2CA0" w14:textId="77777777">
        <w:trPr>
          <w:cantSplit/>
          <w:trHeight w:val="360"/>
          <w:jc w:val="center"/>
        </w:trPr>
        <w:tc>
          <w:tcPr>
            <w:tcW w:w="360" w:type="dxa"/>
            <w:shd w:val="clear" w:color="auto" w:fill="auto"/>
          </w:tcPr>
          <w:p w14:paraId="2288153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9A209A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58905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A59F6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4E06DA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DAC36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3883C2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C78CBA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128DE6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E97D5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379938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A1D424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F83E23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18A956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C924B1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3576D7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C0EA22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8708A8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7FA31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BA0130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706C87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A4442D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C3DC0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FDD212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4CE35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DBAD0E9" w14:textId="77777777" w:rsidR="00197E8C" w:rsidRPr="0049306D" w:rsidRDefault="00197E8C" w:rsidP="00197E8C">
            <w:pPr>
              <w:ind w:left="0"/>
              <w:rPr>
                <w:rFonts w:ascii="Gill Sans MT" w:hAnsi="Gill Sans MT"/>
                <w:b/>
                <w:sz w:val="28"/>
                <w:szCs w:val="28"/>
              </w:rPr>
            </w:pPr>
          </w:p>
        </w:tc>
      </w:tr>
      <w:tr w:rsidR="00197E8C" w:rsidRPr="0049306D" w14:paraId="7C388A1A" w14:textId="77777777">
        <w:trPr>
          <w:cantSplit/>
          <w:trHeight w:val="360"/>
          <w:jc w:val="center"/>
        </w:trPr>
        <w:tc>
          <w:tcPr>
            <w:tcW w:w="360" w:type="dxa"/>
            <w:shd w:val="clear" w:color="auto" w:fill="auto"/>
          </w:tcPr>
          <w:p w14:paraId="7FD5AF8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3BB606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66E163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8577B7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F299B7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3E066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887DBD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0A3CD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CE08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275B5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E8664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A8C92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9398D5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F0614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3D1BC3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2F2DE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D00C42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7289F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223117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60A73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4FBD0C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B85DBC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4E426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57529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307985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6CDBC9" w14:textId="77777777" w:rsidR="00197E8C" w:rsidRPr="0049306D" w:rsidRDefault="00197E8C" w:rsidP="00197E8C">
            <w:pPr>
              <w:ind w:left="0"/>
              <w:rPr>
                <w:rFonts w:ascii="Gill Sans MT" w:hAnsi="Gill Sans MT"/>
                <w:b/>
                <w:sz w:val="28"/>
                <w:szCs w:val="28"/>
              </w:rPr>
            </w:pPr>
          </w:p>
        </w:tc>
      </w:tr>
      <w:tr w:rsidR="00197E8C" w:rsidRPr="0049306D" w14:paraId="4FF19524" w14:textId="77777777">
        <w:trPr>
          <w:cantSplit/>
          <w:trHeight w:val="360"/>
          <w:jc w:val="center"/>
        </w:trPr>
        <w:tc>
          <w:tcPr>
            <w:tcW w:w="360" w:type="dxa"/>
            <w:shd w:val="clear" w:color="auto" w:fill="auto"/>
          </w:tcPr>
          <w:p w14:paraId="201710B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E90D5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AB128F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7DFA6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0FB22D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75915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2567A2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A98C3B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99416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F70263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C765B6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39E49D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830CB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8B223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AB929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524383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8DBC7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8438A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7E88E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56FA2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4C6B9A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6CC0FB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D8371C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B02BF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F9392C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B71986D" w14:textId="77777777" w:rsidR="00197E8C" w:rsidRPr="0049306D" w:rsidRDefault="00197E8C" w:rsidP="00197E8C">
            <w:pPr>
              <w:ind w:left="0"/>
              <w:rPr>
                <w:rFonts w:ascii="Gill Sans MT" w:hAnsi="Gill Sans MT"/>
                <w:b/>
                <w:sz w:val="28"/>
                <w:szCs w:val="28"/>
              </w:rPr>
            </w:pPr>
          </w:p>
        </w:tc>
      </w:tr>
      <w:tr w:rsidR="00197E8C" w:rsidRPr="0049306D" w14:paraId="76D9D547" w14:textId="77777777">
        <w:trPr>
          <w:cantSplit/>
          <w:trHeight w:val="360"/>
          <w:jc w:val="center"/>
        </w:trPr>
        <w:tc>
          <w:tcPr>
            <w:tcW w:w="360" w:type="dxa"/>
            <w:shd w:val="clear" w:color="auto" w:fill="auto"/>
          </w:tcPr>
          <w:p w14:paraId="01F3768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17A4F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A21465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95676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3ADB44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EA3FB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9C332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563B59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D3B1C5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FBAA99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709E9D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25CB60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9C0B52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F1E43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ACC32E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6C9682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ACE49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ECAB24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26087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B1F795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17E328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1663D6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4EDE7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EB8E4E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63246D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1D36BC3" w14:textId="77777777" w:rsidR="00197E8C" w:rsidRPr="0049306D" w:rsidRDefault="00197E8C" w:rsidP="00197E8C">
            <w:pPr>
              <w:ind w:left="0"/>
              <w:rPr>
                <w:rFonts w:ascii="Gill Sans MT" w:hAnsi="Gill Sans MT"/>
                <w:b/>
                <w:sz w:val="28"/>
                <w:szCs w:val="28"/>
              </w:rPr>
            </w:pPr>
          </w:p>
        </w:tc>
      </w:tr>
      <w:tr w:rsidR="00197E8C" w:rsidRPr="0049306D" w14:paraId="70067898" w14:textId="77777777">
        <w:trPr>
          <w:cantSplit/>
          <w:trHeight w:val="360"/>
          <w:jc w:val="center"/>
        </w:trPr>
        <w:tc>
          <w:tcPr>
            <w:tcW w:w="360" w:type="dxa"/>
            <w:shd w:val="clear" w:color="auto" w:fill="auto"/>
          </w:tcPr>
          <w:p w14:paraId="1DD802E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2F4000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5B1070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36730C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C7D4C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539D75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707F02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6954BE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88CE1A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FB9F1F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B83E42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DD45CB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6F5F3A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9154C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66DA9C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1761E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413CBA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679E09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CA945B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4E5317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7A65E2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767DB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0C1D23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6AB323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0B17F4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46DB6B1" w14:textId="77777777" w:rsidR="00197E8C" w:rsidRPr="0049306D" w:rsidRDefault="00197E8C" w:rsidP="00197E8C">
            <w:pPr>
              <w:ind w:left="0"/>
              <w:rPr>
                <w:rFonts w:ascii="Gill Sans MT" w:hAnsi="Gill Sans MT"/>
                <w:b/>
                <w:sz w:val="28"/>
                <w:szCs w:val="28"/>
              </w:rPr>
            </w:pPr>
          </w:p>
        </w:tc>
      </w:tr>
      <w:tr w:rsidR="00197E8C" w:rsidRPr="0049306D" w14:paraId="464D5641" w14:textId="77777777">
        <w:trPr>
          <w:cantSplit/>
          <w:trHeight w:val="360"/>
          <w:jc w:val="center"/>
        </w:trPr>
        <w:tc>
          <w:tcPr>
            <w:tcW w:w="360" w:type="dxa"/>
            <w:shd w:val="clear" w:color="auto" w:fill="auto"/>
          </w:tcPr>
          <w:p w14:paraId="434D51D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848CB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B0917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FC8D0D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601209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4B781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E4B48F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93B55E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5AF91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112217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F9A00A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217281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D6A8B2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B69D80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6912B2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307FB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1A1149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BA058D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17C5A5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AA189C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230560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361976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1FB5EB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36E0AD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FA3C5C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E863E7" w14:textId="77777777" w:rsidR="00197E8C" w:rsidRPr="0049306D" w:rsidRDefault="00197E8C" w:rsidP="00197E8C">
            <w:pPr>
              <w:ind w:left="0"/>
              <w:rPr>
                <w:rFonts w:ascii="Gill Sans MT" w:hAnsi="Gill Sans MT"/>
                <w:b/>
                <w:sz w:val="28"/>
                <w:szCs w:val="28"/>
              </w:rPr>
            </w:pPr>
          </w:p>
        </w:tc>
      </w:tr>
      <w:tr w:rsidR="00197E8C" w:rsidRPr="0049306D" w14:paraId="4F580DF7" w14:textId="77777777">
        <w:trPr>
          <w:cantSplit/>
          <w:trHeight w:val="360"/>
          <w:jc w:val="center"/>
        </w:trPr>
        <w:tc>
          <w:tcPr>
            <w:tcW w:w="360" w:type="dxa"/>
            <w:shd w:val="clear" w:color="auto" w:fill="auto"/>
          </w:tcPr>
          <w:p w14:paraId="1FF2E47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4327AF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FA3831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EE8AF6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F9E8033"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EA906A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5723F7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AF9948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3C469F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1212D6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0D77CA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D5909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18079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DE7B11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C820158"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27A712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53931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73F0D2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8E99B8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4FFEFD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9A00F1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C701AC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3BF54C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E250B8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E37DF5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080916F" w14:textId="77777777" w:rsidR="00197E8C" w:rsidRPr="0049306D" w:rsidRDefault="00197E8C" w:rsidP="00197E8C">
            <w:pPr>
              <w:ind w:left="0"/>
              <w:rPr>
                <w:rFonts w:ascii="Gill Sans MT" w:hAnsi="Gill Sans MT"/>
                <w:b/>
                <w:sz w:val="28"/>
                <w:szCs w:val="28"/>
              </w:rPr>
            </w:pPr>
          </w:p>
        </w:tc>
      </w:tr>
      <w:tr w:rsidR="00197E8C" w:rsidRPr="0049306D" w14:paraId="26713BF4" w14:textId="77777777">
        <w:trPr>
          <w:cantSplit/>
          <w:trHeight w:val="360"/>
          <w:jc w:val="center"/>
        </w:trPr>
        <w:tc>
          <w:tcPr>
            <w:tcW w:w="360" w:type="dxa"/>
            <w:shd w:val="clear" w:color="auto" w:fill="auto"/>
          </w:tcPr>
          <w:p w14:paraId="001C90E1"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2EEBA8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B771FD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40C7B6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DE7F10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1616204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9E177B2"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9B9C61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6F09BA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78FF37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87CE77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AC98185"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F7AC6B9"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34268757"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4522F02B"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8647A1C"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1AD71DD"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5F6287E"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6F7C315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A7D4F44"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4569EFA"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0A1D83F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95B3A9F"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2BE4B496"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7FF0BBA0" w14:textId="77777777" w:rsidR="00197E8C" w:rsidRPr="0049306D" w:rsidRDefault="00197E8C" w:rsidP="00197E8C">
            <w:pPr>
              <w:ind w:left="0"/>
              <w:rPr>
                <w:rFonts w:ascii="Gill Sans MT" w:hAnsi="Gill Sans MT"/>
                <w:b/>
                <w:sz w:val="28"/>
                <w:szCs w:val="28"/>
              </w:rPr>
            </w:pPr>
          </w:p>
        </w:tc>
        <w:tc>
          <w:tcPr>
            <w:tcW w:w="360" w:type="dxa"/>
            <w:shd w:val="clear" w:color="auto" w:fill="auto"/>
          </w:tcPr>
          <w:p w14:paraId="515AE0DC" w14:textId="77777777" w:rsidR="00197E8C" w:rsidRPr="0049306D" w:rsidRDefault="00197E8C" w:rsidP="00197E8C">
            <w:pPr>
              <w:ind w:left="0"/>
              <w:rPr>
                <w:rFonts w:ascii="Gill Sans MT" w:hAnsi="Gill Sans MT"/>
                <w:b/>
                <w:sz w:val="28"/>
                <w:szCs w:val="28"/>
              </w:rPr>
            </w:pPr>
          </w:p>
        </w:tc>
      </w:tr>
    </w:tbl>
    <w:p w14:paraId="6115C5EC" w14:textId="77777777" w:rsidR="00C0025C" w:rsidRPr="00CA77CC" w:rsidRDefault="00C0025C" w:rsidP="000D4C84">
      <w:pPr>
        <w:autoSpaceDE w:val="0"/>
        <w:autoSpaceDN w:val="0"/>
        <w:adjustRightInd w:val="0"/>
        <w:spacing w:line="480" w:lineRule="auto"/>
        <w:ind w:left="0"/>
        <w:rPr>
          <w:rFonts w:eastAsia="Calibri"/>
          <w:b/>
          <w:sz w:val="24"/>
          <w:szCs w:val="24"/>
        </w:rPr>
        <w:sectPr w:rsidR="00C0025C" w:rsidRPr="00CA77CC" w:rsidSect="00E612CC">
          <w:headerReference w:type="default" r:id="rId121"/>
          <w:type w:val="continuous"/>
          <w:pgSz w:w="12240" w:h="15840"/>
          <w:pgMar w:top="1296" w:right="1080" w:bottom="1080" w:left="1080" w:header="576" w:footer="576" w:gutter="0"/>
          <w:cols w:space="720"/>
          <w:docGrid w:linePitch="360"/>
        </w:sectPr>
      </w:pPr>
    </w:p>
    <w:p w14:paraId="2F366690" w14:textId="77777777" w:rsidR="0010432C" w:rsidRDefault="0010432C" w:rsidP="00F53B3D">
      <w:pPr>
        <w:pStyle w:val="Heading2"/>
        <w:rPr>
          <w:rFonts w:ascii="Arial" w:hAnsi="Arial" w:cs="Arial"/>
        </w:rPr>
      </w:pPr>
      <w:bookmarkStart w:id="123" w:name="_Appendix_9:_Official"/>
      <w:bookmarkStart w:id="124" w:name="_Toc402789838"/>
      <w:bookmarkEnd w:id="123"/>
    </w:p>
    <w:p w14:paraId="67379DFC" w14:textId="77777777" w:rsidR="0010432C" w:rsidRDefault="0010432C">
      <w:pPr>
        <w:tabs>
          <w:tab w:val="clear" w:pos="1800"/>
        </w:tabs>
        <w:spacing w:after="200" w:line="276" w:lineRule="auto"/>
        <w:ind w:left="0"/>
        <w:rPr>
          <w:rFonts w:eastAsiaTheme="majorEastAsia" w:cs="Arial"/>
          <w:b/>
          <w:bCs/>
          <w:caps/>
          <w:sz w:val="24"/>
          <w:szCs w:val="26"/>
        </w:rPr>
      </w:pPr>
      <w:r>
        <w:rPr>
          <w:rFonts w:cs="Arial"/>
        </w:rPr>
        <w:br w:type="page"/>
      </w:r>
    </w:p>
    <w:p w14:paraId="1B56D71D" w14:textId="5509776E" w:rsidR="00197E8C" w:rsidRPr="00E90FC0" w:rsidRDefault="00065DE2" w:rsidP="00F53B3D">
      <w:pPr>
        <w:pStyle w:val="Heading2"/>
        <w:rPr>
          <w:rFonts w:ascii="Arial" w:hAnsi="Arial" w:cs="Arial"/>
        </w:rPr>
      </w:pPr>
      <w:bookmarkStart w:id="125" w:name="_Toc403490647"/>
      <w:r w:rsidRPr="00E90FC0">
        <w:rPr>
          <w:rFonts w:ascii="Arial" w:hAnsi="Arial" w:cs="Arial"/>
        </w:rPr>
        <w:lastRenderedPageBreak/>
        <w:t>Appendix 9: Official Notice of Fumigation</w:t>
      </w:r>
      <w:bookmarkEnd w:id="124"/>
      <w:bookmarkEnd w:id="125"/>
    </w:p>
    <w:p w14:paraId="6D8727FC" w14:textId="77777777" w:rsidR="00065DE2" w:rsidRPr="00F53B3D" w:rsidRDefault="00065DE2" w:rsidP="00F53B3D"/>
    <w:p w14:paraId="608FC5E2" w14:textId="03638200"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Warehouse name:</w:t>
      </w:r>
    </w:p>
    <w:p w14:paraId="5AB196B4" w14:textId="1B7EE4A3"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Address/location:</w:t>
      </w:r>
    </w:p>
    <w:p w14:paraId="2042311F" w14:textId="6E160240"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Fumigant/pesticide being used: </w:t>
      </w:r>
    </w:p>
    <w:p w14:paraId="463283BE" w14:textId="5D614490"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Date when fumigation will begin:</w:t>
      </w:r>
    </w:p>
    <w:p w14:paraId="42EA3BDE" w14:textId="77903721"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Date when fumigation will end: </w:t>
      </w:r>
    </w:p>
    <w:p w14:paraId="50A63C41" w14:textId="729FDFA0"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Date when aeration will begin: </w:t>
      </w:r>
    </w:p>
    <w:p w14:paraId="1C8B7674" w14:textId="7A52FA07"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Date when aeration will end: </w:t>
      </w:r>
    </w:p>
    <w:p w14:paraId="59939A9E" w14:textId="5C4ED6F4"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Certified applicator in charge: </w:t>
      </w:r>
    </w:p>
    <w:p w14:paraId="165FB1D2" w14:textId="57992495"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Phone # </w:t>
      </w:r>
    </w:p>
    <w:p w14:paraId="4D3056D7" w14:textId="291D4F15"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Cell # </w:t>
      </w:r>
    </w:p>
    <w:p w14:paraId="5A427A5C" w14:textId="646FA222" w:rsidR="00F53B3D" w:rsidRPr="00703AD8" w:rsidRDefault="00065DE2" w:rsidP="00C969F6">
      <w:pPr>
        <w:tabs>
          <w:tab w:val="clear" w:pos="1800"/>
        </w:tabs>
        <w:spacing w:before="240"/>
        <w:ind w:left="0"/>
        <w:rPr>
          <w:rFonts w:eastAsia="Calibri"/>
          <w:b/>
          <w:bCs/>
          <w:sz w:val="22"/>
          <w:szCs w:val="22"/>
        </w:rPr>
      </w:pPr>
      <w:r w:rsidRPr="00703AD8">
        <w:rPr>
          <w:rFonts w:eastAsia="Calibri"/>
          <w:b/>
          <w:bCs/>
          <w:sz w:val="22"/>
          <w:szCs w:val="22"/>
        </w:rPr>
        <w:t>In case of an emergency, please contact:</w:t>
      </w:r>
    </w:p>
    <w:p w14:paraId="2AC4BAA5" w14:textId="29ABD376"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Name </w:t>
      </w:r>
    </w:p>
    <w:p w14:paraId="217FB172" w14:textId="3FDC18EE" w:rsidR="00065DE2" w:rsidRPr="00703AD8" w:rsidRDefault="00F53B3D"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Phone #</w:t>
      </w:r>
    </w:p>
    <w:p w14:paraId="04ADA5D6" w14:textId="79B52BBD"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Cell # </w:t>
      </w:r>
    </w:p>
    <w:p w14:paraId="12A1C528" w14:textId="365BE43A" w:rsidR="00F53B3D" w:rsidRPr="00703AD8" w:rsidRDefault="00065DE2" w:rsidP="00C969F6">
      <w:pPr>
        <w:tabs>
          <w:tab w:val="clear" w:pos="1800"/>
        </w:tabs>
        <w:spacing w:before="240"/>
        <w:ind w:left="0"/>
        <w:rPr>
          <w:rFonts w:eastAsia="Calibri"/>
          <w:b/>
          <w:bCs/>
          <w:sz w:val="22"/>
          <w:szCs w:val="22"/>
        </w:rPr>
      </w:pPr>
      <w:r w:rsidRPr="00703AD8">
        <w:rPr>
          <w:rFonts w:eastAsia="Calibri"/>
          <w:b/>
          <w:bCs/>
          <w:sz w:val="22"/>
          <w:szCs w:val="22"/>
        </w:rPr>
        <w:t>Receipt of notification:</w:t>
      </w:r>
    </w:p>
    <w:p w14:paraId="0225DE5E" w14:textId="7E4F5491"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Fire Chief/Authorized Official (Name)</w:t>
      </w:r>
    </w:p>
    <w:p w14:paraId="3656C7C8" w14:textId="446C342A" w:rsidR="00065DE2" w:rsidRPr="00703AD8"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 xml:space="preserve">(Signature) </w:t>
      </w:r>
    </w:p>
    <w:p w14:paraId="16A71D3B" w14:textId="061A01E8" w:rsidR="0010432C" w:rsidRDefault="00065DE2" w:rsidP="00C969F6">
      <w:pPr>
        <w:pBdr>
          <w:bottom w:val="single" w:sz="4" w:space="1" w:color="000000" w:themeColor="text1"/>
          <w:between w:val="single" w:sz="4" w:space="1" w:color="000000" w:themeColor="text1"/>
        </w:pBdr>
        <w:tabs>
          <w:tab w:val="clear" w:pos="1800"/>
        </w:tabs>
        <w:spacing w:before="240"/>
        <w:ind w:left="0"/>
        <w:rPr>
          <w:rFonts w:eastAsia="Calibri"/>
          <w:b/>
          <w:bCs/>
          <w:sz w:val="22"/>
          <w:szCs w:val="22"/>
        </w:rPr>
      </w:pPr>
      <w:r w:rsidRPr="00703AD8">
        <w:rPr>
          <w:rFonts w:eastAsia="Calibri"/>
          <w:b/>
          <w:bCs/>
          <w:sz w:val="22"/>
          <w:szCs w:val="22"/>
        </w:rPr>
        <w:t>(D</w:t>
      </w:r>
      <w:r w:rsidR="00BE2DA8" w:rsidRPr="00703AD8">
        <w:rPr>
          <w:rFonts w:eastAsia="Calibri"/>
          <w:b/>
          <w:bCs/>
          <w:sz w:val="22"/>
          <w:szCs w:val="22"/>
        </w:rPr>
        <w:t>ate)</w:t>
      </w:r>
      <w:r w:rsidR="0010432C" w:rsidRPr="00703AD8">
        <w:rPr>
          <w:rFonts w:eastAsia="Calibri"/>
          <w:b/>
          <w:bCs/>
          <w:sz w:val="22"/>
          <w:szCs w:val="22"/>
        </w:rPr>
        <w:br w:type="page"/>
      </w:r>
    </w:p>
    <w:p w14:paraId="05F6E8C6" w14:textId="77777777" w:rsidR="00C969F6" w:rsidRPr="00703AD8" w:rsidRDefault="00C969F6" w:rsidP="00C969F6">
      <w:pPr>
        <w:pBdr>
          <w:between w:val="single" w:sz="4" w:space="1" w:color="000000" w:themeColor="text1"/>
        </w:pBdr>
        <w:tabs>
          <w:tab w:val="clear" w:pos="1800"/>
        </w:tabs>
        <w:spacing w:before="240"/>
        <w:ind w:left="0"/>
        <w:rPr>
          <w:rFonts w:eastAsia="Calibri"/>
          <w:b/>
          <w:bCs/>
          <w:sz w:val="22"/>
          <w:szCs w:val="22"/>
        </w:rPr>
      </w:pPr>
    </w:p>
    <w:p w14:paraId="7D3C0FA5" w14:textId="77777777" w:rsidR="0010432C" w:rsidRDefault="0010432C">
      <w:pPr>
        <w:tabs>
          <w:tab w:val="clear" w:pos="1800"/>
        </w:tabs>
        <w:spacing w:after="200" w:line="276" w:lineRule="auto"/>
        <w:ind w:left="0"/>
        <w:rPr>
          <w:rFonts w:eastAsia="Calibri"/>
          <w:b/>
          <w:sz w:val="22"/>
        </w:rPr>
      </w:pPr>
      <w:r>
        <w:rPr>
          <w:rFonts w:eastAsia="Calibri"/>
          <w:b/>
          <w:sz w:val="22"/>
        </w:rPr>
        <w:br w:type="page"/>
      </w:r>
    </w:p>
    <w:p w14:paraId="70B34819" w14:textId="77777777" w:rsidR="0010432C" w:rsidRPr="00F53B3D" w:rsidRDefault="0010432C" w:rsidP="00F53B3D">
      <w:pPr>
        <w:pBdr>
          <w:bottom w:val="single" w:sz="12" w:space="1" w:color="auto"/>
        </w:pBdr>
        <w:ind w:left="0"/>
        <w:rPr>
          <w:rFonts w:eastAsia="Calibri"/>
          <w:b/>
          <w:sz w:val="22"/>
        </w:rPr>
        <w:sectPr w:rsidR="0010432C" w:rsidRPr="00F53B3D" w:rsidSect="00E612CC">
          <w:headerReference w:type="default" r:id="rId122"/>
          <w:pgSz w:w="12240" w:h="15840"/>
          <w:pgMar w:top="1296" w:right="1440" w:bottom="1080" w:left="1440" w:header="576" w:footer="576" w:gutter="0"/>
          <w:cols w:space="720"/>
          <w:docGrid w:linePitch="360"/>
        </w:sectPr>
      </w:pPr>
    </w:p>
    <w:p w14:paraId="05D6781D" w14:textId="77777777" w:rsidR="00A87C1C" w:rsidRDefault="00A87C1C" w:rsidP="00A551D3">
      <w:pPr>
        <w:ind w:left="0"/>
        <w:rPr>
          <w:rFonts w:ascii="Arial Bold" w:hAnsi="Arial Bold"/>
          <w:b/>
          <w:smallCaps/>
          <w:sz w:val="24"/>
          <w:szCs w:val="24"/>
        </w:rPr>
        <w:sectPr w:rsidR="00A87C1C" w:rsidSect="00E612CC">
          <w:headerReference w:type="default" r:id="rId123"/>
          <w:footerReference w:type="default" r:id="rId124"/>
          <w:pgSz w:w="15840" w:h="12240" w:orient="landscape"/>
          <w:pgMar w:top="1440" w:right="1440" w:bottom="1440" w:left="1440" w:header="720" w:footer="720" w:gutter="0"/>
          <w:cols w:space="720"/>
          <w:docGrid w:linePitch="360"/>
        </w:sectPr>
      </w:pPr>
    </w:p>
    <w:p w14:paraId="0FCA9BD9" w14:textId="0535A764" w:rsidR="00392EFB" w:rsidRPr="00E90FC0" w:rsidRDefault="00920160" w:rsidP="00F53B3D">
      <w:pPr>
        <w:pStyle w:val="Heading2"/>
        <w:rPr>
          <w:rFonts w:ascii="Arial" w:hAnsi="Arial" w:cs="Arial"/>
        </w:rPr>
      </w:pPr>
      <w:bookmarkStart w:id="126" w:name="_Appendix_10:_"/>
      <w:bookmarkStart w:id="127" w:name="_Toc402789839"/>
      <w:bookmarkStart w:id="128" w:name="_Toc403490648"/>
      <w:bookmarkEnd w:id="126"/>
      <w:r w:rsidRPr="00E90FC0">
        <w:rPr>
          <w:rFonts w:ascii="Arial" w:hAnsi="Arial" w:cs="Arial"/>
        </w:rPr>
        <w:lastRenderedPageBreak/>
        <w:t xml:space="preserve">Appendix </w:t>
      </w:r>
      <w:r w:rsidR="00803BED" w:rsidRPr="00E90FC0">
        <w:rPr>
          <w:rFonts w:ascii="Arial" w:hAnsi="Arial" w:cs="Arial"/>
        </w:rPr>
        <w:t>10:</w:t>
      </w:r>
      <w:r w:rsidRPr="00E90FC0">
        <w:rPr>
          <w:rFonts w:ascii="Arial" w:hAnsi="Arial" w:cs="Arial"/>
        </w:rPr>
        <w:t xml:space="preserve">  Fumigation </w:t>
      </w:r>
      <w:r w:rsidR="00101D66" w:rsidRPr="00E90FC0">
        <w:rPr>
          <w:rFonts w:ascii="Arial" w:hAnsi="Arial" w:cs="Arial"/>
        </w:rPr>
        <w:t>Marking Poster</w:t>
      </w:r>
      <w:bookmarkEnd w:id="127"/>
      <w:bookmarkEnd w:id="128"/>
    </w:p>
    <w:p w14:paraId="6AC986DB" w14:textId="77777777" w:rsidR="006331AF" w:rsidRPr="00CA77CC" w:rsidRDefault="004A577F" w:rsidP="00A551D3">
      <w:pPr>
        <w:ind w:left="0"/>
      </w:pPr>
      <w:r>
        <w:rPr>
          <w:noProof/>
        </w:rPr>
        <mc:AlternateContent>
          <mc:Choice Requires="wps">
            <w:drawing>
              <wp:anchor distT="0" distB="0" distL="114300" distR="114300" simplePos="0" relativeHeight="251615232" behindDoc="0" locked="0" layoutInCell="1" allowOverlap="0" wp14:anchorId="6637F924" wp14:editId="0C5DC4A1">
                <wp:simplePos x="0" y="0"/>
                <wp:positionH relativeFrom="page">
                  <wp:posOffset>1184910</wp:posOffset>
                </wp:positionH>
                <wp:positionV relativeFrom="paragraph">
                  <wp:posOffset>264795</wp:posOffset>
                </wp:positionV>
                <wp:extent cx="7667625" cy="4998720"/>
                <wp:effectExtent l="19050" t="19050" r="47625" b="30480"/>
                <wp:wrapTopAndBottom/>
                <wp:docPr id="19"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67625" cy="4998720"/>
                        </a:xfrm>
                        <a:prstGeom prst="roundRect">
                          <a:avLst/>
                        </a:prstGeom>
                        <a:ln w="57150">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3FA30693" w14:textId="77777777" w:rsidR="0020029B" w:rsidRPr="00F21762" w:rsidRDefault="0020029B" w:rsidP="00392EFB">
                            <w:pPr>
                              <w:jc w:val="center"/>
                              <w:rPr>
                                <w:rFonts w:ascii="Bernard MT Condensed" w:hAnsi="Bernard MT Condensed"/>
                                <w:color w:val="FF0000"/>
                                <w:sz w:val="170"/>
                                <w:szCs w:val="170"/>
                              </w:rPr>
                            </w:pPr>
                            <w:r>
                              <w:rPr>
                                <w:rFonts w:ascii="Bernard MT Condensed" w:hAnsi="Bernard MT Condensed"/>
                                <w:color w:val="FF0000"/>
                                <w:sz w:val="170"/>
                                <w:szCs w:val="170"/>
                              </w:rPr>
                              <w:t>**</w:t>
                            </w:r>
                            <w:r w:rsidRPr="00F21762">
                              <w:rPr>
                                <w:rFonts w:ascii="Bernard MT Condensed" w:hAnsi="Bernard MT Condensed"/>
                                <w:color w:val="FF0000"/>
                                <w:sz w:val="170"/>
                                <w:szCs w:val="170"/>
                              </w:rPr>
                              <w:t>DANGER</w:t>
                            </w:r>
                            <w:r>
                              <w:rPr>
                                <w:rFonts w:ascii="Bernard MT Condensed" w:hAnsi="Bernard MT Condensed"/>
                                <w:color w:val="FF0000"/>
                                <w:sz w:val="170"/>
                                <w:szCs w:val="170"/>
                              </w:rPr>
                              <w:t>**</w:t>
                            </w:r>
                            <w:r w:rsidRPr="00D5765A">
                              <w:rPr>
                                <w:noProof/>
                              </w:rPr>
                              <w:t xml:space="preserve"> </w:t>
                            </w:r>
                            <w:r>
                              <w:rPr>
                                <w:noProof/>
                              </w:rPr>
                              <w:drawing>
                                <wp:inline distT="0" distB="0" distL="0" distR="0" wp14:anchorId="71CA1CC7" wp14:editId="71BF0469">
                                  <wp:extent cx="1109444" cy="1089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110594" cy="1090278"/>
                                          </a:xfrm>
                                          <a:prstGeom prst="rect">
                                            <a:avLst/>
                                          </a:prstGeom>
                                        </pic:spPr>
                                      </pic:pic>
                                    </a:graphicData>
                                  </a:graphic>
                                </wp:inline>
                              </w:drawing>
                            </w:r>
                          </w:p>
                          <w:p w14:paraId="6C400FFD" w14:textId="77777777" w:rsidR="0020029B" w:rsidRPr="00F21762" w:rsidRDefault="0020029B" w:rsidP="006F21BA">
                            <w:pPr>
                              <w:ind w:left="0"/>
                              <w:rPr>
                                <w:rFonts w:ascii="Bernard MT Condensed" w:hAnsi="Bernard MT Condensed"/>
                                <w:color w:val="FF0000"/>
                                <w:sz w:val="72"/>
                                <w:szCs w:val="72"/>
                              </w:rPr>
                            </w:pPr>
                            <w:r>
                              <w:rPr>
                                <w:rFonts w:ascii="Bernard MT Condensed" w:hAnsi="Bernard MT Condensed"/>
                                <w:color w:val="FF0000"/>
                                <w:sz w:val="96"/>
                                <w:szCs w:val="96"/>
                              </w:rPr>
                              <w:t xml:space="preserve">          </w:t>
                            </w:r>
                            <w:r w:rsidRPr="00C3486A">
                              <w:rPr>
                                <w:rFonts w:ascii="Bernard MT Condensed" w:hAnsi="Bernard MT Condensed"/>
                                <w:color w:val="FF0000"/>
                                <w:sz w:val="96"/>
                                <w:szCs w:val="96"/>
                              </w:rPr>
                              <w:t>DO NOT</w:t>
                            </w:r>
                            <w:r>
                              <w:rPr>
                                <w:rFonts w:ascii="Bernard MT Condensed" w:hAnsi="Bernard MT Condensed"/>
                                <w:color w:val="FF0000"/>
                                <w:sz w:val="96"/>
                                <w:szCs w:val="96"/>
                              </w:rPr>
                              <w:t xml:space="preserve"> ENTER</w:t>
                            </w:r>
                            <w:r>
                              <w:rPr>
                                <w:rFonts w:ascii="Bernard MT Condensed" w:hAnsi="Bernard MT Condensed"/>
                                <w:color w:val="FF0000"/>
                                <w:sz w:val="96"/>
                                <w:szCs w:val="96"/>
                              </w:rPr>
                              <w:tab/>
                              <w:t xml:space="preserve"> </w:t>
                            </w:r>
                          </w:p>
                          <w:p w14:paraId="70B24DE6" w14:textId="77777777" w:rsidR="0020029B" w:rsidRPr="00F21762" w:rsidRDefault="0020029B" w:rsidP="00D5765A">
                            <w:pPr>
                              <w:rPr>
                                <w:rFonts w:ascii="Bernard MT Condensed" w:hAnsi="Bernard MT Condensed"/>
                                <w:color w:val="FF0000"/>
                                <w:sz w:val="70"/>
                                <w:szCs w:val="70"/>
                              </w:rPr>
                            </w:pPr>
                            <w:r>
                              <w:rPr>
                                <w:rFonts w:ascii="Bernard MT Condensed" w:hAnsi="Bernard MT Condensed"/>
                                <w:color w:val="FF0000"/>
                                <w:sz w:val="70"/>
                                <w:szCs w:val="70"/>
                              </w:rPr>
                              <w:t xml:space="preserve">     </w:t>
                            </w:r>
                            <w:r w:rsidRPr="00F21762">
                              <w:rPr>
                                <w:rFonts w:ascii="Bernard MT Condensed" w:hAnsi="Bernard MT Condensed"/>
                                <w:color w:val="FF0000"/>
                                <w:sz w:val="70"/>
                                <w:szCs w:val="70"/>
                              </w:rPr>
                              <w:t>THIS UNIT IS UNDER FUMIGATION</w:t>
                            </w:r>
                          </w:p>
                          <w:p w14:paraId="03636D77" w14:textId="77777777" w:rsidR="0020029B" w:rsidRDefault="0020029B" w:rsidP="00392EFB">
                            <w:pPr>
                              <w:jc w:val="center"/>
                              <w:rPr>
                                <w:rFonts w:ascii="Bernard MT Condensed" w:hAnsi="Bernard MT Condensed"/>
                                <w:color w:val="FF0000"/>
                                <w:sz w:val="40"/>
                                <w:szCs w:val="40"/>
                              </w:rPr>
                            </w:pPr>
                            <w:r>
                              <w:rPr>
                                <w:rFonts w:ascii="Bernard MT Condensed" w:hAnsi="Bernard MT Condensed"/>
                                <w:color w:val="FF0000"/>
                                <w:sz w:val="40"/>
                                <w:szCs w:val="40"/>
                              </w:rPr>
                              <w:t xml:space="preserve">WITH*___________________APPLIED </w:t>
                            </w:r>
                            <w:r>
                              <w:rPr>
                                <w:rFonts w:ascii="Bernard MT Condensed" w:hAnsi="Bernard MT Condensed"/>
                                <w:color w:val="FF0000"/>
                                <w:sz w:val="40"/>
                                <w:szCs w:val="40"/>
                              </w:rPr>
                              <w:br/>
                              <w:t>Date:_______________Time_________________</w:t>
                            </w:r>
                          </w:p>
                          <w:p w14:paraId="186B19EB" w14:textId="77777777" w:rsidR="0020029B" w:rsidRDefault="0020029B" w:rsidP="00D5765A">
                            <w:pPr>
                              <w:rPr>
                                <w:rFonts w:ascii="Bernard MT Condensed" w:hAnsi="Bernard MT Condensed"/>
                                <w:color w:val="FF0000"/>
                                <w:sz w:val="40"/>
                                <w:szCs w:val="40"/>
                              </w:rPr>
                            </w:pPr>
                          </w:p>
                          <w:p w14:paraId="5FCDFBE0" w14:textId="77777777" w:rsidR="0020029B" w:rsidRDefault="0020029B" w:rsidP="00D5765A">
                            <w:pPr>
                              <w:rPr>
                                <w:rFonts w:ascii="Bernard MT Condensed" w:hAnsi="Bernard MT Condensed"/>
                                <w:color w:val="FF0000"/>
                                <w:sz w:val="40"/>
                                <w:szCs w:val="40"/>
                              </w:rPr>
                            </w:pPr>
                            <w:r>
                              <w:rPr>
                                <w:rFonts w:ascii="Bernard MT Condensed" w:hAnsi="Bernard MT Condensed"/>
                                <w:color w:val="FF0000"/>
                                <w:sz w:val="40"/>
                                <w:szCs w:val="40"/>
                              </w:rPr>
                              <w:t>Applicator Name, Address, Phone:__________________________</w:t>
                            </w:r>
                          </w:p>
                          <w:p w14:paraId="7C44A05B" w14:textId="77777777" w:rsidR="0020029B" w:rsidRDefault="0020029B" w:rsidP="00067876">
                            <w:pPr>
                              <w:ind w:left="0"/>
                              <w:rPr>
                                <w:rFonts w:ascii="Bernard MT Condensed" w:hAnsi="Bernard MT Condensed"/>
                                <w:color w:val="FF0000"/>
                                <w:sz w:val="40"/>
                                <w:szCs w:val="40"/>
                              </w:rPr>
                            </w:pPr>
                            <w:r>
                              <w:rPr>
                                <w:rFonts w:ascii="Bernard MT Condensed" w:hAnsi="Bernard MT Condensed"/>
                                <w:color w:val="FF0000"/>
                                <w:sz w:val="40"/>
                                <w:szCs w:val="40"/>
                              </w:rPr>
                              <w:t>______________________________________________________</w:t>
                            </w:r>
                            <w:r>
                              <w:rPr>
                                <w:rFonts w:ascii="Bernard MT Condensed" w:hAnsi="Bernard MT Condensed"/>
                                <w:color w:val="FF0000"/>
                                <w:sz w:val="40"/>
                                <w:szCs w:val="40"/>
                              </w:rPr>
                              <w:br/>
                              <w:t>Emergency Contact #:______________________________</w:t>
                            </w:r>
                          </w:p>
                          <w:p w14:paraId="6FC8B70C" w14:textId="77777777" w:rsidR="0020029B" w:rsidRDefault="0020029B" w:rsidP="00392EFB">
                            <w:pPr>
                              <w:jc w:val="center"/>
                              <w:rPr>
                                <w:rFonts w:ascii="Bernard MT Condensed" w:hAnsi="Bernard MT Condensed"/>
                                <w:color w:val="FF0000"/>
                                <w:sz w:val="40"/>
                                <w:szCs w:val="40"/>
                              </w:rPr>
                            </w:pPr>
                          </w:p>
                          <w:p w14:paraId="02232819" w14:textId="77777777" w:rsidR="0020029B" w:rsidRDefault="0020029B" w:rsidP="00392EFB">
                            <w:pPr>
                              <w:jc w:val="center"/>
                              <w:rPr>
                                <w:rFonts w:ascii="Bernard MT Condensed" w:hAnsi="Bernard MT Condensed"/>
                                <w:color w:val="FF0000"/>
                                <w:sz w:val="40"/>
                                <w:szCs w:val="40"/>
                              </w:rPr>
                            </w:pPr>
                          </w:p>
                          <w:p w14:paraId="19C5E761" w14:textId="77777777" w:rsidR="0020029B" w:rsidRPr="00F21762" w:rsidRDefault="0020029B" w:rsidP="00392EFB">
                            <w:pPr>
                              <w:jc w:val="center"/>
                              <w:rPr>
                                <w:rFonts w:ascii="Bernard MT Condensed" w:hAnsi="Bernard MT Condensed"/>
                                <w:color w:val="FF000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3" o:spid="_x0000_s1035" style="position:absolute;margin-left:93.3pt;margin-top:20.85pt;width:603.75pt;height:393.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" o:allowoverlap="f" fillcolor="white [3201]" strokecolor="red" strokeweight="4.5pt">
                <v:path arrowok="t"/>
                <v:textbox>
                  <w:txbxContent>
                    <w:p w14:paraId="3FA30693" w14:textId="77777777" w:rsidR="0020029B" w:rsidRPr="00F21762" w:rsidRDefault="0020029B" w:rsidP="00392EFB">
                      <w:pPr>
                        <w:jc w:val="center"/>
                        <w:rPr>
                          <w:rFonts w:ascii="Bernard MT Condensed" w:hAnsi="Bernard MT Condensed"/>
                          <w:color w:val="FF0000"/>
                          <w:sz w:val="170"/>
                          <w:szCs w:val="170"/>
                        </w:rPr>
                      </w:pPr>
                      <w:r>
                        <w:rPr>
                          <w:rFonts w:ascii="Bernard MT Condensed" w:hAnsi="Bernard MT Condensed"/>
                          <w:color w:val="FF0000"/>
                          <w:sz w:val="170"/>
                          <w:szCs w:val="170"/>
                        </w:rPr>
                        <w:t>**</w:t>
                      </w:r>
                      <w:r w:rsidRPr="00F21762">
                        <w:rPr>
                          <w:rFonts w:ascii="Bernard MT Condensed" w:hAnsi="Bernard MT Condensed"/>
                          <w:color w:val="FF0000"/>
                          <w:sz w:val="170"/>
                          <w:szCs w:val="170"/>
                        </w:rPr>
                        <w:t>DANGER</w:t>
                      </w:r>
                      <w:r>
                        <w:rPr>
                          <w:rFonts w:ascii="Bernard MT Condensed" w:hAnsi="Bernard MT Condensed"/>
                          <w:color w:val="FF0000"/>
                          <w:sz w:val="170"/>
                          <w:szCs w:val="170"/>
                        </w:rPr>
                        <w:t>**</w:t>
                      </w:r>
                      <w:r w:rsidRPr="00D5765A">
                        <w:rPr>
                          <w:noProof/>
                        </w:rPr>
                        <w:t xml:space="preserve"> </w:t>
                      </w:r>
                      <w:r>
                        <w:rPr>
                          <w:noProof/>
                        </w:rPr>
                        <w:drawing>
                          <wp:inline distT="0" distB="0" distL="0" distR="0" wp14:anchorId="71CA1CC7" wp14:editId="71BF0469">
                            <wp:extent cx="1109444" cy="10891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110594" cy="1090278"/>
                                    </a:xfrm>
                                    <a:prstGeom prst="rect">
                                      <a:avLst/>
                                    </a:prstGeom>
                                  </pic:spPr>
                                </pic:pic>
                              </a:graphicData>
                            </a:graphic>
                          </wp:inline>
                        </w:drawing>
                      </w:r>
                    </w:p>
                    <w:p w14:paraId="6C400FFD" w14:textId="77777777" w:rsidR="0020029B" w:rsidRPr="00F21762" w:rsidRDefault="0020029B" w:rsidP="006F21BA">
                      <w:pPr>
                        <w:ind w:left="0"/>
                        <w:rPr>
                          <w:rFonts w:ascii="Bernard MT Condensed" w:hAnsi="Bernard MT Condensed"/>
                          <w:color w:val="FF0000"/>
                          <w:sz w:val="72"/>
                          <w:szCs w:val="72"/>
                        </w:rPr>
                      </w:pPr>
                      <w:r>
                        <w:rPr>
                          <w:rFonts w:ascii="Bernard MT Condensed" w:hAnsi="Bernard MT Condensed"/>
                          <w:color w:val="FF0000"/>
                          <w:sz w:val="96"/>
                          <w:szCs w:val="96"/>
                        </w:rPr>
                        <w:t xml:space="preserve">          </w:t>
                      </w:r>
                      <w:r w:rsidRPr="00C3486A">
                        <w:rPr>
                          <w:rFonts w:ascii="Bernard MT Condensed" w:hAnsi="Bernard MT Condensed"/>
                          <w:color w:val="FF0000"/>
                          <w:sz w:val="96"/>
                          <w:szCs w:val="96"/>
                        </w:rPr>
                        <w:t>DO NOT</w:t>
                      </w:r>
                      <w:r>
                        <w:rPr>
                          <w:rFonts w:ascii="Bernard MT Condensed" w:hAnsi="Bernard MT Condensed"/>
                          <w:color w:val="FF0000"/>
                          <w:sz w:val="96"/>
                          <w:szCs w:val="96"/>
                        </w:rPr>
                        <w:t xml:space="preserve"> ENTER</w:t>
                      </w:r>
                      <w:r>
                        <w:rPr>
                          <w:rFonts w:ascii="Bernard MT Condensed" w:hAnsi="Bernard MT Condensed"/>
                          <w:color w:val="FF0000"/>
                          <w:sz w:val="96"/>
                          <w:szCs w:val="96"/>
                        </w:rPr>
                        <w:tab/>
                        <w:t xml:space="preserve"> </w:t>
                      </w:r>
                    </w:p>
                    <w:p w14:paraId="70B24DE6" w14:textId="77777777" w:rsidR="0020029B" w:rsidRPr="00F21762" w:rsidRDefault="0020029B" w:rsidP="00D5765A">
                      <w:pPr>
                        <w:rPr>
                          <w:rFonts w:ascii="Bernard MT Condensed" w:hAnsi="Bernard MT Condensed"/>
                          <w:color w:val="FF0000"/>
                          <w:sz w:val="70"/>
                          <w:szCs w:val="70"/>
                        </w:rPr>
                      </w:pPr>
                      <w:r>
                        <w:rPr>
                          <w:rFonts w:ascii="Bernard MT Condensed" w:hAnsi="Bernard MT Condensed"/>
                          <w:color w:val="FF0000"/>
                          <w:sz w:val="70"/>
                          <w:szCs w:val="70"/>
                        </w:rPr>
                        <w:t xml:space="preserve">     </w:t>
                      </w:r>
                      <w:r w:rsidRPr="00F21762">
                        <w:rPr>
                          <w:rFonts w:ascii="Bernard MT Condensed" w:hAnsi="Bernard MT Condensed"/>
                          <w:color w:val="FF0000"/>
                          <w:sz w:val="70"/>
                          <w:szCs w:val="70"/>
                        </w:rPr>
                        <w:t>THIS UNIT IS UNDER FUMIGATION</w:t>
                      </w:r>
                    </w:p>
                    <w:p w14:paraId="03636D77" w14:textId="77777777" w:rsidR="0020029B" w:rsidRDefault="0020029B" w:rsidP="00392EFB">
                      <w:pPr>
                        <w:jc w:val="center"/>
                        <w:rPr>
                          <w:rFonts w:ascii="Bernard MT Condensed" w:hAnsi="Bernard MT Condensed"/>
                          <w:color w:val="FF0000"/>
                          <w:sz w:val="40"/>
                          <w:szCs w:val="40"/>
                        </w:rPr>
                      </w:pPr>
                      <w:r>
                        <w:rPr>
                          <w:rFonts w:ascii="Bernard MT Condensed" w:hAnsi="Bernard MT Condensed"/>
                          <w:color w:val="FF0000"/>
                          <w:sz w:val="40"/>
                          <w:szCs w:val="40"/>
                        </w:rPr>
                        <w:t xml:space="preserve">WITH*___________________APPLIED </w:t>
                      </w:r>
                      <w:r>
                        <w:rPr>
                          <w:rFonts w:ascii="Bernard MT Condensed" w:hAnsi="Bernard MT Condensed"/>
                          <w:color w:val="FF0000"/>
                          <w:sz w:val="40"/>
                          <w:szCs w:val="40"/>
                        </w:rPr>
                        <w:br/>
                        <w:t>Date:_______________Time_________________</w:t>
                      </w:r>
                    </w:p>
                    <w:p w14:paraId="186B19EB" w14:textId="77777777" w:rsidR="0020029B" w:rsidRDefault="0020029B" w:rsidP="00D5765A">
                      <w:pPr>
                        <w:rPr>
                          <w:rFonts w:ascii="Bernard MT Condensed" w:hAnsi="Bernard MT Condensed"/>
                          <w:color w:val="FF0000"/>
                          <w:sz w:val="40"/>
                          <w:szCs w:val="40"/>
                        </w:rPr>
                      </w:pPr>
                    </w:p>
                    <w:p w14:paraId="5FCDFBE0" w14:textId="77777777" w:rsidR="0020029B" w:rsidRDefault="0020029B" w:rsidP="00D5765A">
                      <w:pPr>
                        <w:rPr>
                          <w:rFonts w:ascii="Bernard MT Condensed" w:hAnsi="Bernard MT Condensed"/>
                          <w:color w:val="FF0000"/>
                          <w:sz w:val="40"/>
                          <w:szCs w:val="40"/>
                        </w:rPr>
                      </w:pPr>
                      <w:r>
                        <w:rPr>
                          <w:rFonts w:ascii="Bernard MT Condensed" w:hAnsi="Bernard MT Condensed"/>
                          <w:color w:val="FF0000"/>
                          <w:sz w:val="40"/>
                          <w:szCs w:val="40"/>
                        </w:rPr>
                        <w:t>Applicator Name, Address, Phone:__________________________</w:t>
                      </w:r>
                    </w:p>
                    <w:p w14:paraId="7C44A05B" w14:textId="77777777" w:rsidR="0020029B" w:rsidRDefault="0020029B" w:rsidP="00067876">
                      <w:pPr>
                        <w:ind w:left="0"/>
                        <w:rPr>
                          <w:rFonts w:ascii="Bernard MT Condensed" w:hAnsi="Bernard MT Condensed"/>
                          <w:color w:val="FF0000"/>
                          <w:sz w:val="40"/>
                          <w:szCs w:val="40"/>
                        </w:rPr>
                      </w:pPr>
                      <w:r>
                        <w:rPr>
                          <w:rFonts w:ascii="Bernard MT Condensed" w:hAnsi="Bernard MT Condensed"/>
                          <w:color w:val="FF0000"/>
                          <w:sz w:val="40"/>
                          <w:szCs w:val="40"/>
                        </w:rPr>
                        <w:t>______________________________________________________</w:t>
                      </w:r>
                      <w:r>
                        <w:rPr>
                          <w:rFonts w:ascii="Bernard MT Condensed" w:hAnsi="Bernard MT Condensed"/>
                          <w:color w:val="FF0000"/>
                          <w:sz w:val="40"/>
                          <w:szCs w:val="40"/>
                        </w:rPr>
                        <w:br/>
                        <w:t>Emergency Contact #:______________________________</w:t>
                      </w:r>
                    </w:p>
                    <w:p w14:paraId="6FC8B70C" w14:textId="77777777" w:rsidR="0020029B" w:rsidRDefault="0020029B" w:rsidP="00392EFB">
                      <w:pPr>
                        <w:jc w:val="center"/>
                        <w:rPr>
                          <w:rFonts w:ascii="Bernard MT Condensed" w:hAnsi="Bernard MT Condensed"/>
                          <w:color w:val="FF0000"/>
                          <w:sz w:val="40"/>
                          <w:szCs w:val="40"/>
                        </w:rPr>
                      </w:pPr>
                    </w:p>
                    <w:p w14:paraId="02232819" w14:textId="77777777" w:rsidR="0020029B" w:rsidRDefault="0020029B" w:rsidP="00392EFB">
                      <w:pPr>
                        <w:jc w:val="center"/>
                        <w:rPr>
                          <w:rFonts w:ascii="Bernard MT Condensed" w:hAnsi="Bernard MT Condensed"/>
                          <w:color w:val="FF0000"/>
                          <w:sz w:val="40"/>
                          <w:szCs w:val="40"/>
                        </w:rPr>
                      </w:pPr>
                    </w:p>
                    <w:p w14:paraId="19C5E761" w14:textId="77777777" w:rsidR="0020029B" w:rsidRPr="00F21762" w:rsidRDefault="0020029B" w:rsidP="00392EFB">
                      <w:pPr>
                        <w:jc w:val="center"/>
                        <w:rPr>
                          <w:rFonts w:ascii="Bernard MT Condensed" w:hAnsi="Bernard MT Condensed"/>
                          <w:color w:val="FF0000"/>
                          <w:sz w:val="40"/>
                          <w:szCs w:val="40"/>
                        </w:rPr>
                      </w:pPr>
                    </w:p>
                  </w:txbxContent>
                </v:textbox>
                <w10:wrap type="topAndBottom" anchorx="page"/>
              </v:roundrect>
            </w:pict>
          </mc:Fallback>
        </mc:AlternateContent>
      </w:r>
    </w:p>
    <w:p w14:paraId="50477425" w14:textId="4C864407" w:rsidR="0010432C" w:rsidRDefault="0010432C" w:rsidP="00A551D3">
      <w:pPr>
        <w:ind w:left="0"/>
      </w:pPr>
    </w:p>
    <w:p w14:paraId="55EC8C4B" w14:textId="77777777" w:rsidR="0010432C" w:rsidRDefault="0010432C">
      <w:pPr>
        <w:tabs>
          <w:tab w:val="clear" w:pos="1800"/>
        </w:tabs>
        <w:spacing w:after="200" w:line="276" w:lineRule="auto"/>
        <w:ind w:left="0"/>
      </w:pPr>
      <w:r>
        <w:lastRenderedPageBreak/>
        <w:br w:type="page"/>
      </w:r>
    </w:p>
    <w:p w14:paraId="6DC8D452" w14:textId="77777777" w:rsidR="003D57FA" w:rsidRPr="00CA77CC" w:rsidRDefault="003D57FA" w:rsidP="00A551D3">
      <w:pPr>
        <w:ind w:left="0"/>
        <w:sectPr w:rsidR="003D57FA" w:rsidRPr="00CA77CC" w:rsidSect="00E612CC">
          <w:type w:val="continuous"/>
          <w:pgSz w:w="15840" w:h="12240" w:orient="landscape"/>
          <w:pgMar w:top="1440" w:right="1440" w:bottom="1152" w:left="1440" w:header="720" w:footer="720" w:gutter="0"/>
          <w:cols w:space="720"/>
          <w:docGrid w:linePitch="360"/>
        </w:sectPr>
      </w:pPr>
    </w:p>
    <w:p w14:paraId="603FA18E" w14:textId="77777777" w:rsidR="00D50AD9" w:rsidRPr="00E90FC0" w:rsidRDefault="00D50AD9" w:rsidP="00F53B3D">
      <w:pPr>
        <w:pStyle w:val="Heading2"/>
        <w:rPr>
          <w:rFonts w:ascii="Arial" w:hAnsi="Arial" w:cs="Arial"/>
        </w:rPr>
      </w:pPr>
      <w:bookmarkStart w:id="129" w:name="_Appendix_11:_Emergency"/>
      <w:bookmarkStart w:id="130" w:name="_Toc402789840"/>
      <w:bookmarkStart w:id="131" w:name="_Toc403490649"/>
      <w:bookmarkStart w:id="132" w:name="_Toc346640709"/>
      <w:bookmarkEnd w:id="129"/>
      <w:r w:rsidRPr="00E90FC0">
        <w:rPr>
          <w:rFonts w:ascii="Arial" w:hAnsi="Arial" w:cs="Arial"/>
        </w:rPr>
        <w:lastRenderedPageBreak/>
        <w:t>Appendix 11: Emergency Contact Information</w:t>
      </w:r>
      <w:bookmarkEnd w:id="130"/>
      <w:bookmarkEnd w:id="131"/>
    </w:p>
    <w:p w14:paraId="0425B6EE" w14:textId="77777777" w:rsidR="00D50AD9" w:rsidRPr="00F53B3D" w:rsidRDefault="00D50AD9" w:rsidP="00F53B3D">
      <w:pPr>
        <w:ind w:left="0"/>
      </w:pPr>
    </w:p>
    <w:tbl>
      <w:tblPr>
        <w:tblStyle w:val="TableGrid"/>
        <w:tblW w:w="0" w:type="auto"/>
        <w:tblInd w:w="108" w:type="dxa"/>
        <w:tblLayout w:type="fixed"/>
        <w:tblLook w:val="04A0" w:firstRow="1" w:lastRow="0" w:firstColumn="1" w:lastColumn="0" w:noHBand="0" w:noVBand="1"/>
      </w:tblPr>
      <w:tblGrid>
        <w:gridCol w:w="2880"/>
        <w:gridCol w:w="3510"/>
        <w:gridCol w:w="2880"/>
        <w:gridCol w:w="3690"/>
      </w:tblGrid>
      <w:tr w:rsidR="00D50AD9" w:rsidRPr="00CA77CC" w14:paraId="2A3D2253" w14:textId="77777777">
        <w:tc>
          <w:tcPr>
            <w:tcW w:w="2880" w:type="dxa"/>
            <w:shd w:val="clear" w:color="auto" w:fill="BFBFBF" w:themeFill="background1" w:themeFillShade="BF"/>
            <w:vAlign w:val="center"/>
          </w:tcPr>
          <w:p w14:paraId="35E782FB" w14:textId="77777777" w:rsidR="00D50AD9" w:rsidRPr="00D856BB" w:rsidRDefault="00D50AD9" w:rsidP="00D856BB">
            <w:pPr>
              <w:ind w:left="0"/>
              <w:jc w:val="center"/>
              <w:rPr>
                <w:b/>
                <w:sz w:val="22"/>
              </w:rPr>
            </w:pPr>
            <w:r w:rsidRPr="00D856BB">
              <w:rPr>
                <w:b/>
                <w:sz w:val="22"/>
              </w:rPr>
              <w:t>EMERGENCY CONTACT</w:t>
            </w:r>
          </w:p>
        </w:tc>
        <w:tc>
          <w:tcPr>
            <w:tcW w:w="3510" w:type="dxa"/>
            <w:shd w:val="clear" w:color="auto" w:fill="BFBFBF" w:themeFill="background1" w:themeFillShade="BF"/>
          </w:tcPr>
          <w:p w14:paraId="0D98ABB5" w14:textId="77777777" w:rsidR="00D50AD9" w:rsidRPr="00D856BB" w:rsidRDefault="00D50AD9" w:rsidP="00D856BB">
            <w:pPr>
              <w:ind w:left="0"/>
              <w:jc w:val="center"/>
              <w:rPr>
                <w:b/>
                <w:sz w:val="22"/>
              </w:rPr>
            </w:pPr>
            <w:r w:rsidRPr="00D856BB">
              <w:rPr>
                <w:b/>
                <w:sz w:val="22"/>
              </w:rPr>
              <w:t>INDIVIDUAL (if relevant)</w:t>
            </w:r>
          </w:p>
        </w:tc>
        <w:tc>
          <w:tcPr>
            <w:tcW w:w="2880" w:type="dxa"/>
            <w:shd w:val="clear" w:color="auto" w:fill="BFBFBF" w:themeFill="background1" w:themeFillShade="BF"/>
          </w:tcPr>
          <w:p w14:paraId="34FFEE09" w14:textId="77777777" w:rsidR="00D50AD9" w:rsidRPr="00D856BB" w:rsidRDefault="00D50AD9" w:rsidP="00D856BB">
            <w:pPr>
              <w:ind w:left="0"/>
              <w:jc w:val="center"/>
              <w:rPr>
                <w:b/>
                <w:sz w:val="22"/>
              </w:rPr>
            </w:pPr>
            <w:r w:rsidRPr="00D856BB">
              <w:rPr>
                <w:b/>
                <w:sz w:val="22"/>
              </w:rPr>
              <w:t>PHONE NUMBER</w:t>
            </w:r>
          </w:p>
        </w:tc>
        <w:tc>
          <w:tcPr>
            <w:tcW w:w="3690" w:type="dxa"/>
            <w:shd w:val="clear" w:color="auto" w:fill="BFBFBF" w:themeFill="background1" w:themeFillShade="BF"/>
          </w:tcPr>
          <w:p w14:paraId="595B9A59" w14:textId="77777777" w:rsidR="00D50AD9" w:rsidRPr="00D856BB" w:rsidRDefault="00D50AD9" w:rsidP="00D856BB">
            <w:pPr>
              <w:ind w:left="49"/>
              <w:jc w:val="center"/>
              <w:rPr>
                <w:b/>
                <w:sz w:val="22"/>
              </w:rPr>
            </w:pPr>
            <w:r w:rsidRPr="00D856BB">
              <w:rPr>
                <w:b/>
                <w:sz w:val="22"/>
              </w:rPr>
              <w:t>ADDRESS</w:t>
            </w:r>
          </w:p>
        </w:tc>
      </w:tr>
      <w:tr w:rsidR="00D50AD9" w:rsidRPr="00CA77CC" w14:paraId="53C16D8D" w14:textId="77777777">
        <w:trPr>
          <w:trHeight w:val="720"/>
        </w:trPr>
        <w:tc>
          <w:tcPr>
            <w:tcW w:w="2880" w:type="dxa"/>
          </w:tcPr>
          <w:p w14:paraId="065A8367" w14:textId="77777777" w:rsidR="00D50AD9" w:rsidRPr="00D856BB" w:rsidRDefault="00D50AD9" w:rsidP="00D856BB">
            <w:pPr>
              <w:ind w:left="0"/>
              <w:rPr>
                <w:b/>
                <w:sz w:val="22"/>
              </w:rPr>
            </w:pPr>
            <w:r w:rsidRPr="00D856BB">
              <w:rPr>
                <w:b/>
                <w:sz w:val="22"/>
              </w:rPr>
              <w:t>Hospital</w:t>
            </w:r>
          </w:p>
        </w:tc>
        <w:tc>
          <w:tcPr>
            <w:tcW w:w="3510" w:type="dxa"/>
          </w:tcPr>
          <w:p w14:paraId="596FB133" w14:textId="77777777" w:rsidR="00D50AD9" w:rsidRPr="00CA77CC" w:rsidRDefault="00D50AD9" w:rsidP="002A7716">
            <w:pPr>
              <w:pStyle w:val="Copysmallbold"/>
              <w:spacing w:before="80"/>
              <w:rPr>
                <w:sz w:val="22"/>
              </w:rPr>
            </w:pPr>
          </w:p>
        </w:tc>
        <w:tc>
          <w:tcPr>
            <w:tcW w:w="2880" w:type="dxa"/>
          </w:tcPr>
          <w:p w14:paraId="2CEDE6DE" w14:textId="77777777" w:rsidR="00D50AD9" w:rsidRPr="00CA77CC" w:rsidRDefault="00D50AD9" w:rsidP="002A7716">
            <w:pPr>
              <w:pStyle w:val="Copysmallbold"/>
              <w:spacing w:before="80"/>
              <w:rPr>
                <w:sz w:val="22"/>
              </w:rPr>
            </w:pPr>
          </w:p>
        </w:tc>
        <w:tc>
          <w:tcPr>
            <w:tcW w:w="3690" w:type="dxa"/>
          </w:tcPr>
          <w:p w14:paraId="3DBE975C" w14:textId="77777777" w:rsidR="00D50AD9" w:rsidRPr="00CA77CC" w:rsidRDefault="00D50AD9" w:rsidP="002A7716">
            <w:pPr>
              <w:pStyle w:val="Copysmallbold"/>
              <w:spacing w:before="80"/>
              <w:rPr>
                <w:sz w:val="22"/>
              </w:rPr>
            </w:pPr>
          </w:p>
        </w:tc>
      </w:tr>
      <w:tr w:rsidR="00D50AD9" w:rsidRPr="00CA77CC" w14:paraId="43ACC4E5" w14:textId="77777777">
        <w:trPr>
          <w:trHeight w:val="720"/>
        </w:trPr>
        <w:tc>
          <w:tcPr>
            <w:tcW w:w="2880" w:type="dxa"/>
            <w:shd w:val="clear" w:color="auto" w:fill="F2F2F2" w:themeFill="background1" w:themeFillShade="F2"/>
          </w:tcPr>
          <w:p w14:paraId="3E949EDA" w14:textId="77777777" w:rsidR="00D50AD9" w:rsidRPr="00D856BB" w:rsidRDefault="00D50AD9" w:rsidP="00D856BB">
            <w:pPr>
              <w:ind w:left="0"/>
              <w:rPr>
                <w:b/>
                <w:sz w:val="22"/>
              </w:rPr>
            </w:pPr>
            <w:r w:rsidRPr="00D856BB">
              <w:rPr>
                <w:b/>
                <w:sz w:val="22"/>
              </w:rPr>
              <w:t>Commodity Operations Manager</w:t>
            </w:r>
          </w:p>
        </w:tc>
        <w:tc>
          <w:tcPr>
            <w:tcW w:w="3510" w:type="dxa"/>
            <w:shd w:val="clear" w:color="auto" w:fill="F2F2F2" w:themeFill="background1" w:themeFillShade="F2"/>
          </w:tcPr>
          <w:p w14:paraId="669EE8DC" w14:textId="77777777" w:rsidR="00D50AD9" w:rsidRPr="00CA77CC" w:rsidRDefault="00D50AD9" w:rsidP="002A7716">
            <w:pPr>
              <w:pStyle w:val="Copysmallbold"/>
              <w:spacing w:before="80"/>
              <w:rPr>
                <w:sz w:val="22"/>
              </w:rPr>
            </w:pPr>
          </w:p>
        </w:tc>
        <w:tc>
          <w:tcPr>
            <w:tcW w:w="2880" w:type="dxa"/>
            <w:shd w:val="clear" w:color="auto" w:fill="F2F2F2" w:themeFill="background1" w:themeFillShade="F2"/>
          </w:tcPr>
          <w:p w14:paraId="79582DB0" w14:textId="77777777" w:rsidR="00D50AD9" w:rsidRPr="00CA77CC" w:rsidRDefault="00D50AD9" w:rsidP="002A7716">
            <w:pPr>
              <w:pStyle w:val="Copysmallbold"/>
              <w:spacing w:before="80"/>
              <w:rPr>
                <w:sz w:val="22"/>
              </w:rPr>
            </w:pPr>
          </w:p>
        </w:tc>
        <w:tc>
          <w:tcPr>
            <w:tcW w:w="3690" w:type="dxa"/>
            <w:shd w:val="clear" w:color="auto" w:fill="F2F2F2" w:themeFill="background1" w:themeFillShade="F2"/>
          </w:tcPr>
          <w:p w14:paraId="46DDBD1C" w14:textId="77777777" w:rsidR="00D50AD9" w:rsidRPr="00CA77CC" w:rsidRDefault="00D50AD9" w:rsidP="002A7716">
            <w:pPr>
              <w:pStyle w:val="Copysmallbold"/>
              <w:spacing w:before="80"/>
              <w:rPr>
                <w:sz w:val="22"/>
              </w:rPr>
            </w:pPr>
          </w:p>
        </w:tc>
      </w:tr>
      <w:tr w:rsidR="00D50AD9" w:rsidRPr="00CA77CC" w14:paraId="18E724F3" w14:textId="77777777">
        <w:trPr>
          <w:trHeight w:val="720"/>
        </w:trPr>
        <w:tc>
          <w:tcPr>
            <w:tcW w:w="2880" w:type="dxa"/>
          </w:tcPr>
          <w:p w14:paraId="560A6A58" w14:textId="77777777" w:rsidR="00D50AD9" w:rsidRPr="00D856BB" w:rsidRDefault="00D50AD9" w:rsidP="00D856BB">
            <w:pPr>
              <w:ind w:left="0"/>
              <w:rPr>
                <w:b/>
                <w:sz w:val="22"/>
              </w:rPr>
            </w:pPr>
            <w:r w:rsidRPr="00D856BB">
              <w:rPr>
                <w:b/>
                <w:sz w:val="22"/>
              </w:rPr>
              <w:t>Warehouse Manager</w:t>
            </w:r>
          </w:p>
        </w:tc>
        <w:tc>
          <w:tcPr>
            <w:tcW w:w="3510" w:type="dxa"/>
          </w:tcPr>
          <w:p w14:paraId="689E940C" w14:textId="77777777" w:rsidR="00D50AD9" w:rsidRPr="00CA77CC" w:rsidRDefault="00D50AD9" w:rsidP="002A7716">
            <w:pPr>
              <w:pStyle w:val="Copysmallbold"/>
              <w:spacing w:before="80"/>
              <w:rPr>
                <w:sz w:val="22"/>
              </w:rPr>
            </w:pPr>
          </w:p>
        </w:tc>
        <w:tc>
          <w:tcPr>
            <w:tcW w:w="2880" w:type="dxa"/>
          </w:tcPr>
          <w:p w14:paraId="26A287A6" w14:textId="77777777" w:rsidR="00D50AD9" w:rsidRPr="00CA77CC" w:rsidRDefault="00D50AD9" w:rsidP="002A7716">
            <w:pPr>
              <w:pStyle w:val="Copysmallbold"/>
              <w:spacing w:before="80"/>
              <w:rPr>
                <w:sz w:val="22"/>
              </w:rPr>
            </w:pPr>
          </w:p>
        </w:tc>
        <w:tc>
          <w:tcPr>
            <w:tcW w:w="3690" w:type="dxa"/>
          </w:tcPr>
          <w:p w14:paraId="443AA560" w14:textId="77777777" w:rsidR="00D50AD9" w:rsidRPr="00CA77CC" w:rsidRDefault="00D50AD9" w:rsidP="002A7716">
            <w:pPr>
              <w:pStyle w:val="Copysmallbold"/>
              <w:spacing w:before="80"/>
              <w:rPr>
                <w:sz w:val="22"/>
              </w:rPr>
            </w:pPr>
          </w:p>
        </w:tc>
      </w:tr>
      <w:tr w:rsidR="00D50AD9" w:rsidRPr="00CA77CC" w14:paraId="2399175F" w14:textId="77777777">
        <w:trPr>
          <w:trHeight w:val="720"/>
        </w:trPr>
        <w:tc>
          <w:tcPr>
            <w:tcW w:w="2880" w:type="dxa"/>
            <w:shd w:val="clear" w:color="auto" w:fill="F2F2F2" w:themeFill="background1" w:themeFillShade="F2"/>
          </w:tcPr>
          <w:p w14:paraId="76814648" w14:textId="77777777" w:rsidR="00D50AD9" w:rsidRPr="00D856BB" w:rsidRDefault="00D50AD9" w:rsidP="00D856BB">
            <w:pPr>
              <w:ind w:left="0"/>
              <w:rPr>
                <w:b/>
                <w:sz w:val="22"/>
              </w:rPr>
            </w:pPr>
            <w:r w:rsidRPr="00D856BB">
              <w:rPr>
                <w:b/>
                <w:sz w:val="22"/>
              </w:rPr>
              <w:t>Local Fire Unit</w:t>
            </w:r>
          </w:p>
        </w:tc>
        <w:tc>
          <w:tcPr>
            <w:tcW w:w="3510" w:type="dxa"/>
            <w:shd w:val="clear" w:color="auto" w:fill="F2F2F2" w:themeFill="background1" w:themeFillShade="F2"/>
          </w:tcPr>
          <w:p w14:paraId="58722759" w14:textId="77777777" w:rsidR="00D50AD9" w:rsidRPr="00CA77CC" w:rsidRDefault="00D50AD9" w:rsidP="002A7716">
            <w:pPr>
              <w:pStyle w:val="Copysmallbold"/>
              <w:spacing w:before="80"/>
              <w:rPr>
                <w:sz w:val="22"/>
              </w:rPr>
            </w:pPr>
          </w:p>
        </w:tc>
        <w:tc>
          <w:tcPr>
            <w:tcW w:w="2880" w:type="dxa"/>
            <w:shd w:val="clear" w:color="auto" w:fill="F2F2F2" w:themeFill="background1" w:themeFillShade="F2"/>
          </w:tcPr>
          <w:p w14:paraId="2E5C7074" w14:textId="77777777" w:rsidR="00D50AD9" w:rsidRPr="00CA77CC" w:rsidRDefault="00D50AD9" w:rsidP="002A7716">
            <w:pPr>
              <w:pStyle w:val="Copysmallbold"/>
              <w:spacing w:before="80"/>
              <w:rPr>
                <w:sz w:val="22"/>
              </w:rPr>
            </w:pPr>
          </w:p>
        </w:tc>
        <w:tc>
          <w:tcPr>
            <w:tcW w:w="3690" w:type="dxa"/>
            <w:shd w:val="clear" w:color="auto" w:fill="F2F2F2" w:themeFill="background1" w:themeFillShade="F2"/>
          </w:tcPr>
          <w:p w14:paraId="2B52D3EE" w14:textId="77777777" w:rsidR="00D50AD9" w:rsidRPr="00CA77CC" w:rsidRDefault="00D50AD9" w:rsidP="002A7716">
            <w:pPr>
              <w:pStyle w:val="Copysmallbold"/>
              <w:spacing w:before="80"/>
              <w:rPr>
                <w:sz w:val="22"/>
              </w:rPr>
            </w:pPr>
          </w:p>
        </w:tc>
      </w:tr>
      <w:tr w:rsidR="00D50AD9" w:rsidRPr="00CA77CC" w14:paraId="0F0A122E" w14:textId="77777777">
        <w:trPr>
          <w:trHeight w:val="720"/>
        </w:trPr>
        <w:tc>
          <w:tcPr>
            <w:tcW w:w="2880" w:type="dxa"/>
          </w:tcPr>
          <w:p w14:paraId="43225D0C" w14:textId="77777777" w:rsidR="00D50AD9" w:rsidRPr="00D856BB" w:rsidRDefault="00D50AD9" w:rsidP="00D856BB">
            <w:pPr>
              <w:ind w:left="0"/>
              <w:rPr>
                <w:b/>
                <w:sz w:val="22"/>
              </w:rPr>
            </w:pPr>
            <w:r w:rsidRPr="00D856BB">
              <w:rPr>
                <w:b/>
                <w:sz w:val="22"/>
              </w:rPr>
              <w:t>Local Ambulance</w:t>
            </w:r>
          </w:p>
        </w:tc>
        <w:tc>
          <w:tcPr>
            <w:tcW w:w="3510" w:type="dxa"/>
          </w:tcPr>
          <w:p w14:paraId="18585E6B" w14:textId="77777777" w:rsidR="00D50AD9" w:rsidRPr="00CA77CC" w:rsidRDefault="00D50AD9" w:rsidP="002A7716">
            <w:pPr>
              <w:pStyle w:val="Copysmallbold"/>
              <w:spacing w:before="80"/>
              <w:rPr>
                <w:sz w:val="22"/>
              </w:rPr>
            </w:pPr>
          </w:p>
        </w:tc>
        <w:tc>
          <w:tcPr>
            <w:tcW w:w="2880" w:type="dxa"/>
          </w:tcPr>
          <w:p w14:paraId="112AE62C" w14:textId="77777777" w:rsidR="00D50AD9" w:rsidRPr="00CA77CC" w:rsidRDefault="00D50AD9" w:rsidP="002A7716">
            <w:pPr>
              <w:pStyle w:val="Copysmallbold"/>
              <w:spacing w:before="80"/>
              <w:rPr>
                <w:sz w:val="22"/>
              </w:rPr>
            </w:pPr>
          </w:p>
        </w:tc>
        <w:tc>
          <w:tcPr>
            <w:tcW w:w="3690" w:type="dxa"/>
          </w:tcPr>
          <w:p w14:paraId="35CCDB69" w14:textId="77777777" w:rsidR="00D50AD9" w:rsidRPr="00CA77CC" w:rsidRDefault="00D50AD9" w:rsidP="002A7716">
            <w:pPr>
              <w:pStyle w:val="Copysmallbold"/>
              <w:spacing w:before="80"/>
              <w:rPr>
                <w:sz w:val="22"/>
              </w:rPr>
            </w:pPr>
          </w:p>
        </w:tc>
      </w:tr>
      <w:tr w:rsidR="00D50AD9" w:rsidRPr="00CA77CC" w14:paraId="5FEDA8C9" w14:textId="77777777">
        <w:trPr>
          <w:trHeight w:val="720"/>
        </w:trPr>
        <w:tc>
          <w:tcPr>
            <w:tcW w:w="2880" w:type="dxa"/>
            <w:shd w:val="clear" w:color="auto" w:fill="F2F2F2" w:themeFill="background1" w:themeFillShade="F2"/>
          </w:tcPr>
          <w:p w14:paraId="106829AF" w14:textId="77777777" w:rsidR="00D50AD9" w:rsidRPr="00D856BB" w:rsidRDefault="00D50AD9" w:rsidP="00D856BB">
            <w:pPr>
              <w:ind w:left="0"/>
              <w:rPr>
                <w:b/>
                <w:sz w:val="22"/>
              </w:rPr>
            </w:pPr>
            <w:r w:rsidRPr="00D856BB">
              <w:rPr>
                <w:b/>
                <w:sz w:val="22"/>
              </w:rPr>
              <w:t>Local Police Unit</w:t>
            </w:r>
          </w:p>
        </w:tc>
        <w:tc>
          <w:tcPr>
            <w:tcW w:w="3510" w:type="dxa"/>
            <w:shd w:val="clear" w:color="auto" w:fill="F2F2F2" w:themeFill="background1" w:themeFillShade="F2"/>
          </w:tcPr>
          <w:p w14:paraId="0713D02E" w14:textId="77777777" w:rsidR="00D50AD9" w:rsidRPr="00CA77CC" w:rsidRDefault="00D50AD9" w:rsidP="002A7716">
            <w:pPr>
              <w:pStyle w:val="Copysmallbold"/>
              <w:spacing w:before="80"/>
              <w:rPr>
                <w:sz w:val="22"/>
              </w:rPr>
            </w:pPr>
          </w:p>
        </w:tc>
        <w:tc>
          <w:tcPr>
            <w:tcW w:w="2880" w:type="dxa"/>
            <w:shd w:val="clear" w:color="auto" w:fill="F2F2F2" w:themeFill="background1" w:themeFillShade="F2"/>
          </w:tcPr>
          <w:p w14:paraId="1E2631A1" w14:textId="77777777" w:rsidR="00D50AD9" w:rsidRPr="00CA77CC" w:rsidRDefault="00D50AD9" w:rsidP="002A7716">
            <w:pPr>
              <w:pStyle w:val="Copysmallbold"/>
              <w:spacing w:before="80"/>
              <w:rPr>
                <w:sz w:val="22"/>
              </w:rPr>
            </w:pPr>
          </w:p>
        </w:tc>
        <w:tc>
          <w:tcPr>
            <w:tcW w:w="3690" w:type="dxa"/>
            <w:shd w:val="clear" w:color="auto" w:fill="F2F2F2" w:themeFill="background1" w:themeFillShade="F2"/>
          </w:tcPr>
          <w:p w14:paraId="3A4ABAD1" w14:textId="77777777" w:rsidR="00D50AD9" w:rsidRPr="00CA77CC" w:rsidRDefault="00D50AD9" w:rsidP="002A7716">
            <w:pPr>
              <w:pStyle w:val="Copysmallbold"/>
              <w:spacing w:before="80"/>
              <w:rPr>
                <w:sz w:val="22"/>
              </w:rPr>
            </w:pPr>
          </w:p>
        </w:tc>
      </w:tr>
      <w:tr w:rsidR="00D50AD9" w:rsidRPr="00CA77CC" w14:paraId="532F65BA" w14:textId="77777777">
        <w:trPr>
          <w:trHeight w:val="720"/>
        </w:trPr>
        <w:tc>
          <w:tcPr>
            <w:tcW w:w="2880" w:type="dxa"/>
          </w:tcPr>
          <w:p w14:paraId="3B70FE16" w14:textId="77777777" w:rsidR="00D50AD9" w:rsidRPr="00D856BB" w:rsidRDefault="00D50AD9" w:rsidP="00D856BB">
            <w:pPr>
              <w:ind w:left="0"/>
              <w:rPr>
                <w:b/>
                <w:sz w:val="22"/>
              </w:rPr>
            </w:pPr>
            <w:r w:rsidRPr="00D856BB">
              <w:rPr>
                <w:b/>
                <w:sz w:val="22"/>
              </w:rPr>
              <w:t>Main Office</w:t>
            </w:r>
          </w:p>
        </w:tc>
        <w:tc>
          <w:tcPr>
            <w:tcW w:w="3510" w:type="dxa"/>
          </w:tcPr>
          <w:p w14:paraId="78D06E60" w14:textId="77777777" w:rsidR="00D50AD9" w:rsidRPr="00CA77CC" w:rsidRDefault="00D50AD9" w:rsidP="002A7716">
            <w:pPr>
              <w:pStyle w:val="Copysmallbold"/>
              <w:spacing w:before="80"/>
              <w:rPr>
                <w:sz w:val="22"/>
              </w:rPr>
            </w:pPr>
          </w:p>
        </w:tc>
        <w:tc>
          <w:tcPr>
            <w:tcW w:w="2880" w:type="dxa"/>
          </w:tcPr>
          <w:p w14:paraId="6F2757A7" w14:textId="77777777" w:rsidR="00D50AD9" w:rsidRPr="00CA77CC" w:rsidRDefault="00D50AD9" w:rsidP="002A7716">
            <w:pPr>
              <w:pStyle w:val="Copysmallbold"/>
              <w:spacing w:before="80"/>
              <w:rPr>
                <w:sz w:val="22"/>
              </w:rPr>
            </w:pPr>
          </w:p>
        </w:tc>
        <w:tc>
          <w:tcPr>
            <w:tcW w:w="3690" w:type="dxa"/>
          </w:tcPr>
          <w:p w14:paraId="535A8865" w14:textId="77777777" w:rsidR="00D50AD9" w:rsidRPr="00CA77CC" w:rsidRDefault="00D50AD9" w:rsidP="002A7716">
            <w:pPr>
              <w:pStyle w:val="Copysmallbold"/>
              <w:spacing w:before="80"/>
              <w:rPr>
                <w:sz w:val="22"/>
              </w:rPr>
            </w:pPr>
          </w:p>
        </w:tc>
      </w:tr>
      <w:tr w:rsidR="00D50AD9" w:rsidRPr="00CA77CC" w14:paraId="10E4157E" w14:textId="77777777">
        <w:trPr>
          <w:trHeight w:val="720"/>
        </w:trPr>
        <w:tc>
          <w:tcPr>
            <w:tcW w:w="2880" w:type="dxa"/>
            <w:shd w:val="clear" w:color="auto" w:fill="F2F2F2" w:themeFill="background1" w:themeFillShade="F2"/>
          </w:tcPr>
          <w:p w14:paraId="5C5E8502" w14:textId="77777777" w:rsidR="00D50AD9" w:rsidRPr="00D856BB" w:rsidRDefault="002A7716" w:rsidP="00D856BB">
            <w:pPr>
              <w:ind w:left="0"/>
              <w:rPr>
                <w:b/>
                <w:sz w:val="22"/>
              </w:rPr>
            </w:pPr>
            <w:r w:rsidRPr="00D856BB">
              <w:rPr>
                <w:b/>
                <w:sz w:val="22"/>
              </w:rPr>
              <w:t>Field Office</w:t>
            </w:r>
          </w:p>
        </w:tc>
        <w:tc>
          <w:tcPr>
            <w:tcW w:w="3510" w:type="dxa"/>
            <w:shd w:val="clear" w:color="auto" w:fill="F2F2F2" w:themeFill="background1" w:themeFillShade="F2"/>
          </w:tcPr>
          <w:p w14:paraId="312181E8" w14:textId="77777777" w:rsidR="00D50AD9" w:rsidRPr="00CA77CC" w:rsidRDefault="00D50AD9" w:rsidP="002A7716">
            <w:pPr>
              <w:pStyle w:val="Copysmallbold"/>
              <w:spacing w:before="80"/>
              <w:rPr>
                <w:sz w:val="22"/>
              </w:rPr>
            </w:pPr>
          </w:p>
        </w:tc>
        <w:tc>
          <w:tcPr>
            <w:tcW w:w="2880" w:type="dxa"/>
            <w:shd w:val="clear" w:color="auto" w:fill="F2F2F2" w:themeFill="background1" w:themeFillShade="F2"/>
          </w:tcPr>
          <w:p w14:paraId="6D817580" w14:textId="77777777" w:rsidR="00D50AD9" w:rsidRPr="00CA77CC" w:rsidRDefault="00D50AD9" w:rsidP="002A7716">
            <w:pPr>
              <w:pStyle w:val="Copysmallbold"/>
              <w:spacing w:before="80"/>
              <w:rPr>
                <w:sz w:val="22"/>
              </w:rPr>
            </w:pPr>
          </w:p>
        </w:tc>
        <w:tc>
          <w:tcPr>
            <w:tcW w:w="3690" w:type="dxa"/>
            <w:shd w:val="clear" w:color="auto" w:fill="F2F2F2" w:themeFill="background1" w:themeFillShade="F2"/>
          </w:tcPr>
          <w:p w14:paraId="1A858FA3" w14:textId="77777777" w:rsidR="00D50AD9" w:rsidRPr="00CA77CC" w:rsidRDefault="00D50AD9" w:rsidP="002A7716">
            <w:pPr>
              <w:pStyle w:val="Copysmallbold"/>
              <w:spacing w:before="80"/>
              <w:rPr>
                <w:sz w:val="22"/>
              </w:rPr>
            </w:pPr>
          </w:p>
        </w:tc>
      </w:tr>
      <w:tr w:rsidR="00D50AD9" w:rsidRPr="00CA77CC" w14:paraId="1BDC71A0" w14:textId="77777777">
        <w:trPr>
          <w:trHeight w:val="720"/>
        </w:trPr>
        <w:tc>
          <w:tcPr>
            <w:tcW w:w="2880" w:type="dxa"/>
          </w:tcPr>
          <w:p w14:paraId="19193BDF" w14:textId="77777777" w:rsidR="00D50AD9" w:rsidRPr="00D856BB" w:rsidRDefault="00D50AD9" w:rsidP="00D856BB">
            <w:pPr>
              <w:ind w:left="0"/>
              <w:rPr>
                <w:b/>
                <w:sz w:val="22"/>
              </w:rPr>
            </w:pPr>
            <w:r w:rsidRPr="00D856BB">
              <w:rPr>
                <w:b/>
                <w:sz w:val="22"/>
              </w:rPr>
              <w:t>Local Council</w:t>
            </w:r>
          </w:p>
        </w:tc>
        <w:tc>
          <w:tcPr>
            <w:tcW w:w="3510" w:type="dxa"/>
          </w:tcPr>
          <w:p w14:paraId="781A9D38" w14:textId="77777777" w:rsidR="00D50AD9" w:rsidRPr="00CA77CC" w:rsidRDefault="00D50AD9" w:rsidP="002A7716">
            <w:pPr>
              <w:pStyle w:val="Copysmallbold"/>
              <w:spacing w:before="80"/>
              <w:rPr>
                <w:sz w:val="22"/>
              </w:rPr>
            </w:pPr>
          </w:p>
        </w:tc>
        <w:tc>
          <w:tcPr>
            <w:tcW w:w="2880" w:type="dxa"/>
          </w:tcPr>
          <w:p w14:paraId="300E6AED" w14:textId="77777777" w:rsidR="00D50AD9" w:rsidRPr="00CA77CC" w:rsidRDefault="00D50AD9" w:rsidP="002A7716">
            <w:pPr>
              <w:pStyle w:val="Copysmallbold"/>
              <w:spacing w:before="80"/>
              <w:rPr>
                <w:sz w:val="22"/>
              </w:rPr>
            </w:pPr>
          </w:p>
        </w:tc>
        <w:tc>
          <w:tcPr>
            <w:tcW w:w="3690" w:type="dxa"/>
          </w:tcPr>
          <w:p w14:paraId="3428CA0F" w14:textId="77777777" w:rsidR="00D50AD9" w:rsidRPr="00CA77CC" w:rsidRDefault="00D50AD9" w:rsidP="002A7716">
            <w:pPr>
              <w:pStyle w:val="Copysmallbold"/>
              <w:spacing w:before="80"/>
              <w:rPr>
                <w:sz w:val="22"/>
              </w:rPr>
            </w:pPr>
          </w:p>
        </w:tc>
      </w:tr>
    </w:tbl>
    <w:p w14:paraId="72FFC83C" w14:textId="341AEF46" w:rsidR="0010432C" w:rsidRDefault="0010432C" w:rsidP="00F53B3D">
      <w:pPr>
        <w:ind w:left="0"/>
      </w:pPr>
    </w:p>
    <w:p w14:paraId="085A0CFA" w14:textId="77777777" w:rsidR="0010432C" w:rsidRDefault="0010432C">
      <w:pPr>
        <w:tabs>
          <w:tab w:val="clear" w:pos="1800"/>
        </w:tabs>
        <w:spacing w:after="200" w:line="276" w:lineRule="auto"/>
        <w:ind w:left="0"/>
      </w:pPr>
      <w:r>
        <w:br w:type="page"/>
      </w:r>
    </w:p>
    <w:p w14:paraId="3A56EEFB" w14:textId="77777777" w:rsidR="00D50AD9" w:rsidRPr="00F53B3D" w:rsidRDefault="00D50AD9" w:rsidP="00F53B3D">
      <w:pPr>
        <w:ind w:left="0"/>
      </w:pPr>
    </w:p>
    <w:p w14:paraId="59B1A014" w14:textId="77777777" w:rsidR="00D50AD9" w:rsidRPr="00F53B3D" w:rsidRDefault="00D50AD9" w:rsidP="00F53B3D">
      <w:pPr>
        <w:ind w:left="0"/>
      </w:pPr>
    </w:p>
    <w:p w14:paraId="0E5709E4" w14:textId="77777777" w:rsidR="00D81F71" w:rsidRDefault="00D81F71" w:rsidP="0061034A">
      <w:pPr>
        <w:pStyle w:val="ChapterHeader-large"/>
        <w:sectPr w:rsidR="00D81F71" w:rsidSect="00E612CC">
          <w:headerReference w:type="default" r:id="rId127"/>
          <w:footerReference w:type="default" r:id="rId128"/>
          <w:pgSz w:w="15840" w:h="12240" w:orient="landscape"/>
          <w:pgMar w:top="1440" w:right="1440" w:bottom="1152" w:left="1440" w:header="720" w:footer="720" w:gutter="0"/>
          <w:cols w:space="720"/>
          <w:docGrid w:linePitch="360"/>
        </w:sectPr>
      </w:pPr>
    </w:p>
    <w:p w14:paraId="3C233583" w14:textId="77777777" w:rsidR="00D81F71" w:rsidRPr="00E90FC0" w:rsidRDefault="00D81F71" w:rsidP="00F53B3D">
      <w:pPr>
        <w:pStyle w:val="Heading2"/>
        <w:rPr>
          <w:rFonts w:ascii="Arial" w:hAnsi="Arial" w:cs="Arial"/>
        </w:rPr>
      </w:pPr>
      <w:bookmarkStart w:id="133" w:name="_Appendix_12:_Fire"/>
      <w:bookmarkStart w:id="134" w:name="_Toc402789841"/>
      <w:bookmarkStart w:id="135" w:name="_Toc403490650"/>
      <w:bookmarkEnd w:id="133"/>
      <w:r w:rsidRPr="00E90FC0">
        <w:rPr>
          <w:rFonts w:ascii="Arial" w:hAnsi="Arial" w:cs="Arial"/>
        </w:rPr>
        <w:lastRenderedPageBreak/>
        <w:t>Appendix 12: Fire Safety and Evacuation Guidelines</w:t>
      </w:r>
      <w:bookmarkEnd w:id="134"/>
      <w:bookmarkEnd w:id="135"/>
    </w:p>
    <w:p w14:paraId="2DC8B995" w14:textId="77777777" w:rsidR="00D81F71" w:rsidRPr="00CA77CC" w:rsidRDefault="00D81F71" w:rsidP="00D81F71">
      <w:pPr>
        <w:shd w:val="clear" w:color="auto" w:fill="FFFFFF"/>
        <w:ind w:left="0"/>
        <w:rPr>
          <w:color w:val="000000"/>
          <w:sz w:val="24"/>
          <w:szCs w:val="24"/>
        </w:rPr>
      </w:pPr>
    </w:p>
    <w:p w14:paraId="08845E8D" w14:textId="77777777" w:rsidR="00D81F71" w:rsidRPr="00CA77CC" w:rsidRDefault="00D81F71" w:rsidP="001D1338">
      <w:pPr>
        <w:pStyle w:val="Copysmallnumbered"/>
        <w:numPr>
          <w:ilvl w:val="0"/>
          <w:numId w:val="72"/>
        </w:numPr>
      </w:pPr>
      <w:r w:rsidRPr="00CA77CC">
        <w:t xml:space="preserve">Familiarize yourself with evacuation routes (primary and secondary), </w:t>
      </w:r>
      <w:r>
        <w:t xml:space="preserve">the </w:t>
      </w:r>
      <w:r w:rsidRPr="00CA77CC">
        <w:t>first-aid station or kit, each fire alarm, each fire extinguisher, the nearest public telephone and the location of the stairway (as indicated on the Emergency Evacuation Diagram).</w:t>
      </w:r>
    </w:p>
    <w:p w14:paraId="592BFD65" w14:textId="77777777" w:rsidR="00D81F71" w:rsidRPr="00CA77CC" w:rsidRDefault="00D81F71" w:rsidP="00D81F71">
      <w:pPr>
        <w:pStyle w:val="Copysmallnumbered"/>
      </w:pPr>
      <w:r w:rsidRPr="00CA77CC">
        <w:t>Activate the nearest fire alarm pull box and call the fire department if you discover fire anywhere in the building. State your name, location and type of fire.</w:t>
      </w:r>
    </w:p>
    <w:p w14:paraId="07A4F20C" w14:textId="77777777" w:rsidR="00D81F71" w:rsidRPr="00CA77CC" w:rsidRDefault="00D81F71" w:rsidP="00D81F71">
      <w:pPr>
        <w:pStyle w:val="Copysmallnumbered"/>
      </w:pPr>
      <w:r w:rsidRPr="00CA77CC">
        <w:t>Attempt to extinguish a fire if it is very minor and you have been trained in the correct operation and use of portable fire extinguishers.</w:t>
      </w:r>
    </w:p>
    <w:p w14:paraId="5DE66E7B" w14:textId="77777777" w:rsidR="00D81F71" w:rsidRPr="00CA77CC" w:rsidRDefault="00D81F71" w:rsidP="00D81F71">
      <w:pPr>
        <w:pStyle w:val="Copysmallnumbered"/>
      </w:pPr>
      <w:r w:rsidRPr="00CA77CC">
        <w:t>Immediately leave the area using the designated evacuation route when the fire alarm sounds.</w:t>
      </w:r>
    </w:p>
    <w:p w14:paraId="6C294065" w14:textId="77777777" w:rsidR="00D81F71" w:rsidRPr="00CA77CC" w:rsidRDefault="00D81F71" w:rsidP="00D81F71">
      <w:pPr>
        <w:pStyle w:val="Copysmallnumbered"/>
      </w:pPr>
      <w:r w:rsidRPr="00CA77CC">
        <w:t>Walk — do not run — when evacuating. Keep to the right and remain calm but take immediate action.</w:t>
      </w:r>
    </w:p>
    <w:p w14:paraId="0598491F" w14:textId="77777777" w:rsidR="00D81F71" w:rsidRPr="00CA77CC" w:rsidRDefault="00D81F71" w:rsidP="00D81F71">
      <w:pPr>
        <w:pStyle w:val="Copysmallnumbered"/>
      </w:pPr>
      <w:r w:rsidRPr="00CA77CC">
        <w:t xml:space="preserve">Stay single file on stairways, as fire department personnel may be using them as well. </w:t>
      </w:r>
    </w:p>
    <w:p w14:paraId="3E39E96D" w14:textId="77777777" w:rsidR="00D81F71" w:rsidRPr="00CA77CC" w:rsidRDefault="00D81F71" w:rsidP="00D81F71">
      <w:pPr>
        <w:pStyle w:val="Copysmallnumbered"/>
      </w:pPr>
      <w:r w:rsidRPr="00CA77CC">
        <w:t>Obey the directions of your building Emergency Response Officials.</w:t>
      </w:r>
    </w:p>
    <w:p w14:paraId="4EBCD928" w14:textId="77777777" w:rsidR="00D81F71" w:rsidRPr="00CA77CC" w:rsidRDefault="00D81F71" w:rsidP="00D81F71">
      <w:pPr>
        <w:pStyle w:val="Copysmallnumbered"/>
      </w:pPr>
      <w:r w:rsidRPr="00CA77CC">
        <w:t xml:space="preserve">Contain a fire by closing all doors behind you as you exit the building. Small fires can spread rapidly and overwhelm an area. </w:t>
      </w:r>
    </w:p>
    <w:p w14:paraId="3DE3B636" w14:textId="77777777" w:rsidR="00D81F71" w:rsidRPr="00CA77CC" w:rsidRDefault="00D81F71" w:rsidP="00D81F71">
      <w:pPr>
        <w:pStyle w:val="Copysmallnumbered"/>
      </w:pPr>
      <w:r w:rsidRPr="00CA77CC">
        <w:t xml:space="preserve">Feel a door first to see if it is hot before opening it. </w:t>
      </w:r>
    </w:p>
    <w:p w14:paraId="63D217EC" w14:textId="77777777" w:rsidR="00D81F71" w:rsidRPr="00CA77CC" w:rsidRDefault="00D81F71" w:rsidP="00A52F8B">
      <w:pPr>
        <w:pStyle w:val="Copysmallsize"/>
        <w:numPr>
          <w:ilvl w:val="0"/>
          <w:numId w:val="71"/>
        </w:numPr>
        <w:spacing w:after="120"/>
        <w:ind w:left="648" w:hanging="288"/>
      </w:pPr>
      <w:r w:rsidRPr="00CA77CC">
        <w:t>If the door is not hot, open it slowly.</w:t>
      </w:r>
    </w:p>
    <w:p w14:paraId="0DEC9E91" w14:textId="77777777" w:rsidR="00D81F71" w:rsidRPr="00CA77CC" w:rsidRDefault="00D81F71" w:rsidP="00A52F8B">
      <w:pPr>
        <w:pStyle w:val="Copysmallsize"/>
        <w:numPr>
          <w:ilvl w:val="0"/>
          <w:numId w:val="71"/>
        </w:numPr>
        <w:spacing w:after="120"/>
        <w:ind w:left="648" w:hanging="288"/>
      </w:pPr>
      <w:r w:rsidRPr="00CA77CC">
        <w:t>Then if conditions allow, proceed to the nearest stairway or exit and follow the evacuation plan.</w:t>
      </w:r>
    </w:p>
    <w:p w14:paraId="498BCE62" w14:textId="77777777" w:rsidR="00D81F71" w:rsidRPr="00CA77CC" w:rsidRDefault="00D81F71" w:rsidP="00A52F8B">
      <w:pPr>
        <w:pStyle w:val="Copysmallsize"/>
        <w:numPr>
          <w:ilvl w:val="0"/>
          <w:numId w:val="71"/>
        </w:numPr>
        <w:spacing w:after="120"/>
        <w:ind w:left="648" w:hanging="288"/>
      </w:pPr>
      <w:r w:rsidRPr="00CA77CC">
        <w:t>If smoke is too heavy, do not enter a hallway.</w:t>
      </w:r>
    </w:p>
    <w:p w14:paraId="137957CD" w14:textId="77777777" w:rsidR="00D81F71" w:rsidRPr="00CA77CC" w:rsidRDefault="00D81F71" w:rsidP="00A52F8B">
      <w:pPr>
        <w:pStyle w:val="Copysmallsize"/>
        <w:numPr>
          <w:ilvl w:val="0"/>
          <w:numId w:val="71"/>
        </w:numPr>
        <w:spacing w:after="120"/>
        <w:ind w:left="648" w:hanging="288"/>
      </w:pPr>
      <w:r w:rsidRPr="00CA77CC">
        <w:t>Close the door and place a towel or article of clothing along the bottom edge of the door.</w:t>
      </w:r>
    </w:p>
    <w:p w14:paraId="312A10EA" w14:textId="77777777" w:rsidR="00D81F71" w:rsidRPr="00CA77CC" w:rsidRDefault="00D81F71" w:rsidP="00A52F8B">
      <w:pPr>
        <w:pStyle w:val="Copysmallsize"/>
        <w:numPr>
          <w:ilvl w:val="0"/>
          <w:numId w:val="71"/>
        </w:numPr>
        <w:spacing w:after="120"/>
        <w:ind w:left="648" w:hanging="288"/>
      </w:pPr>
      <w:r w:rsidRPr="00CA77CC">
        <w:t>Open the windows for fresh air and hang a sheet, or other similar article, out the window to let the fire department know you are still inside.</w:t>
      </w:r>
    </w:p>
    <w:p w14:paraId="35D7B8C0" w14:textId="77777777" w:rsidR="00D81F71" w:rsidRPr="00CA77CC" w:rsidRDefault="00D81F71" w:rsidP="00D81F71">
      <w:pPr>
        <w:pStyle w:val="Copysmallnumbered"/>
      </w:pPr>
      <w:r w:rsidRPr="00CA77CC">
        <w:t>If all exits from a floor are blocked or if for any reason you must remain in a room or office during a fire or other emergency, remain calm, call the fire department</w:t>
      </w:r>
      <w:r>
        <w:t>,</w:t>
      </w:r>
      <w:r w:rsidRPr="00CA77CC">
        <w:t xml:space="preserve"> and advise of your location and situation. Wait for the fire department to assist you.</w:t>
      </w:r>
    </w:p>
    <w:p w14:paraId="2FD76C20" w14:textId="77777777" w:rsidR="00D81F71" w:rsidRPr="00CA77CC" w:rsidRDefault="00D81F71" w:rsidP="00D81F71">
      <w:pPr>
        <w:pStyle w:val="Copysmallnumbered"/>
      </w:pPr>
      <w:r w:rsidRPr="00CA77CC">
        <w:t>Notify your supervisor in the event of any injuries to yourself or others.</w:t>
      </w:r>
    </w:p>
    <w:p w14:paraId="765BE150" w14:textId="77777777" w:rsidR="00D81F71" w:rsidRPr="00CA77CC" w:rsidRDefault="00D81F71" w:rsidP="00D81F71">
      <w:pPr>
        <w:pStyle w:val="Copysmallnumbered"/>
      </w:pPr>
      <w:r w:rsidRPr="00CA77CC">
        <w:t>Periodic fire drills will be conducted throughout the year; however, treat every alarm as if there were an actual fire.</w:t>
      </w:r>
    </w:p>
    <w:p w14:paraId="3DDFA429" w14:textId="7A4677AA" w:rsidR="0010432C" w:rsidRDefault="00D81F71" w:rsidP="00D81F71">
      <w:pPr>
        <w:pStyle w:val="Copysmallnumbered"/>
      </w:pPr>
      <w:r w:rsidRPr="00CA77CC">
        <w:t>After exiting the building, all staff must assemble at the fire assembly point for accountability. You should remain outside the building until the fire department or management informs you that it is safe to return to the building.</w:t>
      </w:r>
    </w:p>
    <w:p w14:paraId="7C69B9C1" w14:textId="77777777" w:rsidR="0010432C" w:rsidRDefault="0010432C">
      <w:pPr>
        <w:tabs>
          <w:tab w:val="clear" w:pos="1800"/>
        </w:tabs>
        <w:spacing w:after="200" w:line="276" w:lineRule="auto"/>
        <w:ind w:left="0"/>
        <w:rPr>
          <w:szCs w:val="24"/>
        </w:rPr>
      </w:pPr>
      <w:r>
        <w:br w:type="page"/>
      </w:r>
    </w:p>
    <w:p w14:paraId="516AB958" w14:textId="77777777" w:rsidR="0010432C" w:rsidRDefault="0010432C">
      <w:pPr>
        <w:tabs>
          <w:tab w:val="clear" w:pos="1800"/>
        </w:tabs>
        <w:spacing w:after="200" w:line="276" w:lineRule="auto"/>
        <w:ind w:left="0"/>
        <w:rPr>
          <w:szCs w:val="24"/>
        </w:rPr>
      </w:pPr>
      <w:r>
        <w:lastRenderedPageBreak/>
        <w:br w:type="page"/>
      </w:r>
    </w:p>
    <w:p w14:paraId="1EB676B8" w14:textId="77777777" w:rsidR="00D81F71" w:rsidRPr="00CA77CC" w:rsidRDefault="00D81F71" w:rsidP="00D81F71">
      <w:pPr>
        <w:pStyle w:val="Copysmallnumbered"/>
        <w:sectPr w:rsidR="00D81F71" w:rsidRPr="00CA77CC" w:rsidSect="00E612CC">
          <w:headerReference w:type="default" r:id="rId129"/>
          <w:footerReference w:type="default" r:id="rId130"/>
          <w:pgSz w:w="12240" w:h="15840"/>
          <w:pgMar w:top="1296" w:right="1440" w:bottom="1080" w:left="1440" w:header="576" w:footer="576" w:gutter="0"/>
          <w:cols w:space="720"/>
          <w:docGrid w:linePitch="360"/>
        </w:sectPr>
      </w:pPr>
    </w:p>
    <w:p w14:paraId="47A99A87" w14:textId="77777777" w:rsidR="00D81F71" w:rsidRPr="00E90FC0" w:rsidRDefault="00D81F71" w:rsidP="00F53B3D">
      <w:pPr>
        <w:pStyle w:val="Heading2"/>
        <w:rPr>
          <w:rFonts w:ascii="Arial" w:hAnsi="Arial" w:cs="Arial"/>
        </w:rPr>
      </w:pPr>
      <w:bookmarkStart w:id="136" w:name="_Appendix_13:_Accident"/>
      <w:bookmarkStart w:id="137" w:name="_Toc402789842"/>
      <w:bookmarkStart w:id="138" w:name="_Toc403490651"/>
      <w:bookmarkEnd w:id="136"/>
      <w:r w:rsidRPr="00E90FC0">
        <w:rPr>
          <w:rFonts w:ascii="Arial" w:hAnsi="Arial" w:cs="Arial"/>
        </w:rPr>
        <w:lastRenderedPageBreak/>
        <w:t>Appendix 13: Accident Investigation Report Form</w:t>
      </w:r>
      <w:bookmarkEnd w:id="137"/>
      <w:bookmarkEnd w:id="138"/>
      <w:r w:rsidRPr="00E90FC0">
        <w:rPr>
          <w:rFonts w:ascii="Arial" w:hAnsi="Arial" w:cs="Arial"/>
        </w:rPr>
        <w:t xml:space="preserve"> </w:t>
      </w:r>
    </w:p>
    <w:tbl>
      <w:tblPr>
        <w:tblpPr w:leftFromText="180" w:rightFromText="180" w:horzAnchor="margin" w:tblpX="115" w:tblpY="861"/>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53"/>
      </w:tblGrid>
      <w:tr w:rsidR="00D81F71" w:rsidRPr="00CA77CC" w14:paraId="3E2C931D" w14:textId="77777777">
        <w:trPr>
          <w:trHeight w:val="630"/>
        </w:trPr>
        <w:tc>
          <w:tcPr>
            <w:tcW w:w="9353" w:type="dxa"/>
            <w:tcBorders>
              <w:top w:val="thinThickSmallGap" w:sz="24" w:space="0" w:color="auto"/>
            </w:tcBorders>
          </w:tcPr>
          <w:p w14:paraId="5099FA85" w14:textId="77777777" w:rsidR="00D81F71" w:rsidRPr="00D856BB" w:rsidRDefault="00D81F71" w:rsidP="00D856BB">
            <w:pPr>
              <w:ind w:left="0"/>
              <w:rPr>
                <w:b/>
                <w:sz w:val="22"/>
              </w:rPr>
            </w:pPr>
            <w:r w:rsidRPr="00D856BB">
              <w:rPr>
                <w:b/>
                <w:sz w:val="22"/>
              </w:rPr>
              <w:t>Date and time of accident:</w:t>
            </w:r>
          </w:p>
        </w:tc>
      </w:tr>
      <w:tr w:rsidR="00D81F71" w:rsidRPr="00CA77CC" w14:paraId="62A63C8E" w14:textId="77777777">
        <w:trPr>
          <w:trHeight w:val="863"/>
        </w:trPr>
        <w:tc>
          <w:tcPr>
            <w:tcW w:w="9353" w:type="dxa"/>
          </w:tcPr>
          <w:p w14:paraId="4F148E5C" w14:textId="77777777" w:rsidR="00D81F71" w:rsidRPr="00D856BB" w:rsidRDefault="00D81F71" w:rsidP="00D856BB">
            <w:pPr>
              <w:ind w:left="0"/>
              <w:rPr>
                <w:b/>
                <w:sz w:val="22"/>
              </w:rPr>
            </w:pPr>
            <w:r w:rsidRPr="00D856BB">
              <w:rPr>
                <w:b/>
                <w:sz w:val="22"/>
              </w:rPr>
              <w:t>Location:</w:t>
            </w:r>
          </w:p>
        </w:tc>
      </w:tr>
      <w:tr w:rsidR="00D81F71" w:rsidRPr="00CA77CC" w14:paraId="077F7AD6" w14:textId="77777777">
        <w:trPr>
          <w:trHeight w:val="1079"/>
        </w:trPr>
        <w:tc>
          <w:tcPr>
            <w:tcW w:w="9353" w:type="dxa"/>
          </w:tcPr>
          <w:p w14:paraId="1E6E0B53" w14:textId="77777777" w:rsidR="00D81F71" w:rsidRPr="00D856BB" w:rsidRDefault="00D81F71" w:rsidP="00D856BB">
            <w:pPr>
              <w:ind w:left="0"/>
              <w:rPr>
                <w:b/>
                <w:sz w:val="22"/>
              </w:rPr>
            </w:pPr>
            <w:r w:rsidRPr="00D856BB">
              <w:rPr>
                <w:b/>
                <w:sz w:val="22"/>
              </w:rPr>
              <w:t>Accident/injury description including how and why the accident happened:</w:t>
            </w:r>
          </w:p>
          <w:p w14:paraId="7EB52CAA" w14:textId="77777777" w:rsidR="00D81F71" w:rsidRPr="00D856BB" w:rsidRDefault="00D81F71" w:rsidP="00D856BB">
            <w:pPr>
              <w:ind w:left="0"/>
              <w:rPr>
                <w:b/>
                <w:sz w:val="22"/>
              </w:rPr>
            </w:pPr>
          </w:p>
        </w:tc>
      </w:tr>
      <w:tr w:rsidR="00D81F71" w:rsidRPr="00CA77CC" w14:paraId="6E27CEAA" w14:textId="77777777">
        <w:trPr>
          <w:trHeight w:val="1700"/>
        </w:trPr>
        <w:tc>
          <w:tcPr>
            <w:tcW w:w="9353" w:type="dxa"/>
            <w:tcBorders>
              <w:bottom w:val="nil"/>
            </w:tcBorders>
          </w:tcPr>
          <w:p w14:paraId="409807A2" w14:textId="77777777" w:rsidR="00D81F71" w:rsidRPr="00D856BB" w:rsidRDefault="00D81F71" w:rsidP="00D856BB">
            <w:pPr>
              <w:ind w:left="0"/>
              <w:rPr>
                <w:b/>
                <w:sz w:val="22"/>
              </w:rPr>
            </w:pPr>
            <w:r w:rsidRPr="00D856BB">
              <w:rPr>
                <w:b/>
                <w:sz w:val="22"/>
              </w:rPr>
              <w:t>Full names of all staff members involved:</w:t>
            </w:r>
          </w:p>
          <w:p w14:paraId="2369ABEB" w14:textId="77777777" w:rsidR="00D81F71" w:rsidRPr="00D856BB" w:rsidRDefault="00D81F71" w:rsidP="00D856BB">
            <w:pPr>
              <w:ind w:left="0"/>
              <w:rPr>
                <w:b/>
                <w:sz w:val="22"/>
              </w:rPr>
            </w:pPr>
          </w:p>
          <w:p w14:paraId="27F51696" w14:textId="77777777" w:rsidR="00D81F71" w:rsidRPr="00D856BB" w:rsidRDefault="00D81F71" w:rsidP="00D856BB">
            <w:pPr>
              <w:ind w:left="0"/>
              <w:rPr>
                <w:b/>
                <w:sz w:val="22"/>
              </w:rPr>
            </w:pPr>
          </w:p>
          <w:p w14:paraId="00704586" w14:textId="77777777" w:rsidR="00D81F71" w:rsidRPr="00D856BB" w:rsidRDefault="00D81F71" w:rsidP="00D856BB">
            <w:pPr>
              <w:ind w:left="0"/>
              <w:rPr>
                <w:b/>
                <w:sz w:val="22"/>
              </w:rPr>
            </w:pPr>
            <w:r w:rsidRPr="00D856BB">
              <w:rPr>
                <w:b/>
                <w:sz w:val="22"/>
              </w:rPr>
              <w:t>Full names of witnesses, if possible:</w:t>
            </w:r>
          </w:p>
        </w:tc>
      </w:tr>
      <w:tr w:rsidR="00D81F71" w:rsidRPr="00CA77CC" w14:paraId="3CC6B820" w14:textId="77777777">
        <w:trPr>
          <w:trHeight w:val="2357"/>
        </w:trPr>
        <w:tc>
          <w:tcPr>
            <w:tcW w:w="9353" w:type="dxa"/>
            <w:tcBorders>
              <w:bottom w:val="thinThickSmallGap" w:sz="24" w:space="0" w:color="auto"/>
            </w:tcBorders>
          </w:tcPr>
          <w:p w14:paraId="08303750" w14:textId="77777777" w:rsidR="00D81F71" w:rsidRPr="00D856BB" w:rsidRDefault="00D81F71" w:rsidP="00D856BB">
            <w:pPr>
              <w:ind w:left="0"/>
              <w:rPr>
                <w:b/>
                <w:sz w:val="22"/>
              </w:rPr>
            </w:pPr>
            <w:r w:rsidRPr="00D856BB">
              <w:rPr>
                <w:b/>
                <w:sz w:val="22"/>
              </w:rPr>
              <w:t>Additional details on the accident such as what the staff member was doing at the time of the accident? When was the accident reported?</w:t>
            </w:r>
          </w:p>
        </w:tc>
      </w:tr>
      <w:tr w:rsidR="00D81F71" w:rsidRPr="00CA77CC" w14:paraId="46A19BDB" w14:textId="77777777" w:rsidTr="00EA1D1C">
        <w:trPr>
          <w:trHeight w:val="1791"/>
        </w:trPr>
        <w:tc>
          <w:tcPr>
            <w:tcW w:w="9353" w:type="dxa"/>
            <w:tcBorders>
              <w:top w:val="thinThickSmallGap" w:sz="24" w:space="0" w:color="auto"/>
              <w:bottom w:val="thinThickSmallGap" w:sz="24" w:space="0" w:color="auto"/>
            </w:tcBorders>
          </w:tcPr>
          <w:p w14:paraId="2E928914" w14:textId="77777777" w:rsidR="00D81F71" w:rsidRPr="00D856BB" w:rsidRDefault="00D81F71" w:rsidP="00D856BB">
            <w:pPr>
              <w:ind w:left="0"/>
              <w:rPr>
                <w:b/>
                <w:sz w:val="22"/>
              </w:rPr>
            </w:pPr>
            <w:r w:rsidRPr="00D856BB">
              <w:rPr>
                <w:b/>
                <w:sz w:val="22"/>
              </w:rPr>
              <w:t>Preventive action recommendations:</w:t>
            </w:r>
          </w:p>
        </w:tc>
      </w:tr>
      <w:tr w:rsidR="00D81F71" w:rsidRPr="00CA77CC" w14:paraId="2D58365B" w14:textId="77777777" w:rsidTr="00EA1D1C">
        <w:trPr>
          <w:trHeight w:val="1179"/>
        </w:trPr>
        <w:tc>
          <w:tcPr>
            <w:tcW w:w="9353" w:type="dxa"/>
            <w:tcBorders>
              <w:top w:val="thinThickSmallGap" w:sz="24" w:space="0" w:color="auto"/>
              <w:bottom w:val="single" w:sz="4" w:space="0" w:color="auto"/>
            </w:tcBorders>
          </w:tcPr>
          <w:p w14:paraId="40E5075C" w14:textId="77777777" w:rsidR="00D81F71" w:rsidRPr="00D856BB" w:rsidRDefault="00D81F71" w:rsidP="00D856BB">
            <w:pPr>
              <w:ind w:left="0"/>
              <w:rPr>
                <w:b/>
                <w:sz w:val="22"/>
              </w:rPr>
            </w:pPr>
            <w:r w:rsidRPr="00D856BB">
              <w:rPr>
                <w:b/>
                <w:sz w:val="22"/>
              </w:rPr>
              <w:t>Corrective action taken:</w:t>
            </w:r>
          </w:p>
        </w:tc>
      </w:tr>
      <w:tr w:rsidR="00D81F71" w:rsidRPr="00CA77CC" w14:paraId="62EA02AB" w14:textId="77777777">
        <w:trPr>
          <w:trHeight w:val="720"/>
        </w:trPr>
        <w:tc>
          <w:tcPr>
            <w:tcW w:w="9353" w:type="dxa"/>
            <w:tcBorders>
              <w:top w:val="thinThickSmallGap" w:sz="24" w:space="0" w:color="auto"/>
            </w:tcBorders>
          </w:tcPr>
          <w:p w14:paraId="2C2A040C" w14:textId="77777777" w:rsidR="00D81F71" w:rsidRPr="00D856BB" w:rsidRDefault="00921616" w:rsidP="00D856BB">
            <w:pPr>
              <w:ind w:left="0"/>
              <w:rPr>
                <w:b/>
                <w:sz w:val="22"/>
              </w:rPr>
            </w:pPr>
            <w:r w:rsidRPr="00D856BB">
              <w:rPr>
                <w:b/>
                <w:sz w:val="22"/>
              </w:rPr>
              <w:t>Manager Responsible</w:t>
            </w:r>
          </w:p>
        </w:tc>
      </w:tr>
    </w:tbl>
    <w:p w14:paraId="647E85EE" w14:textId="77777777" w:rsidR="00671F27" w:rsidRDefault="00671F27" w:rsidP="00D81F71">
      <w:pPr>
        <w:pStyle w:val="Copysmallbold"/>
        <w:spacing w:after="0"/>
        <w:rPr>
          <w:rFonts w:cs="Times New Roman"/>
          <w:sz w:val="22"/>
          <w:szCs w:val="22"/>
        </w:rPr>
        <w:sectPr w:rsidR="00671F27" w:rsidSect="00E612CC">
          <w:headerReference w:type="default" r:id="rId131"/>
          <w:pgSz w:w="12240" w:h="15840"/>
          <w:pgMar w:top="1296" w:right="1440" w:bottom="1080" w:left="1440" w:header="576" w:footer="576" w:gutter="0"/>
          <w:cols w:space="720"/>
          <w:docGrid w:linePitch="360"/>
        </w:sectPr>
      </w:pPr>
    </w:p>
    <w:p w14:paraId="467550CF" w14:textId="4BC5208C" w:rsidR="00D81F71" w:rsidRPr="00F53B3D" w:rsidRDefault="00D81F71" w:rsidP="00F53B3D">
      <w:pPr>
        <w:ind w:left="0"/>
      </w:pPr>
    </w:p>
    <w:p w14:paraId="1DA9E440" w14:textId="78BDA15A" w:rsidR="00D81F71" w:rsidRPr="00F53B3D" w:rsidRDefault="00F53B3D" w:rsidP="00F53B3D">
      <w:pPr>
        <w:ind w:left="0"/>
        <w:rPr>
          <w:b/>
          <w:sz w:val="22"/>
        </w:rPr>
      </w:pPr>
      <w:r w:rsidRPr="00F53B3D">
        <w:rPr>
          <w:b/>
          <w:sz w:val="22"/>
        </w:rPr>
        <w:t>NOTE:</w:t>
      </w:r>
    </w:p>
    <w:p w14:paraId="19A636EE" w14:textId="77777777" w:rsidR="00D81F71" w:rsidRPr="00CA77CC" w:rsidRDefault="00D81F71" w:rsidP="00D81F71">
      <w:pPr>
        <w:pStyle w:val="Copysmallsize"/>
        <w:spacing w:after="120"/>
      </w:pPr>
      <w:r w:rsidRPr="00CA77CC">
        <w:t>The Warehouse Manager and a membe</w:t>
      </w:r>
      <w:r>
        <w:t>r of the Safety C</w:t>
      </w:r>
      <w:r w:rsidRPr="00CA77CC">
        <w:t>ommittee should complete this form.</w:t>
      </w:r>
    </w:p>
    <w:p w14:paraId="102969FC" w14:textId="1D79E797" w:rsidR="00D81F71" w:rsidRDefault="00D81F71" w:rsidP="00DC4206">
      <w:pPr>
        <w:pStyle w:val="Copysmallsize"/>
        <w:spacing w:after="120"/>
      </w:pPr>
      <w:r w:rsidRPr="00CA77CC">
        <w:t>Copies should be distributed as follows:</w:t>
      </w:r>
      <w:r w:rsidR="00DC4206">
        <w:t xml:space="preserve"> 1) </w:t>
      </w:r>
      <w:r w:rsidRPr="00CA77CC">
        <w:t>Warehouse files</w:t>
      </w:r>
      <w:r w:rsidR="00EA1D1C">
        <w:t xml:space="preserve">, 2) </w:t>
      </w:r>
      <w:r w:rsidRPr="00CA77CC">
        <w:t>Pro</w:t>
      </w:r>
      <w:r w:rsidR="00EA1D1C">
        <w:t xml:space="preserve">ject Commodity Manager’s office, 3) Safety Committee and 4) </w:t>
      </w:r>
      <w:r w:rsidRPr="00CA77CC">
        <w:t>Human Resources Department</w:t>
      </w:r>
      <w:r w:rsidR="00EA1D1C">
        <w:t>.</w:t>
      </w:r>
    </w:p>
    <w:p w14:paraId="563A88C0" w14:textId="08217D77" w:rsidR="0010432C" w:rsidRDefault="0010432C" w:rsidP="00DC4206">
      <w:pPr>
        <w:pStyle w:val="Copysmallsize"/>
        <w:spacing w:after="120"/>
      </w:pPr>
    </w:p>
    <w:p w14:paraId="07D6E340" w14:textId="77777777" w:rsidR="0010432C" w:rsidRDefault="0010432C">
      <w:pPr>
        <w:tabs>
          <w:tab w:val="clear" w:pos="1800"/>
        </w:tabs>
        <w:spacing w:after="200" w:line="276" w:lineRule="auto"/>
        <w:ind w:left="0"/>
      </w:pPr>
      <w:r>
        <w:br w:type="page"/>
      </w:r>
    </w:p>
    <w:p w14:paraId="07FCCBC2" w14:textId="77777777" w:rsidR="0010432C" w:rsidRPr="00CA77CC" w:rsidRDefault="0010432C" w:rsidP="00DC4206">
      <w:pPr>
        <w:pStyle w:val="Copysmallsize"/>
        <w:spacing w:after="120"/>
      </w:pPr>
    </w:p>
    <w:p w14:paraId="1FD39A4D" w14:textId="77777777" w:rsidR="00D81F71" w:rsidRPr="00CA77CC" w:rsidRDefault="00257B65" w:rsidP="00F53B3D">
      <w:pPr>
        <w:ind w:left="0"/>
      </w:pPr>
      <w:r>
        <w:t xml:space="preserve"> </w:t>
      </w:r>
    </w:p>
    <w:p w14:paraId="13D346D4" w14:textId="77777777" w:rsidR="00D81F71" w:rsidRDefault="00D81F71" w:rsidP="0061034A">
      <w:pPr>
        <w:pStyle w:val="ChapterHeader-large"/>
        <w:sectPr w:rsidR="00D81F71" w:rsidSect="00E612CC">
          <w:headerReference w:type="default" r:id="rId132"/>
          <w:type w:val="continuous"/>
          <w:pgSz w:w="12240" w:h="15840"/>
          <w:pgMar w:top="1296" w:right="1440" w:bottom="1080" w:left="1440" w:header="576" w:footer="576" w:gutter="0"/>
          <w:cols w:space="720"/>
          <w:docGrid w:linePitch="360"/>
        </w:sectPr>
      </w:pPr>
    </w:p>
    <w:p w14:paraId="2B50F81A" w14:textId="7E8CE95C" w:rsidR="003D57FA" w:rsidRPr="00E90FC0" w:rsidRDefault="00803BED" w:rsidP="00F53B3D">
      <w:pPr>
        <w:pStyle w:val="Heading2"/>
        <w:rPr>
          <w:rFonts w:ascii="Arial" w:hAnsi="Arial" w:cs="Arial"/>
        </w:rPr>
      </w:pPr>
      <w:bookmarkStart w:id="139" w:name="_Appendix_14:_Staff"/>
      <w:bookmarkStart w:id="140" w:name="_Toc402789843"/>
      <w:bookmarkStart w:id="141" w:name="_Toc403490652"/>
      <w:bookmarkEnd w:id="139"/>
      <w:r w:rsidRPr="00E90FC0">
        <w:rPr>
          <w:rFonts w:ascii="Arial" w:hAnsi="Arial" w:cs="Arial"/>
        </w:rPr>
        <w:lastRenderedPageBreak/>
        <w:t>Appendix 14</w:t>
      </w:r>
      <w:r w:rsidR="0061034A" w:rsidRPr="00E90FC0">
        <w:rPr>
          <w:rFonts w:ascii="Arial" w:hAnsi="Arial" w:cs="Arial"/>
        </w:rPr>
        <w:t xml:space="preserve">: </w:t>
      </w:r>
      <w:r w:rsidR="006B026B" w:rsidRPr="00E90FC0">
        <w:rPr>
          <w:rFonts w:ascii="Arial" w:hAnsi="Arial" w:cs="Arial"/>
        </w:rPr>
        <w:t xml:space="preserve">Staff </w:t>
      </w:r>
      <w:r w:rsidR="003D57FA" w:rsidRPr="00E90FC0">
        <w:rPr>
          <w:rFonts w:ascii="Arial" w:hAnsi="Arial" w:cs="Arial"/>
        </w:rPr>
        <w:t>Training and Instruction Record</w:t>
      </w:r>
      <w:bookmarkEnd w:id="140"/>
      <w:bookmarkEnd w:id="141"/>
      <w:r w:rsidR="003D57FA" w:rsidRPr="00E90FC0">
        <w:rPr>
          <w:rFonts w:ascii="Arial" w:hAnsi="Arial" w:cs="Arial"/>
        </w:rPr>
        <w:t xml:space="preserve"> </w:t>
      </w:r>
      <w:bookmarkEnd w:id="132"/>
    </w:p>
    <w:p w14:paraId="5C4AC30D" w14:textId="77777777" w:rsidR="003D57FA" w:rsidRPr="00CA77CC" w:rsidRDefault="003D57FA" w:rsidP="00A551D3">
      <w:pPr>
        <w:ind w:left="0"/>
      </w:pP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869"/>
        <w:gridCol w:w="1811"/>
        <w:gridCol w:w="2059"/>
        <w:gridCol w:w="2621"/>
      </w:tblGrid>
      <w:tr w:rsidR="003D57FA" w:rsidRPr="00CA77CC" w14:paraId="45824EEC" w14:textId="77777777">
        <w:trPr>
          <w:cantSplit/>
          <w:trHeight w:val="366"/>
        </w:trPr>
        <w:tc>
          <w:tcPr>
            <w:tcW w:w="2869" w:type="dxa"/>
            <w:shd w:val="clear" w:color="auto" w:fill="BFBFBF" w:themeFill="background1" w:themeFillShade="BF"/>
            <w:vAlign w:val="center"/>
          </w:tcPr>
          <w:p w14:paraId="3B29C01C" w14:textId="77777777" w:rsidR="003D57FA" w:rsidRPr="00D856BB" w:rsidRDefault="006B026B" w:rsidP="00D856BB">
            <w:pPr>
              <w:ind w:left="0"/>
              <w:jc w:val="center"/>
              <w:rPr>
                <w:b/>
                <w:sz w:val="22"/>
              </w:rPr>
            </w:pPr>
            <w:r w:rsidRPr="00D856BB">
              <w:rPr>
                <w:b/>
                <w:sz w:val="22"/>
              </w:rPr>
              <w:t>Staff member</w:t>
            </w:r>
            <w:r w:rsidR="00172D9B" w:rsidRPr="00D856BB">
              <w:rPr>
                <w:b/>
                <w:sz w:val="22"/>
              </w:rPr>
              <w:t>'s n</w:t>
            </w:r>
            <w:r w:rsidR="003D57FA" w:rsidRPr="00D856BB">
              <w:rPr>
                <w:b/>
                <w:sz w:val="22"/>
              </w:rPr>
              <w:t>ame</w:t>
            </w:r>
          </w:p>
        </w:tc>
        <w:tc>
          <w:tcPr>
            <w:tcW w:w="1811" w:type="dxa"/>
            <w:shd w:val="clear" w:color="auto" w:fill="BFBFBF" w:themeFill="background1" w:themeFillShade="BF"/>
            <w:vAlign w:val="center"/>
          </w:tcPr>
          <w:p w14:paraId="4BBBCBB6" w14:textId="77777777" w:rsidR="003D57FA" w:rsidRPr="00D856BB" w:rsidRDefault="00172D9B" w:rsidP="00D856BB">
            <w:pPr>
              <w:ind w:left="46"/>
              <w:jc w:val="center"/>
              <w:rPr>
                <w:b/>
                <w:sz w:val="22"/>
              </w:rPr>
            </w:pPr>
            <w:r w:rsidRPr="00D856BB">
              <w:rPr>
                <w:b/>
                <w:sz w:val="22"/>
              </w:rPr>
              <w:t>Date(s) of t</w:t>
            </w:r>
            <w:r w:rsidR="003D57FA" w:rsidRPr="00D856BB">
              <w:rPr>
                <w:b/>
                <w:sz w:val="22"/>
              </w:rPr>
              <w:t>raining</w:t>
            </w:r>
          </w:p>
        </w:tc>
        <w:tc>
          <w:tcPr>
            <w:tcW w:w="2059" w:type="dxa"/>
            <w:shd w:val="clear" w:color="auto" w:fill="BFBFBF" w:themeFill="background1" w:themeFillShade="BF"/>
            <w:vAlign w:val="center"/>
          </w:tcPr>
          <w:p w14:paraId="7E82E147" w14:textId="77777777" w:rsidR="003D57FA" w:rsidRPr="00D856BB" w:rsidRDefault="00172D9B" w:rsidP="00D856BB">
            <w:pPr>
              <w:ind w:left="0"/>
              <w:jc w:val="center"/>
              <w:rPr>
                <w:b/>
                <w:sz w:val="22"/>
              </w:rPr>
            </w:pPr>
            <w:r w:rsidRPr="00D856BB">
              <w:rPr>
                <w:b/>
                <w:sz w:val="22"/>
              </w:rPr>
              <w:t>Type of t</w:t>
            </w:r>
            <w:r w:rsidR="003D57FA" w:rsidRPr="00D856BB">
              <w:rPr>
                <w:b/>
                <w:sz w:val="22"/>
              </w:rPr>
              <w:t>raining</w:t>
            </w:r>
          </w:p>
        </w:tc>
        <w:tc>
          <w:tcPr>
            <w:tcW w:w="2621" w:type="dxa"/>
            <w:shd w:val="clear" w:color="auto" w:fill="BFBFBF" w:themeFill="background1" w:themeFillShade="BF"/>
            <w:vAlign w:val="center"/>
          </w:tcPr>
          <w:p w14:paraId="7E094AAA" w14:textId="77777777" w:rsidR="003D57FA" w:rsidRPr="00D856BB" w:rsidRDefault="003D57FA" w:rsidP="00D856BB">
            <w:pPr>
              <w:ind w:left="46"/>
              <w:jc w:val="center"/>
              <w:rPr>
                <w:b/>
                <w:sz w:val="22"/>
              </w:rPr>
            </w:pPr>
            <w:r w:rsidRPr="00D856BB">
              <w:rPr>
                <w:b/>
                <w:sz w:val="22"/>
              </w:rPr>
              <w:t>Trainer</w:t>
            </w:r>
            <w:r w:rsidR="007F2544" w:rsidRPr="00D856BB">
              <w:rPr>
                <w:b/>
                <w:sz w:val="22"/>
              </w:rPr>
              <w:t>’</w:t>
            </w:r>
            <w:r w:rsidR="00172D9B" w:rsidRPr="00D856BB">
              <w:rPr>
                <w:b/>
                <w:sz w:val="22"/>
              </w:rPr>
              <w:t>s n</w:t>
            </w:r>
            <w:r w:rsidRPr="00D856BB">
              <w:rPr>
                <w:b/>
                <w:sz w:val="22"/>
              </w:rPr>
              <w:t>ame</w:t>
            </w:r>
          </w:p>
        </w:tc>
      </w:tr>
      <w:tr w:rsidR="003D57FA" w:rsidRPr="00CA77CC" w14:paraId="3AE71D65" w14:textId="77777777">
        <w:trPr>
          <w:cantSplit/>
          <w:trHeight w:hRule="exact" w:val="576"/>
        </w:trPr>
        <w:tc>
          <w:tcPr>
            <w:tcW w:w="2869" w:type="dxa"/>
          </w:tcPr>
          <w:p w14:paraId="331A949E"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1DC445EC"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0DBB1E04"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5E7B4A88"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0F6AD225" w14:textId="77777777">
        <w:trPr>
          <w:cantSplit/>
          <w:trHeight w:hRule="exact" w:val="576"/>
        </w:trPr>
        <w:tc>
          <w:tcPr>
            <w:tcW w:w="2869" w:type="dxa"/>
            <w:shd w:val="clear" w:color="auto" w:fill="F2F2F2" w:themeFill="background1" w:themeFillShade="F2"/>
          </w:tcPr>
          <w:p w14:paraId="4F5F8B4D"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1F6FDA1F"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210FA63D"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706936DE"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1AFFC8B1" w14:textId="77777777">
        <w:trPr>
          <w:cantSplit/>
          <w:trHeight w:hRule="exact" w:val="576"/>
        </w:trPr>
        <w:tc>
          <w:tcPr>
            <w:tcW w:w="2869" w:type="dxa"/>
          </w:tcPr>
          <w:p w14:paraId="100C93B6"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4D8B5E6B"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76B21CA3"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2A019D64"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0684BBE3" w14:textId="77777777">
        <w:trPr>
          <w:cantSplit/>
          <w:trHeight w:hRule="exact" w:val="576"/>
        </w:trPr>
        <w:tc>
          <w:tcPr>
            <w:tcW w:w="2869" w:type="dxa"/>
            <w:shd w:val="clear" w:color="auto" w:fill="F2F2F2" w:themeFill="background1" w:themeFillShade="F2"/>
          </w:tcPr>
          <w:p w14:paraId="61C2ED17"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0E0E6D71"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5A89329C"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5C676B1A"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1EC756A2" w14:textId="77777777">
        <w:trPr>
          <w:cantSplit/>
          <w:trHeight w:hRule="exact" w:val="576"/>
        </w:trPr>
        <w:tc>
          <w:tcPr>
            <w:tcW w:w="2869" w:type="dxa"/>
          </w:tcPr>
          <w:p w14:paraId="2D28951C"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08ED1C02"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0B581B1F"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4E15360C"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11DF96F3" w14:textId="77777777">
        <w:trPr>
          <w:cantSplit/>
          <w:trHeight w:hRule="exact" w:val="576"/>
        </w:trPr>
        <w:tc>
          <w:tcPr>
            <w:tcW w:w="2869" w:type="dxa"/>
            <w:shd w:val="clear" w:color="auto" w:fill="F2F2F2" w:themeFill="background1" w:themeFillShade="F2"/>
          </w:tcPr>
          <w:p w14:paraId="60534A62"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76598104"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62B77A7A"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33E27642"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36E3B493" w14:textId="77777777">
        <w:trPr>
          <w:cantSplit/>
          <w:trHeight w:hRule="exact" w:val="576"/>
        </w:trPr>
        <w:tc>
          <w:tcPr>
            <w:tcW w:w="2869" w:type="dxa"/>
          </w:tcPr>
          <w:p w14:paraId="49AE9B01"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4A7D4E14"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44293181"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7B5CEC57"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6FF0D487" w14:textId="77777777">
        <w:trPr>
          <w:cantSplit/>
          <w:trHeight w:hRule="exact" w:val="576"/>
        </w:trPr>
        <w:tc>
          <w:tcPr>
            <w:tcW w:w="2869" w:type="dxa"/>
            <w:shd w:val="clear" w:color="auto" w:fill="F2F2F2" w:themeFill="background1" w:themeFillShade="F2"/>
          </w:tcPr>
          <w:p w14:paraId="589345B1"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24E56C6C"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107D2BE7"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2D09E707"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6C74BECD" w14:textId="77777777">
        <w:trPr>
          <w:cantSplit/>
          <w:trHeight w:hRule="exact" w:val="576"/>
        </w:trPr>
        <w:tc>
          <w:tcPr>
            <w:tcW w:w="2869" w:type="dxa"/>
          </w:tcPr>
          <w:p w14:paraId="051628D8"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3E29AC3A"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5FC10B07"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0BD10335"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2F121C7E" w14:textId="77777777">
        <w:trPr>
          <w:cantSplit/>
          <w:trHeight w:hRule="exact" w:val="576"/>
        </w:trPr>
        <w:tc>
          <w:tcPr>
            <w:tcW w:w="2869" w:type="dxa"/>
            <w:shd w:val="clear" w:color="auto" w:fill="F2F2F2" w:themeFill="background1" w:themeFillShade="F2"/>
          </w:tcPr>
          <w:p w14:paraId="55C8A14D"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0CE0F74B"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2D7BB670"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7E12B762"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2A54F296" w14:textId="77777777">
        <w:trPr>
          <w:cantSplit/>
          <w:trHeight w:hRule="exact" w:val="576"/>
        </w:trPr>
        <w:tc>
          <w:tcPr>
            <w:tcW w:w="2869" w:type="dxa"/>
          </w:tcPr>
          <w:p w14:paraId="64DBEB35"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63DB3D7F"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6CD32AE5"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7C217365"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5D59D286" w14:textId="77777777">
        <w:trPr>
          <w:cantSplit/>
          <w:trHeight w:hRule="exact" w:val="576"/>
        </w:trPr>
        <w:tc>
          <w:tcPr>
            <w:tcW w:w="2869" w:type="dxa"/>
            <w:shd w:val="clear" w:color="auto" w:fill="F2F2F2" w:themeFill="background1" w:themeFillShade="F2"/>
          </w:tcPr>
          <w:p w14:paraId="17EB38F0"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35F41DDD"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712A767B"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05104CAA"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4D93B9F3" w14:textId="77777777">
        <w:trPr>
          <w:cantSplit/>
          <w:trHeight w:hRule="exact" w:val="576"/>
        </w:trPr>
        <w:tc>
          <w:tcPr>
            <w:tcW w:w="2869" w:type="dxa"/>
          </w:tcPr>
          <w:p w14:paraId="59EE446E"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24C4236D"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138FE2EB"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12010E71"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3CF9E55C" w14:textId="77777777">
        <w:trPr>
          <w:cantSplit/>
          <w:trHeight w:hRule="exact" w:val="576"/>
        </w:trPr>
        <w:tc>
          <w:tcPr>
            <w:tcW w:w="2869" w:type="dxa"/>
            <w:shd w:val="clear" w:color="auto" w:fill="F2F2F2" w:themeFill="background1" w:themeFillShade="F2"/>
          </w:tcPr>
          <w:p w14:paraId="37518242"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4CFEF5CB"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6C284216"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5F7C41EC"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71264022" w14:textId="77777777">
        <w:trPr>
          <w:cantSplit/>
          <w:trHeight w:hRule="exact" w:val="576"/>
        </w:trPr>
        <w:tc>
          <w:tcPr>
            <w:tcW w:w="2869" w:type="dxa"/>
          </w:tcPr>
          <w:p w14:paraId="59E0C01B"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1E36A2CD"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311067E4"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5D6E725D"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206535B6" w14:textId="77777777">
        <w:trPr>
          <w:cantSplit/>
          <w:trHeight w:hRule="exact" w:val="576"/>
        </w:trPr>
        <w:tc>
          <w:tcPr>
            <w:tcW w:w="2869" w:type="dxa"/>
            <w:shd w:val="clear" w:color="auto" w:fill="F2F2F2" w:themeFill="background1" w:themeFillShade="F2"/>
          </w:tcPr>
          <w:p w14:paraId="63775D33"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753F4950"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17EC6F76"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647CBCD5"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3A2B4D49" w14:textId="77777777">
        <w:trPr>
          <w:cantSplit/>
          <w:trHeight w:hRule="exact" w:val="576"/>
        </w:trPr>
        <w:tc>
          <w:tcPr>
            <w:tcW w:w="2869" w:type="dxa"/>
          </w:tcPr>
          <w:p w14:paraId="65CA4408"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1BA0DA99"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04EEE472"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5BBE9A1E"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695DD4CB" w14:textId="77777777">
        <w:trPr>
          <w:cantSplit/>
          <w:trHeight w:hRule="exact" w:val="576"/>
        </w:trPr>
        <w:tc>
          <w:tcPr>
            <w:tcW w:w="2869" w:type="dxa"/>
            <w:shd w:val="clear" w:color="auto" w:fill="F2F2F2" w:themeFill="background1" w:themeFillShade="F2"/>
          </w:tcPr>
          <w:p w14:paraId="2A40C1F0" w14:textId="77777777" w:rsidR="003D57FA" w:rsidRPr="00CA77CC" w:rsidRDefault="003D57FA" w:rsidP="002C5196">
            <w:pPr>
              <w:pStyle w:val="PlainText"/>
              <w:ind w:left="0"/>
              <w:rPr>
                <w:rFonts w:ascii="Times New Roman" w:hAnsi="Times New Roman" w:cs="Times New Roman"/>
                <w:sz w:val="24"/>
                <w:szCs w:val="24"/>
              </w:rPr>
            </w:pPr>
          </w:p>
        </w:tc>
        <w:tc>
          <w:tcPr>
            <w:tcW w:w="1811" w:type="dxa"/>
            <w:shd w:val="clear" w:color="auto" w:fill="F2F2F2" w:themeFill="background1" w:themeFillShade="F2"/>
          </w:tcPr>
          <w:p w14:paraId="115CD48E" w14:textId="77777777" w:rsidR="003D57FA" w:rsidRPr="00CA77CC" w:rsidRDefault="003D57FA" w:rsidP="002C5196">
            <w:pPr>
              <w:pStyle w:val="PlainText"/>
              <w:ind w:left="0"/>
              <w:rPr>
                <w:rFonts w:ascii="Times New Roman" w:hAnsi="Times New Roman" w:cs="Times New Roman"/>
                <w:sz w:val="24"/>
                <w:szCs w:val="24"/>
              </w:rPr>
            </w:pPr>
          </w:p>
        </w:tc>
        <w:tc>
          <w:tcPr>
            <w:tcW w:w="2059" w:type="dxa"/>
            <w:shd w:val="clear" w:color="auto" w:fill="F2F2F2" w:themeFill="background1" w:themeFillShade="F2"/>
          </w:tcPr>
          <w:p w14:paraId="31530030" w14:textId="77777777" w:rsidR="003D57FA" w:rsidRPr="00CA77CC" w:rsidRDefault="003D57FA" w:rsidP="002C5196">
            <w:pPr>
              <w:pStyle w:val="PlainText"/>
              <w:ind w:left="0"/>
              <w:rPr>
                <w:rFonts w:ascii="Times New Roman" w:hAnsi="Times New Roman" w:cs="Times New Roman"/>
                <w:sz w:val="24"/>
                <w:szCs w:val="24"/>
              </w:rPr>
            </w:pPr>
          </w:p>
        </w:tc>
        <w:tc>
          <w:tcPr>
            <w:tcW w:w="2621" w:type="dxa"/>
            <w:shd w:val="clear" w:color="auto" w:fill="F2F2F2" w:themeFill="background1" w:themeFillShade="F2"/>
          </w:tcPr>
          <w:p w14:paraId="583AF88B" w14:textId="77777777" w:rsidR="003D57FA" w:rsidRPr="00CA77CC" w:rsidRDefault="003D57FA" w:rsidP="002C5196">
            <w:pPr>
              <w:pStyle w:val="PlainText"/>
              <w:ind w:left="0"/>
              <w:rPr>
                <w:rFonts w:ascii="Times New Roman" w:hAnsi="Times New Roman" w:cs="Times New Roman"/>
                <w:sz w:val="24"/>
                <w:szCs w:val="24"/>
              </w:rPr>
            </w:pPr>
          </w:p>
        </w:tc>
      </w:tr>
      <w:tr w:rsidR="003D57FA" w:rsidRPr="00CA77CC" w14:paraId="00602B92" w14:textId="77777777">
        <w:trPr>
          <w:cantSplit/>
          <w:trHeight w:hRule="exact" w:val="576"/>
        </w:trPr>
        <w:tc>
          <w:tcPr>
            <w:tcW w:w="2869" w:type="dxa"/>
          </w:tcPr>
          <w:p w14:paraId="4FB969F4" w14:textId="77777777" w:rsidR="003D57FA" w:rsidRPr="00CA77CC" w:rsidRDefault="003D57FA" w:rsidP="002C5196">
            <w:pPr>
              <w:pStyle w:val="PlainText"/>
              <w:ind w:left="0"/>
              <w:rPr>
                <w:rFonts w:ascii="Times New Roman" w:hAnsi="Times New Roman" w:cs="Times New Roman"/>
                <w:sz w:val="24"/>
                <w:szCs w:val="24"/>
              </w:rPr>
            </w:pPr>
          </w:p>
        </w:tc>
        <w:tc>
          <w:tcPr>
            <w:tcW w:w="1811" w:type="dxa"/>
          </w:tcPr>
          <w:p w14:paraId="1722994C" w14:textId="77777777" w:rsidR="003D57FA" w:rsidRPr="00CA77CC" w:rsidRDefault="003D57FA" w:rsidP="002C5196">
            <w:pPr>
              <w:pStyle w:val="PlainText"/>
              <w:ind w:left="0"/>
              <w:rPr>
                <w:rFonts w:ascii="Times New Roman" w:hAnsi="Times New Roman" w:cs="Times New Roman"/>
                <w:sz w:val="24"/>
                <w:szCs w:val="24"/>
              </w:rPr>
            </w:pPr>
          </w:p>
        </w:tc>
        <w:tc>
          <w:tcPr>
            <w:tcW w:w="2059" w:type="dxa"/>
          </w:tcPr>
          <w:p w14:paraId="255FC26A" w14:textId="77777777" w:rsidR="003D57FA" w:rsidRPr="00CA77CC" w:rsidRDefault="003D57FA" w:rsidP="002C5196">
            <w:pPr>
              <w:pStyle w:val="PlainText"/>
              <w:ind w:left="0"/>
              <w:rPr>
                <w:rFonts w:ascii="Times New Roman" w:hAnsi="Times New Roman" w:cs="Times New Roman"/>
                <w:sz w:val="24"/>
                <w:szCs w:val="24"/>
              </w:rPr>
            </w:pPr>
          </w:p>
        </w:tc>
        <w:tc>
          <w:tcPr>
            <w:tcW w:w="2621" w:type="dxa"/>
          </w:tcPr>
          <w:p w14:paraId="65B2331F" w14:textId="77777777" w:rsidR="003D57FA" w:rsidRPr="00CA77CC" w:rsidRDefault="003D57FA" w:rsidP="002C5196">
            <w:pPr>
              <w:pStyle w:val="PlainText"/>
              <w:ind w:left="0"/>
              <w:rPr>
                <w:rFonts w:ascii="Times New Roman" w:hAnsi="Times New Roman" w:cs="Times New Roman"/>
                <w:sz w:val="24"/>
                <w:szCs w:val="24"/>
              </w:rPr>
            </w:pPr>
          </w:p>
        </w:tc>
      </w:tr>
    </w:tbl>
    <w:p w14:paraId="61551E1F" w14:textId="77777777" w:rsidR="001456E4" w:rsidRPr="00C03276" w:rsidRDefault="001456E4" w:rsidP="009B0F5A">
      <w:pPr>
        <w:pStyle w:val="ChapterHeader-large"/>
      </w:pPr>
    </w:p>
    <w:sectPr w:rsidR="001456E4" w:rsidRPr="00C03276" w:rsidSect="00E612CC">
      <w:headerReference w:type="default" r:id="rId1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962DA" w14:textId="77777777" w:rsidR="00595BD1" w:rsidRDefault="00595BD1" w:rsidP="0036155C">
      <w:r>
        <w:separator/>
      </w:r>
    </w:p>
  </w:endnote>
  <w:endnote w:type="continuationSeparator" w:id="0">
    <w:p w14:paraId="71E94ED8" w14:textId="77777777" w:rsidR="00595BD1" w:rsidRDefault="00595BD1" w:rsidP="0036155C">
      <w:r>
        <w:continuationSeparator/>
      </w:r>
    </w:p>
  </w:endnote>
  <w:endnote w:type="continuationNotice" w:id="1">
    <w:p w14:paraId="15DBAD5C" w14:textId="77777777" w:rsidR="00595BD1" w:rsidRDefault="0059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Pro Medium">
    <w:altName w:val="MS Gothic"/>
    <w:panose1 w:val="00000000000000000000"/>
    <w:charset w:val="80"/>
    <w:family w:val="swiss"/>
    <w:notTrueType/>
    <w:pitch w:val="default"/>
    <w:sig w:usb0="00000000"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 1">
    <w:altName w:val="Cambria"/>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45 Light">
    <w:altName w:val="Cambria"/>
    <w:panose1 w:val="00000000000000000000"/>
    <w:charset w:val="00"/>
    <w:family w:val="swiss"/>
    <w:notTrueType/>
    <w:pitch w:val="default"/>
    <w:sig w:usb0="00000003" w:usb1="00000000" w:usb2="00000000" w:usb3="00000000" w:csb0="00000001" w:csb1="00000000"/>
  </w:font>
  <w:font w:name="Helvetica 55 Roman">
    <w:altName w:val="Cambria"/>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TimesNewRomanPSMT">
    <w:altName w:val="Arial Unicode MS"/>
    <w:panose1 w:val="00000000000000000000"/>
    <w:charset w:val="00"/>
    <w:family w:val="roman"/>
    <w:notTrueType/>
    <w:pitch w:val="default"/>
    <w:sig w:usb0="00000000" w:usb1="080E0000" w:usb2="00000010" w:usb3="00000000" w:csb0="00040001" w:csb1="00000000"/>
  </w:font>
  <w:font w:name="Gill Sans MT">
    <w:panose1 w:val="020B0502020104020203"/>
    <w:charset w:val="00"/>
    <w:family w:val="swiss"/>
    <w:pitch w:val="variable"/>
    <w:sig w:usb0="00000007" w:usb1="00000000" w:usb2="00000000" w:usb3="00000000" w:csb0="00000003" w:csb1="00000000"/>
  </w:font>
  <w:font w:name="Marion Regular">
    <w:altName w:val="Times New Roman"/>
    <w:charset w:val="00"/>
    <w:family w:val="auto"/>
    <w:pitch w:val="variable"/>
    <w:sig w:usb0="A00000EF" w:usb1="5000205B" w:usb2="00000000" w:usb3="00000000" w:csb0="00000183"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BB6A" w14:textId="77777777" w:rsidR="0020029B" w:rsidRPr="00410B0D" w:rsidRDefault="0020029B" w:rsidP="0065312E">
    <w:pPr>
      <w:pStyle w:val="Footer"/>
      <w:tabs>
        <w:tab w:val="clear" w:pos="1800"/>
        <w:tab w:val="clear" w:pos="4680"/>
      </w:tabs>
      <w:ind w:left="0"/>
    </w:pPr>
    <w:r>
      <w:rPr>
        <w:color w:val="FFFFFF" w:themeColor="background1"/>
        <w:sz w:val="22"/>
        <w:szCs w:val="22"/>
      </w:rPr>
      <w:t xml:space="preserve"> </w:t>
    </w:r>
    <w:sdt>
      <w:sdtPr>
        <w:rPr>
          <w:color w:val="FFFFFF" w:themeColor="background1"/>
          <w:sz w:val="22"/>
          <w:szCs w:val="22"/>
        </w:rPr>
        <w:id w:val="1084132924"/>
        <w:docPartObj>
          <w:docPartGallery w:val="Page Numbers (Bottom of Page)"/>
          <w:docPartUnique/>
        </w:docPartObj>
      </w:sdtPr>
      <w:sdtEndPr>
        <w:rPr>
          <w:spacing w:val="60"/>
          <w:sz w:val="20"/>
          <w:szCs w:val="20"/>
        </w:rPr>
      </w:sdtEndPr>
      <w:sdtContent>
        <w:r>
          <w:rPr>
            <w:color w:val="7F7F7F" w:themeColor="text1" w:themeTint="80"/>
            <w:sz w:val="22"/>
            <w:szCs w:val="22"/>
          </w:rPr>
          <w:t>Warehouse Staff Safety Guide</w:t>
        </w:r>
        <w:r>
          <w:rPr>
            <w:color w:val="7F7F7F" w:themeColor="text1" w:themeTint="80"/>
            <w:sz w:val="22"/>
            <w:szCs w:val="22"/>
          </w:rPr>
          <w:tab/>
        </w:r>
        <w:r w:rsidRPr="00647CD9">
          <w:rPr>
            <w:color w:val="7F7F7F" w:themeColor="text1" w:themeTint="80"/>
            <w:sz w:val="22"/>
            <w:szCs w:val="22"/>
          </w:rPr>
          <w:t xml:space="preserve">Page </w:t>
        </w:r>
        <w:r>
          <w:fldChar w:fldCharType="begin"/>
        </w:r>
        <w:r>
          <w:instrText xml:space="preserve"> PAGE   \* MERGEFORMAT </w:instrText>
        </w:r>
        <w:r>
          <w:fldChar w:fldCharType="separate"/>
        </w:r>
        <w:r w:rsidR="00C35421" w:rsidRPr="00C35421">
          <w:rPr>
            <w:noProof/>
            <w:color w:val="7F7F7F" w:themeColor="text1" w:themeTint="80"/>
            <w:sz w:val="22"/>
            <w:szCs w:val="22"/>
          </w:rPr>
          <w:t>vi</w:t>
        </w:r>
        <w:r>
          <w:rPr>
            <w:noProof/>
            <w:color w:val="7F7F7F" w:themeColor="text1" w:themeTint="80"/>
            <w:sz w:val="22"/>
            <w:szCs w:val="22"/>
          </w:rPr>
          <w:fldChar w:fldCharType="end"/>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89E2F" w14:textId="77777777" w:rsidR="0020029B" w:rsidRPr="00410B0D" w:rsidRDefault="00595BD1" w:rsidP="00100AE0">
    <w:pPr>
      <w:pStyle w:val="Footer"/>
      <w:tabs>
        <w:tab w:val="clear" w:pos="1800"/>
        <w:tab w:val="clear" w:pos="4680"/>
        <w:tab w:val="clear" w:pos="9360"/>
        <w:tab w:val="right" w:pos="12960"/>
      </w:tabs>
      <w:ind w:left="0"/>
      <w:rPr>
        <w:color w:val="7F7F7F" w:themeColor="text1" w:themeTint="80"/>
        <w:spacing w:val="60"/>
      </w:rPr>
    </w:pPr>
    <w:sdt>
      <w:sdtPr>
        <w:rPr>
          <w:color w:val="7F7F7F" w:themeColor="text1" w:themeTint="80"/>
          <w:sz w:val="22"/>
          <w:szCs w:val="22"/>
        </w:rPr>
        <w:id w:val="-368991151"/>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59</w:t>
        </w:r>
        <w:r w:rsidR="0020029B">
          <w:rPr>
            <w:noProof/>
            <w:color w:val="7F7F7F" w:themeColor="text1" w:themeTint="80"/>
            <w:sz w:val="22"/>
            <w:szCs w:val="22"/>
          </w:rPr>
          <w:fldChar w:fldCharType="end"/>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433024128"/>
      <w:docPartObj>
        <w:docPartGallery w:val="Page Numbers (Bottom of Page)"/>
        <w:docPartUnique/>
      </w:docPartObj>
    </w:sdtPr>
    <w:sdtEndPr>
      <w:rPr>
        <w:spacing w:val="60"/>
        <w:sz w:val="20"/>
        <w:szCs w:val="20"/>
      </w:rPr>
    </w:sdtEndPr>
    <w:sdtContent>
      <w:p w14:paraId="6E928DBB" w14:textId="77777777" w:rsidR="0020029B" w:rsidRPr="00C773D1" w:rsidRDefault="0020029B" w:rsidP="0065312E">
        <w:pPr>
          <w:pStyle w:val="Footer"/>
          <w:tabs>
            <w:tab w:val="clear" w:pos="1800"/>
            <w:tab w:val="clear" w:pos="4680"/>
          </w:tabs>
          <w:ind w:left="0"/>
          <w:jc w:val="center"/>
          <w:rPr>
            <w:color w:val="7F7F7F" w:themeColor="text1" w:themeTint="80"/>
            <w:spacing w:val="60"/>
          </w:rPr>
        </w:pPr>
        <w:r>
          <w:rPr>
            <w:color w:val="7F7F7F" w:themeColor="text1" w:themeTint="80"/>
            <w:sz w:val="22"/>
            <w:szCs w:val="22"/>
          </w:rPr>
          <w:t>Warehouse Staff Safety Guide</w:t>
        </w:r>
        <w:r>
          <w:rPr>
            <w:color w:val="7F7F7F" w:themeColor="text1" w:themeTint="80"/>
            <w:sz w:val="22"/>
            <w:szCs w:val="22"/>
          </w:rPr>
          <w:tab/>
        </w:r>
        <w:r>
          <w:fldChar w:fldCharType="begin"/>
        </w:r>
        <w:r>
          <w:instrText xml:space="preserve"> PAGE   \* MERGEFORMAT </w:instrText>
        </w:r>
        <w:r>
          <w:fldChar w:fldCharType="separate"/>
        </w:r>
        <w:r w:rsidR="00C35421" w:rsidRPr="00C35421">
          <w:rPr>
            <w:noProof/>
            <w:color w:val="7F7F7F" w:themeColor="text1" w:themeTint="80"/>
            <w:sz w:val="22"/>
            <w:szCs w:val="22"/>
          </w:rPr>
          <w:t>61</w:t>
        </w:r>
        <w:r>
          <w:rPr>
            <w:noProof/>
            <w:color w:val="7F7F7F" w:themeColor="text1" w:themeTint="80"/>
            <w:sz w:val="22"/>
            <w:szCs w:val="22"/>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909374217"/>
      <w:docPartObj>
        <w:docPartGallery w:val="Page Numbers (Bottom of Page)"/>
        <w:docPartUnique/>
      </w:docPartObj>
    </w:sdtPr>
    <w:sdtEndPr>
      <w:rPr>
        <w:spacing w:val="60"/>
        <w:sz w:val="20"/>
        <w:szCs w:val="20"/>
      </w:rPr>
    </w:sdtEndPr>
    <w:sdtContent>
      <w:p w14:paraId="1379175B" w14:textId="77777777" w:rsidR="0020029B" w:rsidRPr="00C773D1" w:rsidRDefault="0020029B" w:rsidP="0016475A">
        <w:pPr>
          <w:pStyle w:val="Footer"/>
          <w:tabs>
            <w:tab w:val="clear" w:pos="1800"/>
            <w:tab w:val="clear" w:pos="4680"/>
            <w:tab w:val="clear" w:pos="9360"/>
            <w:tab w:val="right" w:pos="12960"/>
          </w:tabs>
          <w:ind w:left="0"/>
          <w:jc w:val="center"/>
        </w:pPr>
        <w:r w:rsidRPr="00647CD9">
          <w:rPr>
            <w:color w:val="7F7F7F" w:themeColor="text1" w:themeTint="80"/>
            <w:sz w:val="22"/>
            <w:szCs w:val="22"/>
          </w:rPr>
          <w:t>Warehouse Staff Safety Guide</w:t>
        </w:r>
        <w:r>
          <w:rPr>
            <w:color w:val="7F7F7F" w:themeColor="text1" w:themeTint="80"/>
            <w:sz w:val="22"/>
            <w:szCs w:val="22"/>
          </w:rPr>
          <w:tab/>
        </w:r>
        <w:r>
          <w:fldChar w:fldCharType="begin"/>
        </w:r>
        <w:r>
          <w:instrText xml:space="preserve"> PAGE   \* MERGEFORMAT </w:instrText>
        </w:r>
        <w:r>
          <w:fldChar w:fldCharType="separate"/>
        </w:r>
        <w:r w:rsidR="00C35421" w:rsidRPr="00C35421">
          <w:rPr>
            <w:noProof/>
            <w:color w:val="7F7F7F" w:themeColor="text1" w:themeTint="80"/>
            <w:sz w:val="22"/>
            <w:szCs w:val="22"/>
          </w:rPr>
          <w:t>69</w:t>
        </w:r>
        <w:r>
          <w:rPr>
            <w:noProof/>
            <w:color w:val="7F7F7F" w:themeColor="text1" w:themeTint="80"/>
            <w:sz w:val="22"/>
            <w:szCs w:val="22"/>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1452477062"/>
      <w:docPartObj>
        <w:docPartGallery w:val="Page Numbers (Bottom of Page)"/>
        <w:docPartUnique/>
      </w:docPartObj>
    </w:sdtPr>
    <w:sdtEndPr>
      <w:rPr>
        <w:spacing w:val="60"/>
        <w:sz w:val="20"/>
        <w:szCs w:val="20"/>
      </w:rPr>
    </w:sdtEndPr>
    <w:sdtContent>
      <w:p w14:paraId="7F210DF7" w14:textId="77777777" w:rsidR="0020029B" w:rsidRPr="00C773D1" w:rsidRDefault="0020029B" w:rsidP="00E60965">
        <w:pPr>
          <w:pStyle w:val="Footer"/>
          <w:tabs>
            <w:tab w:val="clear" w:pos="1800"/>
            <w:tab w:val="clear" w:pos="4680"/>
          </w:tabs>
          <w:ind w:left="0"/>
          <w:jc w:val="center"/>
        </w:pPr>
        <w:r w:rsidRPr="00647CD9">
          <w:rPr>
            <w:color w:val="7F7F7F" w:themeColor="text1" w:themeTint="80"/>
            <w:sz w:val="22"/>
            <w:szCs w:val="22"/>
          </w:rPr>
          <w:t>Warehouse Staff Safety Guide</w:t>
        </w:r>
        <w:r>
          <w:rPr>
            <w:color w:val="7F7F7F" w:themeColor="text1" w:themeTint="80"/>
            <w:sz w:val="22"/>
            <w:szCs w:val="22"/>
          </w:rPr>
          <w:tab/>
        </w:r>
        <w:r>
          <w:fldChar w:fldCharType="begin"/>
        </w:r>
        <w:r>
          <w:instrText xml:space="preserve"> PAGE   \* MERGEFORMAT </w:instrText>
        </w:r>
        <w:r>
          <w:fldChar w:fldCharType="separate"/>
        </w:r>
        <w:r w:rsidR="00C35421" w:rsidRPr="00C35421">
          <w:rPr>
            <w:noProof/>
            <w:color w:val="7F7F7F" w:themeColor="text1" w:themeTint="80"/>
            <w:sz w:val="22"/>
            <w:szCs w:val="22"/>
          </w:rPr>
          <w:t>71</w:t>
        </w:r>
        <w:r>
          <w:rPr>
            <w:noProof/>
            <w:color w:val="7F7F7F" w:themeColor="text1" w:themeTint="80"/>
            <w:sz w:val="22"/>
            <w:szCs w:val="22"/>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1244488970"/>
      <w:docPartObj>
        <w:docPartGallery w:val="Page Numbers (Bottom of Page)"/>
        <w:docPartUnique/>
      </w:docPartObj>
    </w:sdtPr>
    <w:sdtEndPr>
      <w:rPr>
        <w:spacing w:val="60"/>
        <w:sz w:val="20"/>
        <w:szCs w:val="20"/>
      </w:rPr>
    </w:sdtEndPr>
    <w:sdtContent>
      <w:p w14:paraId="24C2A814" w14:textId="77777777" w:rsidR="0020029B" w:rsidRPr="009B694A" w:rsidRDefault="0020029B" w:rsidP="00741DF2">
        <w:pPr>
          <w:pStyle w:val="Footer"/>
          <w:tabs>
            <w:tab w:val="clear" w:pos="1800"/>
            <w:tab w:val="clear" w:pos="4680"/>
          </w:tabs>
          <w:ind w:left="0"/>
          <w:jc w:val="center"/>
          <w:rPr>
            <w:color w:val="7F7F7F" w:themeColor="text1" w:themeTint="80"/>
            <w:spacing w:val="60"/>
          </w:rPr>
        </w:pPr>
        <w:r w:rsidRPr="00363D8D">
          <w:rPr>
            <w:color w:val="7F7F7F" w:themeColor="text1" w:themeTint="80"/>
            <w:sz w:val="22"/>
            <w:szCs w:val="22"/>
          </w:rPr>
          <w:t>Warehouse Staff Safety Guide</w:t>
        </w:r>
        <w:r>
          <w:rPr>
            <w:color w:val="7F7F7F" w:themeColor="text1" w:themeTint="80"/>
            <w:sz w:val="22"/>
            <w:szCs w:val="22"/>
          </w:rPr>
          <w:tab/>
        </w:r>
        <w:r>
          <w:fldChar w:fldCharType="begin"/>
        </w:r>
        <w:r>
          <w:instrText xml:space="preserve"> PAGE   \* MERGEFORMAT </w:instrText>
        </w:r>
        <w:r>
          <w:fldChar w:fldCharType="separate"/>
        </w:r>
        <w:r w:rsidR="00C35421" w:rsidRPr="00C35421">
          <w:rPr>
            <w:noProof/>
            <w:color w:val="7F7F7F" w:themeColor="text1" w:themeTint="80"/>
            <w:sz w:val="22"/>
            <w:szCs w:val="22"/>
          </w:rPr>
          <w:t>79</w:t>
        </w:r>
        <w:r>
          <w:rPr>
            <w:noProof/>
            <w:color w:val="7F7F7F" w:themeColor="text1" w:themeTint="80"/>
            <w:sz w:val="22"/>
            <w:szCs w:val="22"/>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1156532483"/>
      <w:docPartObj>
        <w:docPartGallery w:val="Page Numbers (Bottom of Page)"/>
        <w:docPartUnique/>
      </w:docPartObj>
    </w:sdtPr>
    <w:sdtEndPr>
      <w:rPr>
        <w:spacing w:val="60"/>
        <w:sz w:val="20"/>
        <w:szCs w:val="20"/>
      </w:rPr>
    </w:sdtEndPr>
    <w:sdtContent>
      <w:p w14:paraId="5257195C" w14:textId="77777777" w:rsidR="0020029B" w:rsidRPr="00C86E8A" w:rsidRDefault="0020029B" w:rsidP="00C86E8A">
        <w:pPr>
          <w:pStyle w:val="Footer"/>
          <w:tabs>
            <w:tab w:val="clear" w:pos="1800"/>
            <w:tab w:val="clear" w:pos="4680"/>
          </w:tabs>
          <w:ind w:left="0"/>
          <w:jc w:val="center"/>
          <w:rPr>
            <w:color w:val="7F7F7F" w:themeColor="text1" w:themeTint="80"/>
            <w:spacing w:val="60"/>
          </w:rPr>
        </w:pPr>
        <w:r w:rsidRPr="00363D8D">
          <w:rPr>
            <w:color w:val="7F7F7F" w:themeColor="text1" w:themeTint="80"/>
            <w:sz w:val="22"/>
            <w:szCs w:val="22"/>
          </w:rPr>
          <w:t>Warehouse Staff Safety Guide</w:t>
        </w:r>
        <w:r>
          <w:rPr>
            <w:color w:val="7F7F7F" w:themeColor="text1" w:themeTint="80"/>
            <w:sz w:val="22"/>
            <w:szCs w:val="22"/>
          </w:rPr>
          <w:tab/>
        </w:r>
        <w:r>
          <w:fldChar w:fldCharType="begin"/>
        </w:r>
        <w:r>
          <w:instrText xml:space="preserve"> PAGE   \* MERGEFORMAT </w:instrText>
        </w:r>
        <w:r>
          <w:fldChar w:fldCharType="separate"/>
        </w:r>
        <w:r w:rsidR="00C35421" w:rsidRPr="00C35421">
          <w:rPr>
            <w:noProof/>
            <w:color w:val="7F7F7F" w:themeColor="text1" w:themeTint="80"/>
            <w:sz w:val="22"/>
            <w:szCs w:val="22"/>
          </w:rPr>
          <w:t>87</w:t>
        </w:r>
        <w:r>
          <w:rPr>
            <w:noProof/>
            <w:color w:val="7F7F7F" w:themeColor="text1" w:themeTint="80"/>
            <w:sz w:val="22"/>
            <w:szCs w:val="22"/>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1227495445"/>
      <w:docPartObj>
        <w:docPartGallery w:val="Page Numbers (Bottom of Page)"/>
        <w:docPartUnique/>
      </w:docPartObj>
    </w:sdtPr>
    <w:sdtEndPr>
      <w:rPr>
        <w:spacing w:val="60"/>
        <w:sz w:val="20"/>
        <w:szCs w:val="20"/>
      </w:rPr>
    </w:sdtEndPr>
    <w:sdtContent>
      <w:p w14:paraId="7BD8985F" w14:textId="77777777" w:rsidR="0020029B" w:rsidRPr="00C86E8A" w:rsidRDefault="0020029B" w:rsidP="00C86E8A">
        <w:pPr>
          <w:pStyle w:val="Footer"/>
          <w:tabs>
            <w:tab w:val="clear" w:pos="1800"/>
            <w:tab w:val="clear" w:pos="4680"/>
          </w:tabs>
          <w:ind w:left="0"/>
          <w:jc w:val="center"/>
          <w:rPr>
            <w:color w:val="7F7F7F" w:themeColor="text1" w:themeTint="80"/>
            <w:spacing w:val="60"/>
          </w:rPr>
        </w:pPr>
        <w:r w:rsidRPr="00363D8D">
          <w:rPr>
            <w:color w:val="7F7F7F" w:themeColor="text1" w:themeTint="80"/>
            <w:sz w:val="22"/>
            <w:szCs w:val="22"/>
          </w:rPr>
          <w:t>Warehouse Staff Safety Guide</w:t>
        </w:r>
        <w:r>
          <w:rPr>
            <w:color w:val="7F7F7F" w:themeColor="text1" w:themeTint="80"/>
            <w:sz w:val="22"/>
            <w:szCs w:val="22"/>
          </w:rPr>
          <w:tab/>
        </w:r>
        <w:r>
          <w:fldChar w:fldCharType="begin"/>
        </w:r>
        <w:r>
          <w:instrText xml:space="preserve"> PAGE   \* MERGEFORMAT </w:instrText>
        </w:r>
        <w:r>
          <w:fldChar w:fldCharType="separate"/>
        </w:r>
        <w:r w:rsidR="00C35421" w:rsidRPr="00C35421">
          <w:rPr>
            <w:noProof/>
            <w:color w:val="7F7F7F" w:themeColor="text1" w:themeTint="80"/>
            <w:sz w:val="22"/>
            <w:szCs w:val="22"/>
          </w:rPr>
          <w:t>109</w:t>
        </w:r>
        <w:r>
          <w:rPr>
            <w:noProof/>
            <w:color w:val="7F7F7F" w:themeColor="text1" w:themeTint="80"/>
            <w:sz w:val="22"/>
            <w:szCs w:val="22"/>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844443769"/>
      <w:docPartObj>
        <w:docPartGallery w:val="Page Numbers (Bottom of Page)"/>
        <w:docPartUnique/>
      </w:docPartObj>
    </w:sdtPr>
    <w:sdtEndPr>
      <w:rPr>
        <w:spacing w:val="60"/>
        <w:sz w:val="20"/>
        <w:szCs w:val="20"/>
      </w:rPr>
    </w:sdtEndPr>
    <w:sdtContent>
      <w:p w14:paraId="6C594C06" w14:textId="77777777" w:rsidR="0020029B" w:rsidRPr="00BF0FB8" w:rsidRDefault="0020029B" w:rsidP="00BF0FB8">
        <w:pPr>
          <w:pStyle w:val="Footer"/>
          <w:tabs>
            <w:tab w:val="clear" w:pos="1800"/>
            <w:tab w:val="clear" w:pos="4680"/>
            <w:tab w:val="clear" w:pos="9360"/>
            <w:tab w:val="right" w:pos="12960"/>
          </w:tabs>
          <w:ind w:left="0"/>
          <w:jc w:val="center"/>
          <w:rPr>
            <w:color w:val="7F7F7F" w:themeColor="text1" w:themeTint="80"/>
            <w:spacing w:val="60"/>
          </w:rPr>
        </w:pPr>
        <w:r w:rsidRPr="00363D8D">
          <w:rPr>
            <w:color w:val="7F7F7F" w:themeColor="text1" w:themeTint="80"/>
            <w:sz w:val="22"/>
            <w:szCs w:val="22"/>
          </w:rPr>
          <w:t>Warehouse Staff Safety Guide</w:t>
        </w:r>
        <w:r>
          <w:rPr>
            <w:color w:val="7F7F7F" w:themeColor="text1" w:themeTint="80"/>
            <w:sz w:val="22"/>
            <w:szCs w:val="22"/>
          </w:rPr>
          <w:tab/>
        </w:r>
        <w:r w:rsidRPr="00363D8D">
          <w:rPr>
            <w:color w:val="7F7F7F" w:themeColor="text1" w:themeTint="80"/>
            <w:sz w:val="22"/>
            <w:szCs w:val="22"/>
          </w:rPr>
          <w:t xml:space="preserve">Page </w:t>
        </w:r>
        <w:r>
          <w:fldChar w:fldCharType="begin"/>
        </w:r>
        <w:r>
          <w:instrText xml:space="preserve"> PAGE   \* MERGEFORMAT </w:instrText>
        </w:r>
        <w:r>
          <w:fldChar w:fldCharType="separate"/>
        </w:r>
        <w:r w:rsidR="00C35421" w:rsidRPr="00C35421">
          <w:rPr>
            <w:noProof/>
            <w:color w:val="7F7F7F" w:themeColor="text1" w:themeTint="80"/>
            <w:sz w:val="22"/>
            <w:szCs w:val="22"/>
          </w:rPr>
          <w:t>111</w:t>
        </w:r>
        <w:r>
          <w:rPr>
            <w:noProof/>
            <w:color w:val="7F7F7F" w:themeColor="text1" w:themeTint="80"/>
            <w:sz w:val="22"/>
            <w:szCs w:val="22"/>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519320008"/>
      <w:docPartObj>
        <w:docPartGallery w:val="Page Numbers (Bottom of Page)"/>
        <w:docPartUnique/>
      </w:docPartObj>
    </w:sdtPr>
    <w:sdtEndPr>
      <w:rPr>
        <w:spacing w:val="60"/>
        <w:sz w:val="20"/>
        <w:szCs w:val="20"/>
      </w:rPr>
    </w:sdtEndPr>
    <w:sdtContent>
      <w:p w14:paraId="6BFFE842" w14:textId="77777777" w:rsidR="0020029B" w:rsidRPr="00410B0D" w:rsidRDefault="0020029B" w:rsidP="002C5196">
        <w:pPr>
          <w:pStyle w:val="Footer"/>
          <w:tabs>
            <w:tab w:val="clear" w:pos="1800"/>
            <w:tab w:val="clear" w:pos="4680"/>
            <w:tab w:val="clear" w:pos="9360"/>
            <w:tab w:val="right" w:pos="12960"/>
          </w:tabs>
          <w:ind w:left="0"/>
          <w:jc w:val="center"/>
          <w:rPr>
            <w:color w:val="7F7F7F" w:themeColor="text1" w:themeTint="80"/>
            <w:spacing w:val="60"/>
          </w:rPr>
        </w:pPr>
        <w:r w:rsidRPr="00363D8D">
          <w:rPr>
            <w:color w:val="7F7F7F" w:themeColor="text1" w:themeTint="80"/>
            <w:sz w:val="22"/>
            <w:szCs w:val="22"/>
          </w:rPr>
          <w:t>Warehouse Staff Safety Guide</w:t>
        </w:r>
        <w:r>
          <w:rPr>
            <w:color w:val="7F7F7F" w:themeColor="text1" w:themeTint="80"/>
            <w:sz w:val="22"/>
            <w:szCs w:val="22"/>
          </w:rPr>
          <w:tab/>
        </w:r>
        <w:r w:rsidRPr="00363D8D">
          <w:rPr>
            <w:color w:val="7F7F7F" w:themeColor="text1" w:themeTint="80"/>
            <w:sz w:val="22"/>
            <w:szCs w:val="22"/>
          </w:rPr>
          <w:t xml:space="preserve">Page </w:t>
        </w:r>
        <w:r>
          <w:fldChar w:fldCharType="begin"/>
        </w:r>
        <w:r>
          <w:instrText xml:space="preserve"> PAGE   \* MERGEFORMAT </w:instrText>
        </w:r>
        <w:r>
          <w:fldChar w:fldCharType="separate"/>
        </w:r>
        <w:r w:rsidR="00C35421" w:rsidRPr="00C35421">
          <w:rPr>
            <w:noProof/>
            <w:color w:val="7F7F7F" w:themeColor="text1" w:themeTint="80"/>
            <w:sz w:val="22"/>
            <w:szCs w:val="22"/>
          </w:rPr>
          <w:t>113</w:t>
        </w:r>
        <w:r>
          <w:rPr>
            <w:noProof/>
            <w:color w:val="7F7F7F" w:themeColor="text1" w:themeTint="80"/>
            <w:sz w:val="22"/>
            <w:szCs w:val="22"/>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text1" w:themeTint="80"/>
        <w:sz w:val="22"/>
        <w:szCs w:val="22"/>
      </w:rPr>
      <w:id w:val="1067004761"/>
      <w:docPartObj>
        <w:docPartGallery w:val="Page Numbers (Bottom of Page)"/>
        <w:docPartUnique/>
      </w:docPartObj>
    </w:sdtPr>
    <w:sdtEndPr>
      <w:rPr>
        <w:spacing w:val="60"/>
        <w:sz w:val="20"/>
        <w:szCs w:val="20"/>
      </w:rPr>
    </w:sdtEndPr>
    <w:sdtContent>
      <w:p w14:paraId="46F21B22" w14:textId="77777777" w:rsidR="0020029B" w:rsidRPr="00410B0D" w:rsidRDefault="0020029B" w:rsidP="002C5196">
        <w:pPr>
          <w:pStyle w:val="Footer"/>
          <w:tabs>
            <w:tab w:val="clear" w:pos="1800"/>
            <w:tab w:val="clear" w:pos="4680"/>
          </w:tabs>
          <w:ind w:left="0"/>
          <w:jc w:val="center"/>
          <w:rPr>
            <w:color w:val="7F7F7F" w:themeColor="text1" w:themeTint="80"/>
            <w:spacing w:val="60"/>
          </w:rPr>
        </w:pPr>
        <w:r w:rsidRPr="00363D8D">
          <w:rPr>
            <w:color w:val="7F7F7F" w:themeColor="text1" w:themeTint="80"/>
            <w:sz w:val="22"/>
            <w:szCs w:val="22"/>
          </w:rPr>
          <w:t>Warehouse Staff Safety Guide</w:t>
        </w:r>
        <w:r>
          <w:rPr>
            <w:color w:val="7F7F7F" w:themeColor="text1" w:themeTint="80"/>
            <w:sz w:val="22"/>
            <w:szCs w:val="22"/>
          </w:rPr>
          <w:tab/>
        </w:r>
        <w:r w:rsidRPr="00363D8D">
          <w:rPr>
            <w:color w:val="7F7F7F" w:themeColor="text1" w:themeTint="80"/>
            <w:sz w:val="22"/>
            <w:szCs w:val="22"/>
          </w:rPr>
          <w:t xml:space="preserve">Page </w:t>
        </w:r>
        <w:r>
          <w:fldChar w:fldCharType="begin"/>
        </w:r>
        <w:r>
          <w:instrText xml:space="preserve"> PAGE   \* MERGEFORMAT </w:instrText>
        </w:r>
        <w:r>
          <w:fldChar w:fldCharType="separate"/>
        </w:r>
        <w:r w:rsidR="00C35421" w:rsidRPr="00C35421">
          <w:rPr>
            <w:noProof/>
            <w:color w:val="7F7F7F" w:themeColor="text1" w:themeTint="80"/>
            <w:sz w:val="22"/>
            <w:szCs w:val="22"/>
          </w:rPr>
          <w:t>118</w:t>
        </w:r>
        <w:r>
          <w:rPr>
            <w:noProof/>
            <w:color w:val="7F7F7F" w:themeColor="text1" w:themeTint="80"/>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2BAFE" w14:textId="77777777" w:rsidR="0020029B" w:rsidRDefault="0020029B" w:rsidP="00410B0D">
    <w:pPr>
      <w:pStyle w:val="Footer"/>
      <w:ind w:left="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4E202" w14:textId="77777777" w:rsidR="0020029B" w:rsidRPr="00410B0D" w:rsidRDefault="00595BD1" w:rsidP="0065312E">
    <w:pPr>
      <w:pStyle w:val="Footer"/>
      <w:tabs>
        <w:tab w:val="clear" w:pos="1800"/>
        <w:tab w:val="clear" w:pos="4680"/>
      </w:tabs>
      <w:ind w:left="0"/>
      <w:rPr>
        <w:color w:val="7F7F7F" w:themeColor="text1" w:themeTint="80"/>
        <w:spacing w:val="60"/>
      </w:rPr>
    </w:pPr>
    <w:sdt>
      <w:sdtPr>
        <w:rPr>
          <w:color w:val="7F7F7F" w:themeColor="text1" w:themeTint="80"/>
          <w:sz w:val="22"/>
          <w:szCs w:val="22"/>
        </w:rPr>
        <w:id w:val="918833302"/>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1</w:t>
        </w:r>
        <w:r w:rsidR="0020029B">
          <w:rPr>
            <w:noProof/>
            <w:color w:val="7F7F7F" w:themeColor="text1" w:themeTint="80"/>
            <w:sz w:val="22"/>
            <w:szCs w:val="22"/>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D29E8" w14:textId="77777777" w:rsidR="0020029B" w:rsidRPr="00410B0D" w:rsidRDefault="00595BD1" w:rsidP="00100AE0">
    <w:pPr>
      <w:pStyle w:val="Footer"/>
      <w:tabs>
        <w:tab w:val="clear" w:pos="1800"/>
        <w:tab w:val="clear" w:pos="4680"/>
      </w:tabs>
      <w:ind w:left="0"/>
      <w:rPr>
        <w:color w:val="7F7F7F" w:themeColor="text1" w:themeTint="80"/>
        <w:spacing w:val="60"/>
      </w:rPr>
    </w:pPr>
    <w:sdt>
      <w:sdtPr>
        <w:rPr>
          <w:color w:val="7F7F7F" w:themeColor="text1" w:themeTint="80"/>
          <w:sz w:val="22"/>
          <w:szCs w:val="22"/>
        </w:rPr>
        <w:id w:val="-278648083"/>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39</w:t>
        </w:r>
        <w:r w:rsidR="0020029B">
          <w:rPr>
            <w:noProof/>
            <w:color w:val="7F7F7F" w:themeColor="text1" w:themeTint="80"/>
            <w:sz w:val="22"/>
            <w:szCs w:val="22"/>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B93D0" w14:textId="77777777" w:rsidR="0020029B" w:rsidRPr="00410B0D" w:rsidRDefault="00595BD1" w:rsidP="00100AE0">
    <w:pPr>
      <w:pStyle w:val="Footer"/>
      <w:tabs>
        <w:tab w:val="clear" w:pos="1800"/>
        <w:tab w:val="clear" w:pos="4680"/>
        <w:tab w:val="clear" w:pos="9360"/>
        <w:tab w:val="left" w:pos="12960"/>
      </w:tabs>
      <w:ind w:left="0"/>
      <w:rPr>
        <w:color w:val="7F7F7F" w:themeColor="text1" w:themeTint="80"/>
        <w:spacing w:val="60"/>
      </w:rPr>
    </w:pPr>
    <w:sdt>
      <w:sdtPr>
        <w:rPr>
          <w:color w:val="7F7F7F" w:themeColor="text1" w:themeTint="80"/>
          <w:sz w:val="22"/>
          <w:szCs w:val="22"/>
        </w:rPr>
        <w:id w:val="502629535"/>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40</w:t>
        </w:r>
        <w:r w:rsidR="0020029B">
          <w:rPr>
            <w:noProof/>
            <w:color w:val="7F7F7F" w:themeColor="text1" w:themeTint="80"/>
            <w:sz w:val="22"/>
            <w:szCs w:val="22"/>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66256" w14:textId="77777777" w:rsidR="0020029B" w:rsidRPr="00410B0D" w:rsidRDefault="00595BD1" w:rsidP="00100AE0">
    <w:pPr>
      <w:pStyle w:val="Footer"/>
      <w:tabs>
        <w:tab w:val="clear" w:pos="1800"/>
        <w:tab w:val="clear" w:pos="4680"/>
        <w:tab w:val="clear" w:pos="9360"/>
        <w:tab w:val="left" w:pos="12960"/>
      </w:tabs>
      <w:ind w:left="0"/>
      <w:rPr>
        <w:color w:val="7F7F7F" w:themeColor="text1" w:themeTint="80"/>
        <w:spacing w:val="60"/>
      </w:rPr>
    </w:pPr>
    <w:sdt>
      <w:sdtPr>
        <w:rPr>
          <w:color w:val="7F7F7F" w:themeColor="text1" w:themeTint="80"/>
          <w:sz w:val="22"/>
          <w:szCs w:val="22"/>
        </w:rPr>
        <w:id w:val="621341164"/>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41</w:t>
        </w:r>
        <w:r w:rsidR="0020029B">
          <w:rPr>
            <w:noProof/>
            <w:color w:val="7F7F7F" w:themeColor="text1" w:themeTint="80"/>
            <w:sz w:val="22"/>
            <w:szCs w:val="22"/>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C1F7A" w14:textId="77777777" w:rsidR="0020029B" w:rsidRPr="00410B0D" w:rsidRDefault="00595BD1" w:rsidP="00100AE0">
    <w:pPr>
      <w:pStyle w:val="Footer"/>
      <w:tabs>
        <w:tab w:val="clear" w:pos="1800"/>
        <w:tab w:val="clear" w:pos="4680"/>
        <w:tab w:val="clear" w:pos="9360"/>
        <w:tab w:val="left" w:pos="12960"/>
      </w:tabs>
      <w:ind w:left="720"/>
      <w:rPr>
        <w:color w:val="7F7F7F" w:themeColor="text1" w:themeTint="80"/>
        <w:spacing w:val="60"/>
      </w:rPr>
    </w:pPr>
    <w:sdt>
      <w:sdtPr>
        <w:rPr>
          <w:color w:val="7F7F7F" w:themeColor="text1" w:themeTint="80"/>
          <w:sz w:val="22"/>
          <w:szCs w:val="22"/>
        </w:rPr>
        <w:id w:val="1567919188"/>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43</w:t>
        </w:r>
        <w:r w:rsidR="0020029B">
          <w:rPr>
            <w:noProof/>
            <w:color w:val="7F7F7F" w:themeColor="text1" w:themeTint="80"/>
            <w:sz w:val="22"/>
            <w:szCs w:val="22"/>
          </w:rPr>
          <w:fldChar w:fldCharType="end"/>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D88B3" w14:textId="77777777" w:rsidR="0020029B" w:rsidRPr="00410B0D" w:rsidRDefault="00595BD1" w:rsidP="00100AE0">
    <w:pPr>
      <w:pStyle w:val="Footer"/>
      <w:tabs>
        <w:tab w:val="clear" w:pos="1800"/>
        <w:tab w:val="clear" w:pos="4680"/>
        <w:tab w:val="clear" w:pos="9360"/>
        <w:tab w:val="right" w:pos="12960"/>
      </w:tabs>
      <w:ind w:left="0"/>
      <w:rPr>
        <w:color w:val="7F7F7F" w:themeColor="text1" w:themeTint="80"/>
        <w:spacing w:val="60"/>
      </w:rPr>
    </w:pPr>
    <w:sdt>
      <w:sdtPr>
        <w:rPr>
          <w:color w:val="7F7F7F" w:themeColor="text1" w:themeTint="80"/>
          <w:sz w:val="22"/>
          <w:szCs w:val="22"/>
        </w:rPr>
        <w:id w:val="-624535859"/>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52</w:t>
        </w:r>
        <w:r w:rsidR="0020029B">
          <w:rPr>
            <w:noProof/>
            <w:color w:val="7F7F7F" w:themeColor="text1" w:themeTint="80"/>
            <w:sz w:val="22"/>
            <w:szCs w:val="22"/>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7B178" w14:textId="77777777" w:rsidR="0020029B" w:rsidRPr="00410B0D" w:rsidRDefault="00595BD1" w:rsidP="00100AE0">
    <w:pPr>
      <w:pStyle w:val="Footer"/>
      <w:tabs>
        <w:tab w:val="clear" w:pos="1800"/>
        <w:tab w:val="clear" w:pos="4680"/>
        <w:tab w:val="clear" w:pos="9360"/>
        <w:tab w:val="right" w:pos="12960"/>
      </w:tabs>
      <w:ind w:left="720"/>
      <w:rPr>
        <w:color w:val="7F7F7F" w:themeColor="text1" w:themeTint="80"/>
        <w:spacing w:val="60"/>
      </w:rPr>
    </w:pPr>
    <w:sdt>
      <w:sdtPr>
        <w:rPr>
          <w:color w:val="7F7F7F" w:themeColor="text1" w:themeTint="80"/>
          <w:sz w:val="22"/>
          <w:szCs w:val="22"/>
        </w:rPr>
        <w:id w:val="1514806028"/>
        <w:docPartObj>
          <w:docPartGallery w:val="Page Numbers (Bottom of Page)"/>
          <w:docPartUnique/>
        </w:docPartObj>
      </w:sdtPr>
      <w:sdtEndPr>
        <w:rPr>
          <w:spacing w:val="60"/>
          <w:sz w:val="20"/>
          <w:szCs w:val="20"/>
        </w:rPr>
      </w:sdtEndPr>
      <w:sdtContent>
        <w:r w:rsidR="0020029B" w:rsidRPr="00647CD9">
          <w:rPr>
            <w:color w:val="7F7F7F" w:themeColor="text1" w:themeTint="80"/>
            <w:sz w:val="22"/>
            <w:szCs w:val="22"/>
          </w:rPr>
          <w:t>Warehouse Staff Saf</w:t>
        </w:r>
        <w:r w:rsidR="0020029B">
          <w:rPr>
            <w:color w:val="7F7F7F" w:themeColor="text1" w:themeTint="80"/>
            <w:sz w:val="22"/>
            <w:szCs w:val="22"/>
          </w:rPr>
          <w:t>ety Guide</w:t>
        </w:r>
        <w:r w:rsidR="0020029B">
          <w:rPr>
            <w:color w:val="7F7F7F" w:themeColor="text1" w:themeTint="80"/>
            <w:sz w:val="22"/>
            <w:szCs w:val="22"/>
          </w:rPr>
          <w:tab/>
        </w:r>
        <w:r w:rsidR="0020029B">
          <w:fldChar w:fldCharType="begin"/>
        </w:r>
        <w:r w:rsidR="0020029B">
          <w:instrText xml:space="preserve"> PAGE   \* MERGEFORMAT </w:instrText>
        </w:r>
        <w:r w:rsidR="0020029B">
          <w:fldChar w:fldCharType="separate"/>
        </w:r>
        <w:r w:rsidR="00C35421" w:rsidRPr="00C35421">
          <w:rPr>
            <w:noProof/>
            <w:color w:val="7F7F7F" w:themeColor="text1" w:themeTint="80"/>
            <w:sz w:val="22"/>
            <w:szCs w:val="22"/>
          </w:rPr>
          <w:t>54</w:t>
        </w:r>
        <w:r w:rsidR="0020029B">
          <w:rPr>
            <w:noProof/>
            <w:color w:val="7F7F7F" w:themeColor="text1" w:themeTint="80"/>
            <w:sz w:val="22"/>
            <w:szCs w:val="22"/>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9D858" w14:textId="77777777" w:rsidR="00595BD1" w:rsidRDefault="00595BD1" w:rsidP="0036155C">
      <w:r>
        <w:separator/>
      </w:r>
    </w:p>
  </w:footnote>
  <w:footnote w:type="continuationSeparator" w:id="0">
    <w:p w14:paraId="4A4859B1" w14:textId="77777777" w:rsidR="00595BD1" w:rsidRDefault="00595BD1" w:rsidP="0036155C">
      <w:r>
        <w:continuationSeparator/>
      </w:r>
    </w:p>
  </w:footnote>
  <w:footnote w:type="continuationNotice" w:id="1">
    <w:p w14:paraId="731D6384" w14:textId="77777777" w:rsidR="00595BD1" w:rsidRDefault="00595B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1BA25" w14:textId="77777777" w:rsidR="0020029B" w:rsidRDefault="0020029B" w:rsidP="0011434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7EE88" w14:textId="77777777" w:rsidR="0020029B" w:rsidRPr="000A5BE0" w:rsidRDefault="0020029B" w:rsidP="004F01A7">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36A6C" w14:textId="77777777" w:rsidR="0020029B" w:rsidRPr="00851424" w:rsidRDefault="0020029B" w:rsidP="00851424">
    <w:pPr>
      <w:pStyle w:val="HeaderChapterName"/>
    </w:pPr>
    <w:r w:rsidRPr="009B56F0">
      <w:t>Ch</w:t>
    </w:r>
    <w:r>
      <w:t>apter 4</w:t>
    </w:r>
    <w:r w:rsidRPr="009B56F0">
      <w:t>:</w:t>
    </w:r>
    <w:r>
      <w:t xml:space="preserve"> Fire Prevention and Emergency Action Plan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7CA1D" w14:textId="77777777" w:rsidR="0020029B" w:rsidRPr="00851424" w:rsidRDefault="0020029B" w:rsidP="007A58E9">
    <w:pPr>
      <w:pStyle w:val="Copysmallsiz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D75CA" w14:textId="77777777" w:rsidR="0020029B" w:rsidRPr="00851424" w:rsidRDefault="0020029B" w:rsidP="00851424">
    <w:pPr>
      <w:pStyle w:val="HeaderChapterName"/>
    </w:pPr>
    <w:r>
      <w:t xml:space="preserve">Chapter 5: First </w:t>
    </w:r>
    <w:r w:rsidRPr="00AD7E87">
      <w:t>Aid</w:t>
    </w:r>
    <w:r>
      <w:t xml:space="preserve"> and Medical Emergency Planning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33385" w14:textId="77777777" w:rsidR="0020029B" w:rsidRPr="001F240F" w:rsidRDefault="0020029B" w:rsidP="00FF5C1C">
    <w:pPr>
      <w:pStyle w:val="Copysmallsize"/>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23F48" w14:textId="77777777" w:rsidR="0020029B" w:rsidRPr="001F240F" w:rsidRDefault="0020029B" w:rsidP="00FF5C1C">
    <w:pPr>
      <w:pStyle w:val="Copysmallsize"/>
      <w:rPr>
        <w:sz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4F3BA" w14:textId="77777777" w:rsidR="0020029B" w:rsidRPr="001F240F" w:rsidRDefault="0020029B" w:rsidP="00543538">
    <w:pPr>
      <w:pStyle w:val="HeaderChapterName"/>
      <w:rPr>
        <w:sz w:val="24"/>
      </w:rPr>
    </w:pPr>
    <w:r>
      <w:t>Chapter 6: Warehouse Staff Safety Guide - Facilitator's Training Tool</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1E4C8" w14:textId="77777777" w:rsidR="0020029B" w:rsidRPr="001F240F" w:rsidRDefault="0020029B" w:rsidP="0016475A">
    <w:pPr>
      <w:pStyle w:val="HeaderChapterName"/>
      <w:ind w:left="720" w:right="720"/>
      <w:rPr>
        <w:sz w:val="24"/>
      </w:rPr>
    </w:pPr>
    <w:r>
      <w:t>Chapter 6: Warehouse Staff Safety Guide - Facilitator's Training Tool</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D5EFA" w14:textId="77777777" w:rsidR="0020029B" w:rsidRPr="001F240F" w:rsidRDefault="0020029B" w:rsidP="0016475A">
    <w:pPr>
      <w:pStyle w:val="HeaderChapterName"/>
      <w:rPr>
        <w:sz w:val="24"/>
      </w:rPr>
    </w:pPr>
    <w:r>
      <w:t>Chapter 6: Warehouse Staff Safety Guide - Facilitator's Training Tool</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46A0D" w14:textId="77777777" w:rsidR="0020029B" w:rsidRPr="001F240F" w:rsidRDefault="0020029B" w:rsidP="00CC1806">
    <w:pPr>
      <w:pStyle w:val="HeaderChapterName"/>
      <w:ind w:left="720" w:right="720"/>
      <w:rPr>
        <w:sz w:val="24"/>
      </w:rPr>
    </w:pPr>
    <w:r>
      <w:t>Chapter 6: Warehouse Staff Safety Guide - Facilitator's Training Tool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84A59" w14:textId="2DBEE22A" w:rsidR="003A5F5B" w:rsidRDefault="003A5F5B" w:rsidP="00716514">
    <w:pPr>
      <w:pStyle w:val="Header"/>
      <w:tabs>
        <w:tab w:val="clear" w:pos="1800"/>
        <w:tab w:val="clear" w:pos="4680"/>
        <w:tab w:val="clear" w:pos="9360"/>
        <w:tab w:val="left" w:pos="3467"/>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4FA9A" w14:textId="77777777" w:rsidR="0020029B" w:rsidRPr="001F240F" w:rsidRDefault="0020029B" w:rsidP="00543538">
    <w:pPr>
      <w:pStyle w:val="HeaderChapterName"/>
      <w:rPr>
        <w:sz w:val="24"/>
      </w:rPr>
    </w:pPr>
    <w:r>
      <w:t>Chapter 6: Warehouse Staff Safety Guide - Facilitator's Training Tool</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152E5" w14:textId="6EA2BFDF" w:rsidR="0020029B" w:rsidRPr="001F240F" w:rsidRDefault="0020029B" w:rsidP="004F01A7">
    <w:pPr>
      <w:pStyle w:val="HeaderChapterName"/>
      <w:pBdr>
        <w:bottom w:val="none" w:sz="0" w:space="0" w:color="auto"/>
      </w:pBdr>
      <w:rPr>
        <w:sz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940D" w14:textId="77777777" w:rsidR="0020029B" w:rsidRDefault="0020029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64614" w14:textId="77777777" w:rsidR="0020029B" w:rsidRDefault="0020029B" w:rsidP="007600E4">
    <w:pPr>
      <w:pStyle w:val="HeaderChapterName"/>
      <w:pBdr>
        <w:bottom w:val="none" w:sz="0" w:space="0"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AFCF" w14:textId="77777777" w:rsidR="0020029B" w:rsidRDefault="0020029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8EC2" w14:textId="77777777" w:rsidR="0020029B" w:rsidRDefault="0020029B" w:rsidP="0016475A">
    <w:pPr>
      <w:pStyle w:val="HeaderChapterName"/>
      <w:ind w:left="720" w:right="720"/>
    </w:pPr>
    <w:r>
      <w:t>Appendix 1: Warehouse Safety Inspection Checklist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3A99E" w14:textId="36C56585" w:rsidR="0020029B" w:rsidRPr="00052493" w:rsidRDefault="0020029B" w:rsidP="004F01A7">
    <w:pPr>
      <w:pStyle w:val="HeaderChapterName"/>
      <w:pBdr>
        <w:bottom w:val="none" w:sz="0" w:space="0" w:color="auto"/>
      </w:pBdr>
      <w:rPr>
        <w:sz w:val="20"/>
        <w:szCs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28EBC" w14:textId="77777777" w:rsidR="0020029B" w:rsidRPr="00052493" w:rsidRDefault="0020029B" w:rsidP="00052493">
    <w:pPr>
      <w:pStyle w:val="HeaderChapterName"/>
      <w:rPr>
        <w:sz w:val="20"/>
        <w:szCs w:val="20"/>
      </w:rPr>
    </w:pPr>
    <w:r>
      <w:t xml:space="preserve">Appendix 2: Warehouse Tools and </w:t>
    </w:r>
    <w:r w:rsidRPr="008D77B7">
      <w:t>Equipment</w:t>
    </w:r>
    <w:r>
      <w:rPr>
        <w:sz w:val="20"/>
        <w:szCs w:val="20"/>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3B273" w14:textId="40D2EC2B" w:rsidR="0020029B" w:rsidRPr="00BE3FC7" w:rsidRDefault="0020029B" w:rsidP="004F01A7">
    <w:pPr>
      <w:pStyle w:val="HeaderChapterName"/>
      <w:pBdr>
        <w:bottom w:val="none" w:sz="0" w:space="0" w:color="auto"/>
      </w:pBdr>
      <w:rPr>
        <w:sz w:val="20"/>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E6271" w14:textId="599A3187" w:rsidR="0020029B" w:rsidRPr="00CF515C" w:rsidRDefault="0020029B" w:rsidP="004F01A7">
    <w:pPr>
      <w:pStyle w:val="HeaderChapterName"/>
      <w:pBdr>
        <w:bottom w:val="none" w:sz="0" w:space="0" w:color="auto"/>
      </w:pBdr>
      <w:rPr>
        <w:rFonts w:eastAsiaTheme="major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F2AD4" w14:textId="77777777" w:rsidR="0020029B" w:rsidRPr="006451BD" w:rsidRDefault="0020029B" w:rsidP="006451BD">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0EA79" w14:textId="77777777" w:rsidR="0020029B" w:rsidRPr="00CF515C" w:rsidRDefault="0020029B" w:rsidP="00CF515C">
    <w:pPr>
      <w:pStyle w:val="HeaderChapterName"/>
      <w:rPr>
        <w:rFonts w:eastAsiaTheme="majorEastAsia"/>
      </w:rPr>
    </w:pPr>
    <w:r w:rsidRPr="00C03276">
      <w:t xml:space="preserve">Appendix </w:t>
    </w:r>
    <w:r>
      <w:t xml:space="preserve">4: </w:t>
    </w:r>
    <w:r>
      <w:rPr>
        <w:rFonts w:eastAsiaTheme="minorHAnsi"/>
      </w:rPr>
      <w:t>Vehicle Movement Hazard</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84CC9" w14:textId="40A70348" w:rsidR="0020029B" w:rsidRPr="00CF515C" w:rsidRDefault="0020029B" w:rsidP="004F01A7">
    <w:pPr>
      <w:pStyle w:val="HeaderChapterName"/>
      <w:pBdr>
        <w:bottom w:val="none" w:sz="0" w:space="0" w:color="auto"/>
      </w:pBdr>
      <w:rPr>
        <w:rFonts w:eastAsiaTheme="majorEastAsia"/>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E5054" w14:textId="77777777" w:rsidR="0020029B" w:rsidRPr="00CF515C" w:rsidRDefault="0020029B" w:rsidP="00CF515C">
    <w:pPr>
      <w:pStyle w:val="HeaderChapterName"/>
      <w:rPr>
        <w:rFonts w:eastAsiaTheme="majorEastAsia"/>
      </w:rPr>
    </w:pPr>
    <w:r w:rsidRPr="00C03276">
      <w:t xml:space="preserve">Appendix </w:t>
    </w:r>
    <w:r>
      <w:t>5:</w:t>
    </w:r>
    <w:r w:rsidRPr="00C03276">
      <w:t xml:space="preserve"> </w:t>
    </w:r>
    <w:r>
      <w:t xml:space="preserve">Characteristics of an Ideal </w:t>
    </w:r>
    <w:r>
      <w:rPr>
        <w:rFonts w:eastAsiaTheme="minorHAnsi"/>
        <w:bCs w:val="0"/>
        <w:color w:val="000000"/>
      </w:rPr>
      <w:t>Warehouse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5E861" w14:textId="2367BB49" w:rsidR="0020029B" w:rsidRPr="00B770BA" w:rsidRDefault="0020029B" w:rsidP="00B770BA">
    <w:pPr>
      <w:pStyle w:val="Header"/>
      <w:pBdr>
        <w:bottom w:val="none" w:sz="0" w:space="0" w:color="auto"/>
      </w:pBdr>
      <w:rPr>
        <w:rFonts w:eastAsiaTheme="majorEastAsia"/>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E40F3" w14:textId="77777777" w:rsidR="0020029B" w:rsidRPr="00CF515C" w:rsidRDefault="0020029B" w:rsidP="00A87C1C">
    <w:pPr>
      <w:pStyle w:val="HeaderChapterName"/>
      <w:pBdr>
        <w:bottom w:val="none" w:sz="0" w:space="0" w:color="auto"/>
      </w:pBdr>
      <w:rPr>
        <w:rFonts w:eastAsiaTheme="majorEastAsia"/>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EB518" w14:textId="77777777" w:rsidR="0020029B" w:rsidRPr="00CF515C" w:rsidRDefault="0020029B" w:rsidP="00CF515C">
    <w:pPr>
      <w:pStyle w:val="HeaderChapterName"/>
      <w:rPr>
        <w:rFonts w:eastAsiaTheme="majorEastAsia"/>
      </w:rPr>
    </w:pPr>
    <w:r w:rsidRPr="00C03276">
      <w:t xml:space="preserve">Appendix </w:t>
    </w:r>
    <w:r>
      <w:t>7: How to Build a Stack</w:t>
    </w:r>
    <w:r w:rsidRPr="00C03276">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11FA7" w14:textId="2642AE22" w:rsidR="0020029B" w:rsidRPr="00CF515C" w:rsidRDefault="0020029B" w:rsidP="004F01A7">
    <w:pPr>
      <w:pStyle w:val="HeaderChapterName"/>
      <w:pBdr>
        <w:bottom w:val="none" w:sz="0" w:space="0" w:color="auto"/>
      </w:pBdr>
      <w:rPr>
        <w:rFonts w:eastAsiaTheme="majorEastAsia"/>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3E5DD" w14:textId="77777777" w:rsidR="0020029B" w:rsidRPr="00CF515C" w:rsidRDefault="0020029B" w:rsidP="00714913">
    <w:pPr>
      <w:pStyle w:val="HeaderChapterName"/>
      <w:rPr>
        <w:rFonts w:eastAsiaTheme="majorEastAsia"/>
      </w:rPr>
    </w:pPr>
    <w:r w:rsidRPr="00C03276">
      <w:t xml:space="preserve">Appendix </w:t>
    </w:r>
    <w:r>
      <w:t>8: Fumigation Management Plan</w:t>
    </w:r>
    <w:r w:rsidRPr="00C03276">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25286" w14:textId="77777777" w:rsidR="0020029B" w:rsidRPr="00C043D1" w:rsidRDefault="0020029B" w:rsidP="00C043D1">
    <w:pPr>
      <w:pStyle w:val="HeaderChapterName"/>
      <w:rPr>
        <w:rFonts w:eastAsiaTheme="majorEastAsia"/>
      </w:rPr>
    </w:pPr>
    <w:r>
      <w:t xml:space="preserve">Appendix 8: Fumigation </w:t>
    </w:r>
    <w:r w:rsidRPr="00CA77CC">
      <w:t>Management Plan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6F640" w14:textId="2C5A6E83" w:rsidR="0020029B" w:rsidRPr="00BF0FB8" w:rsidRDefault="0020029B" w:rsidP="004F01A7">
    <w:pPr>
      <w:pStyle w:val="HeaderChapterName"/>
      <w:pBdr>
        <w:bottom w:val="none" w:sz="0" w:space="0" w:color="auto"/>
      </w:pBdr>
      <w:rPr>
        <w:rFonts w:eastAsiaTheme="major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D27B1" w14:textId="77777777" w:rsidR="0020029B" w:rsidRPr="006451BD" w:rsidRDefault="0020029B" w:rsidP="006451BD">
    <w:pPr>
      <w:pStyle w:val="Header"/>
      <w:pBdr>
        <w:bottom w:val="none" w:sz="0" w:space="0" w:color="auto"/>
      </w:pBd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A6EC0" w14:textId="39B9E98D" w:rsidR="0020029B" w:rsidRPr="00BF0FB8" w:rsidRDefault="0020029B" w:rsidP="004F01A7">
    <w:pPr>
      <w:pStyle w:val="HeaderChapterName"/>
      <w:pBdr>
        <w:bottom w:val="none" w:sz="0" w:space="0" w:color="auto"/>
      </w:pBdr>
      <w:rPr>
        <w:rFonts w:eastAsiaTheme="majorEastAsia"/>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04B63" w14:textId="726592D4" w:rsidR="0020029B" w:rsidRPr="00CF515C" w:rsidRDefault="0020029B" w:rsidP="004F01A7">
    <w:pPr>
      <w:pStyle w:val="HeaderChapterName"/>
      <w:pBdr>
        <w:bottom w:val="none" w:sz="0" w:space="0" w:color="auto"/>
      </w:pBdr>
      <w:rPr>
        <w:rFonts w:eastAsiaTheme="majorEastAsia"/>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710B4" w14:textId="29F1418F" w:rsidR="0020029B" w:rsidRPr="00BF0FB8" w:rsidRDefault="0020029B" w:rsidP="004F01A7">
    <w:pPr>
      <w:pStyle w:val="HeaderChapterName"/>
      <w:pBdr>
        <w:bottom w:val="none" w:sz="0" w:space="0" w:color="auto"/>
      </w:pBd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217C3" w14:textId="670C57B5" w:rsidR="0020029B" w:rsidRPr="00BF0FB8" w:rsidRDefault="0020029B" w:rsidP="004F01A7">
    <w:pPr>
      <w:pStyle w:val="HeaderChapterName"/>
      <w:pBdr>
        <w:bottom w:val="none" w:sz="0" w:space="0" w:color="auto"/>
      </w:pBd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24D6B" w14:textId="77777777" w:rsidR="0020029B" w:rsidRPr="00BF0FB8" w:rsidRDefault="0020029B" w:rsidP="00BF0FB8">
    <w:pPr>
      <w:pStyle w:val="HeaderChapterName"/>
    </w:pPr>
    <w:r>
      <w:t>Appendix 13: Accident Investigation Report Form</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A2029" w14:textId="77777777" w:rsidR="0020029B" w:rsidRPr="00CF515C" w:rsidRDefault="0020029B" w:rsidP="00572F8E">
    <w:pPr>
      <w:pStyle w:val="HeaderChapterName"/>
      <w:pBdr>
        <w:bottom w:val="none" w:sz="0" w:space="0" w:color="auto"/>
      </w:pBdr>
      <w:rPr>
        <w:rFonts w:eastAsiaTheme="major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6480B" w14:textId="37F0F0A0" w:rsidR="0020029B" w:rsidRPr="00EE2F82" w:rsidRDefault="0020029B" w:rsidP="004F01A7">
    <w:pPr>
      <w:pStyle w:val="HeaderChapterName"/>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701B5" w14:textId="4B15F9DA" w:rsidR="0020029B" w:rsidRPr="00EE2F82" w:rsidRDefault="0020029B" w:rsidP="004F01A7">
    <w:pPr>
      <w:pStyle w:val="HeaderChapterName"/>
    </w:pPr>
    <w:r w:rsidRPr="00E455CD">
      <w:t>Chapter 2: Safe Practices, Compliance</w:t>
    </w:r>
    <w:r>
      <w:t xml:space="preserve"> </w:t>
    </w:r>
    <w:r w:rsidRPr="00E455CD">
      <w:t>and Enforcement Codes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CE9D" w14:textId="77777777" w:rsidR="0020029B" w:rsidRPr="00851424" w:rsidRDefault="0020029B" w:rsidP="00851424">
    <w:pPr>
      <w:pStyle w:val="HeaderChapterName"/>
    </w:pPr>
    <w:r w:rsidRPr="009B56F0">
      <w:t>Ch</w:t>
    </w:r>
    <w:r>
      <w:t>apter 3</w:t>
    </w:r>
    <w:r w:rsidRPr="009B56F0">
      <w:t>:</w:t>
    </w:r>
    <w:r>
      <w:t xml:space="preserve"> Fumigation Planning and Safety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5B04A" w14:textId="77777777" w:rsidR="0020029B" w:rsidRPr="000A5BE0" w:rsidRDefault="0020029B" w:rsidP="004F01A7">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087E6" w14:textId="77777777" w:rsidR="0020029B" w:rsidRPr="00E455CD" w:rsidRDefault="0020029B" w:rsidP="004F01A7">
    <w:pPr>
      <w:pStyle w:val="HeaderChapterName"/>
    </w:pPr>
    <w:r w:rsidRPr="00E455CD">
      <w:t>Chapter 3: Fumigation Planning and Safety</w:t>
    </w:r>
  </w:p>
  <w:p w14:paraId="0A64006A" w14:textId="77777777" w:rsidR="0020029B" w:rsidRPr="000A5BE0" w:rsidRDefault="0020029B" w:rsidP="004F01A7">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E486E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62604F"/>
    <w:multiLevelType w:val="hybridMultilevel"/>
    <w:tmpl w:val="ED7085D2"/>
    <w:lvl w:ilvl="0" w:tplc="76A8876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B68E4"/>
    <w:multiLevelType w:val="hybridMultilevel"/>
    <w:tmpl w:val="AEEAE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Gill Sans MT Pro Medium"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ill Sans MT Pro Medium"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ill Sans MT Pro Medium"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BF039A"/>
    <w:multiLevelType w:val="hybridMultilevel"/>
    <w:tmpl w:val="410E1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01217"/>
    <w:multiLevelType w:val="hybridMultilevel"/>
    <w:tmpl w:val="729EA418"/>
    <w:lvl w:ilvl="0" w:tplc="9C782B18">
      <w:start w:val="1"/>
      <w:numFmt w:val="bullet"/>
      <w:pStyle w:val="Table"/>
      <w:lvlText w:val=""/>
      <w:lvlJc w:val="left"/>
      <w:pPr>
        <w:ind w:left="720" w:hanging="360"/>
      </w:pPr>
      <w:rPr>
        <w:rFonts w:ascii="Symbol" w:hAnsi="Symbol" w:hint="default"/>
      </w:rPr>
    </w:lvl>
    <w:lvl w:ilvl="1" w:tplc="D82A437C">
      <w:start w:val="1"/>
      <w:numFmt w:val="bullet"/>
      <w:lvlText w:val=""/>
      <w:lvlJc w:val="left"/>
      <w:pPr>
        <w:ind w:left="720" w:hanging="360"/>
      </w:pPr>
      <w:rPr>
        <w:rFonts w:ascii="Wingdings" w:hAnsi="Wingdings" w:hint="default"/>
        <w:sz w:val="32"/>
      </w:rPr>
    </w:lvl>
    <w:lvl w:ilvl="2" w:tplc="6E7C1A3E">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Gill Sans MT Pro Medium"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Gill Sans MT Pro Medium"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0404C1"/>
    <w:multiLevelType w:val="hybridMultilevel"/>
    <w:tmpl w:val="CE8A130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0599D"/>
    <w:multiLevelType w:val="hybridMultilevel"/>
    <w:tmpl w:val="7020DFB2"/>
    <w:lvl w:ilvl="0" w:tplc="92D68E32">
      <w:start w:val="1"/>
      <w:numFmt w:val="bullet"/>
      <w:lvlText w:val=""/>
      <w:lvlJc w:val="left"/>
      <w:pPr>
        <w:ind w:left="108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F3EED"/>
    <w:multiLevelType w:val="hybridMultilevel"/>
    <w:tmpl w:val="86DAEEFC"/>
    <w:lvl w:ilvl="0" w:tplc="FF60BD2C">
      <w:numFmt w:val="bullet"/>
      <w:lvlText w:val="•"/>
      <w:lvlJc w:val="left"/>
      <w:pPr>
        <w:ind w:left="360" w:hanging="360"/>
      </w:pPr>
      <w:rPr>
        <w:rFonts w:ascii="Times New Roman" w:eastAsia="Times New Roman" w:hAnsi="Times New Roman" w:cs="Times New Roman" w:hint="default"/>
        <w:sz w:val="32"/>
      </w:rPr>
    </w:lvl>
    <w:lvl w:ilvl="1" w:tplc="04090003" w:tentative="1">
      <w:start w:val="1"/>
      <w:numFmt w:val="bullet"/>
      <w:lvlText w:val="o"/>
      <w:lvlJc w:val="left"/>
      <w:pPr>
        <w:ind w:left="720" w:hanging="360"/>
      </w:pPr>
      <w:rPr>
        <w:rFonts w:ascii="Courier New" w:hAnsi="Courier New" w:cs="Gill Sans MT Pro Medium"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Gill Sans MT Pro Medium"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Gill Sans MT Pro Medium"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1D7F5B48"/>
    <w:multiLevelType w:val="hybridMultilevel"/>
    <w:tmpl w:val="69E4D0C6"/>
    <w:lvl w:ilvl="0" w:tplc="E050058A">
      <w:start w:val="1"/>
      <w:numFmt w:val="lowerLetter"/>
      <w:lvlText w:val="%1)"/>
      <w:lvlJc w:val="left"/>
      <w:pPr>
        <w:ind w:left="72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F43BF0"/>
    <w:multiLevelType w:val="hybridMultilevel"/>
    <w:tmpl w:val="4402927E"/>
    <w:lvl w:ilvl="0" w:tplc="04090001">
      <w:start w:val="1"/>
      <w:numFmt w:val="bullet"/>
      <w:lvlText w:val=""/>
      <w:lvlJc w:val="left"/>
      <w:pPr>
        <w:ind w:left="360" w:hanging="360"/>
      </w:pPr>
      <w:rPr>
        <w:rFonts w:ascii="Symbol" w:hAnsi="Symbol" w:hint="default"/>
      </w:rPr>
    </w:lvl>
    <w:lvl w:ilvl="1" w:tplc="0409000D">
      <w:start w:val="1"/>
      <w:numFmt w:val="bullet"/>
      <w:lvlText w:val=""/>
      <w:lvlJc w:val="left"/>
      <w:pPr>
        <w:ind w:left="1080" w:hanging="360"/>
      </w:pPr>
      <w:rPr>
        <w:rFonts w:ascii="Wingdings" w:hAnsi="Wingdings" w:hint="default"/>
        <w:sz w:val="32"/>
      </w:rPr>
    </w:lvl>
    <w:lvl w:ilvl="2" w:tplc="6E7C1A3E">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Gill Sans MT Pro Medium"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Gill Sans MT Pro Medium"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8D6644"/>
    <w:multiLevelType w:val="multilevel"/>
    <w:tmpl w:val="E37237C6"/>
    <w:lvl w:ilvl="0">
      <w:start w:val="1"/>
      <w:numFmt w:val="decimal"/>
      <w:pStyle w:val="Style1"/>
      <w:lvlText w:val="%1)"/>
      <w:lvlJc w:val="left"/>
      <w:pPr>
        <w:ind w:left="360" w:hanging="360"/>
      </w:pPr>
      <w:rPr>
        <w:rFonts w:hint="default"/>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b/>
        <w:i w:val="0"/>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05A2384"/>
    <w:multiLevelType w:val="hybridMultilevel"/>
    <w:tmpl w:val="833E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FE11FC"/>
    <w:multiLevelType w:val="hybridMultilevel"/>
    <w:tmpl w:val="3A764394"/>
    <w:lvl w:ilvl="0" w:tplc="04090001">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Gill Sans MT Pro Medium"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Gill Sans MT Pro Medium"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Gill Sans MT Pro Medium"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411BEB"/>
    <w:multiLevelType w:val="hybridMultilevel"/>
    <w:tmpl w:val="3606F0E4"/>
    <w:lvl w:ilvl="0" w:tplc="F976EA5A">
      <w:start w:val="1"/>
      <w:numFmt w:val="bullet"/>
      <w:pStyle w:val="Listingboldchecked"/>
      <w:lvlText w:val=""/>
      <w:lvlJc w:val="left"/>
      <w:pPr>
        <w:tabs>
          <w:tab w:val="num" w:pos="216"/>
        </w:tabs>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9A5671"/>
    <w:multiLevelType w:val="multilevel"/>
    <w:tmpl w:val="8D16E6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96C1F07"/>
    <w:multiLevelType w:val="hybridMultilevel"/>
    <w:tmpl w:val="3DDC72E4"/>
    <w:lvl w:ilvl="0" w:tplc="2EEECF2C">
      <w:start w:val="1"/>
      <w:numFmt w:val="bullet"/>
      <w:pStyle w:val="copy"/>
      <w:lvlText w:val=""/>
      <w:lvlJc w:val="left"/>
      <w:pPr>
        <w:ind w:left="360" w:hanging="360"/>
      </w:pPr>
      <w:rPr>
        <w:rFonts w:ascii="Wingdings" w:hAnsi="Wingdings" w:hint="default"/>
        <w:sz w:val="20"/>
      </w:rPr>
    </w:lvl>
    <w:lvl w:ilvl="1" w:tplc="D82A437C">
      <w:start w:val="1"/>
      <w:numFmt w:val="bullet"/>
      <w:lvlText w:val=""/>
      <w:lvlJc w:val="left"/>
      <w:pPr>
        <w:ind w:left="720" w:hanging="360"/>
      </w:pPr>
      <w:rPr>
        <w:rFonts w:ascii="Wingdings" w:hAnsi="Wingdings" w:hint="default"/>
        <w:sz w:val="32"/>
      </w:rPr>
    </w:lvl>
    <w:lvl w:ilvl="2" w:tplc="6E7C1A3E">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Gill Sans MT Pro Medium"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Gill Sans MT Pro Medium"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B0E373C"/>
    <w:multiLevelType w:val="hybridMultilevel"/>
    <w:tmpl w:val="820EEFC4"/>
    <w:lvl w:ilvl="0" w:tplc="F68C17A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BBC6E19"/>
    <w:multiLevelType w:val="hybridMultilevel"/>
    <w:tmpl w:val="410E1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937F79"/>
    <w:multiLevelType w:val="hybridMultilevel"/>
    <w:tmpl w:val="3A88E51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B51906"/>
    <w:multiLevelType w:val="hybridMultilevel"/>
    <w:tmpl w:val="57EA1D9A"/>
    <w:lvl w:ilvl="0" w:tplc="FD30A61E">
      <w:start w:val="1"/>
      <w:numFmt w:val="decimal"/>
      <w:pStyle w:val="Appendices"/>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C115B78"/>
    <w:multiLevelType w:val="hybridMultilevel"/>
    <w:tmpl w:val="224AECD4"/>
    <w:lvl w:ilvl="0" w:tplc="4C72014A">
      <w:start w:val="1"/>
      <w:numFmt w:val="bullet"/>
      <w:lvlText w:val=""/>
      <w:lvlJc w:val="left"/>
      <w:pPr>
        <w:ind w:left="720" w:hanging="360"/>
      </w:pPr>
      <w:rPr>
        <w:rFonts w:ascii="Wingdings" w:hAnsi="Wingdings" w:hint="default"/>
        <w:sz w:val="32"/>
      </w:rPr>
    </w:lvl>
    <w:lvl w:ilvl="1" w:tplc="D82A437C">
      <w:start w:val="1"/>
      <w:numFmt w:val="bullet"/>
      <w:lvlText w:val=""/>
      <w:lvlJc w:val="left"/>
      <w:pPr>
        <w:ind w:left="720" w:hanging="360"/>
      </w:pPr>
      <w:rPr>
        <w:rFonts w:ascii="Wingdings" w:hAnsi="Wingdings" w:hint="default"/>
        <w:sz w:val="32"/>
      </w:rPr>
    </w:lvl>
    <w:lvl w:ilvl="2" w:tplc="6E7C1A3E">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Gill Sans MT Pro Medium"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Gill Sans MT Pro Medium"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163841"/>
    <w:multiLevelType w:val="hybridMultilevel"/>
    <w:tmpl w:val="AD761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AE361B"/>
    <w:multiLevelType w:val="hybridMultilevel"/>
    <w:tmpl w:val="70025A9C"/>
    <w:lvl w:ilvl="0" w:tplc="83861ED8">
      <w:start w:val="1"/>
      <w:numFmt w:val="bullet"/>
      <w:pStyle w:val="Copy0"/>
      <w:lvlText w:val=""/>
      <w:lvlJc w:val="left"/>
      <w:pPr>
        <w:tabs>
          <w:tab w:val="num" w:pos="1296"/>
        </w:tabs>
        <w:ind w:left="1296" w:hanging="216"/>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6682D0D"/>
    <w:multiLevelType w:val="hybridMultilevel"/>
    <w:tmpl w:val="29F03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447275"/>
    <w:multiLevelType w:val="hybridMultilevel"/>
    <w:tmpl w:val="0D6C5542"/>
    <w:lvl w:ilvl="0" w:tplc="0409000F">
      <w:start w:val="1"/>
      <w:numFmt w:val="decimal"/>
      <w:lvlText w:val="%1."/>
      <w:lvlJc w:val="left"/>
      <w:pPr>
        <w:ind w:left="360" w:hanging="360"/>
      </w:pPr>
    </w:lvl>
    <w:lvl w:ilvl="1" w:tplc="53F0A060">
      <w:start w:val="1"/>
      <w:numFmt w:val="bullet"/>
      <w:lvlText w:val=""/>
      <w:lvlJc w:val="left"/>
      <w:pPr>
        <w:tabs>
          <w:tab w:val="num" w:pos="1296"/>
        </w:tabs>
        <w:ind w:left="1296" w:hanging="216"/>
      </w:pPr>
      <w:rPr>
        <w:rFonts w:ascii="Symbol" w:hAnsi="Symbol" w:hint="default"/>
        <w:color w:val="auto"/>
      </w:rPr>
    </w:lvl>
    <w:lvl w:ilvl="2" w:tplc="8B82A3F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B47D2C"/>
    <w:multiLevelType w:val="multilevel"/>
    <w:tmpl w:val="5562EBF8"/>
    <w:lvl w:ilvl="0">
      <w:start w:val="1"/>
      <w:numFmt w:val="decimal"/>
      <w:pStyle w:val="Copysmal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62BB5BBB"/>
    <w:multiLevelType w:val="hybridMultilevel"/>
    <w:tmpl w:val="6FDA5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59E09FA"/>
    <w:multiLevelType w:val="hybridMultilevel"/>
    <w:tmpl w:val="B710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447522"/>
    <w:multiLevelType w:val="hybridMultilevel"/>
    <w:tmpl w:val="B5B8E088"/>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num w:numId="1">
    <w:abstractNumId w:val="20"/>
  </w:num>
  <w:num w:numId="2">
    <w:abstractNumId w:val="11"/>
  </w:num>
  <w:num w:numId="3">
    <w:abstractNumId w:val="14"/>
  </w:num>
  <w:num w:numId="4">
    <w:abstractNumId w:val="23"/>
  </w:num>
  <w:num w:numId="5">
    <w:abstractNumId w:val="2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6"/>
  </w:num>
  <w:num w:numId="9">
    <w:abstractNumId w:val="5"/>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num>
  <w:num w:numId="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2"/>
  </w:num>
  <w:num w:numId="75">
    <w:abstractNumId w:val="3"/>
  </w:num>
  <w:num w:numId="76">
    <w:abstractNumId w:val="6"/>
  </w:num>
  <w:num w:numId="77">
    <w:abstractNumId w:val="10"/>
  </w:num>
  <w:num w:numId="78">
    <w:abstractNumId w:val="21"/>
  </w:num>
  <w:num w:numId="79">
    <w:abstractNumId w:val="8"/>
  </w:num>
  <w:num w:numId="80">
    <w:abstractNumId w:val="17"/>
  </w:num>
  <w:num w:numId="81">
    <w:abstractNumId w:val="1"/>
  </w:num>
  <w:num w:numId="82">
    <w:abstractNumId w:val="24"/>
  </w:num>
  <w:num w:numId="83">
    <w:abstractNumId w:val="22"/>
  </w:num>
  <w:num w:numId="84">
    <w:abstractNumId w:val="28"/>
  </w:num>
  <w:num w:numId="85">
    <w:abstractNumId w:val="29"/>
  </w:num>
  <w:num w:numId="86">
    <w:abstractNumId w:val="19"/>
  </w:num>
  <w:num w:numId="87">
    <w:abstractNumId w:val="18"/>
  </w:num>
  <w:num w:numId="88">
    <w:abstractNumId w:val="4"/>
  </w:num>
  <w:num w:numId="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7"/>
  </w:num>
  <w:num w:numId="91">
    <w:abstractNumId w:val="7"/>
  </w:num>
  <w:num w:numId="92">
    <w:abstractNumId w:val="25"/>
  </w:num>
  <w:num w:numId="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2"/>
  </w:num>
  <w:num w:numId="95">
    <w:abstractNumId w:val="1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ocumentProtection w:edit="readOnly" w:enforcement="0"/>
  <w:defaultTabStop w:val="1872"/>
  <w:characterSpacingControl w:val="doNotCompress"/>
  <w:hdrShapeDefaults>
    <o:shapedefaults v:ext="edit" spidmax="2049" style="mso-position-horizontal-relative:page;mso-position-vertical-relative:page" fillcolor="#307ca1" strokecolor="#4a7ebb">
      <v:fill color="#307ca1"/>
      <v:stroke color="#4a7ebb" weight="1.5pt"/>
      <v:shadow on="t" opacity="22938f" offset="0"/>
      <v:textbox inset=",7.2pt,,7.2pt"/>
      <o:colormru v:ext="edit" colors="#307ca1,#00001b,#89ca39,#003142,#007cbd,#93c4d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9B4"/>
    <w:rsid w:val="0000115D"/>
    <w:rsid w:val="00001310"/>
    <w:rsid w:val="00002214"/>
    <w:rsid w:val="00003101"/>
    <w:rsid w:val="00004379"/>
    <w:rsid w:val="0000486A"/>
    <w:rsid w:val="00004910"/>
    <w:rsid w:val="00005A1C"/>
    <w:rsid w:val="00005DD2"/>
    <w:rsid w:val="000062D5"/>
    <w:rsid w:val="00006CC6"/>
    <w:rsid w:val="00011CEB"/>
    <w:rsid w:val="0001460B"/>
    <w:rsid w:val="0001482D"/>
    <w:rsid w:val="00015586"/>
    <w:rsid w:val="00016853"/>
    <w:rsid w:val="00016869"/>
    <w:rsid w:val="00016A43"/>
    <w:rsid w:val="000174DD"/>
    <w:rsid w:val="0002051C"/>
    <w:rsid w:val="000207AD"/>
    <w:rsid w:val="00020975"/>
    <w:rsid w:val="00020B34"/>
    <w:rsid w:val="00021BED"/>
    <w:rsid w:val="00021C73"/>
    <w:rsid w:val="00022928"/>
    <w:rsid w:val="0002399C"/>
    <w:rsid w:val="00024F31"/>
    <w:rsid w:val="000258D8"/>
    <w:rsid w:val="00026256"/>
    <w:rsid w:val="000304A9"/>
    <w:rsid w:val="00031B17"/>
    <w:rsid w:val="00031C49"/>
    <w:rsid w:val="000322E4"/>
    <w:rsid w:val="00032950"/>
    <w:rsid w:val="00033FE3"/>
    <w:rsid w:val="000354A6"/>
    <w:rsid w:val="000356EC"/>
    <w:rsid w:val="00036D49"/>
    <w:rsid w:val="0004372C"/>
    <w:rsid w:val="0004471B"/>
    <w:rsid w:val="00046231"/>
    <w:rsid w:val="00050B47"/>
    <w:rsid w:val="00052493"/>
    <w:rsid w:val="0005620B"/>
    <w:rsid w:val="000569E5"/>
    <w:rsid w:val="00057CC5"/>
    <w:rsid w:val="000601E8"/>
    <w:rsid w:val="00060A5C"/>
    <w:rsid w:val="0006210F"/>
    <w:rsid w:val="0006293C"/>
    <w:rsid w:val="0006418E"/>
    <w:rsid w:val="00065DE2"/>
    <w:rsid w:val="00066602"/>
    <w:rsid w:val="00067876"/>
    <w:rsid w:val="00070151"/>
    <w:rsid w:val="0007029B"/>
    <w:rsid w:val="00070422"/>
    <w:rsid w:val="00070E15"/>
    <w:rsid w:val="00071BF1"/>
    <w:rsid w:val="00075B98"/>
    <w:rsid w:val="00076F24"/>
    <w:rsid w:val="0007782F"/>
    <w:rsid w:val="00077D5C"/>
    <w:rsid w:val="00080963"/>
    <w:rsid w:val="00080990"/>
    <w:rsid w:val="00083086"/>
    <w:rsid w:val="000830A9"/>
    <w:rsid w:val="00084B92"/>
    <w:rsid w:val="0008514A"/>
    <w:rsid w:val="00085B22"/>
    <w:rsid w:val="00085FA0"/>
    <w:rsid w:val="00090B1F"/>
    <w:rsid w:val="00090C26"/>
    <w:rsid w:val="00092369"/>
    <w:rsid w:val="00092CF5"/>
    <w:rsid w:val="00093759"/>
    <w:rsid w:val="000937D8"/>
    <w:rsid w:val="00093F4E"/>
    <w:rsid w:val="000A07FE"/>
    <w:rsid w:val="000A0BF5"/>
    <w:rsid w:val="000A0CFD"/>
    <w:rsid w:val="000A0D95"/>
    <w:rsid w:val="000A1ED0"/>
    <w:rsid w:val="000A3018"/>
    <w:rsid w:val="000A3CD5"/>
    <w:rsid w:val="000A41E1"/>
    <w:rsid w:val="000A4222"/>
    <w:rsid w:val="000A5BA3"/>
    <w:rsid w:val="000A5BE0"/>
    <w:rsid w:val="000A6246"/>
    <w:rsid w:val="000A6608"/>
    <w:rsid w:val="000A67F7"/>
    <w:rsid w:val="000A6C60"/>
    <w:rsid w:val="000A742C"/>
    <w:rsid w:val="000B0212"/>
    <w:rsid w:val="000B0E29"/>
    <w:rsid w:val="000B1246"/>
    <w:rsid w:val="000B185F"/>
    <w:rsid w:val="000B1A01"/>
    <w:rsid w:val="000B1D25"/>
    <w:rsid w:val="000B2281"/>
    <w:rsid w:val="000B3284"/>
    <w:rsid w:val="000B406D"/>
    <w:rsid w:val="000B4A4E"/>
    <w:rsid w:val="000B6002"/>
    <w:rsid w:val="000B6870"/>
    <w:rsid w:val="000B739C"/>
    <w:rsid w:val="000B7526"/>
    <w:rsid w:val="000B776D"/>
    <w:rsid w:val="000B791C"/>
    <w:rsid w:val="000C0812"/>
    <w:rsid w:val="000C2429"/>
    <w:rsid w:val="000C4323"/>
    <w:rsid w:val="000C46F0"/>
    <w:rsid w:val="000C6EA8"/>
    <w:rsid w:val="000D1D0D"/>
    <w:rsid w:val="000D2153"/>
    <w:rsid w:val="000D264E"/>
    <w:rsid w:val="000D3A3A"/>
    <w:rsid w:val="000D3C20"/>
    <w:rsid w:val="000D3FD1"/>
    <w:rsid w:val="000D4649"/>
    <w:rsid w:val="000D4C84"/>
    <w:rsid w:val="000D6359"/>
    <w:rsid w:val="000D655C"/>
    <w:rsid w:val="000D6781"/>
    <w:rsid w:val="000D67A4"/>
    <w:rsid w:val="000D6F07"/>
    <w:rsid w:val="000D73C6"/>
    <w:rsid w:val="000E2519"/>
    <w:rsid w:val="000E3A93"/>
    <w:rsid w:val="000E46CE"/>
    <w:rsid w:val="000E646A"/>
    <w:rsid w:val="000E66F1"/>
    <w:rsid w:val="000E7ADF"/>
    <w:rsid w:val="000F073C"/>
    <w:rsid w:val="000F0B3C"/>
    <w:rsid w:val="000F112C"/>
    <w:rsid w:val="000F187F"/>
    <w:rsid w:val="000F2F64"/>
    <w:rsid w:val="000F496C"/>
    <w:rsid w:val="000F510F"/>
    <w:rsid w:val="000F54DC"/>
    <w:rsid w:val="000F61E7"/>
    <w:rsid w:val="000F7329"/>
    <w:rsid w:val="00100AE0"/>
    <w:rsid w:val="00100DA4"/>
    <w:rsid w:val="00101D66"/>
    <w:rsid w:val="00102490"/>
    <w:rsid w:val="00102B63"/>
    <w:rsid w:val="00103480"/>
    <w:rsid w:val="00103AB2"/>
    <w:rsid w:val="00103CEF"/>
    <w:rsid w:val="0010432C"/>
    <w:rsid w:val="00104674"/>
    <w:rsid w:val="00104FCA"/>
    <w:rsid w:val="001050FF"/>
    <w:rsid w:val="0011220E"/>
    <w:rsid w:val="00114348"/>
    <w:rsid w:val="00114D1F"/>
    <w:rsid w:val="00114DA5"/>
    <w:rsid w:val="00115052"/>
    <w:rsid w:val="00120EA1"/>
    <w:rsid w:val="0012158E"/>
    <w:rsid w:val="00121AE9"/>
    <w:rsid w:val="0012289B"/>
    <w:rsid w:val="00122D9B"/>
    <w:rsid w:val="00123FAA"/>
    <w:rsid w:val="00124A6F"/>
    <w:rsid w:val="001251A7"/>
    <w:rsid w:val="00131ED0"/>
    <w:rsid w:val="00131FA8"/>
    <w:rsid w:val="0013268D"/>
    <w:rsid w:val="00137763"/>
    <w:rsid w:val="00140B92"/>
    <w:rsid w:val="0014190B"/>
    <w:rsid w:val="001435E5"/>
    <w:rsid w:val="0014520D"/>
    <w:rsid w:val="00145374"/>
    <w:rsid w:val="001456E4"/>
    <w:rsid w:val="00146517"/>
    <w:rsid w:val="00147CA7"/>
    <w:rsid w:val="00150928"/>
    <w:rsid w:val="00151378"/>
    <w:rsid w:val="0015170A"/>
    <w:rsid w:val="00151FCA"/>
    <w:rsid w:val="0015347A"/>
    <w:rsid w:val="0015394F"/>
    <w:rsid w:val="00153A23"/>
    <w:rsid w:val="001549A8"/>
    <w:rsid w:val="00155147"/>
    <w:rsid w:val="00155C24"/>
    <w:rsid w:val="00156BBC"/>
    <w:rsid w:val="001576CF"/>
    <w:rsid w:val="001577A4"/>
    <w:rsid w:val="00162DAC"/>
    <w:rsid w:val="00162EF8"/>
    <w:rsid w:val="00163A9B"/>
    <w:rsid w:val="0016475A"/>
    <w:rsid w:val="00164C12"/>
    <w:rsid w:val="0016660F"/>
    <w:rsid w:val="00170120"/>
    <w:rsid w:val="00172D9B"/>
    <w:rsid w:val="00173B4E"/>
    <w:rsid w:val="00175727"/>
    <w:rsid w:val="0017640C"/>
    <w:rsid w:val="001806C6"/>
    <w:rsid w:val="00183931"/>
    <w:rsid w:val="00185110"/>
    <w:rsid w:val="00185718"/>
    <w:rsid w:val="00185E33"/>
    <w:rsid w:val="00185E36"/>
    <w:rsid w:val="0018719B"/>
    <w:rsid w:val="001872A3"/>
    <w:rsid w:val="00187671"/>
    <w:rsid w:val="00190C75"/>
    <w:rsid w:val="00191CE0"/>
    <w:rsid w:val="00192B6D"/>
    <w:rsid w:val="0019381B"/>
    <w:rsid w:val="0019463D"/>
    <w:rsid w:val="001959C8"/>
    <w:rsid w:val="00195F0A"/>
    <w:rsid w:val="001963A1"/>
    <w:rsid w:val="00197BAD"/>
    <w:rsid w:val="00197E8C"/>
    <w:rsid w:val="001A0AB1"/>
    <w:rsid w:val="001A0DFE"/>
    <w:rsid w:val="001A14FC"/>
    <w:rsid w:val="001A490D"/>
    <w:rsid w:val="001A58AF"/>
    <w:rsid w:val="001A786B"/>
    <w:rsid w:val="001B08AF"/>
    <w:rsid w:val="001B1260"/>
    <w:rsid w:val="001B18FB"/>
    <w:rsid w:val="001B1F47"/>
    <w:rsid w:val="001B23DC"/>
    <w:rsid w:val="001B33CF"/>
    <w:rsid w:val="001B56B9"/>
    <w:rsid w:val="001C156D"/>
    <w:rsid w:val="001C15A1"/>
    <w:rsid w:val="001C2946"/>
    <w:rsid w:val="001C39B2"/>
    <w:rsid w:val="001C5B90"/>
    <w:rsid w:val="001C5D52"/>
    <w:rsid w:val="001C7005"/>
    <w:rsid w:val="001D1338"/>
    <w:rsid w:val="001D1CC4"/>
    <w:rsid w:val="001D37E3"/>
    <w:rsid w:val="001D4554"/>
    <w:rsid w:val="001D5492"/>
    <w:rsid w:val="001D62E0"/>
    <w:rsid w:val="001D6676"/>
    <w:rsid w:val="001E35B1"/>
    <w:rsid w:val="001E3B75"/>
    <w:rsid w:val="001E3CA4"/>
    <w:rsid w:val="001E603F"/>
    <w:rsid w:val="001E6FD8"/>
    <w:rsid w:val="001E71EF"/>
    <w:rsid w:val="001E77FA"/>
    <w:rsid w:val="001F0255"/>
    <w:rsid w:val="001F0C50"/>
    <w:rsid w:val="001F146A"/>
    <w:rsid w:val="001F14E5"/>
    <w:rsid w:val="001F240F"/>
    <w:rsid w:val="001F45C2"/>
    <w:rsid w:val="001F5175"/>
    <w:rsid w:val="001F5345"/>
    <w:rsid w:val="001F7294"/>
    <w:rsid w:val="0020029B"/>
    <w:rsid w:val="00200563"/>
    <w:rsid w:val="00200C89"/>
    <w:rsid w:val="00201C55"/>
    <w:rsid w:val="002044DB"/>
    <w:rsid w:val="0020524C"/>
    <w:rsid w:val="00205BB7"/>
    <w:rsid w:val="002064B7"/>
    <w:rsid w:val="0020717C"/>
    <w:rsid w:val="00207CE3"/>
    <w:rsid w:val="0021030F"/>
    <w:rsid w:val="00210CA3"/>
    <w:rsid w:val="00215A74"/>
    <w:rsid w:val="00215BF6"/>
    <w:rsid w:val="00216545"/>
    <w:rsid w:val="0021656C"/>
    <w:rsid w:val="0022445F"/>
    <w:rsid w:val="00224FA6"/>
    <w:rsid w:val="0022518C"/>
    <w:rsid w:val="00225980"/>
    <w:rsid w:val="00226C0B"/>
    <w:rsid w:val="00232DBB"/>
    <w:rsid w:val="00232F3C"/>
    <w:rsid w:val="002330CC"/>
    <w:rsid w:val="0023317D"/>
    <w:rsid w:val="002331DF"/>
    <w:rsid w:val="0023375B"/>
    <w:rsid w:val="00233F82"/>
    <w:rsid w:val="00234CA5"/>
    <w:rsid w:val="00235B43"/>
    <w:rsid w:val="00236252"/>
    <w:rsid w:val="00236505"/>
    <w:rsid w:val="002370F9"/>
    <w:rsid w:val="002372FD"/>
    <w:rsid w:val="00240776"/>
    <w:rsid w:val="00240E08"/>
    <w:rsid w:val="00241905"/>
    <w:rsid w:val="00241AB9"/>
    <w:rsid w:val="00242999"/>
    <w:rsid w:val="00243639"/>
    <w:rsid w:val="002437E9"/>
    <w:rsid w:val="00244183"/>
    <w:rsid w:val="00247175"/>
    <w:rsid w:val="002474D6"/>
    <w:rsid w:val="002503C8"/>
    <w:rsid w:val="00250891"/>
    <w:rsid w:val="0025277F"/>
    <w:rsid w:val="00253ABF"/>
    <w:rsid w:val="00253E83"/>
    <w:rsid w:val="00253E98"/>
    <w:rsid w:val="00255F15"/>
    <w:rsid w:val="002576C1"/>
    <w:rsid w:val="00257AC6"/>
    <w:rsid w:val="00257B65"/>
    <w:rsid w:val="00261E56"/>
    <w:rsid w:val="00263D5F"/>
    <w:rsid w:val="00265632"/>
    <w:rsid w:val="0026695B"/>
    <w:rsid w:val="0026774C"/>
    <w:rsid w:val="002679C0"/>
    <w:rsid w:val="00270AA6"/>
    <w:rsid w:val="00270C0B"/>
    <w:rsid w:val="0027365B"/>
    <w:rsid w:val="00273B25"/>
    <w:rsid w:val="00273BBA"/>
    <w:rsid w:val="00273C22"/>
    <w:rsid w:val="00274686"/>
    <w:rsid w:val="00274C83"/>
    <w:rsid w:val="00281DC5"/>
    <w:rsid w:val="00281EC4"/>
    <w:rsid w:val="00282226"/>
    <w:rsid w:val="002829DC"/>
    <w:rsid w:val="002830AB"/>
    <w:rsid w:val="00284188"/>
    <w:rsid w:val="0028465C"/>
    <w:rsid w:val="00286927"/>
    <w:rsid w:val="00286AD2"/>
    <w:rsid w:val="00287390"/>
    <w:rsid w:val="00290845"/>
    <w:rsid w:val="00291D12"/>
    <w:rsid w:val="002946DC"/>
    <w:rsid w:val="00294D5E"/>
    <w:rsid w:val="00295B95"/>
    <w:rsid w:val="00297473"/>
    <w:rsid w:val="00297BB3"/>
    <w:rsid w:val="002A1263"/>
    <w:rsid w:val="002A2113"/>
    <w:rsid w:val="002A2726"/>
    <w:rsid w:val="002A3108"/>
    <w:rsid w:val="002A6A2C"/>
    <w:rsid w:val="002A7716"/>
    <w:rsid w:val="002B16FE"/>
    <w:rsid w:val="002B4538"/>
    <w:rsid w:val="002B6454"/>
    <w:rsid w:val="002B6E66"/>
    <w:rsid w:val="002B760E"/>
    <w:rsid w:val="002C1160"/>
    <w:rsid w:val="002C18E5"/>
    <w:rsid w:val="002C24B6"/>
    <w:rsid w:val="002C4924"/>
    <w:rsid w:val="002C4AF9"/>
    <w:rsid w:val="002C5196"/>
    <w:rsid w:val="002C5B89"/>
    <w:rsid w:val="002C5D84"/>
    <w:rsid w:val="002D12E1"/>
    <w:rsid w:val="002D2429"/>
    <w:rsid w:val="002D2A8F"/>
    <w:rsid w:val="002D4777"/>
    <w:rsid w:val="002D4AB6"/>
    <w:rsid w:val="002D574B"/>
    <w:rsid w:val="002D6C0C"/>
    <w:rsid w:val="002D70C7"/>
    <w:rsid w:val="002E0C87"/>
    <w:rsid w:val="002E263A"/>
    <w:rsid w:val="002E3143"/>
    <w:rsid w:val="002E332D"/>
    <w:rsid w:val="002E4420"/>
    <w:rsid w:val="002E4A08"/>
    <w:rsid w:val="002E6382"/>
    <w:rsid w:val="002E7073"/>
    <w:rsid w:val="002E7B05"/>
    <w:rsid w:val="002F0394"/>
    <w:rsid w:val="002F05C8"/>
    <w:rsid w:val="002F0CB9"/>
    <w:rsid w:val="002F17F3"/>
    <w:rsid w:val="002F1B17"/>
    <w:rsid w:val="002F1FCE"/>
    <w:rsid w:val="002F32C9"/>
    <w:rsid w:val="002F3741"/>
    <w:rsid w:val="002F3E53"/>
    <w:rsid w:val="002F45A2"/>
    <w:rsid w:val="002F4D3D"/>
    <w:rsid w:val="002F5F04"/>
    <w:rsid w:val="002F68F6"/>
    <w:rsid w:val="003003D5"/>
    <w:rsid w:val="00302779"/>
    <w:rsid w:val="00303F92"/>
    <w:rsid w:val="003050CE"/>
    <w:rsid w:val="0030673C"/>
    <w:rsid w:val="00311EF1"/>
    <w:rsid w:val="00312FEC"/>
    <w:rsid w:val="003147FC"/>
    <w:rsid w:val="0031501C"/>
    <w:rsid w:val="00315FE9"/>
    <w:rsid w:val="00317672"/>
    <w:rsid w:val="00317A42"/>
    <w:rsid w:val="00320781"/>
    <w:rsid w:val="00321CDC"/>
    <w:rsid w:val="00322D6B"/>
    <w:rsid w:val="00324495"/>
    <w:rsid w:val="00324883"/>
    <w:rsid w:val="00325456"/>
    <w:rsid w:val="00325A50"/>
    <w:rsid w:val="00326942"/>
    <w:rsid w:val="00326A98"/>
    <w:rsid w:val="00327C23"/>
    <w:rsid w:val="003313BE"/>
    <w:rsid w:val="0033148B"/>
    <w:rsid w:val="003325D0"/>
    <w:rsid w:val="00332935"/>
    <w:rsid w:val="00335F6F"/>
    <w:rsid w:val="003402ED"/>
    <w:rsid w:val="003441A1"/>
    <w:rsid w:val="003447D3"/>
    <w:rsid w:val="00344E25"/>
    <w:rsid w:val="003479FD"/>
    <w:rsid w:val="003508D6"/>
    <w:rsid w:val="00350EC3"/>
    <w:rsid w:val="00351461"/>
    <w:rsid w:val="0035253D"/>
    <w:rsid w:val="00352E52"/>
    <w:rsid w:val="00353517"/>
    <w:rsid w:val="00353A7E"/>
    <w:rsid w:val="00353E0A"/>
    <w:rsid w:val="0035467E"/>
    <w:rsid w:val="00356ECB"/>
    <w:rsid w:val="0035703C"/>
    <w:rsid w:val="00360230"/>
    <w:rsid w:val="00360939"/>
    <w:rsid w:val="0036155C"/>
    <w:rsid w:val="003615D8"/>
    <w:rsid w:val="00361C0D"/>
    <w:rsid w:val="003624F2"/>
    <w:rsid w:val="00363699"/>
    <w:rsid w:val="00363D8D"/>
    <w:rsid w:val="003658CF"/>
    <w:rsid w:val="00366198"/>
    <w:rsid w:val="00366ACD"/>
    <w:rsid w:val="0036765B"/>
    <w:rsid w:val="00367844"/>
    <w:rsid w:val="00370659"/>
    <w:rsid w:val="00370901"/>
    <w:rsid w:val="003711B1"/>
    <w:rsid w:val="00371B20"/>
    <w:rsid w:val="00371C5A"/>
    <w:rsid w:val="0037207D"/>
    <w:rsid w:val="003736A8"/>
    <w:rsid w:val="003743C8"/>
    <w:rsid w:val="0037447C"/>
    <w:rsid w:val="00374BFE"/>
    <w:rsid w:val="0037691B"/>
    <w:rsid w:val="0037776E"/>
    <w:rsid w:val="00380B30"/>
    <w:rsid w:val="003815C8"/>
    <w:rsid w:val="0038172B"/>
    <w:rsid w:val="00381F82"/>
    <w:rsid w:val="00382D2F"/>
    <w:rsid w:val="003842AA"/>
    <w:rsid w:val="00384EFE"/>
    <w:rsid w:val="0038593A"/>
    <w:rsid w:val="00386921"/>
    <w:rsid w:val="0038710C"/>
    <w:rsid w:val="00392759"/>
    <w:rsid w:val="00392C37"/>
    <w:rsid w:val="00392EFB"/>
    <w:rsid w:val="00393190"/>
    <w:rsid w:val="003935D8"/>
    <w:rsid w:val="00393B91"/>
    <w:rsid w:val="0039416F"/>
    <w:rsid w:val="0039525B"/>
    <w:rsid w:val="00395C3C"/>
    <w:rsid w:val="00395F21"/>
    <w:rsid w:val="003963B7"/>
    <w:rsid w:val="00396F89"/>
    <w:rsid w:val="003970ED"/>
    <w:rsid w:val="003A184D"/>
    <w:rsid w:val="003A2738"/>
    <w:rsid w:val="003A3006"/>
    <w:rsid w:val="003A5C37"/>
    <w:rsid w:val="003A5F5B"/>
    <w:rsid w:val="003A66C8"/>
    <w:rsid w:val="003A72E2"/>
    <w:rsid w:val="003A7FC1"/>
    <w:rsid w:val="003B1AC8"/>
    <w:rsid w:val="003B3D8C"/>
    <w:rsid w:val="003B453B"/>
    <w:rsid w:val="003B4D59"/>
    <w:rsid w:val="003B5169"/>
    <w:rsid w:val="003B51CD"/>
    <w:rsid w:val="003C034F"/>
    <w:rsid w:val="003C0556"/>
    <w:rsid w:val="003C09A8"/>
    <w:rsid w:val="003C0AF3"/>
    <w:rsid w:val="003C0C56"/>
    <w:rsid w:val="003C0CAA"/>
    <w:rsid w:val="003C0E4F"/>
    <w:rsid w:val="003C25CB"/>
    <w:rsid w:val="003C2E0B"/>
    <w:rsid w:val="003C3015"/>
    <w:rsid w:val="003C3054"/>
    <w:rsid w:val="003C4B1D"/>
    <w:rsid w:val="003C645C"/>
    <w:rsid w:val="003C695D"/>
    <w:rsid w:val="003C7FED"/>
    <w:rsid w:val="003D08A2"/>
    <w:rsid w:val="003D08CF"/>
    <w:rsid w:val="003D0BD7"/>
    <w:rsid w:val="003D1070"/>
    <w:rsid w:val="003D1D2F"/>
    <w:rsid w:val="003D1E4F"/>
    <w:rsid w:val="003D2DD5"/>
    <w:rsid w:val="003D374D"/>
    <w:rsid w:val="003D57FA"/>
    <w:rsid w:val="003D64E0"/>
    <w:rsid w:val="003E0294"/>
    <w:rsid w:val="003E03C3"/>
    <w:rsid w:val="003E1066"/>
    <w:rsid w:val="003E1296"/>
    <w:rsid w:val="003E21BA"/>
    <w:rsid w:val="003E3284"/>
    <w:rsid w:val="003E39A2"/>
    <w:rsid w:val="003E4CCD"/>
    <w:rsid w:val="003E6842"/>
    <w:rsid w:val="003E6B4C"/>
    <w:rsid w:val="003E6FC5"/>
    <w:rsid w:val="003E7BD5"/>
    <w:rsid w:val="003F1DA0"/>
    <w:rsid w:val="003F257C"/>
    <w:rsid w:val="003F35DA"/>
    <w:rsid w:val="003F56E3"/>
    <w:rsid w:val="003F6E7A"/>
    <w:rsid w:val="00402A52"/>
    <w:rsid w:val="00402D76"/>
    <w:rsid w:val="00404C56"/>
    <w:rsid w:val="0040504A"/>
    <w:rsid w:val="00405E13"/>
    <w:rsid w:val="00406030"/>
    <w:rsid w:val="004063DF"/>
    <w:rsid w:val="004101E4"/>
    <w:rsid w:val="00410B0D"/>
    <w:rsid w:val="00410BF9"/>
    <w:rsid w:val="0041185B"/>
    <w:rsid w:val="00411C94"/>
    <w:rsid w:val="004124A2"/>
    <w:rsid w:val="00412948"/>
    <w:rsid w:val="00414CA8"/>
    <w:rsid w:val="00415848"/>
    <w:rsid w:val="0041638D"/>
    <w:rsid w:val="0042031C"/>
    <w:rsid w:val="0042048F"/>
    <w:rsid w:val="00421547"/>
    <w:rsid w:val="00424438"/>
    <w:rsid w:val="00425E6A"/>
    <w:rsid w:val="004279AF"/>
    <w:rsid w:val="004320EF"/>
    <w:rsid w:val="00432F4D"/>
    <w:rsid w:val="00436293"/>
    <w:rsid w:val="00436368"/>
    <w:rsid w:val="0043647D"/>
    <w:rsid w:val="0043651D"/>
    <w:rsid w:val="00436E18"/>
    <w:rsid w:val="00436EC1"/>
    <w:rsid w:val="00441F5C"/>
    <w:rsid w:val="0044303F"/>
    <w:rsid w:val="004461E2"/>
    <w:rsid w:val="00446558"/>
    <w:rsid w:val="00446E3A"/>
    <w:rsid w:val="004506CB"/>
    <w:rsid w:val="00450E79"/>
    <w:rsid w:val="004534C6"/>
    <w:rsid w:val="00457650"/>
    <w:rsid w:val="00457E4B"/>
    <w:rsid w:val="00457ED9"/>
    <w:rsid w:val="00461565"/>
    <w:rsid w:val="00461720"/>
    <w:rsid w:val="00461F4E"/>
    <w:rsid w:val="004626D9"/>
    <w:rsid w:val="00463D46"/>
    <w:rsid w:val="00464AA6"/>
    <w:rsid w:val="00466BBD"/>
    <w:rsid w:val="00467F9C"/>
    <w:rsid w:val="004718CA"/>
    <w:rsid w:val="00471B5C"/>
    <w:rsid w:val="00472421"/>
    <w:rsid w:val="00472F01"/>
    <w:rsid w:val="004737DC"/>
    <w:rsid w:val="00473983"/>
    <w:rsid w:val="00474F44"/>
    <w:rsid w:val="00475208"/>
    <w:rsid w:val="00475B2F"/>
    <w:rsid w:val="004763A6"/>
    <w:rsid w:val="0047673F"/>
    <w:rsid w:val="00481AEE"/>
    <w:rsid w:val="00481FAA"/>
    <w:rsid w:val="00482094"/>
    <w:rsid w:val="00482622"/>
    <w:rsid w:val="00483935"/>
    <w:rsid w:val="0048405C"/>
    <w:rsid w:val="00484424"/>
    <w:rsid w:val="00484AC1"/>
    <w:rsid w:val="00485392"/>
    <w:rsid w:val="0049053A"/>
    <w:rsid w:val="004910C3"/>
    <w:rsid w:val="0049121E"/>
    <w:rsid w:val="004919C4"/>
    <w:rsid w:val="004922CA"/>
    <w:rsid w:val="00493116"/>
    <w:rsid w:val="00493893"/>
    <w:rsid w:val="00493F39"/>
    <w:rsid w:val="004940B8"/>
    <w:rsid w:val="004955A5"/>
    <w:rsid w:val="00495C59"/>
    <w:rsid w:val="00495DAE"/>
    <w:rsid w:val="00496519"/>
    <w:rsid w:val="00497517"/>
    <w:rsid w:val="004A0FC8"/>
    <w:rsid w:val="004A1AF4"/>
    <w:rsid w:val="004A1E09"/>
    <w:rsid w:val="004A2774"/>
    <w:rsid w:val="004A3BA2"/>
    <w:rsid w:val="004A3F96"/>
    <w:rsid w:val="004A577F"/>
    <w:rsid w:val="004A6148"/>
    <w:rsid w:val="004B24AD"/>
    <w:rsid w:val="004B2AED"/>
    <w:rsid w:val="004B3541"/>
    <w:rsid w:val="004B3A2C"/>
    <w:rsid w:val="004B4103"/>
    <w:rsid w:val="004B5009"/>
    <w:rsid w:val="004C0D69"/>
    <w:rsid w:val="004C11E6"/>
    <w:rsid w:val="004C14D2"/>
    <w:rsid w:val="004C2158"/>
    <w:rsid w:val="004C387A"/>
    <w:rsid w:val="004C3CEA"/>
    <w:rsid w:val="004C4145"/>
    <w:rsid w:val="004C7818"/>
    <w:rsid w:val="004D16DF"/>
    <w:rsid w:val="004D2147"/>
    <w:rsid w:val="004D3068"/>
    <w:rsid w:val="004D5071"/>
    <w:rsid w:val="004D68BC"/>
    <w:rsid w:val="004D6F23"/>
    <w:rsid w:val="004D6F91"/>
    <w:rsid w:val="004E073C"/>
    <w:rsid w:val="004E0C7F"/>
    <w:rsid w:val="004E2A16"/>
    <w:rsid w:val="004E2AAA"/>
    <w:rsid w:val="004E2B0D"/>
    <w:rsid w:val="004E2C51"/>
    <w:rsid w:val="004E4587"/>
    <w:rsid w:val="004E4599"/>
    <w:rsid w:val="004E6D3A"/>
    <w:rsid w:val="004F01A7"/>
    <w:rsid w:val="004F2264"/>
    <w:rsid w:val="004F2967"/>
    <w:rsid w:val="004F51EC"/>
    <w:rsid w:val="004F588E"/>
    <w:rsid w:val="004F6B47"/>
    <w:rsid w:val="004F6BA7"/>
    <w:rsid w:val="004F749C"/>
    <w:rsid w:val="004F7F2E"/>
    <w:rsid w:val="0050043F"/>
    <w:rsid w:val="005009EB"/>
    <w:rsid w:val="00502DF8"/>
    <w:rsid w:val="00504288"/>
    <w:rsid w:val="00504500"/>
    <w:rsid w:val="00504AA5"/>
    <w:rsid w:val="00505576"/>
    <w:rsid w:val="005056A7"/>
    <w:rsid w:val="00505A97"/>
    <w:rsid w:val="00505AA0"/>
    <w:rsid w:val="00506808"/>
    <w:rsid w:val="005106AD"/>
    <w:rsid w:val="00510ABF"/>
    <w:rsid w:val="00511055"/>
    <w:rsid w:val="005125A8"/>
    <w:rsid w:val="00512976"/>
    <w:rsid w:val="00513F90"/>
    <w:rsid w:val="0051480F"/>
    <w:rsid w:val="00514D52"/>
    <w:rsid w:val="00515C9B"/>
    <w:rsid w:val="005161CD"/>
    <w:rsid w:val="00516826"/>
    <w:rsid w:val="00517EFD"/>
    <w:rsid w:val="00520C0E"/>
    <w:rsid w:val="00520C13"/>
    <w:rsid w:val="0052150C"/>
    <w:rsid w:val="00521768"/>
    <w:rsid w:val="005227FF"/>
    <w:rsid w:val="00523B16"/>
    <w:rsid w:val="005240EB"/>
    <w:rsid w:val="00526F4D"/>
    <w:rsid w:val="00527778"/>
    <w:rsid w:val="00527B98"/>
    <w:rsid w:val="00527CC6"/>
    <w:rsid w:val="00531E8C"/>
    <w:rsid w:val="00532F14"/>
    <w:rsid w:val="0053312C"/>
    <w:rsid w:val="005340C4"/>
    <w:rsid w:val="005342EF"/>
    <w:rsid w:val="005350A6"/>
    <w:rsid w:val="00535201"/>
    <w:rsid w:val="00535C66"/>
    <w:rsid w:val="00535F53"/>
    <w:rsid w:val="00537168"/>
    <w:rsid w:val="00537839"/>
    <w:rsid w:val="005403A1"/>
    <w:rsid w:val="00541FA5"/>
    <w:rsid w:val="00542C4F"/>
    <w:rsid w:val="00543538"/>
    <w:rsid w:val="00543C45"/>
    <w:rsid w:val="005442A4"/>
    <w:rsid w:val="00544A53"/>
    <w:rsid w:val="00544AB0"/>
    <w:rsid w:val="0054651A"/>
    <w:rsid w:val="00550C1D"/>
    <w:rsid w:val="00551B75"/>
    <w:rsid w:val="00552398"/>
    <w:rsid w:val="005526F4"/>
    <w:rsid w:val="0055343C"/>
    <w:rsid w:val="0055387E"/>
    <w:rsid w:val="00554337"/>
    <w:rsid w:val="00554EF2"/>
    <w:rsid w:val="0055589F"/>
    <w:rsid w:val="005578FB"/>
    <w:rsid w:val="00557B19"/>
    <w:rsid w:val="0056198B"/>
    <w:rsid w:val="0056385D"/>
    <w:rsid w:val="00565CB8"/>
    <w:rsid w:val="0057048D"/>
    <w:rsid w:val="00571723"/>
    <w:rsid w:val="0057268E"/>
    <w:rsid w:val="00572F8E"/>
    <w:rsid w:val="005730EA"/>
    <w:rsid w:val="0057522D"/>
    <w:rsid w:val="00575880"/>
    <w:rsid w:val="0057596F"/>
    <w:rsid w:val="00576014"/>
    <w:rsid w:val="00576B89"/>
    <w:rsid w:val="00580B39"/>
    <w:rsid w:val="00580D7C"/>
    <w:rsid w:val="0058125B"/>
    <w:rsid w:val="00582734"/>
    <w:rsid w:val="005829C7"/>
    <w:rsid w:val="00582B9D"/>
    <w:rsid w:val="00585FF2"/>
    <w:rsid w:val="0058619B"/>
    <w:rsid w:val="005876B1"/>
    <w:rsid w:val="0058799D"/>
    <w:rsid w:val="00590A80"/>
    <w:rsid w:val="00590C5A"/>
    <w:rsid w:val="005911C6"/>
    <w:rsid w:val="0059155D"/>
    <w:rsid w:val="00591A1B"/>
    <w:rsid w:val="00591C04"/>
    <w:rsid w:val="00592112"/>
    <w:rsid w:val="00592781"/>
    <w:rsid w:val="00593492"/>
    <w:rsid w:val="005941BD"/>
    <w:rsid w:val="00594D64"/>
    <w:rsid w:val="005957B8"/>
    <w:rsid w:val="00595BD1"/>
    <w:rsid w:val="00597555"/>
    <w:rsid w:val="005978FD"/>
    <w:rsid w:val="005A01E3"/>
    <w:rsid w:val="005A2C8E"/>
    <w:rsid w:val="005A3393"/>
    <w:rsid w:val="005A4828"/>
    <w:rsid w:val="005A5D35"/>
    <w:rsid w:val="005A7787"/>
    <w:rsid w:val="005B105A"/>
    <w:rsid w:val="005B486E"/>
    <w:rsid w:val="005B644B"/>
    <w:rsid w:val="005B73BE"/>
    <w:rsid w:val="005C1461"/>
    <w:rsid w:val="005C1CE8"/>
    <w:rsid w:val="005C23E7"/>
    <w:rsid w:val="005C55B8"/>
    <w:rsid w:val="005C624B"/>
    <w:rsid w:val="005C62E2"/>
    <w:rsid w:val="005C6C44"/>
    <w:rsid w:val="005C77FC"/>
    <w:rsid w:val="005C7AFF"/>
    <w:rsid w:val="005D01A7"/>
    <w:rsid w:val="005D0C93"/>
    <w:rsid w:val="005D0D98"/>
    <w:rsid w:val="005D37C8"/>
    <w:rsid w:val="005D53D2"/>
    <w:rsid w:val="005D6384"/>
    <w:rsid w:val="005D77D3"/>
    <w:rsid w:val="005E0CC2"/>
    <w:rsid w:val="005E1A75"/>
    <w:rsid w:val="005E2866"/>
    <w:rsid w:val="005E66C4"/>
    <w:rsid w:val="005E6A8B"/>
    <w:rsid w:val="005E78C3"/>
    <w:rsid w:val="005F00A4"/>
    <w:rsid w:val="005F1394"/>
    <w:rsid w:val="005F1505"/>
    <w:rsid w:val="005F3D42"/>
    <w:rsid w:val="005F76E4"/>
    <w:rsid w:val="0060014F"/>
    <w:rsid w:val="0060067E"/>
    <w:rsid w:val="006010A9"/>
    <w:rsid w:val="00601F45"/>
    <w:rsid w:val="0060494D"/>
    <w:rsid w:val="00604F9C"/>
    <w:rsid w:val="0060571A"/>
    <w:rsid w:val="006067C3"/>
    <w:rsid w:val="00606CD1"/>
    <w:rsid w:val="00607634"/>
    <w:rsid w:val="0061034A"/>
    <w:rsid w:val="00610424"/>
    <w:rsid w:val="00611F3B"/>
    <w:rsid w:val="00612165"/>
    <w:rsid w:val="00613B82"/>
    <w:rsid w:val="00614BBD"/>
    <w:rsid w:val="00614FBB"/>
    <w:rsid w:val="006159E0"/>
    <w:rsid w:val="00616558"/>
    <w:rsid w:val="006170E4"/>
    <w:rsid w:val="00620E7D"/>
    <w:rsid w:val="006215B6"/>
    <w:rsid w:val="00622146"/>
    <w:rsid w:val="006229E5"/>
    <w:rsid w:val="00622BEF"/>
    <w:rsid w:val="0062356E"/>
    <w:rsid w:val="00624089"/>
    <w:rsid w:val="006241AC"/>
    <w:rsid w:val="006242FB"/>
    <w:rsid w:val="00627990"/>
    <w:rsid w:val="006279A4"/>
    <w:rsid w:val="00627F86"/>
    <w:rsid w:val="00631CFB"/>
    <w:rsid w:val="00632749"/>
    <w:rsid w:val="006331AF"/>
    <w:rsid w:val="00634690"/>
    <w:rsid w:val="006346EE"/>
    <w:rsid w:val="00635317"/>
    <w:rsid w:val="006366BF"/>
    <w:rsid w:val="0063676E"/>
    <w:rsid w:val="00636E7A"/>
    <w:rsid w:val="00641F2B"/>
    <w:rsid w:val="00642436"/>
    <w:rsid w:val="006425CC"/>
    <w:rsid w:val="006438DD"/>
    <w:rsid w:val="006451BD"/>
    <w:rsid w:val="006452AC"/>
    <w:rsid w:val="0064563E"/>
    <w:rsid w:val="0064568C"/>
    <w:rsid w:val="00645B1B"/>
    <w:rsid w:val="00646DD1"/>
    <w:rsid w:val="00647C4F"/>
    <w:rsid w:val="00647CD9"/>
    <w:rsid w:val="0065068F"/>
    <w:rsid w:val="00650743"/>
    <w:rsid w:val="00651BCF"/>
    <w:rsid w:val="00652253"/>
    <w:rsid w:val="0065234A"/>
    <w:rsid w:val="0065312E"/>
    <w:rsid w:val="00653382"/>
    <w:rsid w:val="00654709"/>
    <w:rsid w:val="00654987"/>
    <w:rsid w:val="00655063"/>
    <w:rsid w:val="006557E4"/>
    <w:rsid w:val="00656AF1"/>
    <w:rsid w:val="00657960"/>
    <w:rsid w:val="00660B86"/>
    <w:rsid w:val="00661490"/>
    <w:rsid w:val="00661874"/>
    <w:rsid w:val="00662986"/>
    <w:rsid w:val="00662B5A"/>
    <w:rsid w:val="00662C2D"/>
    <w:rsid w:val="006636DB"/>
    <w:rsid w:val="00665194"/>
    <w:rsid w:val="0066566E"/>
    <w:rsid w:val="00666785"/>
    <w:rsid w:val="006709E0"/>
    <w:rsid w:val="00670FFC"/>
    <w:rsid w:val="006716F9"/>
    <w:rsid w:val="0067179C"/>
    <w:rsid w:val="00671F27"/>
    <w:rsid w:val="0067355E"/>
    <w:rsid w:val="00674F3A"/>
    <w:rsid w:val="006768CF"/>
    <w:rsid w:val="00677EB2"/>
    <w:rsid w:val="00680B12"/>
    <w:rsid w:val="0068252F"/>
    <w:rsid w:val="00686087"/>
    <w:rsid w:val="006906FF"/>
    <w:rsid w:val="00693480"/>
    <w:rsid w:val="00695B79"/>
    <w:rsid w:val="00695CEF"/>
    <w:rsid w:val="006964F3"/>
    <w:rsid w:val="00696965"/>
    <w:rsid w:val="00697A45"/>
    <w:rsid w:val="00697ADE"/>
    <w:rsid w:val="006A09F2"/>
    <w:rsid w:val="006A160A"/>
    <w:rsid w:val="006A18B4"/>
    <w:rsid w:val="006A1944"/>
    <w:rsid w:val="006A2C29"/>
    <w:rsid w:val="006A4814"/>
    <w:rsid w:val="006A4DC3"/>
    <w:rsid w:val="006A5D11"/>
    <w:rsid w:val="006A70A1"/>
    <w:rsid w:val="006A795D"/>
    <w:rsid w:val="006B026B"/>
    <w:rsid w:val="006B08D1"/>
    <w:rsid w:val="006B15EA"/>
    <w:rsid w:val="006B1AED"/>
    <w:rsid w:val="006B1BD4"/>
    <w:rsid w:val="006B2D91"/>
    <w:rsid w:val="006B3043"/>
    <w:rsid w:val="006B37C9"/>
    <w:rsid w:val="006B3B7C"/>
    <w:rsid w:val="006B486D"/>
    <w:rsid w:val="006B617D"/>
    <w:rsid w:val="006B7756"/>
    <w:rsid w:val="006B797A"/>
    <w:rsid w:val="006B7B38"/>
    <w:rsid w:val="006C1748"/>
    <w:rsid w:val="006C2235"/>
    <w:rsid w:val="006C3806"/>
    <w:rsid w:val="006C6F33"/>
    <w:rsid w:val="006C7A49"/>
    <w:rsid w:val="006C7FBC"/>
    <w:rsid w:val="006C7FC0"/>
    <w:rsid w:val="006D12E5"/>
    <w:rsid w:val="006D378D"/>
    <w:rsid w:val="006D5756"/>
    <w:rsid w:val="006D66D2"/>
    <w:rsid w:val="006D6B54"/>
    <w:rsid w:val="006D7DB4"/>
    <w:rsid w:val="006E14E9"/>
    <w:rsid w:val="006E16EB"/>
    <w:rsid w:val="006E1758"/>
    <w:rsid w:val="006E19E9"/>
    <w:rsid w:val="006E3C53"/>
    <w:rsid w:val="006E3E0F"/>
    <w:rsid w:val="006E4E53"/>
    <w:rsid w:val="006E50C2"/>
    <w:rsid w:val="006E551B"/>
    <w:rsid w:val="006E59CA"/>
    <w:rsid w:val="006E72CC"/>
    <w:rsid w:val="006E73D3"/>
    <w:rsid w:val="006E7496"/>
    <w:rsid w:val="006E7715"/>
    <w:rsid w:val="006E7DAD"/>
    <w:rsid w:val="006F0612"/>
    <w:rsid w:val="006F0DBE"/>
    <w:rsid w:val="006F1C4B"/>
    <w:rsid w:val="006F2017"/>
    <w:rsid w:val="006F21BA"/>
    <w:rsid w:val="006F2276"/>
    <w:rsid w:val="006F2C6E"/>
    <w:rsid w:val="006F6B3B"/>
    <w:rsid w:val="006F6F6B"/>
    <w:rsid w:val="006F7184"/>
    <w:rsid w:val="006F79EF"/>
    <w:rsid w:val="00700DFD"/>
    <w:rsid w:val="00702A92"/>
    <w:rsid w:val="00702EDB"/>
    <w:rsid w:val="00703AD8"/>
    <w:rsid w:val="00704214"/>
    <w:rsid w:val="00704448"/>
    <w:rsid w:val="0070691C"/>
    <w:rsid w:val="00707868"/>
    <w:rsid w:val="00707DDB"/>
    <w:rsid w:val="00710063"/>
    <w:rsid w:val="00710A4D"/>
    <w:rsid w:val="007127E4"/>
    <w:rsid w:val="007138BC"/>
    <w:rsid w:val="007141D4"/>
    <w:rsid w:val="00714366"/>
    <w:rsid w:val="00714913"/>
    <w:rsid w:val="00715B92"/>
    <w:rsid w:val="00715D04"/>
    <w:rsid w:val="00716514"/>
    <w:rsid w:val="0071798E"/>
    <w:rsid w:val="00720D82"/>
    <w:rsid w:val="0072181D"/>
    <w:rsid w:val="00721ADC"/>
    <w:rsid w:val="00722BB1"/>
    <w:rsid w:val="00723756"/>
    <w:rsid w:val="0072386B"/>
    <w:rsid w:val="00725021"/>
    <w:rsid w:val="00725415"/>
    <w:rsid w:val="00725F61"/>
    <w:rsid w:val="007260CE"/>
    <w:rsid w:val="00726883"/>
    <w:rsid w:val="007269AA"/>
    <w:rsid w:val="0072776D"/>
    <w:rsid w:val="00731198"/>
    <w:rsid w:val="00731764"/>
    <w:rsid w:val="00732128"/>
    <w:rsid w:val="007338BD"/>
    <w:rsid w:val="0073412C"/>
    <w:rsid w:val="007349FA"/>
    <w:rsid w:val="007351DE"/>
    <w:rsid w:val="00736446"/>
    <w:rsid w:val="007372A1"/>
    <w:rsid w:val="007375A9"/>
    <w:rsid w:val="00737D35"/>
    <w:rsid w:val="00740A26"/>
    <w:rsid w:val="00741076"/>
    <w:rsid w:val="00741DF2"/>
    <w:rsid w:val="0074253F"/>
    <w:rsid w:val="00742E56"/>
    <w:rsid w:val="00743873"/>
    <w:rsid w:val="00743D9D"/>
    <w:rsid w:val="00746B6C"/>
    <w:rsid w:val="00752375"/>
    <w:rsid w:val="0075258D"/>
    <w:rsid w:val="00755018"/>
    <w:rsid w:val="00756295"/>
    <w:rsid w:val="00756C65"/>
    <w:rsid w:val="007600E4"/>
    <w:rsid w:val="00760103"/>
    <w:rsid w:val="00760BFD"/>
    <w:rsid w:val="007614EB"/>
    <w:rsid w:val="007627C3"/>
    <w:rsid w:val="00763C5A"/>
    <w:rsid w:val="007640E7"/>
    <w:rsid w:val="007651EF"/>
    <w:rsid w:val="0076525C"/>
    <w:rsid w:val="0076636C"/>
    <w:rsid w:val="0076796F"/>
    <w:rsid w:val="00770DB8"/>
    <w:rsid w:val="00776EEA"/>
    <w:rsid w:val="00777181"/>
    <w:rsid w:val="007773E2"/>
    <w:rsid w:val="007777E5"/>
    <w:rsid w:val="00780011"/>
    <w:rsid w:val="007808AD"/>
    <w:rsid w:val="00780D66"/>
    <w:rsid w:val="00782738"/>
    <w:rsid w:val="00782FCA"/>
    <w:rsid w:val="00783C21"/>
    <w:rsid w:val="0078495B"/>
    <w:rsid w:val="00785338"/>
    <w:rsid w:val="00785754"/>
    <w:rsid w:val="00786CC0"/>
    <w:rsid w:val="00787DFE"/>
    <w:rsid w:val="007900FF"/>
    <w:rsid w:val="0079024B"/>
    <w:rsid w:val="007918E9"/>
    <w:rsid w:val="00792563"/>
    <w:rsid w:val="00792DAA"/>
    <w:rsid w:val="007930BF"/>
    <w:rsid w:val="007939A3"/>
    <w:rsid w:val="007945B5"/>
    <w:rsid w:val="0079468C"/>
    <w:rsid w:val="00795469"/>
    <w:rsid w:val="00795706"/>
    <w:rsid w:val="007A04A4"/>
    <w:rsid w:val="007A0D69"/>
    <w:rsid w:val="007A16AA"/>
    <w:rsid w:val="007A1B98"/>
    <w:rsid w:val="007A22D6"/>
    <w:rsid w:val="007A2EBF"/>
    <w:rsid w:val="007A2FAF"/>
    <w:rsid w:val="007A3E87"/>
    <w:rsid w:val="007A3FE8"/>
    <w:rsid w:val="007A58E9"/>
    <w:rsid w:val="007A5BB8"/>
    <w:rsid w:val="007A6927"/>
    <w:rsid w:val="007A77A5"/>
    <w:rsid w:val="007A783B"/>
    <w:rsid w:val="007A7CD0"/>
    <w:rsid w:val="007B0453"/>
    <w:rsid w:val="007B06D0"/>
    <w:rsid w:val="007B0882"/>
    <w:rsid w:val="007B17D0"/>
    <w:rsid w:val="007B1FF2"/>
    <w:rsid w:val="007B35AF"/>
    <w:rsid w:val="007B48E8"/>
    <w:rsid w:val="007B6740"/>
    <w:rsid w:val="007B7F9C"/>
    <w:rsid w:val="007C1043"/>
    <w:rsid w:val="007C1E45"/>
    <w:rsid w:val="007C284A"/>
    <w:rsid w:val="007C4038"/>
    <w:rsid w:val="007C492C"/>
    <w:rsid w:val="007C4E62"/>
    <w:rsid w:val="007C6E48"/>
    <w:rsid w:val="007C74FF"/>
    <w:rsid w:val="007D09E2"/>
    <w:rsid w:val="007D10B3"/>
    <w:rsid w:val="007D1310"/>
    <w:rsid w:val="007D3B79"/>
    <w:rsid w:val="007D4818"/>
    <w:rsid w:val="007D54BD"/>
    <w:rsid w:val="007D697D"/>
    <w:rsid w:val="007D7906"/>
    <w:rsid w:val="007E0BEB"/>
    <w:rsid w:val="007E14F9"/>
    <w:rsid w:val="007E15BA"/>
    <w:rsid w:val="007E1AED"/>
    <w:rsid w:val="007E2186"/>
    <w:rsid w:val="007E482A"/>
    <w:rsid w:val="007E4915"/>
    <w:rsid w:val="007E4C80"/>
    <w:rsid w:val="007F0AEA"/>
    <w:rsid w:val="007F17DA"/>
    <w:rsid w:val="007F1E23"/>
    <w:rsid w:val="007F2544"/>
    <w:rsid w:val="007F43C1"/>
    <w:rsid w:val="007F4A8E"/>
    <w:rsid w:val="007F4F61"/>
    <w:rsid w:val="007F5816"/>
    <w:rsid w:val="007F6209"/>
    <w:rsid w:val="007F6384"/>
    <w:rsid w:val="007F75F5"/>
    <w:rsid w:val="007F7A71"/>
    <w:rsid w:val="008003F6"/>
    <w:rsid w:val="008018C5"/>
    <w:rsid w:val="00802CFF"/>
    <w:rsid w:val="00803185"/>
    <w:rsid w:val="008038E7"/>
    <w:rsid w:val="00803BED"/>
    <w:rsid w:val="00803DD1"/>
    <w:rsid w:val="0080415B"/>
    <w:rsid w:val="00805587"/>
    <w:rsid w:val="0080667F"/>
    <w:rsid w:val="00806F7E"/>
    <w:rsid w:val="00810819"/>
    <w:rsid w:val="00810E97"/>
    <w:rsid w:val="008123DC"/>
    <w:rsid w:val="00813C78"/>
    <w:rsid w:val="00814A65"/>
    <w:rsid w:val="008151E4"/>
    <w:rsid w:val="00816D4A"/>
    <w:rsid w:val="008170F2"/>
    <w:rsid w:val="00820AB8"/>
    <w:rsid w:val="0082127E"/>
    <w:rsid w:val="00821469"/>
    <w:rsid w:val="00821481"/>
    <w:rsid w:val="008222D2"/>
    <w:rsid w:val="00823238"/>
    <w:rsid w:val="00825238"/>
    <w:rsid w:val="008270C7"/>
    <w:rsid w:val="00827C4F"/>
    <w:rsid w:val="0083148B"/>
    <w:rsid w:val="0083192F"/>
    <w:rsid w:val="00831A10"/>
    <w:rsid w:val="008334FB"/>
    <w:rsid w:val="00834D86"/>
    <w:rsid w:val="008362DB"/>
    <w:rsid w:val="0083672F"/>
    <w:rsid w:val="00841BF6"/>
    <w:rsid w:val="00841C84"/>
    <w:rsid w:val="00843F62"/>
    <w:rsid w:val="008442DF"/>
    <w:rsid w:val="00845634"/>
    <w:rsid w:val="008459C9"/>
    <w:rsid w:val="00846A86"/>
    <w:rsid w:val="00846EC2"/>
    <w:rsid w:val="00847D3A"/>
    <w:rsid w:val="00851134"/>
    <w:rsid w:val="00851424"/>
    <w:rsid w:val="00854395"/>
    <w:rsid w:val="008545A9"/>
    <w:rsid w:val="00854D18"/>
    <w:rsid w:val="00855754"/>
    <w:rsid w:val="00856482"/>
    <w:rsid w:val="00856E7B"/>
    <w:rsid w:val="00857FD5"/>
    <w:rsid w:val="008601D0"/>
    <w:rsid w:val="00860655"/>
    <w:rsid w:val="00860827"/>
    <w:rsid w:val="0086223D"/>
    <w:rsid w:val="00862F72"/>
    <w:rsid w:val="008636DC"/>
    <w:rsid w:val="00864B71"/>
    <w:rsid w:val="00865638"/>
    <w:rsid w:val="0086618F"/>
    <w:rsid w:val="00870815"/>
    <w:rsid w:val="00870AD1"/>
    <w:rsid w:val="00871149"/>
    <w:rsid w:val="008729A1"/>
    <w:rsid w:val="00872ABC"/>
    <w:rsid w:val="00872B23"/>
    <w:rsid w:val="008735BB"/>
    <w:rsid w:val="00873AB9"/>
    <w:rsid w:val="008756FE"/>
    <w:rsid w:val="008764CB"/>
    <w:rsid w:val="008774F4"/>
    <w:rsid w:val="0087797A"/>
    <w:rsid w:val="008805D7"/>
    <w:rsid w:val="00880789"/>
    <w:rsid w:val="0088238E"/>
    <w:rsid w:val="008838F6"/>
    <w:rsid w:val="00883A6B"/>
    <w:rsid w:val="008852EC"/>
    <w:rsid w:val="00885507"/>
    <w:rsid w:val="00885C29"/>
    <w:rsid w:val="00885ED4"/>
    <w:rsid w:val="0089113C"/>
    <w:rsid w:val="00891679"/>
    <w:rsid w:val="00891695"/>
    <w:rsid w:val="00891888"/>
    <w:rsid w:val="008918CF"/>
    <w:rsid w:val="00894032"/>
    <w:rsid w:val="00896DF4"/>
    <w:rsid w:val="00897A41"/>
    <w:rsid w:val="008A1566"/>
    <w:rsid w:val="008A1FC8"/>
    <w:rsid w:val="008A337E"/>
    <w:rsid w:val="008A7065"/>
    <w:rsid w:val="008A7ADF"/>
    <w:rsid w:val="008B07FA"/>
    <w:rsid w:val="008B18B7"/>
    <w:rsid w:val="008B20EE"/>
    <w:rsid w:val="008B35F4"/>
    <w:rsid w:val="008B361B"/>
    <w:rsid w:val="008B3757"/>
    <w:rsid w:val="008B3F27"/>
    <w:rsid w:val="008B57B8"/>
    <w:rsid w:val="008B602E"/>
    <w:rsid w:val="008B687B"/>
    <w:rsid w:val="008B6AE1"/>
    <w:rsid w:val="008C00A8"/>
    <w:rsid w:val="008C0283"/>
    <w:rsid w:val="008C1896"/>
    <w:rsid w:val="008C1BAE"/>
    <w:rsid w:val="008C26F1"/>
    <w:rsid w:val="008C2C3A"/>
    <w:rsid w:val="008C5EC5"/>
    <w:rsid w:val="008C75F4"/>
    <w:rsid w:val="008C78B2"/>
    <w:rsid w:val="008C790F"/>
    <w:rsid w:val="008C7EC2"/>
    <w:rsid w:val="008D0344"/>
    <w:rsid w:val="008D16F9"/>
    <w:rsid w:val="008D1F69"/>
    <w:rsid w:val="008D2E2B"/>
    <w:rsid w:val="008D2FF3"/>
    <w:rsid w:val="008D307E"/>
    <w:rsid w:val="008D65BD"/>
    <w:rsid w:val="008D77B7"/>
    <w:rsid w:val="008D789E"/>
    <w:rsid w:val="008D7FC4"/>
    <w:rsid w:val="008E17A6"/>
    <w:rsid w:val="008E5CD6"/>
    <w:rsid w:val="008E6629"/>
    <w:rsid w:val="008E6D3A"/>
    <w:rsid w:val="008E7C2D"/>
    <w:rsid w:val="008E7D0D"/>
    <w:rsid w:val="008F0779"/>
    <w:rsid w:val="008F1161"/>
    <w:rsid w:val="008F1AC3"/>
    <w:rsid w:val="008F3AE5"/>
    <w:rsid w:val="008F3CF7"/>
    <w:rsid w:val="008F6439"/>
    <w:rsid w:val="008F7295"/>
    <w:rsid w:val="008F78C8"/>
    <w:rsid w:val="0090002D"/>
    <w:rsid w:val="00900351"/>
    <w:rsid w:val="00900B26"/>
    <w:rsid w:val="00902506"/>
    <w:rsid w:val="00902CBC"/>
    <w:rsid w:val="00902DB6"/>
    <w:rsid w:val="00903B78"/>
    <w:rsid w:val="00903F04"/>
    <w:rsid w:val="0090460D"/>
    <w:rsid w:val="00905A0E"/>
    <w:rsid w:val="00907BC9"/>
    <w:rsid w:val="00911F07"/>
    <w:rsid w:val="009139E3"/>
    <w:rsid w:val="00917DE7"/>
    <w:rsid w:val="00920160"/>
    <w:rsid w:val="009204F8"/>
    <w:rsid w:val="00920C4B"/>
    <w:rsid w:val="00921616"/>
    <w:rsid w:val="00921CF9"/>
    <w:rsid w:val="00921D90"/>
    <w:rsid w:val="009223BA"/>
    <w:rsid w:val="00922881"/>
    <w:rsid w:val="00922AF3"/>
    <w:rsid w:val="00923E6D"/>
    <w:rsid w:val="009245AB"/>
    <w:rsid w:val="00925167"/>
    <w:rsid w:val="00926A76"/>
    <w:rsid w:val="00926C05"/>
    <w:rsid w:val="009302FB"/>
    <w:rsid w:val="00930879"/>
    <w:rsid w:val="0093563A"/>
    <w:rsid w:val="009356D4"/>
    <w:rsid w:val="009360E4"/>
    <w:rsid w:val="00937067"/>
    <w:rsid w:val="00937313"/>
    <w:rsid w:val="009377BC"/>
    <w:rsid w:val="009404E9"/>
    <w:rsid w:val="00941179"/>
    <w:rsid w:val="009420E5"/>
    <w:rsid w:val="00942CF3"/>
    <w:rsid w:val="009440F3"/>
    <w:rsid w:val="00944B94"/>
    <w:rsid w:val="00945F33"/>
    <w:rsid w:val="009464BB"/>
    <w:rsid w:val="009472B3"/>
    <w:rsid w:val="009479F1"/>
    <w:rsid w:val="009517C6"/>
    <w:rsid w:val="00951835"/>
    <w:rsid w:val="00951C51"/>
    <w:rsid w:val="00952BFF"/>
    <w:rsid w:val="00955C8A"/>
    <w:rsid w:val="009571CA"/>
    <w:rsid w:val="00957CBF"/>
    <w:rsid w:val="00960EAF"/>
    <w:rsid w:val="009613CB"/>
    <w:rsid w:val="00961D1F"/>
    <w:rsid w:val="0096325A"/>
    <w:rsid w:val="00963AF0"/>
    <w:rsid w:val="00964139"/>
    <w:rsid w:val="00964886"/>
    <w:rsid w:val="009658B7"/>
    <w:rsid w:val="009661BF"/>
    <w:rsid w:val="00966B22"/>
    <w:rsid w:val="00966EC6"/>
    <w:rsid w:val="00970412"/>
    <w:rsid w:val="00970EFE"/>
    <w:rsid w:val="00972CE3"/>
    <w:rsid w:val="00972D56"/>
    <w:rsid w:val="00973827"/>
    <w:rsid w:val="00974B5F"/>
    <w:rsid w:val="00974E81"/>
    <w:rsid w:val="00975CA5"/>
    <w:rsid w:val="009777A0"/>
    <w:rsid w:val="00981EBD"/>
    <w:rsid w:val="00982217"/>
    <w:rsid w:val="009833A8"/>
    <w:rsid w:val="00983C6B"/>
    <w:rsid w:val="00985512"/>
    <w:rsid w:val="0098689D"/>
    <w:rsid w:val="00986BD5"/>
    <w:rsid w:val="00986DA1"/>
    <w:rsid w:val="00986DDE"/>
    <w:rsid w:val="00987AB7"/>
    <w:rsid w:val="0099129E"/>
    <w:rsid w:val="00991E5F"/>
    <w:rsid w:val="0099296C"/>
    <w:rsid w:val="00992E21"/>
    <w:rsid w:val="00992FA9"/>
    <w:rsid w:val="00993F78"/>
    <w:rsid w:val="0099413C"/>
    <w:rsid w:val="00994E05"/>
    <w:rsid w:val="009A01E4"/>
    <w:rsid w:val="009A0745"/>
    <w:rsid w:val="009A14A3"/>
    <w:rsid w:val="009A3C00"/>
    <w:rsid w:val="009A403E"/>
    <w:rsid w:val="009A5D21"/>
    <w:rsid w:val="009A5F1E"/>
    <w:rsid w:val="009A626F"/>
    <w:rsid w:val="009A7F8B"/>
    <w:rsid w:val="009B0D44"/>
    <w:rsid w:val="009B0F5A"/>
    <w:rsid w:val="009B1EE6"/>
    <w:rsid w:val="009B2101"/>
    <w:rsid w:val="009B54AC"/>
    <w:rsid w:val="009B56F0"/>
    <w:rsid w:val="009B59C3"/>
    <w:rsid w:val="009B6914"/>
    <w:rsid w:val="009B694A"/>
    <w:rsid w:val="009B6A74"/>
    <w:rsid w:val="009B6B0A"/>
    <w:rsid w:val="009C0C3A"/>
    <w:rsid w:val="009C149E"/>
    <w:rsid w:val="009C1CF3"/>
    <w:rsid w:val="009C2121"/>
    <w:rsid w:val="009C2166"/>
    <w:rsid w:val="009C429F"/>
    <w:rsid w:val="009C4841"/>
    <w:rsid w:val="009C5339"/>
    <w:rsid w:val="009C5B18"/>
    <w:rsid w:val="009C6B43"/>
    <w:rsid w:val="009C6D66"/>
    <w:rsid w:val="009C76F8"/>
    <w:rsid w:val="009C79CC"/>
    <w:rsid w:val="009D1A2B"/>
    <w:rsid w:val="009D2E43"/>
    <w:rsid w:val="009D3E4F"/>
    <w:rsid w:val="009D62D5"/>
    <w:rsid w:val="009D6F62"/>
    <w:rsid w:val="009E06DF"/>
    <w:rsid w:val="009E08F3"/>
    <w:rsid w:val="009E2126"/>
    <w:rsid w:val="009E2665"/>
    <w:rsid w:val="009E3C69"/>
    <w:rsid w:val="009E444B"/>
    <w:rsid w:val="009E4D82"/>
    <w:rsid w:val="009E4DE8"/>
    <w:rsid w:val="009E5629"/>
    <w:rsid w:val="009E63DE"/>
    <w:rsid w:val="009E7C40"/>
    <w:rsid w:val="009E7DE9"/>
    <w:rsid w:val="009E7DFB"/>
    <w:rsid w:val="009F01EA"/>
    <w:rsid w:val="009F06CA"/>
    <w:rsid w:val="009F0B66"/>
    <w:rsid w:val="009F1113"/>
    <w:rsid w:val="009F2EDD"/>
    <w:rsid w:val="009F3976"/>
    <w:rsid w:val="009F4840"/>
    <w:rsid w:val="009F6578"/>
    <w:rsid w:val="009F71E0"/>
    <w:rsid w:val="009F768A"/>
    <w:rsid w:val="009F76A6"/>
    <w:rsid w:val="009F7EAA"/>
    <w:rsid w:val="00A029CB"/>
    <w:rsid w:val="00A0340D"/>
    <w:rsid w:val="00A03BFE"/>
    <w:rsid w:val="00A04901"/>
    <w:rsid w:val="00A06498"/>
    <w:rsid w:val="00A06EC2"/>
    <w:rsid w:val="00A0771B"/>
    <w:rsid w:val="00A101B1"/>
    <w:rsid w:val="00A1328E"/>
    <w:rsid w:val="00A14B12"/>
    <w:rsid w:val="00A15646"/>
    <w:rsid w:val="00A210B1"/>
    <w:rsid w:val="00A23007"/>
    <w:rsid w:val="00A23C02"/>
    <w:rsid w:val="00A2400E"/>
    <w:rsid w:val="00A25548"/>
    <w:rsid w:val="00A25D52"/>
    <w:rsid w:val="00A25F35"/>
    <w:rsid w:val="00A265AA"/>
    <w:rsid w:val="00A30D1D"/>
    <w:rsid w:val="00A3426C"/>
    <w:rsid w:val="00A342DE"/>
    <w:rsid w:val="00A3474C"/>
    <w:rsid w:val="00A34D2C"/>
    <w:rsid w:val="00A34E98"/>
    <w:rsid w:val="00A35071"/>
    <w:rsid w:val="00A3573A"/>
    <w:rsid w:val="00A35CC2"/>
    <w:rsid w:val="00A37BA3"/>
    <w:rsid w:val="00A40E57"/>
    <w:rsid w:val="00A41B0F"/>
    <w:rsid w:val="00A4366F"/>
    <w:rsid w:val="00A46C6E"/>
    <w:rsid w:val="00A476CF"/>
    <w:rsid w:val="00A50331"/>
    <w:rsid w:val="00A50777"/>
    <w:rsid w:val="00A52D99"/>
    <w:rsid w:val="00A52F8B"/>
    <w:rsid w:val="00A54252"/>
    <w:rsid w:val="00A54CA3"/>
    <w:rsid w:val="00A54FB1"/>
    <w:rsid w:val="00A551D3"/>
    <w:rsid w:val="00A55CD2"/>
    <w:rsid w:val="00A57562"/>
    <w:rsid w:val="00A57EC9"/>
    <w:rsid w:val="00A606B1"/>
    <w:rsid w:val="00A617E5"/>
    <w:rsid w:val="00A61942"/>
    <w:rsid w:val="00A61CA7"/>
    <w:rsid w:val="00A62DB1"/>
    <w:rsid w:val="00A642D7"/>
    <w:rsid w:val="00A64DB9"/>
    <w:rsid w:val="00A64E60"/>
    <w:rsid w:val="00A65E30"/>
    <w:rsid w:val="00A71569"/>
    <w:rsid w:val="00A722D5"/>
    <w:rsid w:val="00A7272F"/>
    <w:rsid w:val="00A727CC"/>
    <w:rsid w:val="00A7302A"/>
    <w:rsid w:val="00A743C5"/>
    <w:rsid w:val="00A773A8"/>
    <w:rsid w:val="00A77865"/>
    <w:rsid w:val="00A80144"/>
    <w:rsid w:val="00A81047"/>
    <w:rsid w:val="00A82C15"/>
    <w:rsid w:val="00A831F9"/>
    <w:rsid w:val="00A841F0"/>
    <w:rsid w:val="00A844AF"/>
    <w:rsid w:val="00A845E8"/>
    <w:rsid w:val="00A869D6"/>
    <w:rsid w:val="00A87C1C"/>
    <w:rsid w:val="00A91F30"/>
    <w:rsid w:val="00A94C5C"/>
    <w:rsid w:val="00A9554F"/>
    <w:rsid w:val="00A963A0"/>
    <w:rsid w:val="00A9711F"/>
    <w:rsid w:val="00A972B7"/>
    <w:rsid w:val="00AA0289"/>
    <w:rsid w:val="00AA09F3"/>
    <w:rsid w:val="00AA0D64"/>
    <w:rsid w:val="00AA1906"/>
    <w:rsid w:val="00AA23AE"/>
    <w:rsid w:val="00AA38B2"/>
    <w:rsid w:val="00AA4C39"/>
    <w:rsid w:val="00AA6137"/>
    <w:rsid w:val="00AA663B"/>
    <w:rsid w:val="00AA6694"/>
    <w:rsid w:val="00AA6BC1"/>
    <w:rsid w:val="00AA744A"/>
    <w:rsid w:val="00AB12F6"/>
    <w:rsid w:val="00AB199C"/>
    <w:rsid w:val="00AB27AD"/>
    <w:rsid w:val="00AB3C16"/>
    <w:rsid w:val="00AB453C"/>
    <w:rsid w:val="00AB4BB2"/>
    <w:rsid w:val="00AB5518"/>
    <w:rsid w:val="00AB692C"/>
    <w:rsid w:val="00AB6BF4"/>
    <w:rsid w:val="00AB6EF3"/>
    <w:rsid w:val="00AB6FD6"/>
    <w:rsid w:val="00AC033B"/>
    <w:rsid w:val="00AC0EC2"/>
    <w:rsid w:val="00AC1248"/>
    <w:rsid w:val="00AC1F70"/>
    <w:rsid w:val="00AC23DB"/>
    <w:rsid w:val="00AC2B87"/>
    <w:rsid w:val="00AC3687"/>
    <w:rsid w:val="00AC3E8A"/>
    <w:rsid w:val="00AC53A2"/>
    <w:rsid w:val="00AC61DA"/>
    <w:rsid w:val="00AC62C4"/>
    <w:rsid w:val="00AC6C8C"/>
    <w:rsid w:val="00AC6DC9"/>
    <w:rsid w:val="00AC77B3"/>
    <w:rsid w:val="00AD0DBB"/>
    <w:rsid w:val="00AD0F3C"/>
    <w:rsid w:val="00AD2C90"/>
    <w:rsid w:val="00AD32FE"/>
    <w:rsid w:val="00AD3DEE"/>
    <w:rsid w:val="00AD3E70"/>
    <w:rsid w:val="00AD56F8"/>
    <w:rsid w:val="00AD6604"/>
    <w:rsid w:val="00AD6AF5"/>
    <w:rsid w:val="00AD73A5"/>
    <w:rsid w:val="00AD7C8E"/>
    <w:rsid w:val="00AD7E87"/>
    <w:rsid w:val="00AE180B"/>
    <w:rsid w:val="00AE1B1B"/>
    <w:rsid w:val="00AE2DDA"/>
    <w:rsid w:val="00AE2E83"/>
    <w:rsid w:val="00AE4D99"/>
    <w:rsid w:val="00AE5073"/>
    <w:rsid w:val="00AE6FFF"/>
    <w:rsid w:val="00AF0D16"/>
    <w:rsid w:val="00AF0E21"/>
    <w:rsid w:val="00AF1B14"/>
    <w:rsid w:val="00AF23E8"/>
    <w:rsid w:val="00AF36BC"/>
    <w:rsid w:val="00AF3AB4"/>
    <w:rsid w:val="00AF483D"/>
    <w:rsid w:val="00AF57AB"/>
    <w:rsid w:val="00AF58AE"/>
    <w:rsid w:val="00AF5A6F"/>
    <w:rsid w:val="00AF75BB"/>
    <w:rsid w:val="00B039BA"/>
    <w:rsid w:val="00B05F7F"/>
    <w:rsid w:val="00B06CFD"/>
    <w:rsid w:val="00B0712F"/>
    <w:rsid w:val="00B078BB"/>
    <w:rsid w:val="00B07B16"/>
    <w:rsid w:val="00B1004D"/>
    <w:rsid w:val="00B100CC"/>
    <w:rsid w:val="00B1012F"/>
    <w:rsid w:val="00B10850"/>
    <w:rsid w:val="00B1107F"/>
    <w:rsid w:val="00B12052"/>
    <w:rsid w:val="00B133E9"/>
    <w:rsid w:val="00B14DAE"/>
    <w:rsid w:val="00B151FE"/>
    <w:rsid w:val="00B15623"/>
    <w:rsid w:val="00B20F89"/>
    <w:rsid w:val="00B21AAA"/>
    <w:rsid w:val="00B22A3E"/>
    <w:rsid w:val="00B23EB5"/>
    <w:rsid w:val="00B247CC"/>
    <w:rsid w:val="00B30496"/>
    <w:rsid w:val="00B316A2"/>
    <w:rsid w:val="00B31E6A"/>
    <w:rsid w:val="00B33E51"/>
    <w:rsid w:val="00B35F24"/>
    <w:rsid w:val="00B3641D"/>
    <w:rsid w:val="00B367CF"/>
    <w:rsid w:val="00B36A94"/>
    <w:rsid w:val="00B3780A"/>
    <w:rsid w:val="00B37A86"/>
    <w:rsid w:val="00B37DAD"/>
    <w:rsid w:val="00B412F2"/>
    <w:rsid w:val="00B43363"/>
    <w:rsid w:val="00B4346F"/>
    <w:rsid w:val="00B44E5B"/>
    <w:rsid w:val="00B44FDD"/>
    <w:rsid w:val="00B4664E"/>
    <w:rsid w:val="00B47968"/>
    <w:rsid w:val="00B50E37"/>
    <w:rsid w:val="00B515F8"/>
    <w:rsid w:val="00B516DB"/>
    <w:rsid w:val="00B53015"/>
    <w:rsid w:val="00B534F1"/>
    <w:rsid w:val="00B56409"/>
    <w:rsid w:val="00B606CD"/>
    <w:rsid w:val="00B60B94"/>
    <w:rsid w:val="00B63104"/>
    <w:rsid w:val="00B63DDE"/>
    <w:rsid w:val="00B63F7B"/>
    <w:rsid w:val="00B6478D"/>
    <w:rsid w:val="00B65CF4"/>
    <w:rsid w:val="00B66288"/>
    <w:rsid w:val="00B665BC"/>
    <w:rsid w:val="00B6688C"/>
    <w:rsid w:val="00B669F3"/>
    <w:rsid w:val="00B671DD"/>
    <w:rsid w:val="00B67AD9"/>
    <w:rsid w:val="00B71363"/>
    <w:rsid w:val="00B71629"/>
    <w:rsid w:val="00B718D3"/>
    <w:rsid w:val="00B7192B"/>
    <w:rsid w:val="00B74A00"/>
    <w:rsid w:val="00B74F65"/>
    <w:rsid w:val="00B770BA"/>
    <w:rsid w:val="00B80A91"/>
    <w:rsid w:val="00B80BCD"/>
    <w:rsid w:val="00B81FB6"/>
    <w:rsid w:val="00B82584"/>
    <w:rsid w:val="00B825AE"/>
    <w:rsid w:val="00B82676"/>
    <w:rsid w:val="00B83600"/>
    <w:rsid w:val="00B846F6"/>
    <w:rsid w:val="00B84716"/>
    <w:rsid w:val="00B847B8"/>
    <w:rsid w:val="00B84FED"/>
    <w:rsid w:val="00B85020"/>
    <w:rsid w:val="00B85E4F"/>
    <w:rsid w:val="00B8672E"/>
    <w:rsid w:val="00B86EE5"/>
    <w:rsid w:val="00B90AC7"/>
    <w:rsid w:val="00B91305"/>
    <w:rsid w:val="00B91E8D"/>
    <w:rsid w:val="00B91F23"/>
    <w:rsid w:val="00B92C69"/>
    <w:rsid w:val="00B9422E"/>
    <w:rsid w:val="00B94D98"/>
    <w:rsid w:val="00B95A05"/>
    <w:rsid w:val="00B96900"/>
    <w:rsid w:val="00B9723E"/>
    <w:rsid w:val="00B9725B"/>
    <w:rsid w:val="00BA0C06"/>
    <w:rsid w:val="00BA0C07"/>
    <w:rsid w:val="00BA152B"/>
    <w:rsid w:val="00BA1636"/>
    <w:rsid w:val="00BA18BD"/>
    <w:rsid w:val="00BA2DBD"/>
    <w:rsid w:val="00BA3823"/>
    <w:rsid w:val="00BA4D3C"/>
    <w:rsid w:val="00BA6A19"/>
    <w:rsid w:val="00BA6B9D"/>
    <w:rsid w:val="00BA7F48"/>
    <w:rsid w:val="00BB0BDA"/>
    <w:rsid w:val="00BB264F"/>
    <w:rsid w:val="00BB2686"/>
    <w:rsid w:val="00BB3512"/>
    <w:rsid w:val="00BB3BA1"/>
    <w:rsid w:val="00BB3D91"/>
    <w:rsid w:val="00BB4765"/>
    <w:rsid w:val="00BB5D2D"/>
    <w:rsid w:val="00BB78FD"/>
    <w:rsid w:val="00BB7CBC"/>
    <w:rsid w:val="00BC2658"/>
    <w:rsid w:val="00BC4072"/>
    <w:rsid w:val="00BC4D5D"/>
    <w:rsid w:val="00BC51B1"/>
    <w:rsid w:val="00BC61CF"/>
    <w:rsid w:val="00BC7176"/>
    <w:rsid w:val="00BC7B6E"/>
    <w:rsid w:val="00BD02AA"/>
    <w:rsid w:val="00BD0776"/>
    <w:rsid w:val="00BD1124"/>
    <w:rsid w:val="00BD1AF6"/>
    <w:rsid w:val="00BD4137"/>
    <w:rsid w:val="00BD46ED"/>
    <w:rsid w:val="00BD5DAF"/>
    <w:rsid w:val="00BD5F2E"/>
    <w:rsid w:val="00BD620E"/>
    <w:rsid w:val="00BD657A"/>
    <w:rsid w:val="00BE0FDF"/>
    <w:rsid w:val="00BE2DA8"/>
    <w:rsid w:val="00BE35C1"/>
    <w:rsid w:val="00BE35CE"/>
    <w:rsid w:val="00BE3FC7"/>
    <w:rsid w:val="00BE4CA4"/>
    <w:rsid w:val="00BE5549"/>
    <w:rsid w:val="00BE5A8F"/>
    <w:rsid w:val="00BE6614"/>
    <w:rsid w:val="00BE6DB4"/>
    <w:rsid w:val="00BE770F"/>
    <w:rsid w:val="00BF057D"/>
    <w:rsid w:val="00BF0C6E"/>
    <w:rsid w:val="00BF0FB8"/>
    <w:rsid w:val="00BF20A0"/>
    <w:rsid w:val="00BF4C4A"/>
    <w:rsid w:val="00BF5261"/>
    <w:rsid w:val="00BF61D9"/>
    <w:rsid w:val="00C0025C"/>
    <w:rsid w:val="00C0091B"/>
    <w:rsid w:val="00C01F1B"/>
    <w:rsid w:val="00C0306F"/>
    <w:rsid w:val="00C03276"/>
    <w:rsid w:val="00C0419D"/>
    <w:rsid w:val="00C043C9"/>
    <w:rsid w:val="00C043D1"/>
    <w:rsid w:val="00C06ED3"/>
    <w:rsid w:val="00C10198"/>
    <w:rsid w:val="00C10D15"/>
    <w:rsid w:val="00C14979"/>
    <w:rsid w:val="00C14E29"/>
    <w:rsid w:val="00C151F7"/>
    <w:rsid w:val="00C15492"/>
    <w:rsid w:val="00C15931"/>
    <w:rsid w:val="00C15AF5"/>
    <w:rsid w:val="00C1718E"/>
    <w:rsid w:val="00C2179E"/>
    <w:rsid w:val="00C23476"/>
    <w:rsid w:val="00C24F16"/>
    <w:rsid w:val="00C26AEB"/>
    <w:rsid w:val="00C26E81"/>
    <w:rsid w:val="00C30CE7"/>
    <w:rsid w:val="00C311C2"/>
    <w:rsid w:val="00C320B6"/>
    <w:rsid w:val="00C32240"/>
    <w:rsid w:val="00C32295"/>
    <w:rsid w:val="00C3231E"/>
    <w:rsid w:val="00C33691"/>
    <w:rsid w:val="00C3486A"/>
    <w:rsid w:val="00C3499C"/>
    <w:rsid w:val="00C3502E"/>
    <w:rsid w:val="00C35421"/>
    <w:rsid w:val="00C35501"/>
    <w:rsid w:val="00C35EF8"/>
    <w:rsid w:val="00C3633B"/>
    <w:rsid w:val="00C36964"/>
    <w:rsid w:val="00C36C45"/>
    <w:rsid w:val="00C3724D"/>
    <w:rsid w:val="00C37256"/>
    <w:rsid w:val="00C372D6"/>
    <w:rsid w:val="00C3746E"/>
    <w:rsid w:val="00C40B1F"/>
    <w:rsid w:val="00C41138"/>
    <w:rsid w:val="00C41C5F"/>
    <w:rsid w:val="00C4213F"/>
    <w:rsid w:val="00C42EAF"/>
    <w:rsid w:val="00C45001"/>
    <w:rsid w:val="00C45855"/>
    <w:rsid w:val="00C46485"/>
    <w:rsid w:val="00C511E0"/>
    <w:rsid w:val="00C5196E"/>
    <w:rsid w:val="00C551CE"/>
    <w:rsid w:val="00C56C8B"/>
    <w:rsid w:val="00C57760"/>
    <w:rsid w:val="00C60119"/>
    <w:rsid w:val="00C610E3"/>
    <w:rsid w:val="00C61A76"/>
    <w:rsid w:val="00C62BD5"/>
    <w:rsid w:val="00C650B9"/>
    <w:rsid w:val="00C70E02"/>
    <w:rsid w:val="00C70FE0"/>
    <w:rsid w:val="00C719E0"/>
    <w:rsid w:val="00C742C0"/>
    <w:rsid w:val="00C75A74"/>
    <w:rsid w:val="00C765BD"/>
    <w:rsid w:val="00C773D1"/>
    <w:rsid w:val="00C77697"/>
    <w:rsid w:val="00C77742"/>
    <w:rsid w:val="00C77A5A"/>
    <w:rsid w:val="00C8288E"/>
    <w:rsid w:val="00C83730"/>
    <w:rsid w:val="00C8504F"/>
    <w:rsid w:val="00C85C04"/>
    <w:rsid w:val="00C86E8A"/>
    <w:rsid w:val="00C92E11"/>
    <w:rsid w:val="00C94CBD"/>
    <w:rsid w:val="00C950CA"/>
    <w:rsid w:val="00C950D2"/>
    <w:rsid w:val="00C95E45"/>
    <w:rsid w:val="00C969F6"/>
    <w:rsid w:val="00C975D3"/>
    <w:rsid w:val="00CA0E92"/>
    <w:rsid w:val="00CA0FA7"/>
    <w:rsid w:val="00CA1786"/>
    <w:rsid w:val="00CA21C8"/>
    <w:rsid w:val="00CA3951"/>
    <w:rsid w:val="00CA3DBE"/>
    <w:rsid w:val="00CA3F0A"/>
    <w:rsid w:val="00CA5660"/>
    <w:rsid w:val="00CA5A1D"/>
    <w:rsid w:val="00CA5D0A"/>
    <w:rsid w:val="00CA77CC"/>
    <w:rsid w:val="00CA78D6"/>
    <w:rsid w:val="00CB0ED6"/>
    <w:rsid w:val="00CB1AE6"/>
    <w:rsid w:val="00CB39C2"/>
    <w:rsid w:val="00CB3A47"/>
    <w:rsid w:val="00CB531A"/>
    <w:rsid w:val="00CB56C8"/>
    <w:rsid w:val="00CB56F2"/>
    <w:rsid w:val="00CB7638"/>
    <w:rsid w:val="00CC0110"/>
    <w:rsid w:val="00CC04F0"/>
    <w:rsid w:val="00CC1806"/>
    <w:rsid w:val="00CC1C78"/>
    <w:rsid w:val="00CC273A"/>
    <w:rsid w:val="00CC296F"/>
    <w:rsid w:val="00CC2C67"/>
    <w:rsid w:val="00CC34BA"/>
    <w:rsid w:val="00CC371B"/>
    <w:rsid w:val="00CC42E8"/>
    <w:rsid w:val="00CC4447"/>
    <w:rsid w:val="00CC4D12"/>
    <w:rsid w:val="00CC5152"/>
    <w:rsid w:val="00CC67C3"/>
    <w:rsid w:val="00CC75CB"/>
    <w:rsid w:val="00CC76BC"/>
    <w:rsid w:val="00CD1357"/>
    <w:rsid w:val="00CD1668"/>
    <w:rsid w:val="00CD1F6C"/>
    <w:rsid w:val="00CD2AB6"/>
    <w:rsid w:val="00CD2F22"/>
    <w:rsid w:val="00CD33D1"/>
    <w:rsid w:val="00CD3812"/>
    <w:rsid w:val="00CD38CD"/>
    <w:rsid w:val="00CD4F86"/>
    <w:rsid w:val="00CD58E0"/>
    <w:rsid w:val="00CD77FC"/>
    <w:rsid w:val="00CE07B0"/>
    <w:rsid w:val="00CE1593"/>
    <w:rsid w:val="00CE1784"/>
    <w:rsid w:val="00CE49B9"/>
    <w:rsid w:val="00CE5740"/>
    <w:rsid w:val="00CE60F7"/>
    <w:rsid w:val="00CE6CB4"/>
    <w:rsid w:val="00CE75B8"/>
    <w:rsid w:val="00CF0A67"/>
    <w:rsid w:val="00CF2F74"/>
    <w:rsid w:val="00CF3AF0"/>
    <w:rsid w:val="00CF515C"/>
    <w:rsid w:val="00CF663A"/>
    <w:rsid w:val="00CF6DA6"/>
    <w:rsid w:val="00CF6FC4"/>
    <w:rsid w:val="00D00C09"/>
    <w:rsid w:val="00D01549"/>
    <w:rsid w:val="00D017FF"/>
    <w:rsid w:val="00D01F57"/>
    <w:rsid w:val="00D021D2"/>
    <w:rsid w:val="00D05238"/>
    <w:rsid w:val="00D07DCD"/>
    <w:rsid w:val="00D102FA"/>
    <w:rsid w:val="00D110F7"/>
    <w:rsid w:val="00D1119F"/>
    <w:rsid w:val="00D12582"/>
    <w:rsid w:val="00D14E13"/>
    <w:rsid w:val="00D15F96"/>
    <w:rsid w:val="00D16FF0"/>
    <w:rsid w:val="00D17105"/>
    <w:rsid w:val="00D21F01"/>
    <w:rsid w:val="00D21F9F"/>
    <w:rsid w:val="00D2277D"/>
    <w:rsid w:val="00D229F2"/>
    <w:rsid w:val="00D23E7B"/>
    <w:rsid w:val="00D24718"/>
    <w:rsid w:val="00D2474B"/>
    <w:rsid w:val="00D24DF8"/>
    <w:rsid w:val="00D265C6"/>
    <w:rsid w:val="00D26B62"/>
    <w:rsid w:val="00D278D9"/>
    <w:rsid w:val="00D305C5"/>
    <w:rsid w:val="00D32494"/>
    <w:rsid w:val="00D3418F"/>
    <w:rsid w:val="00D359F9"/>
    <w:rsid w:val="00D370D3"/>
    <w:rsid w:val="00D3749D"/>
    <w:rsid w:val="00D4052C"/>
    <w:rsid w:val="00D4155D"/>
    <w:rsid w:val="00D4243B"/>
    <w:rsid w:val="00D42599"/>
    <w:rsid w:val="00D4412A"/>
    <w:rsid w:val="00D44AE5"/>
    <w:rsid w:val="00D44C90"/>
    <w:rsid w:val="00D4611C"/>
    <w:rsid w:val="00D46D13"/>
    <w:rsid w:val="00D502FA"/>
    <w:rsid w:val="00D50AD9"/>
    <w:rsid w:val="00D53925"/>
    <w:rsid w:val="00D53E55"/>
    <w:rsid w:val="00D551DA"/>
    <w:rsid w:val="00D559EA"/>
    <w:rsid w:val="00D55A56"/>
    <w:rsid w:val="00D573AF"/>
    <w:rsid w:val="00D5765A"/>
    <w:rsid w:val="00D57C26"/>
    <w:rsid w:val="00D60039"/>
    <w:rsid w:val="00D6030C"/>
    <w:rsid w:val="00D60CDB"/>
    <w:rsid w:val="00D62A33"/>
    <w:rsid w:val="00D635C1"/>
    <w:rsid w:val="00D63C01"/>
    <w:rsid w:val="00D64C71"/>
    <w:rsid w:val="00D659B4"/>
    <w:rsid w:val="00D66D3B"/>
    <w:rsid w:val="00D70AD0"/>
    <w:rsid w:val="00D72DE5"/>
    <w:rsid w:val="00D74979"/>
    <w:rsid w:val="00D757A9"/>
    <w:rsid w:val="00D76D0B"/>
    <w:rsid w:val="00D778DC"/>
    <w:rsid w:val="00D77F5B"/>
    <w:rsid w:val="00D8112A"/>
    <w:rsid w:val="00D817C6"/>
    <w:rsid w:val="00D81F71"/>
    <w:rsid w:val="00D8231E"/>
    <w:rsid w:val="00D8297F"/>
    <w:rsid w:val="00D82CAF"/>
    <w:rsid w:val="00D82F2B"/>
    <w:rsid w:val="00D8325A"/>
    <w:rsid w:val="00D83796"/>
    <w:rsid w:val="00D849FD"/>
    <w:rsid w:val="00D856BB"/>
    <w:rsid w:val="00D85F49"/>
    <w:rsid w:val="00D8613C"/>
    <w:rsid w:val="00D861BD"/>
    <w:rsid w:val="00D8704C"/>
    <w:rsid w:val="00D87231"/>
    <w:rsid w:val="00D8746C"/>
    <w:rsid w:val="00D874A8"/>
    <w:rsid w:val="00D879EF"/>
    <w:rsid w:val="00D87DBC"/>
    <w:rsid w:val="00D90B12"/>
    <w:rsid w:val="00D91785"/>
    <w:rsid w:val="00D93ED5"/>
    <w:rsid w:val="00D93F32"/>
    <w:rsid w:val="00D94641"/>
    <w:rsid w:val="00D94A73"/>
    <w:rsid w:val="00D951DC"/>
    <w:rsid w:val="00D9615B"/>
    <w:rsid w:val="00D96A08"/>
    <w:rsid w:val="00D96C08"/>
    <w:rsid w:val="00D97647"/>
    <w:rsid w:val="00DA0977"/>
    <w:rsid w:val="00DA2079"/>
    <w:rsid w:val="00DA21AA"/>
    <w:rsid w:val="00DA3BAC"/>
    <w:rsid w:val="00DA5F47"/>
    <w:rsid w:val="00DA74A7"/>
    <w:rsid w:val="00DA75F9"/>
    <w:rsid w:val="00DB04D6"/>
    <w:rsid w:val="00DB07DF"/>
    <w:rsid w:val="00DB085D"/>
    <w:rsid w:val="00DB17A8"/>
    <w:rsid w:val="00DB1CC5"/>
    <w:rsid w:val="00DB2B73"/>
    <w:rsid w:val="00DB4362"/>
    <w:rsid w:val="00DB6AF8"/>
    <w:rsid w:val="00DB79E8"/>
    <w:rsid w:val="00DC08BB"/>
    <w:rsid w:val="00DC13F4"/>
    <w:rsid w:val="00DC25DA"/>
    <w:rsid w:val="00DC37D6"/>
    <w:rsid w:val="00DC3C13"/>
    <w:rsid w:val="00DC4206"/>
    <w:rsid w:val="00DC6CFC"/>
    <w:rsid w:val="00DC6F27"/>
    <w:rsid w:val="00DC71BD"/>
    <w:rsid w:val="00DC743E"/>
    <w:rsid w:val="00DD008D"/>
    <w:rsid w:val="00DD0965"/>
    <w:rsid w:val="00DD1544"/>
    <w:rsid w:val="00DD1D3D"/>
    <w:rsid w:val="00DD3839"/>
    <w:rsid w:val="00DE175D"/>
    <w:rsid w:val="00DE3629"/>
    <w:rsid w:val="00DE5008"/>
    <w:rsid w:val="00DE5419"/>
    <w:rsid w:val="00DE6204"/>
    <w:rsid w:val="00DE7C04"/>
    <w:rsid w:val="00DE7D6A"/>
    <w:rsid w:val="00DF14E4"/>
    <w:rsid w:val="00DF1845"/>
    <w:rsid w:val="00DF1EF2"/>
    <w:rsid w:val="00DF1FE6"/>
    <w:rsid w:val="00DF32B5"/>
    <w:rsid w:val="00DF3850"/>
    <w:rsid w:val="00DF425E"/>
    <w:rsid w:val="00DF5D58"/>
    <w:rsid w:val="00DF6170"/>
    <w:rsid w:val="00DF619B"/>
    <w:rsid w:val="00DF679C"/>
    <w:rsid w:val="00DF7C8D"/>
    <w:rsid w:val="00DF7CFD"/>
    <w:rsid w:val="00E0322B"/>
    <w:rsid w:val="00E03478"/>
    <w:rsid w:val="00E03E67"/>
    <w:rsid w:val="00E04A54"/>
    <w:rsid w:val="00E04C99"/>
    <w:rsid w:val="00E053A5"/>
    <w:rsid w:val="00E06C31"/>
    <w:rsid w:val="00E06F04"/>
    <w:rsid w:val="00E109FE"/>
    <w:rsid w:val="00E12AA5"/>
    <w:rsid w:val="00E12AF7"/>
    <w:rsid w:val="00E13036"/>
    <w:rsid w:val="00E14A83"/>
    <w:rsid w:val="00E155ED"/>
    <w:rsid w:val="00E156EE"/>
    <w:rsid w:val="00E17349"/>
    <w:rsid w:val="00E174C7"/>
    <w:rsid w:val="00E17F26"/>
    <w:rsid w:val="00E20EA4"/>
    <w:rsid w:val="00E22EDD"/>
    <w:rsid w:val="00E233ED"/>
    <w:rsid w:val="00E31239"/>
    <w:rsid w:val="00E32335"/>
    <w:rsid w:val="00E32C4E"/>
    <w:rsid w:val="00E32E61"/>
    <w:rsid w:val="00E342AC"/>
    <w:rsid w:val="00E35561"/>
    <w:rsid w:val="00E367F1"/>
    <w:rsid w:val="00E36F2C"/>
    <w:rsid w:val="00E40FA6"/>
    <w:rsid w:val="00E41076"/>
    <w:rsid w:val="00E42D36"/>
    <w:rsid w:val="00E439BC"/>
    <w:rsid w:val="00E43D1F"/>
    <w:rsid w:val="00E43ED8"/>
    <w:rsid w:val="00E44DBC"/>
    <w:rsid w:val="00E455CD"/>
    <w:rsid w:val="00E45A64"/>
    <w:rsid w:val="00E464D1"/>
    <w:rsid w:val="00E464E4"/>
    <w:rsid w:val="00E46507"/>
    <w:rsid w:val="00E4668A"/>
    <w:rsid w:val="00E466D0"/>
    <w:rsid w:val="00E468FA"/>
    <w:rsid w:val="00E528EE"/>
    <w:rsid w:val="00E52F14"/>
    <w:rsid w:val="00E53E26"/>
    <w:rsid w:val="00E54EAF"/>
    <w:rsid w:val="00E554B1"/>
    <w:rsid w:val="00E55B38"/>
    <w:rsid w:val="00E56F8E"/>
    <w:rsid w:val="00E57112"/>
    <w:rsid w:val="00E5785F"/>
    <w:rsid w:val="00E57A31"/>
    <w:rsid w:val="00E57C3B"/>
    <w:rsid w:val="00E57E87"/>
    <w:rsid w:val="00E60965"/>
    <w:rsid w:val="00E60E6F"/>
    <w:rsid w:val="00E612CC"/>
    <w:rsid w:val="00E63508"/>
    <w:rsid w:val="00E63915"/>
    <w:rsid w:val="00E6761B"/>
    <w:rsid w:val="00E679E8"/>
    <w:rsid w:val="00E67BCD"/>
    <w:rsid w:val="00E67CB1"/>
    <w:rsid w:val="00E67D8B"/>
    <w:rsid w:val="00E71152"/>
    <w:rsid w:val="00E7158C"/>
    <w:rsid w:val="00E733D8"/>
    <w:rsid w:val="00E73A04"/>
    <w:rsid w:val="00E73E2B"/>
    <w:rsid w:val="00E74D3F"/>
    <w:rsid w:val="00E80758"/>
    <w:rsid w:val="00E8114E"/>
    <w:rsid w:val="00E83161"/>
    <w:rsid w:val="00E835D0"/>
    <w:rsid w:val="00E83D3D"/>
    <w:rsid w:val="00E84166"/>
    <w:rsid w:val="00E84F18"/>
    <w:rsid w:val="00E8524E"/>
    <w:rsid w:val="00E8632D"/>
    <w:rsid w:val="00E869BB"/>
    <w:rsid w:val="00E86DBE"/>
    <w:rsid w:val="00E8777B"/>
    <w:rsid w:val="00E8777C"/>
    <w:rsid w:val="00E90FC0"/>
    <w:rsid w:val="00E91314"/>
    <w:rsid w:val="00E91AC4"/>
    <w:rsid w:val="00E93079"/>
    <w:rsid w:val="00E9425E"/>
    <w:rsid w:val="00E94D56"/>
    <w:rsid w:val="00E94DBB"/>
    <w:rsid w:val="00E951EC"/>
    <w:rsid w:val="00E9685F"/>
    <w:rsid w:val="00E971EB"/>
    <w:rsid w:val="00E97E4D"/>
    <w:rsid w:val="00EA0A52"/>
    <w:rsid w:val="00EA1D1C"/>
    <w:rsid w:val="00EA25C3"/>
    <w:rsid w:val="00EA31E0"/>
    <w:rsid w:val="00EA35D2"/>
    <w:rsid w:val="00EA4FA6"/>
    <w:rsid w:val="00EA5F42"/>
    <w:rsid w:val="00EA72A5"/>
    <w:rsid w:val="00EA7986"/>
    <w:rsid w:val="00EA7D8F"/>
    <w:rsid w:val="00EB097A"/>
    <w:rsid w:val="00EB1727"/>
    <w:rsid w:val="00EB1C51"/>
    <w:rsid w:val="00EB3F34"/>
    <w:rsid w:val="00EB49B7"/>
    <w:rsid w:val="00EB50CE"/>
    <w:rsid w:val="00EB58C7"/>
    <w:rsid w:val="00EB6223"/>
    <w:rsid w:val="00EB6AE9"/>
    <w:rsid w:val="00EB6FCB"/>
    <w:rsid w:val="00EB7E46"/>
    <w:rsid w:val="00EB7F3E"/>
    <w:rsid w:val="00EB7FBE"/>
    <w:rsid w:val="00EC07DF"/>
    <w:rsid w:val="00EC1394"/>
    <w:rsid w:val="00EC1BDD"/>
    <w:rsid w:val="00EC22CD"/>
    <w:rsid w:val="00EC5DE0"/>
    <w:rsid w:val="00EC6A1D"/>
    <w:rsid w:val="00ED1D1F"/>
    <w:rsid w:val="00ED43BB"/>
    <w:rsid w:val="00ED54E4"/>
    <w:rsid w:val="00ED5864"/>
    <w:rsid w:val="00ED6121"/>
    <w:rsid w:val="00ED66A2"/>
    <w:rsid w:val="00ED6AF2"/>
    <w:rsid w:val="00EE01C4"/>
    <w:rsid w:val="00EE27E6"/>
    <w:rsid w:val="00EE2F82"/>
    <w:rsid w:val="00EE569D"/>
    <w:rsid w:val="00EE77F6"/>
    <w:rsid w:val="00EE7DB5"/>
    <w:rsid w:val="00EE7E61"/>
    <w:rsid w:val="00EF103F"/>
    <w:rsid w:val="00EF19BE"/>
    <w:rsid w:val="00EF259B"/>
    <w:rsid w:val="00EF269D"/>
    <w:rsid w:val="00EF4CC9"/>
    <w:rsid w:val="00EF62AE"/>
    <w:rsid w:val="00EF642E"/>
    <w:rsid w:val="00EF70F4"/>
    <w:rsid w:val="00F00B67"/>
    <w:rsid w:val="00F01C34"/>
    <w:rsid w:val="00F02E05"/>
    <w:rsid w:val="00F058A5"/>
    <w:rsid w:val="00F0697B"/>
    <w:rsid w:val="00F070A2"/>
    <w:rsid w:val="00F10799"/>
    <w:rsid w:val="00F1135C"/>
    <w:rsid w:val="00F11692"/>
    <w:rsid w:val="00F1345A"/>
    <w:rsid w:val="00F147A7"/>
    <w:rsid w:val="00F149B0"/>
    <w:rsid w:val="00F15701"/>
    <w:rsid w:val="00F15FF9"/>
    <w:rsid w:val="00F1701D"/>
    <w:rsid w:val="00F2311F"/>
    <w:rsid w:val="00F24870"/>
    <w:rsid w:val="00F251BB"/>
    <w:rsid w:val="00F253B2"/>
    <w:rsid w:val="00F2647B"/>
    <w:rsid w:val="00F274AF"/>
    <w:rsid w:val="00F27BA6"/>
    <w:rsid w:val="00F30F6F"/>
    <w:rsid w:val="00F3101F"/>
    <w:rsid w:val="00F3131A"/>
    <w:rsid w:val="00F31A90"/>
    <w:rsid w:val="00F32A1E"/>
    <w:rsid w:val="00F33B3A"/>
    <w:rsid w:val="00F33EE5"/>
    <w:rsid w:val="00F35737"/>
    <w:rsid w:val="00F365C7"/>
    <w:rsid w:val="00F4205D"/>
    <w:rsid w:val="00F44007"/>
    <w:rsid w:val="00F4421F"/>
    <w:rsid w:val="00F4662D"/>
    <w:rsid w:val="00F46CAC"/>
    <w:rsid w:val="00F4766B"/>
    <w:rsid w:val="00F47A55"/>
    <w:rsid w:val="00F47BEB"/>
    <w:rsid w:val="00F51C6C"/>
    <w:rsid w:val="00F52DCC"/>
    <w:rsid w:val="00F53501"/>
    <w:rsid w:val="00F53B3D"/>
    <w:rsid w:val="00F54F0F"/>
    <w:rsid w:val="00F55515"/>
    <w:rsid w:val="00F558AD"/>
    <w:rsid w:val="00F56A5C"/>
    <w:rsid w:val="00F57D93"/>
    <w:rsid w:val="00F60B8D"/>
    <w:rsid w:val="00F60F72"/>
    <w:rsid w:val="00F61956"/>
    <w:rsid w:val="00F62021"/>
    <w:rsid w:val="00F629D3"/>
    <w:rsid w:val="00F63A5C"/>
    <w:rsid w:val="00F63FAB"/>
    <w:rsid w:val="00F6407C"/>
    <w:rsid w:val="00F6437B"/>
    <w:rsid w:val="00F65C89"/>
    <w:rsid w:val="00F70464"/>
    <w:rsid w:val="00F71F35"/>
    <w:rsid w:val="00F7239E"/>
    <w:rsid w:val="00F73187"/>
    <w:rsid w:val="00F73A30"/>
    <w:rsid w:val="00F741A7"/>
    <w:rsid w:val="00F74842"/>
    <w:rsid w:val="00F760E0"/>
    <w:rsid w:val="00F77431"/>
    <w:rsid w:val="00F83BA8"/>
    <w:rsid w:val="00F8470F"/>
    <w:rsid w:val="00F84E43"/>
    <w:rsid w:val="00F84EE6"/>
    <w:rsid w:val="00F85C12"/>
    <w:rsid w:val="00F86AEC"/>
    <w:rsid w:val="00F87CFF"/>
    <w:rsid w:val="00F902AB"/>
    <w:rsid w:val="00F91356"/>
    <w:rsid w:val="00F91365"/>
    <w:rsid w:val="00F92120"/>
    <w:rsid w:val="00F921C5"/>
    <w:rsid w:val="00F9292D"/>
    <w:rsid w:val="00F92C16"/>
    <w:rsid w:val="00F92EA9"/>
    <w:rsid w:val="00F93437"/>
    <w:rsid w:val="00F94811"/>
    <w:rsid w:val="00F970C5"/>
    <w:rsid w:val="00F97C1E"/>
    <w:rsid w:val="00FA25F7"/>
    <w:rsid w:val="00FA268E"/>
    <w:rsid w:val="00FA3B41"/>
    <w:rsid w:val="00FA42E2"/>
    <w:rsid w:val="00FA4DAD"/>
    <w:rsid w:val="00FA613C"/>
    <w:rsid w:val="00FA6D3F"/>
    <w:rsid w:val="00FA73E7"/>
    <w:rsid w:val="00FB041D"/>
    <w:rsid w:val="00FB184C"/>
    <w:rsid w:val="00FB3A22"/>
    <w:rsid w:val="00FB3AB8"/>
    <w:rsid w:val="00FB4193"/>
    <w:rsid w:val="00FB5C13"/>
    <w:rsid w:val="00FB65C7"/>
    <w:rsid w:val="00FB66BC"/>
    <w:rsid w:val="00FB6723"/>
    <w:rsid w:val="00FC1AD2"/>
    <w:rsid w:val="00FC2C5A"/>
    <w:rsid w:val="00FC2F7E"/>
    <w:rsid w:val="00FC34C4"/>
    <w:rsid w:val="00FC3F72"/>
    <w:rsid w:val="00FC5AEB"/>
    <w:rsid w:val="00FC5B8A"/>
    <w:rsid w:val="00FC6217"/>
    <w:rsid w:val="00FD05A5"/>
    <w:rsid w:val="00FD1430"/>
    <w:rsid w:val="00FD322F"/>
    <w:rsid w:val="00FD40B9"/>
    <w:rsid w:val="00FD4187"/>
    <w:rsid w:val="00FD55B9"/>
    <w:rsid w:val="00FD6D75"/>
    <w:rsid w:val="00FD7CE7"/>
    <w:rsid w:val="00FE0D32"/>
    <w:rsid w:val="00FE2153"/>
    <w:rsid w:val="00FE3375"/>
    <w:rsid w:val="00FE5892"/>
    <w:rsid w:val="00FE5CFF"/>
    <w:rsid w:val="00FE5FE7"/>
    <w:rsid w:val="00FE628E"/>
    <w:rsid w:val="00FE68DD"/>
    <w:rsid w:val="00FF0F65"/>
    <w:rsid w:val="00FF1E4A"/>
    <w:rsid w:val="00FF2385"/>
    <w:rsid w:val="00FF2A73"/>
    <w:rsid w:val="00FF3B09"/>
    <w:rsid w:val="00FF4C90"/>
    <w:rsid w:val="00FF5B79"/>
    <w:rsid w:val="00FF5C1C"/>
    <w:rsid w:val="00FF62F2"/>
    <w:rsid w:val="00FF735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color="#307ca1" strokecolor="#4a7ebb">
      <v:fill color="#307ca1"/>
      <v:stroke color="#4a7ebb" weight="1.5pt"/>
      <v:shadow on="t" opacity="22938f" offset="0"/>
      <v:textbox inset=",7.2pt,,7.2pt"/>
      <o:colormru v:ext="edit" colors="#307ca1,#00001b,#89ca39,#003142,#007cbd,#93c4de"/>
    </o:shapedefaults>
    <o:shapelayout v:ext="edit">
      <o:idmap v:ext="edit" data="1"/>
    </o:shapelayout>
  </w:shapeDefaults>
  <w:decimalSymbol w:val="."/>
  <w:listSeparator w:val=","/>
  <w14:docId w14:val="0A2F8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FA613C"/>
    <w:pPr>
      <w:tabs>
        <w:tab w:val="left" w:pos="1800"/>
      </w:tabs>
      <w:spacing w:after="0" w:line="240" w:lineRule="auto"/>
      <w:ind w:left="432"/>
    </w:pPr>
    <w:rPr>
      <w:rFonts w:ascii="Arial" w:eastAsia="Times New Roman" w:hAnsi="Arial" w:cs="Times New Roman"/>
      <w:sz w:val="20"/>
      <w:szCs w:val="20"/>
    </w:rPr>
  </w:style>
  <w:style w:type="paragraph" w:styleId="Heading1">
    <w:name w:val="heading 1"/>
    <w:basedOn w:val="Normal"/>
    <w:next w:val="Normal"/>
    <w:link w:val="Heading1Char"/>
    <w:qFormat/>
    <w:rsid w:val="00810819"/>
    <w:pPr>
      <w:keepNext/>
      <w:keepLines/>
      <w:spacing w:after="360"/>
      <w:jc w:val="center"/>
      <w:outlineLvl w:val="0"/>
    </w:pPr>
    <w:rPr>
      <w:rFonts w:ascii="Arial Bold" w:eastAsiaTheme="majorEastAsia" w:hAnsi="Arial Bold" w:cstheme="majorBidi"/>
      <w:b/>
      <w:bCs/>
      <w:caps/>
      <w:color w:val="0070C0"/>
      <w:sz w:val="24"/>
      <w:szCs w:val="28"/>
    </w:rPr>
  </w:style>
  <w:style w:type="paragraph" w:styleId="Heading2">
    <w:name w:val="heading 2"/>
    <w:basedOn w:val="Normal"/>
    <w:next w:val="Normal"/>
    <w:link w:val="Heading2Char"/>
    <w:unhideWhenUsed/>
    <w:qFormat/>
    <w:rsid w:val="00902DB6"/>
    <w:pPr>
      <w:keepNext/>
      <w:keepLines/>
      <w:spacing w:after="240"/>
      <w:jc w:val="center"/>
      <w:outlineLvl w:val="1"/>
    </w:pPr>
    <w:rPr>
      <w:rFonts w:ascii="Arial Bold" w:eastAsiaTheme="majorEastAsia" w:hAnsi="Arial Bold" w:cstheme="majorBidi"/>
      <w:b/>
      <w:bCs/>
      <w:caps/>
      <w:sz w:val="24"/>
      <w:szCs w:val="26"/>
    </w:rPr>
  </w:style>
  <w:style w:type="paragraph" w:styleId="Heading3">
    <w:name w:val="heading 3"/>
    <w:basedOn w:val="Normal"/>
    <w:next w:val="Normal"/>
    <w:link w:val="Heading3Char"/>
    <w:unhideWhenUsed/>
    <w:qFormat/>
    <w:rsid w:val="009C6B43"/>
    <w:pPr>
      <w:keepNext/>
      <w:keepLines/>
      <w:spacing w:before="20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nhideWhenUsed/>
    <w:qFormat/>
    <w:rsid w:val="009C6B43"/>
    <w:pPr>
      <w:keepNext/>
      <w:keepLines/>
      <w:spacing w:before="200"/>
      <w:outlineLvl w:val="3"/>
    </w:pPr>
    <w:rPr>
      <w:rFonts w:asciiTheme="majorHAnsi" w:eastAsiaTheme="majorEastAsia" w:hAnsiTheme="majorHAnsi" w:cstheme="majorBidi"/>
      <w:b/>
      <w:bCs/>
      <w:i/>
      <w:iCs/>
      <w:color w:val="FFCA08" w:themeColor="accent1"/>
    </w:rPr>
  </w:style>
  <w:style w:type="paragraph" w:styleId="Heading5">
    <w:name w:val="heading 5"/>
    <w:basedOn w:val="Normal"/>
    <w:next w:val="Normal"/>
    <w:link w:val="Heading5Char"/>
    <w:unhideWhenUsed/>
    <w:qFormat/>
    <w:rsid w:val="009C6B43"/>
    <w:pPr>
      <w:keepNext/>
      <w:keepLines/>
      <w:spacing w:before="200"/>
      <w:outlineLvl w:val="4"/>
    </w:pPr>
    <w:rPr>
      <w:rFonts w:asciiTheme="majorHAnsi" w:eastAsiaTheme="majorEastAsia" w:hAnsiTheme="majorHAnsi" w:cstheme="majorBidi"/>
      <w:color w:val="826600" w:themeColor="accent1" w:themeShade="7F"/>
    </w:rPr>
  </w:style>
  <w:style w:type="paragraph" w:styleId="Heading6">
    <w:name w:val="heading 6"/>
    <w:basedOn w:val="Normal"/>
    <w:next w:val="Normal"/>
    <w:link w:val="Heading6Char"/>
    <w:unhideWhenUsed/>
    <w:qFormat/>
    <w:rsid w:val="009C6B43"/>
    <w:pPr>
      <w:keepNext/>
      <w:keepLines/>
      <w:spacing w:before="200"/>
      <w:outlineLvl w:val="5"/>
    </w:pPr>
    <w:rPr>
      <w:rFonts w:asciiTheme="majorHAnsi" w:eastAsiaTheme="majorEastAsia" w:hAnsiTheme="majorHAnsi" w:cstheme="majorBidi"/>
      <w:i/>
      <w:iCs/>
      <w:color w:val="826600" w:themeColor="accent1" w:themeShade="7F"/>
    </w:rPr>
  </w:style>
  <w:style w:type="paragraph" w:styleId="Heading7">
    <w:name w:val="heading 7"/>
    <w:basedOn w:val="Default"/>
    <w:next w:val="Default"/>
    <w:link w:val="Heading7Char"/>
    <w:qFormat/>
    <w:rsid w:val="00C0025C"/>
    <w:pPr>
      <w:outlineLvl w:val="6"/>
    </w:pPr>
    <w:rPr>
      <w:rFonts w:ascii="Times New Roman" w:eastAsia="Times New Roman" w:hAnsi="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0819"/>
    <w:rPr>
      <w:rFonts w:ascii="Arial Bold" w:eastAsiaTheme="majorEastAsia" w:hAnsi="Arial Bold" w:cstheme="majorBidi"/>
      <w:b/>
      <w:bCs/>
      <w:caps/>
      <w:color w:val="0070C0"/>
      <w:sz w:val="24"/>
      <w:szCs w:val="28"/>
    </w:rPr>
  </w:style>
  <w:style w:type="paragraph" w:styleId="TOCHeading">
    <w:name w:val="TOC Heading"/>
    <w:basedOn w:val="Heading1"/>
    <w:next w:val="Normal"/>
    <w:uiPriority w:val="39"/>
    <w:unhideWhenUsed/>
    <w:qFormat/>
    <w:rsid w:val="00D659B4"/>
    <w:pPr>
      <w:spacing w:line="276" w:lineRule="auto"/>
      <w:outlineLvl w:val="9"/>
    </w:pPr>
    <w:rPr>
      <w:rFonts w:ascii="Cambria" w:eastAsia="MS Gothic" w:hAnsi="Cambria" w:cs="Times New Roman"/>
      <w:color w:val="365F91"/>
      <w:lang w:eastAsia="ja-JP"/>
    </w:rPr>
  </w:style>
  <w:style w:type="paragraph" w:styleId="TOC1">
    <w:name w:val="toc 1"/>
    <w:basedOn w:val="Normal"/>
    <w:next w:val="Normal"/>
    <w:autoRedefine/>
    <w:uiPriority w:val="39"/>
    <w:unhideWhenUsed/>
    <w:rsid w:val="003C4B1D"/>
    <w:pPr>
      <w:tabs>
        <w:tab w:val="clear" w:pos="1800"/>
        <w:tab w:val="right" w:leader="dot" w:pos="9350"/>
      </w:tabs>
      <w:spacing w:before="120"/>
      <w:ind w:left="0"/>
    </w:pPr>
    <w:rPr>
      <w:b/>
      <w:sz w:val="24"/>
      <w:szCs w:val="24"/>
    </w:rPr>
  </w:style>
  <w:style w:type="paragraph" w:styleId="TOC2">
    <w:name w:val="toc 2"/>
    <w:basedOn w:val="Normal"/>
    <w:next w:val="Normal"/>
    <w:autoRedefine/>
    <w:uiPriority w:val="39"/>
    <w:unhideWhenUsed/>
    <w:rsid w:val="00D659B4"/>
    <w:pPr>
      <w:tabs>
        <w:tab w:val="clear" w:pos="1800"/>
      </w:tabs>
      <w:ind w:left="200"/>
    </w:pPr>
    <w:rPr>
      <w:rFonts w:asciiTheme="minorHAnsi" w:hAnsiTheme="minorHAnsi"/>
      <w:b/>
      <w:sz w:val="22"/>
      <w:szCs w:val="22"/>
    </w:rPr>
  </w:style>
  <w:style w:type="paragraph" w:styleId="TOC3">
    <w:name w:val="toc 3"/>
    <w:basedOn w:val="Normal"/>
    <w:next w:val="Normal"/>
    <w:autoRedefine/>
    <w:uiPriority w:val="39"/>
    <w:unhideWhenUsed/>
    <w:rsid w:val="00D659B4"/>
    <w:pPr>
      <w:tabs>
        <w:tab w:val="clear" w:pos="1800"/>
      </w:tabs>
      <w:ind w:left="400"/>
    </w:pPr>
    <w:rPr>
      <w:rFonts w:asciiTheme="minorHAnsi" w:hAnsiTheme="minorHAnsi"/>
      <w:sz w:val="22"/>
      <w:szCs w:val="22"/>
    </w:rPr>
  </w:style>
  <w:style w:type="character" w:styleId="Hyperlink">
    <w:name w:val="Hyperlink"/>
    <w:uiPriority w:val="99"/>
    <w:unhideWhenUsed/>
    <w:rsid w:val="00D659B4"/>
    <w:rPr>
      <w:color w:val="0000FF"/>
      <w:u w:val="single"/>
    </w:rPr>
  </w:style>
  <w:style w:type="paragraph" w:styleId="ListParagraph">
    <w:name w:val="List Paragraph"/>
    <w:basedOn w:val="Normal"/>
    <w:uiPriority w:val="34"/>
    <w:qFormat/>
    <w:rsid w:val="009B2101"/>
    <w:pPr>
      <w:spacing w:after="120"/>
      <w:ind w:left="720"/>
    </w:pPr>
  </w:style>
  <w:style w:type="character" w:styleId="CommentReference">
    <w:name w:val="annotation reference"/>
    <w:basedOn w:val="DefaultParagraphFont"/>
    <w:unhideWhenUsed/>
    <w:rsid w:val="006C7FBC"/>
    <w:rPr>
      <w:sz w:val="16"/>
      <w:szCs w:val="16"/>
    </w:rPr>
  </w:style>
  <w:style w:type="paragraph" w:styleId="CommentText">
    <w:name w:val="annotation text"/>
    <w:basedOn w:val="Normal"/>
    <w:link w:val="CommentTextChar"/>
    <w:unhideWhenUsed/>
    <w:rsid w:val="006C7FBC"/>
  </w:style>
  <w:style w:type="character" w:customStyle="1" w:styleId="CommentTextChar">
    <w:name w:val="Comment Text Char"/>
    <w:basedOn w:val="DefaultParagraphFont"/>
    <w:link w:val="CommentText"/>
    <w:rsid w:val="006C7F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6C7FBC"/>
    <w:rPr>
      <w:b/>
      <w:bCs/>
    </w:rPr>
  </w:style>
  <w:style w:type="character" w:customStyle="1" w:styleId="CommentSubjectChar">
    <w:name w:val="Comment Subject Char"/>
    <w:basedOn w:val="CommentTextChar"/>
    <w:link w:val="CommentSubject"/>
    <w:rsid w:val="006C7FBC"/>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6C7FBC"/>
    <w:rPr>
      <w:rFonts w:ascii="Tahoma" w:hAnsi="Tahoma" w:cs="Tahoma"/>
      <w:sz w:val="16"/>
      <w:szCs w:val="16"/>
    </w:rPr>
  </w:style>
  <w:style w:type="character" w:customStyle="1" w:styleId="BalloonTextChar">
    <w:name w:val="Balloon Text Char"/>
    <w:basedOn w:val="DefaultParagraphFont"/>
    <w:link w:val="BalloonText"/>
    <w:rsid w:val="006C7FBC"/>
    <w:rPr>
      <w:rFonts w:ascii="Tahoma" w:eastAsia="Times New Roman" w:hAnsi="Tahoma" w:cs="Tahoma"/>
      <w:sz w:val="16"/>
      <w:szCs w:val="16"/>
    </w:rPr>
  </w:style>
  <w:style w:type="character" w:customStyle="1" w:styleId="Heading2Char">
    <w:name w:val="Heading 2 Char"/>
    <w:basedOn w:val="DefaultParagraphFont"/>
    <w:link w:val="Heading2"/>
    <w:rsid w:val="00902DB6"/>
    <w:rPr>
      <w:rFonts w:ascii="Arial Bold" w:eastAsiaTheme="majorEastAsia" w:hAnsi="Arial Bold" w:cstheme="majorBidi"/>
      <w:b/>
      <w:bCs/>
      <w:caps/>
      <w:sz w:val="24"/>
      <w:szCs w:val="26"/>
    </w:rPr>
  </w:style>
  <w:style w:type="table" w:styleId="TableGrid">
    <w:name w:val="Table Grid"/>
    <w:basedOn w:val="TableNormal"/>
    <w:rsid w:val="000D6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D655C"/>
    <w:pPr>
      <w:spacing w:before="100" w:beforeAutospacing="1" w:after="100" w:afterAutospacing="1"/>
    </w:pPr>
    <w:rPr>
      <w:color w:val="000000"/>
      <w:sz w:val="24"/>
      <w:szCs w:val="24"/>
    </w:rPr>
  </w:style>
  <w:style w:type="paragraph" w:customStyle="1" w:styleId="CM3">
    <w:name w:val="CM3"/>
    <w:basedOn w:val="Normal"/>
    <w:next w:val="Normal"/>
    <w:uiPriority w:val="99"/>
    <w:rsid w:val="000D655C"/>
    <w:pPr>
      <w:widowControl w:val="0"/>
      <w:autoSpaceDE w:val="0"/>
      <w:autoSpaceDN w:val="0"/>
      <w:adjustRightInd w:val="0"/>
      <w:spacing w:line="260" w:lineRule="atLeast"/>
    </w:pPr>
    <w:rPr>
      <w:rFonts w:ascii="F 1" w:eastAsiaTheme="minorEastAsia" w:hAnsi="F 1" w:cstheme="minorBidi"/>
      <w:sz w:val="24"/>
      <w:szCs w:val="24"/>
    </w:rPr>
  </w:style>
  <w:style w:type="character" w:styleId="Strong">
    <w:name w:val="Strong"/>
    <w:basedOn w:val="DefaultParagraphFont"/>
    <w:uiPriority w:val="22"/>
    <w:qFormat/>
    <w:rsid w:val="000D655C"/>
    <w:rPr>
      <w:b/>
      <w:bCs/>
    </w:rPr>
  </w:style>
  <w:style w:type="table" w:styleId="MediumShading1-Accent5">
    <w:name w:val="Medium Shading 1 Accent 5"/>
    <w:basedOn w:val="TableNormal"/>
    <w:uiPriority w:val="63"/>
    <w:rsid w:val="000D655C"/>
    <w:pPr>
      <w:spacing w:after="0" w:line="240" w:lineRule="auto"/>
    </w:pPr>
    <w:rPr>
      <w:rFonts w:eastAsiaTheme="minorEastAsia"/>
    </w:rPr>
    <w:tblPr>
      <w:tblStyleRowBandSize w:val="1"/>
      <w:tblStyleColBandSize w:val="1"/>
      <w:tbl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single" w:sz="8" w:space="0" w:color="EC755A" w:themeColor="accent5" w:themeTint="BF"/>
      </w:tblBorders>
    </w:tblPr>
    <w:tblStylePr w:type="firstRow">
      <w:pPr>
        <w:spacing w:before="0" w:after="0" w:line="240" w:lineRule="auto"/>
      </w:pPr>
      <w:rPr>
        <w:b/>
        <w:bCs/>
        <w:color w:val="FFFFFF" w:themeColor="background1"/>
      </w:rPr>
      <w:tblPr/>
      <w:tcPr>
        <w:tc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shd w:val="clear" w:color="auto" w:fill="E64823" w:themeFill="accent5"/>
      </w:tcPr>
    </w:tblStylePr>
    <w:tblStylePr w:type="lastRow">
      <w:pPr>
        <w:spacing w:before="0" w:after="0" w:line="240" w:lineRule="auto"/>
      </w:pPr>
      <w:rPr>
        <w:b/>
        <w:bCs/>
      </w:rPr>
      <w:tblPr/>
      <w:tcPr>
        <w:tcBorders>
          <w:top w:val="double" w:sz="6"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1C8" w:themeFill="accent5" w:themeFillTint="3F"/>
      </w:tcPr>
    </w:tblStylePr>
    <w:tblStylePr w:type="band1Horz">
      <w:tblPr/>
      <w:tcPr>
        <w:tcBorders>
          <w:insideH w:val="nil"/>
          <w:insideV w:val="nil"/>
        </w:tcBorders>
        <w:shd w:val="clear" w:color="auto" w:fill="F8D1C8" w:themeFill="accent5" w:themeFillTint="3F"/>
      </w:tcPr>
    </w:tblStylePr>
    <w:tblStylePr w:type="band2Horz">
      <w:tblPr/>
      <w:tcPr>
        <w:tcBorders>
          <w:insideH w:val="nil"/>
          <w:insideV w:val="nil"/>
        </w:tcBorders>
      </w:tcPr>
    </w:tblStylePr>
  </w:style>
  <w:style w:type="paragraph" w:customStyle="1" w:styleId="Default">
    <w:name w:val="Default"/>
    <w:rsid w:val="000D655C"/>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Normal"/>
    <w:next w:val="Normal"/>
    <w:uiPriority w:val="99"/>
    <w:rsid w:val="000D655C"/>
    <w:pPr>
      <w:autoSpaceDE w:val="0"/>
      <w:autoSpaceDN w:val="0"/>
      <w:adjustRightInd w:val="0"/>
      <w:spacing w:line="201" w:lineRule="atLeast"/>
    </w:pPr>
    <w:rPr>
      <w:rFonts w:ascii="Helvetica 45 Light" w:eastAsiaTheme="minorHAnsi" w:hAnsi="Helvetica 45 Light" w:cstheme="minorBidi"/>
      <w:sz w:val="24"/>
      <w:szCs w:val="24"/>
    </w:rPr>
  </w:style>
  <w:style w:type="character" w:customStyle="1" w:styleId="A7">
    <w:name w:val="A7"/>
    <w:uiPriority w:val="99"/>
    <w:rsid w:val="000D655C"/>
    <w:rPr>
      <w:rFonts w:cs="Helvetica 45 Light"/>
      <w:color w:val="000000"/>
    </w:rPr>
  </w:style>
  <w:style w:type="paragraph" w:customStyle="1" w:styleId="Pa5">
    <w:name w:val="Pa5"/>
    <w:basedOn w:val="Default"/>
    <w:next w:val="Default"/>
    <w:uiPriority w:val="99"/>
    <w:rsid w:val="000D655C"/>
    <w:pPr>
      <w:spacing w:line="221" w:lineRule="atLeast"/>
    </w:pPr>
    <w:rPr>
      <w:rFonts w:ascii="Helvetica 55 Roman" w:eastAsiaTheme="minorEastAsia" w:hAnsi="Helvetica 55 Roman" w:cstheme="minorBidi"/>
      <w:color w:val="auto"/>
    </w:rPr>
  </w:style>
  <w:style w:type="paragraph" w:customStyle="1" w:styleId="Pa2">
    <w:name w:val="Pa2"/>
    <w:basedOn w:val="Default"/>
    <w:next w:val="Default"/>
    <w:uiPriority w:val="99"/>
    <w:rsid w:val="000D655C"/>
    <w:pPr>
      <w:spacing w:line="201" w:lineRule="atLeast"/>
    </w:pPr>
    <w:rPr>
      <w:rFonts w:ascii="Helvetica 55 Roman" w:eastAsiaTheme="minorEastAsia" w:hAnsi="Helvetica 55 Roman" w:cstheme="minorBidi"/>
      <w:color w:val="auto"/>
    </w:rPr>
  </w:style>
  <w:style w:type="paragraph" w:styleId="Header">
    <w:name w:val="header"/>
    <w:basedOn w:val="Normal"/>
    <w:link w:val="HeaderChar"/>
    <w:unhideWhenUsed/>
    <w:rsid w:val="00C043C9"/>
    <w:pPr>
      <w:pBdr>
        <w:bottom w:val="single" w:sz="4" w:space="1" w:color="auto"/>
      </w:pBdr>
      <w:tabs>
        <w:tab w:val="center" w:pos="4680"/>
        <w:tab w:val="right" w:pos="9360"/>
      </w:tabs>
      <w:ind w:left="0"/>
    </w:pPr>
  </w:style>
  <w:style w:type="character" w:customStyle="1" w:styleId="HeaderChar">
    <w:name w:val="Header Char"/>
    <w:basedOn w:val="DefaultParagraphFont"/>
    <w:link w:val="Header"/>
    <w:rsid w:val="00C043C9"/>
    <w:rPr>
      <w:rFonts w:ascii="Arial" w:eastAsia="Times New Roman" w:hAnsi="Arial" w:cs="Times New Roman"/>
      <w:sz w:val="20"/>
      <w:szCs w:val="20"/>
    </w:rPr>
  </w:style>
  <w:style w:type="paragraph" w:styleId="Footer">
    <w:name w:val="footer"/>
    <w:basedOn w:val="Normal"/>
    <w:link w:val="FooterChar"/>
    <w:uiPriority w:val="99"/>
    <w:unhideWhenUsed/>
    <w:rsid w:val="0036155C"/>
    <w:pPr>
      <w:tabs>
        <w:tab w:val="center" w:pos="4680"/>
        <w:tab w:val="right" w:pos="9360"/>
      </w:tabs>
    </w:pPr>
  </w:style>
  <w:style w:type="character" w:customStyle="1" w:styleId="FooterChar">
    <w:name w:val="Footer Char"/>
    <w:basedOn w:val="DefaultParagraphFont"/>
    <w:link w:val="Footer"/>
    <w:uiPriority w:val="99"/>
    <w:rsid w:val="0036155C"/>
    <w:rPr>
      <w:rFonts w:ascii="Times New Roman" w:eastAsia="Times New Roman" w:hAnsi="Times New Roman" w:cs="Times New Roman"/>
      <w:sz w:val="20"/>
      <w:szCs w:val="20"/>
    </w:rPr>
  </w:style>
  <w:style w:type="paragraph" w:styleId="Title">
    <w:name w:val="Title"/>
    <w:basedOn w:val="Normal"/>
    <w:next w:val="Normal"/>
    <w:link w:val="TitleChar"/>
    <w:qFormat/>
    <w:rsid w:val="0036155C"/>
    <w:pPr>
      <w:pBdr>
        <w:bottom w:val="single" w:sz="8" w:space="4" w:color="FFCA08" w:themeColor="accent1"/>
      </w:pBdr>
      <w:spacing w:after="300"/>
      <w:contextualSpacing/>
    </w:pPr>
    <w:rPr>
      <w:rFonts w:asciiTheme="majorHAnsi" w:eastAsiaTheme="majorEastAsia" w:hAnsiTheme="majorHAnsi" w:cstheme="majorBidi"/>
      <w:color w:val="2A231F" w:themeColor="text2" w:themeShade="BF"/>
      <w:spacing w:val="5"/>
      <w:kern w:val="28"/>
      <w:sz w:val="52"/>
      <w:szCs w:val="52"/>
      <w:lang w:eastAsia="ja-JP"/>
    </w:rPr>
  </w:style>
  <w:style w:type="character" w:customStyle="1" w:styleId="TitleChar">
    <w:name w:val="Title Char"/>
    <w:basedOn w:val="DefaultParagraphFont"/>
    <w:link w:val="Title"/>
    <w:rsid w:val="0036155C"/>
    <w:rPr>
      <w:rFonts w:asciiTheme="majorHAnsi" w:eastAsiaTheme="majorEastAsia" w:hAnsiTheme="majorHAnsi" w:cstheme="majorBidi"/>
      <w:color w:val="2A231F" w:themeColor="text2" w:themeShade="BF"/>
      <w:spacing w:val="5"/>
      <w:kern w:val="28"/>
      <w:sz w:val="52"/>
      <w:szCs w:val="52"/>
      <w:lang w:eastAsia="ja-JP"/>
    </w:rPr>
  </w:style>
  <w:style w:type="paragraph" w:styleId="Subtitle">
    <w:name w:val="Subtitle"/>
    <w:basedOn w:val="Normal"/>
    <w:next w:val="Normal"/>
    <w:link w:val="SubtitleChar"/>
    <w:uiPriority w:val="11"/>
    <w:qFormat/>
    <w:rsid w:val="0036155C"/>
    <w:pPr>
      <w:numPr>
        <w:ilvl w:val="1"/>
      </w:numPr>
      <w:spacing w:after="200" w:line="276" w:lineRule="auto"/>
      <w:ind w:left="432"/>
    </w:pPr>
    <w:rPr>
      <w:rFonts w:asciiTheme="majorHAnsi" w:eastAsiaTheme="majorEastAsia" w:hAnsiTheme="majorHAnsi" w:cstheme="majorBidi"/>
      <w:i/>
      <w:iCs/>
      <w:color w:val="FFCA08" w:themeColor="accent1"/>
      <w:spacing w:val="15"/>
      <w:sz w:val="24"/>
      <w:szCs w:val="24"/>
      <w:lang w:eastAsia="ja-JP"/>
    </w:rPr>
  </w:style>
  <w:style w:type="character" w:customStyle="1" w:styleId="SubtitleChar">
    <w:name w:val="Subtitle Char"/>
    <w:basedOn w:val="DefaultParagraphFont"/>
    <w:link w:val="Subtitle"/>
    <w:uiPriority w:val="11"/>
    <w:rsid w:val="0036155C"/>
    <w:rPr>
      <w:rFonts w:asciiTheme="majorHAnsi" w:eastAsiaTheme="majorEastAsia" w:hAnsiTheme="majorHAnsi" w:cstheme="majorBidi"/>
      <w:i/>
      <w:iCs/>
      <w:color w:val="FFCA08" w:themeColor="accent1"/>
      <w:spacing w:val="15"/>
      <w:sz w:val="24"/>
      <w:szCs w:val="24"/>
      <w:lang w:eastAsia="ja-JP"/>
    </w:rPr>
  </w:style>
  <w:style w:type="paragraph" w:styleId="PlainText">
    <w:name w:val="Plain Text"/>
    <w:basedOn w:val="Normal"/>
    <w:link w:val="PlainTextChar"/>
    <w:uiPriority w:val="99"/>
    <w:rsid w:val="006331AF"/>
    <w:rPr>
      <w:rFonts w:ascii="Courier New" w:hAnsi="Courier New" w:cs="Courier New"/>
      <w:lang w:eastAsia="zh-CN"/>
    </w:rPr>
  </w:style>
  <w:style w:type="character" w:customStyle="1" w:styleId="PlainTextChar">
    <w:name w:val="Plain Text Char"/>
    <w:basedOn w:val="DefaultParagraphFont"/>
    <w:link w:val="PlainText"/>
    <w:uiPriority w:val="99"/>
    <w:rsid w:val="006331AF"/>
    <w:rPr>
      <w:rFonts w:ascii="Courier New" w:eastAsia="Times New Roman" w:hAnsi="Courier New" w:cs="Courier New"/>
      <w:sz w:val="20"/>
      <w:szCs w:val="20"/>
      <w:lang w:eastAsia="zh-CN"/>
    </w:rPr>
  </w:style>
  <w:style w:type="character" w:customStyle="1" w:styleId="Heading3Char">
    <w:name w:val="Heading 3 Char"/>
    <w:basedOn w:val="DefaultParagraphFont"/>
    <w:link w:val="Heading3"/>
    <w:uiPriority w:val="9"/>
    <w:semiHidden/>
    <w:rsid w:val="009C6B43"/>
    <w:rPr>
      <w:rFonts w:asciiTheme="majorHAnsi" w:eastAsiaTheme="majorEastAsia" w:hAnsiTheme="majorHAnsi" w:cstheme="majorBidi"/>
      <w:b/>
      <w:bCs/>
      <w:color w:val="FFCA08" w:themeColor="accent1"/>
      <w:sz w:val="20"/>
      <w:szCs w:val="20"/>
    </w:rPr>
  </w:style>
  <w:style w:type="character" w:customStyle="1" w:styleId="Heading4Char">
    <w:name w:val="Heading 4 Char"/>
    <w:basedOn w:val="DefaultParagraphFont"/>
    <w:link w:val="Heading4"/>
    <w:uiPriority w:val="9"/>
    <w:semiHidden/>
    <w:rsid w:val="009C6B43"/>
    <w:rPr>
      <w:rFonts w:asciiTheme="majorHAnsi" w:eastAsiaTheme="majorEastAsia" w:hAnsiTheme="majorHAnsi" w:cstheme="majorBidi"/>
      <w:b/>
      <w:bCs/>
      <w:i/>
      <w:iCs/>
      <w:color w:val="FFCA08" w:themeColor="accent1"/>
      <w:sz w:val="20"/>
      <w:szCs w:val="20"/>
    </w:rPr>
  </w:style>
  <w:style w:type="character" w:customStyle="1" w:styleId="Heading5Char">
    <w:name w:val="Heading 5 Char"/>
    <w:basedOn w:val="DefaultParagraphFont"/>
    <w:link w:val="Heading5"/>
    <w:uiPriority w:val="9"/>
    <w:semiHidden/>
    <w:rsid w:val="009C6B43"/>
    <w:rPr>
      <w:rFonts w:asciiTheme="majorHAnsi" w:eastAsiaTheme="majorEastAsia" w:hAnsiTheme="majorHAnsi" w:cstheme="majorBidi"/>
      <w:color w:val="826600" w:themeColor="accent1" w:themeShade="7F"/>
      <w:sz w:val="20"/>
      <w:szCs w:val="20"/>
    </w:rPr>
  </w:style>
  <w:style w:type="character" w:customStyle="1" w:styleId="Heading6Char">
    <w:name w:val="Heading 6 Char"/>
    <w:basedOn w:val="DefaultParagraphFont"/>
    <w:link w:val="Heading6"/>
    <w:uiPriority w:val="9"/>
    <w:semiHidden/>
    <w:rsid w:val="009C6B43"/>
    <w:rPr>
      <w:rFonts w:asciiTheme="majorHAnsi" w:eastAsiaTheme="majorEastAsia" w:hAnsiTheme="majorHAnsi" w:cstheme="majorBidi"/>
      <w:i/>
      <w:iCs/>
      <w:color w:val="826600" w:themeColor="accent1" w:themeShade="7F"/>
      <w:sz w:val="20"/>
      <w:szCs w:val="20"/>
    </w:rPr>
  </w:style>
  <w:style w:type="numbering" w:customStyle="1" w:styleId="NoList1">
    <w:name w:val="No List1"/>
    <w:next w:val="NoList"/>
    <w:uiPriority w:val="99"/>
    <w:semiHidden/>
    <w:unhideWhenUsed/>
    <w:rsid w:val="009C6B43"/>
  </w:style>
  <w:style w:type="table" w:customStyle="1" w:styleId="TableGrid1">
    <w:name w:val="Table Grid1"/>
    <w:basedOn w:val="TableNormal"/>
    <w:next w:val="TableGrid"/>
    <w:uiPriority w:val="59"/>
    <w:rsid w:val="009C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9C6B43"/>
    <w:pPr>
      <w:spacing w:after="0" w:line="240" w:lineRule="auto"/>
    </w:pPr>
    <w:rPr>
      <w:rFonts w:eastAsiaTheme="minorEastAsia"/>
    </w:rPr>
    <w:tblPr>
      <w:tblStyleRowBandSize w:val="1"/>
      <w:tblStyleColBandSize w:val="1"/>
      <w:tbl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single" w:sz="8" w:space="0" w:color="EC755A" w:themeColor="accent5" w:themeTint="BF"/>
      </w:tblBorders>
    </w:tblPr>
    <w:tblStylePr w:type="firstRow">
      <w:pPr>
        <w:spacing w:before="0" w:after="0" w:line="240" w:lineRule="auto"/>
      </w:pPr>
      <w:rPr>
        <w:b/>
        <w:bCs/>
        <w:color w:val="FFFFFF" w:themeColor="background1"/>
      </w:rPr>
      <w:tblPr/>
      <w:tcPr>
        <w:tc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shd w:val="clear" w:color="auto" w:fill="E64823" w:themeFill="accent5"/>
      </w:tcPr>
    </w:tblStylePr>
    <w:tblStylePr w:type="lastRow">
      <w:pPr>
        <w:spacing w:before="0" w:after="0" w:line="240" w:lineRule="auto"/>
      </w:pPr>
      <w:rPr>
        <w:b/>
        <w:bCs/>
      </w:rPr>
      <w:tblPr/>
      <w:tcPr>
        <w:tcBorders>
          <w:top w:val="double" w:sz="6"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1C8" w:themeFill="accent5" w:themeFillTint="3F"/>
      </w:tcPr>
    </w:tblStylePr>
    <w:tblStylePr w:type="band1Horz">
      <w:tblPr/>
      <w:tcPr>
        <w:tcBorders>
          <w:insideH w:val="nil"/>
          <w:insideV w:val="nil"/>
        </w:tcBorders>
        <w:shd w:val="clear" w:color="auto" w:fill="F8D1C8" w:themeFill="accent5" w:themeFillTint="3F"/>
      </w:tcPr>
    </w:tblStylePr>
    <w:tblStylePr w:type="band2Horz">
      <w:tblPr/>
      <w:tcPr>
        <w:tcBorders>
          <w:insideH w:val="nil"/>
          <w:insideV w:val="nil"/>
        </w:tcBorders>
      </w:tcPr>
    </w:tblStylePr>
  </w:style>
  <w:style w:type="paragraph" w:styleId="NoSpacing">
    <w:name w:val="No Spacing"/>
    <w:uiPriority w:val="1"/>
    <w:qFormat/>
    <w:rsid w:val="009C6B43"/>
    <w:pPr>
      <w:spacing w:after="0" w:line="240" w:lineRule="auto"/>
    </w:pPr>
    <w:rPr>
      <w:rFonts w:ascii="Times New Roman" w:eastAsia="Times New Roman" w:hAnsi="Times New Roman" w:cs="Times New Roman"/>
      <w:sz w:val="20"/>
      <w:szCs w:val="20"/>
    </w:rPr>
  </w:style>
  <w:style w:type="paragraph" w:styleId="BodyTextIndent2">
    <w:name w:val="Body Text Indent 2"/>
    <w:basedOn w:val="Normal"/>
    <w:link w:val="BodyTextIndent2Char"/>
    <w:rsid w:val="009C6B43"/>
    <w:pPr>
      <w:tabs>
        <w:tab w:val="num" w:pos="720"/>
      </w:tabs>
      <w:ind w:left="720"/>
    </w:pPr>
    <w:rPr>
      <w:sz w:val="22"/>
      <w:szCs w:val="24"/>
    </w:rPr>
  </w:style>
  <w:style w:type="character" w:customStyle="1" w:styleId="BodyTextIndent2Char">
    <w:name w:val="Body Text Indent 2 Char"/>
    <w:basedOn w:val="DefaultParagraphFont"/>
    <w:link w:val="BodyTextIndent2"/>
    <w:semiHidden/>
    <w:rsid w:val="009C6B43"/>
    <w:rPr>
      <w:rFonts w:ascii="Times New Roman" w:eastAsia="Times New Roman" w:hAnsi="Times New Roman" w:cs="Times New Roman"/>
      <w:szCs w:val="24"/>
    </w:rPr>
  </w:style>
  <w:style w:type="paragraph" w:customStyle="1" w:styleId="header3">
    <w:name w:val="header 3"/>
    <w:basedOn w:val="Normal"/>
    <w:rsid w:val="009C6B43"/>
    <w:rPr>
      <w:sz w:val="24"/>
    </w:rPr>
  </w:style>
  <w:style w:type="paragraph" w:customStyle="1" w:styleId="xl27">
    <w:name w:val="xl27"/>
    <w:basedOn w:val="Normal"/>
    <w:rsid w:val="009C6B43"/>
    <w:pPr>
      <w:spacing w:before="100" w:beforeAutospacing="1" w:after="100" w:afterAutospacing="1"/>
      <w:jc w:val="center"/>
    </w:pPr>
    <w:rPr>
      <w:rFonts w:eastAsia="Arial Unicode MS" w:cs="Arial"/>
      <w:b/>
      <w:bCs/>
      <w:sz w:val="24"/>
      <w:szCs w:val="24"/>
    </w:rPr>
  </w:style>
  <w:style w:type="paragraph" w:customStyle="1" w:styleId="Pa0">
    <w:name w:val="Pa0"/>
    <w:basedOn w:val="Default"/>
    <w:next w:val="Default"/>
    <w:uiPriority w:val="99"/>
    <w:rsid w:val="009C6B43"/>
    <w:pPr>
      <w:spacing w:line="241" w:lineRule="atLeast"/>
    </w:pPr>
    <w:rPr>
      <w:rFonts w:ascii="Calibri" w:hAnsi="Calibri" w:cstheme="minorBidi"/>
      <w:color w:val="auto"/>
    </w:rPr>
  </w:style>
  <w:style w:type="character" w:customStyle="1" w:styleId="A4">
    <w:name w:val="A4"/>
    <w:uiPriority w:val="99"/>
    <w:rsid w:val="009C6B43"/>
    <w:rPr>
      <w:rFonts w:cs="Calibri"/>
      <w:b/>
      <w:bCs/>
      <w:color w:val="000000"/>
      <w:sz w:val="20"/>
      <w:szCs w:val="20"/>
    </w:rPr>
  </w:style>
  <w:style w:type="character" w:customStyle="1" w:styleId="apple-converted-space">
    <w:name w:val="apple-converted-space"/>
    <w:basedOn w:val="DefaultParagraphFont"/>
    <w:rsid w:val="00E43ED8"/>
  </w:style>
  <w:style w:type="character" w:customStyle="1" w:styleId="aqj">
    <w:name w:val="aqj"/>
    <w:basedOn w:val="DefaultParagraphFont"/>
    <w:rsid w:val="00E43ED8"/>
  </w:style>
  <w:style w:type="paragraph" w:styleId="BodyText3">
    <w:name w:val="Body Text 3"/>
    <w:basedOn w:val="Normal"/>
    <w:link w:val="BodyText3Char"/>
    <w:unhideWhenUsed/>
    <w:rsid w:val="00A50331"/>
    <w:pPr>
      <w:spacing w:after="120"/>
    </w:pPr>
    <w:rPr>
      <w:sz w:val="16"/>
      <w:szCs w:val="16"/>
    </w:rPr>
  </w:style>
  <w:style w:type="character" w:customStyle="1" w:styleId="BodyText3Char">
    <w:name w:val="Body Text 3 Char"/>
    <w:basedOn w:val="DefaultParagraphFont"/>
    <w:link w:val="BodyText3"/>
    <w:uiPriority w:val="99"/>
    <w:rsid w:val="00A50331"/>
    <w:rPr>
      <w:rFonts w:ascii="Times New Roman" w:eastAsia="Times New Roman" w:hAnsi="Times New Roman" w:cs="Times New Roman"/>
      <w:sz w:val="16"/>
      <w:szCs w:val="16"/>
    </w:rPr>
  </w:style>
  <w:style w:type="paragraph" w:customStyle="1" w:styleId="HeaderInfo">
    <w:name w:val="Header Info"/>
    <w:basedOn w:val="Normal"/>
    <w:rsid w:val="008F78C8"/>
    <w:pPr>
      <w:tabs>
        <w:tab w:val="left" w:pos="720"/>
        <w:tab w:val="left" w:pos="5760"/>
      </w:tabs>
    </w:pPr>
    <w:rPr>
      <w:sz w:val="24"/>
    </w:rPr>
  </w:style>
  <w:style w:type="paragraph" w:styleId="Revision">
    <w:name w:val="Revision"/>
    <w:hidden/>
    <w:uiPriority w:val="99"/>
    <w:semiHidden/>
    <w:rsid w:val="009E5629"/>
    <w:pPr>
      <w:spacing w:after="0" w:line="240" w:lineRule="auto"/>
    </w:pPr>
    <w:rPr>
      <w:rFonts w:ascii="Times New Roman" w:eastAsia="Times New Roman" w:hAnsi="Times New Roman" w:cs="Times New Roman"/>
      <w:sz w:val="20"/>
      <w:szCs w:val="20"/>
    </w:rPr>
  </w:style>
  <w:style w:type="character" w:customStyle="1" w:styleId="st">
    <w:name w:val="st"/>
    <w:basedOn w:val="DefaultParagraphFont"/>
    <w:rsid w:val="00E109FE"/>
  </w:style>
  <w:style w:type="character" w:styleId="Emphasis">
    <w:name w:val="Emphasis"/>
    <w:basedOn w:val="DefaultParagraphFont"/>
    <w:uiPriority w:val="20"/>
    <w:qFormat/>
    <w:rsid w:val="000D3A3A"/>
    <w:rPr>
      <w:i/>
      <w:iCs/>
    </w:rPr>
  </w:style>
  <w:style w:type="paragraph" w:styleId="DocumentMap">
    <w:name w:val="Document Map"/>
    <w:basedOn w:val="Normal"/>
    <w:link w:val="DocumentMapChar"/>
    <w:uiPriority w:val="99"/>
    <w:semiHidden/>
    <w:unhideWhenUsed/>
    <w:rsid w:val="00115052"/>
    <w:rPr>
      <w:rFonts w:ascii="Lucida Grande" w:hAnsi="Lucida Grande"/>
      <w:sz w:val="24"/>
      <w:szCs w:val="24"/>
    </w:rPr>
  </w:style>
  <w:style w:type="character" w:customStyle="1" w:styleId="DocumentMapChar">
    <w:name w:val="Document Map Char"/>
    <w:basedOn w:val="DefaultParagraphFont"/>
    <w:link w:val="DocumentMap"/>
    <w:uiPriority w:val="99"/>
    <w:semiHidden/>
    <w:rsid w:val="00115052"/>
    <w:rPr>
      <w:rFonts w:ascii="Lucida Grande" w:eastAsia="Times New Roman" w:hAnsi="Lucida Grande" w:cs="Times New Roman"/>
      <w:sz w:val="24"/>
      <w:szCs w:val="24"/>
    </w:rPr>
  </w:style>
  <w:style w:type="paragraph" w:customStyle="1" w:styleId="TOC-sections">
    <w:name w:val="TOC - sections"/>
    <w:aliases w:val="centered"/>
    <w:basedOn w:val="Normal"/>
    <w:autoRedefine/>
    <w:qFormat/>
    <w:rsid w:val="007614EB"/>
    <w:pPr>
      <w:tabs>
        <w:tab w:val="clear" w:pos="1800"/>
        <w:tab w:val="left" w:pos="2520"/>
      </w:tabs>
      <w:spacing w:before="480" w:after="240"/>
      <w:ind w:left="0"/>
      <w:jc w:val="center"/>
      <w:outlineLvl w:val="0"/>
    </w:pPr>
    <w:rPr>
      <w:rFonts w:cs="Arial"/>
      <w:b/>
      <w:bCs/>
      <w:caps/>
      <w:sz w:val="24"/>
      <w:szCs w:val="28"/>
    </w:rPr>
  </w:style>
  <w:style w:type="paragraph" w:customStyle="1" w:styleId="TOC-subheads">
    <w:name w:val="TOC - subheads"/>
    <w:basedOn w:val="Normal"/>
    <w:qFormat/>
    <w:rsid w:val="00483935"/>
    <w:pPr>
      <w:tabs>
        <w:tab w:val="left" w:pos="8280"/>
      </w:tabs>
      <w:spacing w:after="360"/>
      <w:ind w:left="0"/>
      <w:jc w:val="center"/>
      <w:outlineLvl w:val="0"/>
    </w:pPr>
    <w:rPr>
      <w:rFonts w:cs="Arial"/>
      <w:b/>
      <w:caps/>
      <w:sz w:val="28"/>
      <w:szCs w:val="24"/>
    </w:rPr>
  </w:style>
  <w:style w:type="paragraph" w:customStyle="1" w:styleId="Appendices">
    <w:name w:val="Appendices"/>
    <w:aliases w:val="numbered"/>
    <w:basedOn w:val="TOC1"/>
    <w:qFormat/>
    <w:rsid w:val="00EB6FCB"/>
    <w:pPr>
      <w:numPr>
        <w:numId w:val="1"/>
      </w:numPr>
    </w:pPr>
    <w:rPr>
      <w:sz w:val="22"/>
    </w:rPr>
  </w:style>
  <w:style w:type="paragraph" w:customStyle="1" w:styleId="Copymediumsize">
    <w:name w:val="Copy medium size"/>
    <w:basedOn w:val="Normal"/>
    <w:qFormat/>
    <w:rsid w:val="00776EEA"/>
    <w:pPr>
      <w:spacing w:after="240"/>
      <w:outlineLvl w:val="0"/>
    </w:pPr>
    <w:rPr>
      <w:rFonts w:cs="Arial"/>
      <w:sz w:val="22"/>
      <w:szCs w:val="24"/>
    </w:rPr>
  </w:style>
  <w:style w:type="paragraph" w:customStyle="1" w:styleId="Copysmallsize">
    <w:name w:val="Copy small size"/>
    <w:basedOn w:val="Normal"/>
    <w:qFormat/>
    <w:rsid w:val="00D00C09"/>
    <w:pPr>
      <w:spacing w:after="240"/>
      <w:ind w:left="0"/>
    </w:pPr>
  </w:style>
  <w:style w:type="paragraph" w:customStyle="1" w:styleId="Copysmallbold">
    <w:name w:val="Copy small bold"/>
    <w:basedOn w:val="Normal"/>
    <w:qFormat/>
    <w:rsid w:val="00D00C09"/>
    <w:pPr>
      <w:widowControl w:val="0"/>
      <w:autoSpaceDE w:val="0"/>
      <w:autoSpaceDN w:val="0"/>
      <w:adjustRightInd w:val="0"/>
      <w:spacing w:after="120"/>
      <w:ind w:left="0"/>
      <w:outlineLvl w:val="0"/>
    </w:pPr>
    <w:rPr>
      <w:rFonts w:cs="Arial Bold"/>
      <w:b/>
      <w:szCs w:val="24"/>
    </w:rPr>
  </w:style>
  <w:style w:type="paragraph" w:customStyle="1" w:styleId="Header-Sections">
    <w:name w:val="Header - Sections"/>
    <w:basedOn w:val="ListParagraph"/>
    <w:qFormat/>
    <w:rsid w:val="00A91F30"/>
    <w:pPr>
      <w:spacing w:after="240"/>
      <w:ind w:left="0"/>
      <w:jc w:val="center"/>
      <w:outlineLvl w:val="0"/>
    </w:pPr>
    <w:rPr>
      <w:rFonts w:eastAsia="Gill Sans MT Pro Medium" w:cs="Arial"/>
      <w:b/>
      <w:caps/>
      <w:smallCaps/>
      <w:sz w:val="24"/>
      <w:szCs w:val="24"/>
    </w:rPr>
  </w:style>
  <w:style w:type="paragraph" w:customStyle="1" w:styleId="Style1">
    <w:name w:val="Style1"/>
    <w:basedOn w:val="Normal"/>
    <w:qFormat/>
    <w:rsid w:val="00EB6FCB"/>
    <w:pPr>
      <w:numPr>
        <w:numId w:val="2"/>
      </w:numPr>
      <w:spacing w:after="120"/>
    </w:pPr>
    <w:rPr>
      <w:szCs w:val="24"/>
    </w:rPr>
  </w:style>
  <w:style w:type="paragraph" w:customStyle="1" w:styleId="Copysmallnumbered">
    <w:name w:val="Copy small numbered"/>
    <w:basedOn w:val="Normal"/>
    <w:qFormat/>
    <w:rsid w:val="00BD02AA"/>
    <w:pPr>
      <w:numPr>
        <w:numId w:val="5"/>
      </w:numPr>
      <w:spacing w:after="120"/>
    </w:pPr>
    <w:rPr>
      <w:szCs w:val="24"/>
    </w:rPr>
  </w:style>
  <w:style w:type="paragraph" w:customStyle="1" w:styleId="Copysubheads">
    <w:name w:val="Copy subheads"/>
    <w:aliases w:val="all cap"/>
    <w:basedOn w:val="TOC-subheads"/>
    <w:qFormat/>
    <w:rsid w:val="00164C12"/>
    <w:pPr>
      <w:spacing w:after="60"/>
      <w:jc w:val="left"/>
    </w:pPr>
    <w:rPr>
      <w:sz w:val="22"/>
    </w:rPr>
  </w:style>
  <w:style w:type="paragraph" w:customStyle="1" w:styleId="Listingboldchecked">
    <w:name w:val="Listing bold checked"/>
    <w:basedOn w:val="Copysmallbold"/>
    <w:qFormat/>
    <w:rsid w:val="002C1160"/>
    <w:pPr>
      <w:numPr>
        <w:numId w:val="3"/>
      </w:numPr>
      <w:ind w:left="0" w:right="216"/>
    </w:pPr>
    <w:rPr>
      <w:rFonts w:eastAsiaTheme="minorHAnsi"/>
    </w:rPr>
  </w:style>
  <w:style w:type="paragraph" w:customStyle="1" w:styleId="Listingcopy">
    <w:name w:val="Listing copy"/>
    <w:basedOn w:val="Copysmallsize"/>
    <w:qFormat/>
    <w:rsid w:val="00EB6FCB"/>
    <w:pPr>
      <w:ind w:left="216"/>
    </w:pPr>
    <w:rPr>
      <w:rFonts w:eastAsiaTheme="minorHAnsi"/>
    </w:rPr>
  </w:style>
  <w:style w:type="paragraph" w:customStyle="1" w:styleId="Copy0">
    <w:name w:val="Copy"/>
    <w:aliases w:val="bulleted indented"/>
    <w:basedOn w:val="Copysmallnumbered"/>
    <w:qFormat/>
    <w:rsid w:val="00C36964"/>
    <w:pPr>
      <w:numPr>
        <w:numId w:val="4"/>
      </w:numPr>
      <w:spacing w:after="60"/>
    </w:pPr>
    <w:rPr>
      <w:rFonts w:eastAsiaTheme="minorHAnsi"/>
    </w:rPr>
  </w:style>
  <w:style w:type="paragraph" w:customStyle="1" w:styleId="ListingCopyItalic">
    <w:name w:val="Listing Copy Italic"/>
    <w:basedOn w:val="Listingcopy"/>
    <w:qFormat/>
    <w:rsid w:val="009404E9"/>
    <w:rPr>
      <w:i/>
    </w:rPr>
  </w:style>
  <w:style w:type="character" w:styleId="PageNumber">
    <w:name w:val="page number"/>
    <w:basedOn w:val="DefaultParagraphFont"/>
    <w:rsid w:val="000B739C"/>
  </w:style>
  <w:style w:type="paragraph" w:customStyle="1" w:styleId="copy">
    <w:name w:val="copy"/>
    <w:aliases w:val="checked indented"/>
    <w:basedOn w:val="ListParagraph"/>
    <w:qFormat/>
    <w:rsid w:val="00C0419D"/>
    <w:pPr>
      <w:numPr>
        <w:numId w:val="8"/>
      </w:numPr>
      <w:autoSpaceDE w:val="0"/>
      <w:autoSpaceDN w:val="0"/>
      <w:adjustRightInd w:val="0"/>
      <w:ind w:left="1080" w:hanging="720"/>
      <w:jc w:val="both"/>
    </w:pPr>
    <w:rPr>
      <w:rFonts w:cstheme="majorBidi"/>
      <w:szCs w:val="24"/>
    </w:rPr>
  </w:style>
  <w:style w:type="paragraph" w:customStyle="1" w:styleId="ChapterHeader-large">
    <w:name w:val="Chapter Header - large"/>
    <w:basedOn w:val="Header-Sections"/>
    <w:qFormat/>
    <w:rsid w:val="00535F53"/>
    <w:rPr>
      <w:sz w:val="28"/>
    </w:rPr>
  </w:style>
  <w:style w:type="paragraph" w:customStyle="1" w:styleId="CopyBoldLarge">
    <w:name w:val="Copy Bold Large"/>
    <w:basedOn w:val="Copysmallbold"/>
    <w:qFormat/>
    <w:rsid w:val="000354A6"/>
    <w:rPr>
      <w:bCs/>
      <w:sz w:val="22"/>
    </w:rPr>
  </w:style>
  <w:style w:type="character" w:styleId="FollowedHyperlink">
    <w:name w:val="FollowedHyperlink"/>
    <w:basedOn w:val="DefaultParagraphFont"/>
    <w:rsid w:val="007B35AF"/>
    <w:rPr>
      <w:color w:val="7F723D" w:themeColor="followedHyperlink"/>
      <w:u w:val="single"/>
    </w:rPr>
  </w:style>
  <w:style w:type="paragraph" w:customStyle="1" w:styleId="boldcapscenter">
    <w:name w:val="bold caps center"/>
    <w:basedOn w:val="Normal"/>
    <w:qFormat/>
    <w:rsid w:val="00A46C6E"/>
    <w:pPr>
      <w:spacing w:before="60" w:after="60"/>
      <w:jc w:val="center"/>
    </w:pPr>
    <w:rPr>
      <w:b/>
      <w:caps/>
      <w:szCs w:val="22"/>
    </w:rPr>
  </w:style>
  <w:style w:type="paragraph" w:customStyle="1" w:styleId="Inbetweencopy">
    <w:name w:val="Inbetween copy"/>
    <w:basedOn w:val="Copysmallsize"/>
    <w:qFormat/>
    <w:rsid w:val="00885ED4"/>
    <w:pPr>
      <w:spacing w:after="0"/>
    </w:pPr>
  </w:style>
  <w:style w:type="paragraph" w:customStyle="1" w:styleId="Inbetweencopymedium">
    <w:name w:val="Inbetween copy medium"/>
    <w:basedOn w:val="Copysmallsize"/>
    <w:qFormat/>
    <w:rsid w:val="00AB6EF3"/>
    <w:pPr>
      <w:spacing w:after="180"/>
    </w:pPr>
  </w:style>
  <w:style w:type="paragraph" w:styleId="z-BottomofForm">
    <w:name w:val="HTML Bottom of Form"/>
    <w:basedOn w:val="Normal"/>
    <w:next w:val="Normal"/>
    <w:link w:val="z-BottomofFormChar"/>
    <w:hidden/>
    <w:rsid w:val="001C156D"/>
    <w:pPr>
      <w:pBdr>
        <w:top w:val="single" w:sz="6" w:space="1" w:color="auto"/>
      </w:pBdr>
      <w:jc w:val="center"/>
    </w:pPr>
    <w:rPr>
      <w:vanish/>
      <w:sz w:val="16"/>
      <w:szCs w:val="16"/>
    </w:rPr>
  </w:style>
  <w:style w:type="character" w:customStyle="1" w:styleId="z-BottomofFormChar">
    <w:name w:val="z-Bottom of Form Char"/>
    <w:basedOn w:val="DefaultParagraphFont"/>
    <w:link w:val="z-BottomofForm"/>
    <w:rsid w:val="001C156D"/>
    <w:rPr>
      <w:rFonts w:ascii="Arial" w:eastAsia="Times New Roman" w:hAnsi="Arial" w:cs="Times New Roman"/>
      <w:vanish/>
      <w:sz w:val="16"/>
      <w:szCs w:val="16"/>
    </w:rPr>
  </w:style>
  <w:style w:type="paragraph" w:styleId="z-TopofForm">
    <w:name w:val="HTML Top of Form"/>
    <w:basedOn w:val="Normal"/>
    <w:next w:val="Normal"/>
    <w:link w:val="z-TopofFormChar"/>
    <w:hidden/>
    <w:rsid w:val="001C156D"/>
    <w:pPr>
      <w:pBdr>
        <w:bottom w:val="single" w:sz="6" w:space="1" w:color="auto"/>
      </w:pBdr>
      <w:jc w:val="center"/>
    </w:pPr>
    <w:rPr>
      <w:vanish/>
      <w:sz w:val="16"/>
      <w:szCs w:val="16"/>
    </w:rPr>
  </w:style>
  <w:style w:type="character" w:customStyle="1" w:styleId="z-TopofFormChar">
    <w:name w:val="z-Top of Form Char"/>
    <w:basedOn w:val="DefaultParagraphFont"/>
    <w:link w:val="z-TopofForm"/>
    <w:rsid w:val="001C156D"/>
    <w:rPr>
      <w:rFonts w:ascii="Arial" w:eastAsia="Times New Roman" w:hAnsi="Arial" w:cs="Times New Roman"/>
      <w:vanish/>
      <w:sz w:val="16"/>
      <w:szCs w:val="16"/>
    </w:rPr>
  </w:style>
  <w:style w:type="paragraph" w:styleId="ListBullet">
    <w:name w:val="List Bullet"/>
    <w:basedOn w:val="Normal"/>
    <w:rsid w:val="0075258D"/>
    <w:pPr>
      <w:numPr>
        <w:numId w:val="7"/>
      </w:numPr>
      <w:contextualSpacing/>
    </w:pPr>
  </w:style>
  <w:style w:type="paragraph" w:customStyle="1" w:styleId="Table">
    <w:name w:val="Table"/>
    <w:aliases w:val="bullets"/>
    <w:basedOn w:val="copy"/>
    <w:qFormat/>
    <w:rsid w:val="0049121E"/>
    <w:pPr>
      <w:numPr>
        <w:numId w:val="9"/>
      </w:numPr>
      <w:spacing w:after="80"/>
      <w:ind w:left="72" w:hanging="144"/>
      <w:jc w:val="left"/>
    </w:pPr>
  </w:style>
  <w:style w:type="paragraph" w:customStyle="1" w:styleId="copycheck2">
    <w:name w:val="copy check 2"/>
    <w:basedOn w:val="copy"/>
    <w:qFormat/>
    <w:rsid w:val="00493116"/>
    <w:pPr>
      <w:ind w:left="1008" w:hanging="288"/>
    </w:pPr>
  </w:style>
  <w:style w:type="paragraph" w:styleId="FootnoteText">
    <w:name w:val="footnote text"/>
    <w:basedOn w:val="Normal"/>
    <w:link w:val="FootnoteTextChar"/>
    <w:unhideWhenUsed/>
    <w:rsid w:val="0098689D"/>
  </w:style>
  <w:style w:type="character" w:customStyle="1" w:styleId="FootnoteTextChar">
    <w:name w:val="Footnote Text Char"/>
    <w:basedOn w:val="DefaultParagraphFont"/>
    <w:link w:val="FootnoteText"/>
    <w:rsid w:val="0098689D"/>
    <w:rPr>
      <w:rFonts w:ascii="Arial" w:eastAsia="Times New Roman" w:hAnsi="Arial" w:cs="Times New Roman"/>
      <w:sz w:val="20"/>
      <w:szCs w:val="20"/>
    </w:rPr>
  </w:style>
  <w:style w:type="character" w:styleId="FootnoteReference">
    <w:name w:val="footnote reference"/>
    <w:basedOn w:val="DefaultParagraphFont"/>
    <w:unhideWhenUsed/>
    <w:rsid w:val="0098689D"/>
    <w:rPr>
      <w:vertAlign w:val="superscript"/>
    </w:rPr>
  </w:style>
  <w:style w:type="character" w:styleId="SubtleReference">
    <w:name w:val="Subtle Reference"/>
    <w:basedOn w:val="DefaultParagraphFont"/>
    <w:rsid w:val="00F61956"/>
    <w:rPr>
      <w:smallCaps/>
      <w:color w:val="F8931D" w:themeColor="accent2"/>
      <w:u w:val="single"/>
    </w:rPr>
  </w:style>
  <w:style w:type="paragraph" w:styleId="Bibliography">
    <w:name w:val="Bibliography"/>
    <w:basedOn w:val="Normal"/>
    <w:next w:val="Normal"/>
    <w:unhideWhenUsed/>
    <w:rsid w:val="0040504A"/>
  </w:style>
  <w:style w:type="paragraph" w:styleId="TOC4">
    <w:name w:val="toc 4"/>
    <w:basedOn w:val="Normal"/>
    <w:next w:val="Normal"/>
    <w:autoRedefine/>
    <w:uiPriority w:val="39"/>
    <w:unhideWhenUsed/>
    <w:rsid w:val="00CE1593"/>
    <w:pPr>
      <w:tabs>
        <w:tab w:val="clear" w:pos="1800"/>
      </w:tabs>
      <w:ind w:left="600"/>
    </w:pPr>
    <w:rPr>
      <w:rFonts w:asciiTheme="minorHAnsi" w:hAnsiTheme="minorHAnsi"/>
    </w:rPr>
  </w:style>
  <w:style w:type="paragraph" w:styleId="TOC5">
    <w:name w:val="toc 5"/>
    <w:basedOn w:val="Normal"/>
    <w:next w:val="Normal"/>
    <w:autoRedefine/>
    <w:uiPriority w:val="39"/>
    <w:unhideWhenUsed/>
    <w:rsid w:val="00CE1593"/>
    <w:pPr>
      <w:tabs>
        <w:tab w:val="clear" w:pos="1800"/>
      </w:tabs>
      <w:ind w:left="800"/>
    </w:pPr>
    <w:rPr>
      <w:rFonts w:asciiTheme="minorHAnsi" w:hAnsiTheme="minorHAnsi"/>
    </w:rPr>
  </w:style>
  <w:style w:type="paragraph" w:styleId="TOC6">
    <w:name w:val="toc 6"/>
    <w:basedOn w:val="Normal"/>
    <w:next w:val="Normal"/>
    <w:autoRedefine/>
    <w:uiPriority w:val="39"/>
    <w:unhideWhenUsed/>
    <w:rsid w:val="00CE1593"/>
    <w:pPr>
      <w:tabs>
        <w:tab w:val="clear" w:pos="1800"/>
      </w:tabs>
      <w:ind w:left="1000"/>
    </w:pPr>
    <w:rPr>
      <w:rFonts w:asciiTheme="minorHAnsi" w:hAnsiTheme="minorHAnsi"/>
    </w:rPr>
  </w:style>
  <w:style w:type="paragraph" w:styleId="TOC7">
    <w:name w:val="toc 7"/>
    <w:basedOn w:val="Normal"/>
    <w:next w:val="Normal"/>
    <w:autoRedefine/>
    <w:uiPriority w:val="39"/>
    <w:unhideWhenUsed/>
    <w:rsid w:val="00CE1593"/>
    <w:pPr>
      <w:tabs>
        <w:tab w:val="clear" w:pos="1800"/>
      </w:tabs>
      <w:ind w:left="1200"/>
    </w:pPr>
    <w:rPr>
      <w:rFonts w:asciiTheme="minorHAnsi" w:hAnsiTheme="minorHAnsi"/>
    </w:rPr>
  </w:style>
  <w:style w:type="paragraph" w:styleId="TOC8">
    <w:name w:val="toc 8"/>
    <w:basedOn w:val="Normal"/>
    <w:next w:val="Normal"/>
    <w:autoRedefine/>
    <w:uiPriority w:val="39"/>
    <w:unhideWhenUsed/>
    <w:rsid w:val="00CE1593"/>
    <w:pPr>
      <w:tabs>
        <w:tab w:val="clear" w:pos="1800"/>
      </w:tabs>
      <w:ind w:left="1400"/>
    </w:pPr>
    <w:rPr>
      <w:rFonts w:asciiTheme="minorHAnsi" w:hAnsiTheme="minorHAnsi"/>
    </w:rPr>
  </w:style>
  <w:style w:type="paragraph" w:styleId="TOC9">
    <w:name w:val="toc 9"/>
    <w:basedOn w:val="Normal"/>
    <w:next w:val="Normal"/>
    <w:autoRedefine/>
    <w:uiPriority w:val="39"/>
    <w:unhideWhenUsed/>
    <w:rsid w:val="00CE1593"/>
    <w:pPr>
      <w:tabs>
        <w:tab w:val="clear" w:pos="1800"/>
      </w:tabs>
      <w:ind w:left="1600"/>
    </w:pPr>
    <w:rPr>
      <w:rFonts w:asciiTheme="minorHAnsi" w:hAnsiTheme="minorHAnsi"/>
    </w:rPr>
  </w:style>
  <w:style w:type="paragraph" w:customStyle="1" w:styleId="HeaderChapterName">
    <w:name w:val="Header Chapter Name"/>
    <w:basedOn w:val="CopyBoldLarge"/>
    <w:qFormat/>
    <w:rsid w:val="00AB453C"/>
    <w:pPr>
      <w:pBdr>
        <w:bottom w:val="single" w:sz="4" w:space="1" w:color="auto"/>
      </w:pBdr>
    </w:pPr>
  </w:style>
  <w:style w:type="table" w:styleId="MediumGrid2-Accent3">
    <w:name w:val="Medium Grid 2 Accent 3"/>
    <w:basedOn w:val="TableNormal"/>
    <w:uiPriority w:val="68"/>
    <w:rsid w:val="00854395"/>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E8D3E" w:themeColor="accent3"/>
        <w:left w:val="single" w:sz="8" w:space="0" w:color="CE8D3E" w:themeColor="accent3"/>
        <w:bottom w:val="single" w:sz="8" w:space="0" w:color="CE8D3E" w:themeColor="accent3"/>
        <w:right w:val="single" w:sz="8" w:space="0" w:color="CE8D3E" w:themeColor="accent3"/>
        <w:insideH w:val="single" w:sz="8" w:space="0" w:color="CE8D3E" w:themeColor="accent3"/>
        <w:insideV w:val="single" w:sz="8" w:space="0" w:color="CE8D3E" w:themeColor="accent3"/>
      </w:tblBorders>
    </w:tblPr>
    <w:tcPr>
      <w:shd w:val="clear" w:color="auto" w:fill="F3E2CF" w:themeFill="accent3" w:themeFillTint="3F"/>
    </w:tcPr>
    <w:tblStylePr w:type="firstRow">
      <w:rPr>
        <w:b/>
        <w:bCs/>
        <w:color w:val="000000" w:themeColor="text1"/>
      </w:rPr>
      <w:tblPr/>
      <w:tcPr>
        <w:shd w:val="clear" w:color="auto" w:fill="FA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7D8" w:themeFill="accent3" w:themeFillTint="33"/>
      </w:tcPr>
    </w:tblStylePr>
    <w:tblStylePr w:type="band1Vert">
      <w:tblPr/>
      <w:tcPr>
        <w:shd w:val="clear" w:color="auto" w:fill="E6C59E" w:themeFill="accent3" w:themeFillTint="7F"/>
      </w:tcPr>
    </w:tblStylePr>
    <w:tblStylePr w:type="band1Horz">
      <w:tblPr/>
      <w:tcPr>
        <w:tcBorders>
          <w:insideH w:val="single" w:sz="6" w:space="0" w:color="CE8D3E" w:themeColor="accent3"/>
          <w:insideV w:val="single" w:sz="6" w:space="0" w:color="CE8D3E" w:themeColor="accent3"/>
        </w:tcBorders>
        <w:shd w:val="clear" w:color="auto" w:fill="E6C59E" w:themeFill="accent3" w:themeFillTint="7F"/>
      </w:tcPr>
    </w:tblStylePr>
    <w:tblStylePr w:type="nwCell">
      <w:tblPr/>
      <w:tcPr>
        <w:shd w:val="clear" w:color="auto" w:fill="FFFFFF" w:themeFill="background1"/>
      </w:tcPr>
    </w:tblStylePr>
  </w:style>
  <w:style w:type="character" w:customStyle="1" w:styleId="Heading7Char">
    <w:name w:val="Heading 7 Char"/>
    <w:basedOn w:val="DefaultParagraphFont"/>
    <w:link w:val="Heading7"/>
    <w:rsid w:val="00C0025C"/>
    <w:rPr>
      <w:rFonts w:ascii="Times New Roman" w:eastAsia="Times New Roman" w:hAnsi="Times New Roman" w:cs="Times New Roman"/>
      <w:sz w:val="24"/>
      <w:szCs w:val="24"/>
    </w:rPr>
  </w:style>
  <w:style w:type="paragraph" w:styleId="BodyTextIndent">
    <w:name w:val="Body Text Indent"/>
    <w:basedOn w:val="Default"/>
    <w:next w:val="Default"/>
    <w:link w:val="BodyTextIndentChar"/>
    <w:rsid w:val="00C0025C"/>
    <w:rPr>
      <w:rFonts w:ascii="Times New Roman" w:eastAsia="Times New Roman" w:hAnsi="Times New Roman" w:cs="Times New Roman"/>
      <w:color w:val="auto"/>
    </w:rPr>
  </w:style>
  <w:style w:type="character" w:customStyle="1" w:styleId="BodyTextIndentChar">
    <w:name w:val="Body Text Indent Char"/>
    <w:basedOn w:val="DefaultParagraphFont"/>
    <w:link w:val="BodyTextIndent"/>
    <w:rsid w:val="00C0025C"/>
    <w:rPr>
      <w:rFonts w:ascii="Times New Roman" w:eastAsia="Times New Roman" w:hAnsi="Times New Roman" w:cs="Times New Roman"/>
      <w:sz w:val="24"/>
      <w:szCs w:val="24"/>
    </w:rPr>
  </w:style>
  <w:style w:type="paragraph" w:styleId="BodyText">
    <w:name w:val="Body Text"/>
    <w:basedOn w:val="Default"/>
    <w:next w:val="Default"/>
    <w:link w:val="BodyTextChar"/>
    <w:rsid w:val="00F53B3D"/>
    <w:rPr>
      <w:rFonts w:eastAsia="Times New Roman" w:cs="Times New Roman"/>
      <w:color w:val="auto"/>
      <w:sz w:val="22"/>
    </w:rPr>
  </w:style>
  <w:style w:type="character" w:customStyle="1" w:styleId="BodyTextChar">
    <w:name w:val="Body Text Char"/>
    <w:basedOn w:val="DefaultParagraphFont"/>
    <w:link w:val="BodyText"/>
    <w:rsid w:val="00F53B3D"/>
    <w:rPr>
      <w:rFonts w:ascii="Arial" w:eastAsia="Times New Roman" w:hAnsi="Arial" w:cs="Times New Roman"/>
      <w:szCs w:val="24"/>
    </w:rPr>
  </w:style>
  <w:style w:type="character" w:customStyle="1" w:styleId="highlight">
    <w:name w:val="highlight"/>
    <w:basedOn w:val="DefaultParagraphFont"/>
    <w:rsid w:val="00C0025C"/>
  </w:style>
  <w:style w:type="paragraph" w:customStyle="1" w:styleId="ColoredHeaders">
    <w:name w:val="Colored Headers"/>
    <w:basedOn w:val="Heading1"/>
    <w:qFormat/>
    <w:rsid w:val="008A1566"/>
    <w:rPr>
      <w:color w:val="08455D"/>
    </w:rPr>
  </w:style>
  <w:style w:type="paragraph" w:styleId="EndnoteText">
    <w:name w:val="endnote text"/>
    <w:basedOn w:val="Normal"/>
    <w:link w:val="EndnoteTextChar"/>
    <w:rsid w:val="009F76A6"/>
    <w:rPr>
      <w:sz w:val="24"/>
      <w:szCs w:val="24"/>
    </w:rPr>
  </w:style>
  <w:style w:type="character" w:customStyle="1" w:styleId="EndnoteTextChar">
    <w:name w:val="Endnote Text Char"/>
    <w:basedOn w:val="DefaultParagraphFont"/>
    <w:link w:val="EndnoteText"/>
    <w:rsid w:val="009F76A6"/>
    <w:rPr>
      <w:rFonts w:ascii="Arial" w:eastAsia="Times New Roman" w:hAnsi="Arial" w:cs="Times New Roman"/>
      <w:sz w:val="24"/>
      <w:szCs w:val="24"/>
    </w:rPr>
  </w:style>
  <w:style w:type="character" w:styleId="EndnoteReference">
    <w:name w:val="endnote reference"/>
    <w:basedOn w:val="DefaultParagraphFont"/>
    <w:rsid w:val="009F76A6"/>
    <w:rPr>
      <w:vertAlign w:val="superscript"/>
    </w:rPr>
  </w:style>
  <w:style w:type="paragraph" w:customStyle="1" w:styleId="Style2">
    <w:name w:val="Style2"/>
    <w:basedOn w:val="Heading3"/>
    <w:link w:val="Style2Char"/>
    <w:qFormat/>
    <w:rsid w:val="00F56A5C"/>
    <w:rPr>
      <w:rFonts w:ascii="Arial" w:hAnsi="Arial"/>
      <w:color w:val="0070C0"/>
      <w:sz w:val="22"/>
    </w:rPr>
  </w:style>
  <w:style w:type="character" w:customStyle="1" w:styleId="Style2Char">
    <w:name w:val="Style2 Char"/>
    <w:basedOn w:val="Heading3Char"/>
    <w:link w:val="Style2"/>
    <w:rsid w:val="00F56A5C"/>
    <w:rPr>
      <w:rFonts w:ascii="Arial" w:eastAsiaTheme="majorEastAsia" w:hAnsi="Arial" w:cstheme="majorBidi"/>
      <w:b/>
      <w:bCs/>
      <w:color w:val="0070C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 List" w:uiPriority="99"/>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FA613C"/>
    <w:pPr>
      <w:tabs>
        <w:tab w:val="left" w:pos="1800"/>
      </w:tabs>
      <w:spacing w:after="0" w:line="240" w:lineRule="auto"/>
      <w:ind w:left="432"/>
    </w:pPr>
    <w:rPr>
      <w:rFonts w:ascii="Arial" w:eastAsia="Times New Roman" w:hAnsi="Arial" w:cs="Times New Roman"/>
      <w:sz w:val="20"/>
      <w:szCs w:val="20"/>
    </w:rPr>
  </w:style>
  <w:style w:type="paragraph" w:styleId="Heading1">
    <w:name w:val="heading 1"/>
    <w:basedOn w:val="Normal"/>
    <w:next w:val="Normal"/>
    <w:link w:val="Heading1Char"/>
    <w:qFormat/>
    <w:rsid w:val="00810819"/>
    <w:pPr>
      <w:keepNext/>
      <w:keepLines/>
      <w:spacing w:after="360"/>
      <w:jc w:val="center"/>
      <w:outlineLvl w:val="0"/>
    </w:pPr>
    <w:rPr>
      <w:rFonts w:ascii="Arial Bold" w:eastAsiaTheme="majorEastAsia" w:hAnsi="Arial Bold" w:cstheme="majorBidi"/>
      <w:b/>
      <w:bCs/>
      <w:caps/>
      <w:color w:val="0070C0"/>
      <w:sz w:val="24"/>
      <w:szCs w:val="28"/>
    </w:rPr>
  </w:style>
  <w:style w:type="paragraph" w:styleId="Heading2">
    <w:name w:val="heading 2"/>
    <w:basedOn w:val="Normal"/>
    <w:next w:val="Normal"/>
    <w:link w:val="Heading2Char"/>
    <w:unhideWhenUsed/>
    <w:qFormat/>
    <w:rsid w:val="00902DB6"/>
    <w:pPr>
      <w:keepNext/>
      <w:keepLines/>
      <w:spacing w:after="240"/>
      <w:jc w:val="center"/>
      <w:outlineLvl w:val="1"/>
    </w:pPr>
    <w:rPr>
      <w:rFonts w:ascii="Arial Bold" w:eastAsiaTheme="majorEastAsia" w:hAnsi="Arial Bold" w:cstheme="majorBidi"/>
      <w:b/>
      <w:bCs/>
      <w:caps/>
      <w:sz w:val="24"/>
      <w:szCs w:val="26"/>
    </w:rPr>
  </w:style>
  <w:style w:type="paragraph" w:styleId="Heading3">
    <w:name w:val="heading 3"/>
    <w:basedOn w:val="Normal"/>
    <w:next w:val="Normal"/>
    <w:link w:val="Heading3Char"/>
    <w:unhideWhenUsed/>
    <w:qFormat/>
    <w:rsid w:val="009C6B43"/>
    <w:pPr>
      <w:keepNext/>
      <w:keepLines/>
      <w:spacing w:before="20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nhideWhenUsed/>
    <w:qFormat/>
    <w:rsid w:val="009C6B43"/>
    <w:pPr>
      <w:keepNext/>
      <w:keepLines/>
      <w:spacing w:before="200"/>
      <w:outlineLvl w:val="3"/>
    </w:pPr>
    <w:rPr>
      <w:rFonts w:asciiTheme="majorHAnsi" w:eastAsiaTheme="majorEastAsia" w:hAnsiTheme="majorHAnsi" w:cstheme="majorBidi"/>
      <w:b/>
      <w:bCs/>
      <w:i/>
      <w:iCs/>
      <w:color w:val="FFCA08" w:themeColor="accent1"/>
    </w:rPr>
  </w:style>
  <w:style w:type="paragraph" w:styleId="Heading5">
    <w:name w:val="heading 5"/>
    <w:basedOn w:val="Normal"/>
    <w:next w:val="Normal"/>
    <w:link w:val="Heading5Char"/>
    <w:unhideWhenUsed/>
    <w:qFormat/>
    <w:rsid w:val="009C6B43"/>
    <w:pPr>
      <w:keepNext/>
      <w:keepLines/>
      <w:spacing w:before="200"/>
      <w:outlineLvl w:val="4"/>
    </w:pPr>
    <w:rPr>
      <w:rFonts w:asciiTheme="majorHAnsi" w:eastAsiaTheme="majorEastAsia" w:hAnsiTheme="majorHAnsi" w:cstheme="majorBidi"/>
      <w:color w:val="826600" w:themeColor="accent1" w:themeShade="7F"/>
    </w:rPr>
  </w:style>
  <w:style w:type="paragraph" w:styleId="Heading6">
    <w:name w:val="heading 6"/>
    <w:basedOn w:val="Normal"/>
    <w:next w:val="Normal"/>
    <w:link w:val="Heading6Char"/>
    <w:unhideWhenUsed/>
    <w:qFormat/>
    <w:rsid w:val="009C6B43"/>
    <w:pPr>
      <w:keepNext/>
      <w:keepLines/>
      <w:spacing w:before="200"/>
      <w:outlineLvl w:val="5"/>
    </w:pPr>
    <w:rPr>
      <w:rFonts w:asciiTheme="majorHAnsi" w:eastAsiaTheme="majorEastAsia" w:hAnsiTheme="majorHAnsi" w:cstheme="majorBidi"/>
      <w:i/>
      <w:iCs/>
      <w:color w:val="826600" w:themeColor="accent1" w:themeShade="7F"/>
    </w:rPr>
  </w:style>
  <w:style w:type="paragraph" w:styleId="Heading7">
    <w:name w:val="heading 7"/>
    <w:basedOn w:val="Default"/>
    <w:next w:val="Default"/>
    <w:link w:val="Heading7Char"/>
    <w:qFormat/>
    <w:rsid w:val="00C0025C"/>
    <w:pPr>
      <w:outlineLvl w:val="6"/>
    </w:pPr>
    <w:rPr>
      <w:rFonts w:ascii="Times New Roman" w:eastAsia="Times New Roman" w:hAnsi="Times New Roman"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0819"/>
    <w:rPr>
      <w:rFonts w:ascii="Arial Bold" w:eastAsiaTheme="majorEastAsia" w:hAnsi="Arial Bold" w:cstheme="majorBidi"/>
      <w:b/>
      <w:bCs/>
      <w:caps/>
      <w:color w:val="0070C0"/>
      <w:sz w:val="24"/>
      <w:szCs w:val="28"/>
    </w:rPr>
  </w:style>
  <w:style w:type="paragraph" w:styleId="TOCHeading">
    <w:name w:val="TOC Heading"/>
    <w:basedOn w:val="Heading1"/>
    <w:next w:val="Normal"/>
    <w:uiPriority w:val="39"/>
    <w:unhideWhenUsed/>
    <w:qFormat/>
    <w:rsid w:val="00D659B4"/>
    <w:pPr>
      <w:spacing w:line="276" w:lineRule="auto"/>
      <w:outlineLvl w:val="9"/>
    </w:pPr>
    <w:rPr>
      <w:rFonts w:ascii="Cambria" w:eastAsia="MS Gothic" w:hAnsi="Cambria" w:cs="Times New Roman"/>
      <w:color w:val="365F91"/>
      <w:lang w:eastAsia="ja-JP"/>
    </w:rPr>
  </w:style>
  <w:style w:type="paragraph" w:styleId="TOC1">
    <w:name w:val="toc 1"/>
    <w:basedOn w:val="Normal"/>
    <w:next w:val="Normal"/>
    <w:autoRedefine/>
    <w:uiPriority w:val="39"/>
    <w:unhideWhenUsed/>
    <w:rsid w:val="003C4B1D"/>
    <w:pPr>
      <w:tabs>
        <w:tab w:val="clear" w:pos="1800"/>
        <w:tab w:val="right" w:leader="dot" w:pos="9350"/>
      </w:tabs>
      <w:spacing w:before="120"/>
      <w:ind w:left="0"/>
    </w:pPr>
    <w:rPr>
      <w:b/>
      <w:sz w:val="24"/>
      <w:szCs w:val="24"/>
    </w:rPr>
  </w:style>
  <w:style w:type="paragraph" w:styleId="TOC2">
    <w:name w:val="toc 2"/>
    <w:basedOn w:val="Normal"/>
    <w:next w:val="Normal"/>
    <w:autoRedefine/>
    <w:uiPriority w:val="39"/>
    <w:unhideWhenUsed/>
    <w:rsid w:val="00D659B4"/>
    <w:pPr>
      <w:tabs>
        <w:tab w:val="clear" w:pos="1800"/>
      </w:tabs>
      <w:ind w:left="200"/>
    </w:pPr>
    <w:rPr>
      <w:rFonts w:asciiTheme="minorHAnsi" w:hAnsiTheme="minorHAnsi"/>
      <w:b/>
      <w:sz w:val="22"/>
      <w:szCs w:val="22"/>
    </w:rPr>
  </w:style>
  <w:style w:type="paragraph" w:styleId="TOC3">
    <w:name w:val="toc 3"/>
    <w:basedOn w:val="Normal"/>
    <w:next w:val="Normal"/>
    <w:autoRedefine/>
    <w:uiPriority w:val="39"/>
    <w:unhideWhenUsed/>
    <w:rsid w:val="00D659B4"/>
    <w:pPr>
      <w:tabs>
        <w:tab w:val="clear" w:pos="1800"/>
      </w:tabs>
      <w:ind w:left="400"/>
    </w:pPr>
    <w:rPr>
      <w:rFonts w:asciiTheme="minorHAnsi" w:hAnsiTheme="minorHAnsi"/>
      <w:sz w:val="22"/>
      <w:szCs w:val="22"/>
    </w:rPr>
  </w:style>
  <w:style w:type="character" w:styleId="Hyperlink">
    <w:name w:val="Hyperlink"/>
    <w:uiPriority w:val="99"/>
    <w:unhideWhenUsed/>
    <w:rsid w:val="00D659B4"/>
    <w:rPr>
      <w:color w:val="0000FF"/>
      <w:u w:val="single"/>
    </w:rPr>
  </w:style>
  <w:style w:type="paragraph" w:styleId="ListParagraph">
    <w:name w:val="List Paragraph"/>
    <w:basedOn w:val="Normal"/>
    <w:uiPriority w:val="34"/>
    <w:qFormat/>
    <w:rsid w:val="009B2101"/>
    <w:pPr>
      <w:spacing w:after="120"/>
      <w:ind w:left="720"/>
    </w:pPr>
  </w:style>
  <w:style w:type="character" w:styleId="CommentReference">
    <w:name w:val="annotation reference"/>
    <w:basedOn w:val="DefaultParagraphFont"/>
    <w:unhideWhenUsed/>
    <w:rsid w:val="006C7FBC"/>
    <w:rPr>
      <w:sz w:val="16"/>
      <w:szCs w:val="16"/>
    </w:rPr>
  </w:style>
  <w:style w:type="paragraph" w:styleId="CommentText">
    <w:name w:val="annotation text"/>
    <w:basedOn w:val="Normal"/>
    <w:link w:val="CommentTextChar"/>
    <w:unhideWhenUsed/>
    <w:rsid w:val="006C7FBC"/>
  </w:style>
  <w:style w:type="character" w:customStyle="1" w:styleId="CommentTextChar">
    <w:name w:val="Comment Text Char"/>
    <w:basedOn w:val="DefaultParagraphFont"/>
    <w:link w:val="CommentText"/>
    <w:rsid w:val="006C7FB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6C7FBC"/>
    <w:rPr>
      <w:b/>
      <w:bCs/>
    </w:rPr>
  </w:style>
  <w:style w:type="character" w:customStyle="1" w:styleId="CommentSubjectChar">
    <w:name w:val="Comment Subject Char"/>
    <w:basedOn w:val="CommentTextChar"/>
    <w:link w:val="CommentSubject"/>
    <w:rsid w:val="006C7FBC"/>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6C7FBC"/>
    <w:rPr>
      <w:rFonts w:ascii="Tahoma" w:hAnsi="Tahoma" w:cs="Tahoma"/>
      <w:sz w:val="16"/>
      <w:szCs w:val="16"/>
    </w:rPr>
  </w:style>
  <w:style w:type="character" w:customStyle="1" w:styleId="BalloonTextChar">
    <w:name w:val="Balloon Text Char"/>
    <w:basedOn w:val="DefaultParagraphFont"/>
    <w:link w:val="BalloonText"/>
    <w:rsid w:val="006C7FBC"/>
    <w:rPr>
      <w:rFonts w:ascii="Tahoma" w:eastAsia="Times New Roman" w:hAnsi="Tahoma" w:cs="Tahoma"/>
      <w:sz w:val="16"/>
      <w:szCs w:val="16"/>
    </w:rPr>
  </w:style>
  <w:style w:type="character" w:customStyle="1" w:styleId="Heading2Char">
    <w:name w:val="Heading 2 Char"/>
    <w:basedOn w:val="DefaultParagraphFont"/>
    <w:link w:val="Heading2"/>
    <w:rsid w:val="00902DB6"/>
    <w:rPr>
      <w:rFonts w:ascii="Arial Bold" w:eastAsiaTheme="majorEastAsia" w:hAnsi="Arial Bold" w:cstheme="majorBidi"/>
      <w:b/>
      <w:bCs/>
      <w:caps/>
      <w:sz w:val="24"/>
      <w:szCs w:val="26"/>
    </w:rPr>
  </w:style>
  <w:style w:type="table" w:styleId="TableGrid">
    <w:name w:val="Table Grid"/>
    <w:basedOn w:val="TableNormal"/>
    <w:rsid w:val="000D6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D655C"/>
    <w:pPr>
      <w:spacing w:before="100" w:beforeAutospacing="1" w:after="100" w:afterAutospacing="1"/>
    </w:pPr>
    <w:rPr>
      <w:color w:val="000000"/>
      <w:sz w:val="24"/>
      <w:szCs w:val="24"/>
    </w:rPr>
  </w:style>
  <w:style w:type="paragraph" w:customStyle="1" w:styleId="CM3">
    <w:name w:val="CM3"/>
    <w:basedOn w:val="Normal"/>
    <w:next w:val="Normal"/>
    <w:uiPriority w:val="99"/>
    <w:rsid w:val="000D655C"/>
    <w:pPr>
      <w:widowControl w:val="0"/>
      <w:autoSpaceDE w:val="0"/>
      <w:autoSpaceDN w:val="0"/>
      <w:adjustRightInd w:val="0"/>
      <w:spacing w:line="260" w:lineRule="atLeast"/>
    </w:pPr>
    <w:rPr>
      <w:rFonts w:ascii="F 1" w:eastAsiaTheme="minorEastAsia" w:hAnsi="F 1" w:cstheme="minorBidi"/>
      <w:sz w:val="24"/>
      <w:szCs w:val="24"/>
    </w:rPr>
  </w:style>
  <w:style w:type="character" w:styleId="Strong">
    <w:name w:val="Strong"/>
    <w:basedOn w:val="DefaultParagraphFont"/>
    <w:uiPriority w:val="22"/>
    <w:qFormat/>
    <w:rsid w:val="000D655C"/>
    <w:rPr>
      <w:b/>
      <w:bCs/>
    </w:rPr>
  </w:style>
  <w:style w:type="table" w:styleId="MediumShading1-Accent5">
    <w:name w:val="Medium Shading 1 Accent 5"/>
    <w:basedOn w:val="TableNormal"/>
    <w:uiPriority w:val="63"/>
    <w:rsid w:val="000D655C"/>
    <w:pPr>
      <w:spacing w:after="0" w:line="240" w:lineRule="auto"/>
    </w:pPr>
    <w:rPr>
      <w:rFonts w:eastAsiaTheme="minorEastAsia"/>
    </w:rPr>
    <w:tblPr>
      <w:tblStyleRowBandSize w:val="1"/>
      <w:tblStyleColBandSize w:val="1"/>
      <w:tbl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single" w:sz="8" w:space="0" w:color="EC755A" w:themeColor="accent5" w:themeTint="BF"/>
      </w:tblBorders>
    </w:tblPr>
    <w:tblStylePr w:type="firstRow">
      <w:pPr>
        <w:spacing w:before="0" w:after="0" w:line="240" w:lineRule="auto"/>
      </w:pPr>
      <w:rPr>
        <w:b/>
        <w:bCs/>
        <w:color w:val="FFFFFF" w:themeColor="background1"/>
      </w:rPr>
      <w:tblPr/>
      <w:tcPr>
        <w:tc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shd w:val="clear" w:color="auto" w:fill="E64823" w:themeFill="accent5"/>
      </w:tcPr>
    </w:tblStylePr>
    <w:tblStylePr w:type="lastRow">
      <w:pPr>
        <w:spacing w:before="0" w:after="0" w:line="240" w:lineRule="auto"/>
      </w:pPr>
      <w:rPr>
        <w:b/>
        <w:bCs/>
      </w:rPr>
      <w:tblPr/>
      <w:tcPr>
        <w:tcBorders>
          <w:top w:val="double" w:sz="6"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1C8" w:themeFill="accent5" w:themeFillTint="3F"/>
      </w:tcPr>
    </w:tblStylePr>
    <w:tblStylePr w:type="band1Horz">
      <w:tblPr/>
      <w:tcPr>
        <w:tcBorders>
          <w:insideH w:val="nil"/>
          <w:insideV w:val="nil"/>
        </w:tcBorders>
        <w:shd w:val="clear" w:color="auto" w:fill="F8D1C8" w:themeFill="accent5" w:themeFillTint="3F"/>
      </w:tcPr>
    </w:tblStylePr>
    <w:tblStylePr w:type="band2Horz">
      <w:tblPr/>
      <w:tcPr>
        <w:tcBorders>
          <w:insideH w:val="nil"/>
          <w:insideV w:val="nil"/>
        </w:tcBorders>
      </w:tcPr>
    </w:tblStylePr>
  </w:style>
  <w:style w:type="paragraph" w:customStyle="1" w:styleId="Default">
    <w:name w:val="Default"/>
    <w:rsid w:val="000D655C"/>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Normal"/>
    <w:next w:val="Normal"/>
    <w:uiPriority w:val="99"/>
    <w:rsid w:val="000D655C"/>
    <w:pPr>
      <w:autoSpaceDE w:val="0"/>
      <w:autoSpaceDN w:val="0"/>
      <w:adjustRightInd w:val="0"/>
      <w:spacing w:line="201" w:lineRule="atLeast"/>
    </w:pPr>
    <w:rPr>
      <w:rFonts w:ascii="Helvetica 45 Light" w:eastAsiaTheme="minorHAnsi" w:hAnsi="Helvetica 45 Light" w:cstheme="minorBidi"/>
      <w:sz w:val="24"/>
      <w:szCs w:val="24"/>
    </w:rPr>
  </w:style>
  <w:style w:type="character" w:customStyle="1" w:styleId="A7">
    <w:name w:val="A7"/>
    <w:uiPriority w:val="99"/>
    <w:rsid w:val="000D655C"/>
    <w:rPr>
      <w:rFonts w:cs="Helvetica 45 Light"/>
      <w:color w:val="000000"/>
    </w:rPr>
  </w:style>
  <w:style w:type="paragraph" w:customStyle="1" w:styleId="Pa5">
    <w:name w:val="Pa5"/>
    <w:basedOn w:val="Default"/>
    <w:next w:val="Default"/>
    <w:uiPriority w:val="99"/>
    <w:rsid w:val="000D655C"/>
    <w:pPr>
      <w:spacing w:line="221" w:lineRule="atLeast"/>
    </w:pPr>
    <w:rPr>
      <w:rFonts w:ascii="Helvetica 55 Roman" w:eastAsiaTheme="minorEastAsia" w:hAnsi="Helvetica 55 Roman" w:cstheme="minorBidi"/>
      <w:color w:val="auto"/>
    </w:rPr>
  </w:style>
  <w:style w:type="paragraph" w:customStyle="1" w:styleId="Pa2">
    <w:name w:val="Pa2"/>
    <w:basedOn w:val="Default"/>
    <w:next w:val="Default"/>
    <w:uiPriority w:val="99"/>
    <w:rsid w:val="000D655C"/>
    <w:pPr>
      <w:spacing w:line="201" w:lineRule="atLeast"/>
    </w:pPr>
    <w:rPr>
      <w:rFonts w:ascii="Helvetica 55 Roman" w:eastAsiaTheme="minorEastAsia" w:hAnsi="Helvetica 55 Roman" w:cstheme="minorBidi"/>
      <w:color w:val="auto"/>
    </w:rPr>
  </w:style>
  <w:style w:type="paragraph" w:styleId="Header">
    <w:name w:val="header"/>
    <w:basedOn w:val="Normal"/>
    <w:link w:val="HeaderChar"/>
    <w:unhideWhenUsed/>
    <w:rsid w:val="00C043C9"/>
    <w:pPr>
      <w:pBdr>
        <w:bottom w:val="single" w:sz="4" w:space="1" w:color="auto"/>
      </w:pBdr>
      <w:tabs>
        <w:tab w:val="center" w:pos="4680"/>
        <w:tab w:val="right" w:pos="9360"/>
      </w:tabs>
      <w:ind w:left="0"/>
    </w:pPr>
  </w:style>
  <w:style w:type="character" w:customStyle="1" w:styleId="HeaderChar">
    <w:name w:val="Header Char"/>
    <w:basedOn w:val="DefaultParagraphFont"/>
    <w:link w:val="Header"/>
    <w:rsid w:val="00C043C9"/>
    <w:rPr>
      <w:rFonts w:ascii="Arial" w:eastAsia="Times New Roman" w:hAnsi="Arial" w:cs="Times New Roman"/>
      <w:sz w:val="20"/>
      <w:szCs w:val="20"/>
    </w:rPr>
  </w:style>
  <w:style w:type="paragraph" w:styleId="Footer">
    <w:name w:val="footer"/>
    <w:basedOn w:val="Normal"/>
    <w:link w:val="FooterChar"/>
    <w:uiPriority w:val="99"/>
    <w:unhideWhenUsed/>
    <w:rsid w:val="0036155C"/>
    <w:pPr>
      <w:tabs>
        <w:tab w:val="center" w:pos="4680"/>
        <w:tab w:val="right" w:pos="9360"/>
      </w:tabs>
    </w:pPr>
  </w:style>
  <w:style w:type="character" w:customStyle="1" w:styleId="FooterChar">
    <w:name w:val="Footer Char"/>
    <w:basedOn w:val="DefaultParagraphFont"/>
    <w:link w:val="Footer"/>
    <w:uiPriority w:val="99"/>
    <w:rsid w:val="0036155C"/>
    <w:rPr>
      <w:rFonts w:ascii="Times New Roman" w:eastAsia="Times New Roman" w:hAnsi="Times New Roman" w:cs="Times New Roman"/>
      <w:sz w:val="20"/>
      <w:szCs w:val="20"/>
    </w:rPr>
  </w:style>
  <w:style w:type="paragraph" w:styleId="Title">
    <w:name w:val="Title"/>
    <w:basedOn w:val="Normal"/>
    <w:next w:val="Normal"/>
    <w:link w:val="TitleChar"/>
    <w:qFormat/>
    <w:rsid w:val="0036155C"/>
    <w:pPr>
      <w:pBdr>
        <w:bottom w:val="single" w:sz="8" w:space="4" w:color="FFCA08" w:themeColor="accent1"/>
      </w:pBdr>
      <w:spacing w:after="300"/>
      <w:contextualSpacing/>
    </w:pPr>
    <w:rPr>
      <w:rFonts w:asciiTheme="majorHAnsi" w:eastAsiaTheme="majorEastAsia" w:hAnsiTheme="majorHAnsi" w:cstheme="majorBidi"/>
      <w:color w:val="2A231F" w:themeColor="text2" w:themeShade="BF"/>
      <w:spacing w:val="5"/>
      <w:kern w:val="28"/>
      <w:sz w:val="52"/>
      <w:szCs w:val="52"/>
      <w:lang w:eastAsia="ja-JP"/>
    </w:rPr>
  </w:style>
  <w:style w:type="character" w:customStyle="1" w:styleId="TitleChar">
    <w:name w:val="Title Char"/>
    <w:basedOn w:val="DefaultParagraphFont"/>
    <w:link w:val="Title"/>
    <w:rsid w:val="0036155C"/>
    <w:rPr>
      <w:rFonts w:asciiTheme="majorHAnsi" w:eastAsiaTheme="majorEastAsia" w:hAnsiTheme="majorHAnsi" w:cstheme="majorBidi"/>
      <w:color w:val="2A231F" w:themeColor="text2" w:themeShade="BF"/>
      <w:spacing w:val="5"/>
      <w:kern w:val="28"/>
      <w:sz w:val="52"/>
      <w:szCs w:val="52"/>
      <w:lang w:eastAsia="ja-JP"/>
    </w:rPr>
  </w:style>
  <w:style w:type="paragraph" w:styleId="Subtitle">
    <w:name w:val="Subtitle"/>
    <w:basedOn w:val="Normal"/>
    <w:next w:val="Normal"/>
    <w:link w:val="SubtitleChar"/>
    <w:uiPriority w:val="11"/>
    <w:qFormat/>
    <w:rsid w:val="0036155C"/>
    <w:pPr>
      <w:numPr>
        <w:ilvl w:val="1"/>
      </w:numPr>
      <w:spacing w:after="200" w:line="276" w:lineRule="auto"/>
      <w:ind w:left="432"/>
    </w:pPr>
    <w:rPr>
      <w:rFonts w:asciiTheme="majorHAnsi" w:eastAsiaTheme="majorEastAsia" w:hAnsiTheme="majorHAnsi" w:cstheme="majorBidi"/>
      <w:i/>
      <w:iCs/>
      <w:color w:val="FFCA08" w:themeColor="accent1"/>
      <w:spacing w:val="15"/>
      <w:sz w:val="24"/>
      <w:szCs w:val="24"/>
      <w:lang w:eastAsia="ja-JP"/>
    </w:rPr>
  </w:style>
  <w:style w:type="character" w:customStyle="1" w:styleId="SubtitleChar">
    <w:name w:val="Subtitle Char"/>
    <w:basedOn w:val="DefaultParagraphFont"/>
    <w:link w:val="Subtitle"/>
    <w:uiPriority w:val="11"/>
    <w:rsid w:val="0036155C"/>
    <w:rPr>
      <w:rFonts w:asciiTheme="majorHAnsi" w:eastAsiaTheme="majorEastAsia" w:hAnsiTheme="majorHAnsi" w:cstheme="majorBidi"/>
      <w:i/>
      <w:iCs/>
      <w:color w:val="FFCA08" w:themeColor="accent1"/>
      <w:spacing w:val="15"/>
      <w:sz w:val="24"/>
      <w:szCs w:val="24"/>
      <w:lang w:eastAsia="ja-JP"/>
    </w:rPr>
  </w:style>
  <w:style w:type="paragraph" w:styleId="PlainText">
    <w:name w:val="Plain Text"/>
    <w:basedOn w:val="Normal"/>
    <w:link w:val="PlainTextChar"/>
    <w:uiPriority w:val="99"/>
    <w:rsid w:val="006331AF"/>
    <w:rPr>
      <w:rFonts w:ascii="Courier New" w:hAnsi="Courier New" w:cs="Courier New"/>
      <w:lang w:eastAsia="zh-CN"/>
    </w:rPr>
  </w:style>
  <w:style w:type="character" w:customStyle="1" w:styleId="PlainTextChar">
    <w:name w:val="Plain Text Char"/>
    <w:basedOn w:val="DefaultParagraphFont"/>
    <w:link w:val="PlainText"/>
    <w:uiPriority w:val="99"/>
    <w:rsid w:val="006331AF"/>
    <w:rPr>
      <w:rFonts w:ascii="Courier New" w:eastAsia="Times New Roman" w:hAnsi="Courier New" w:cs="Courier New"/>
      <w:sz w:val="20"/>
      <w:szCs w:val="20"/>
      <w:lang w:eastAsia="zh-CN"/>
    </w:rPr>
  </w:style>
  <w:style w:type="character" w:customStyle="1" w:styleId="Heading3Char">
    <w:name w:val="Heading 3 Char"/>
    <w:basedOn w:val="DefaultParagraphFont"/>
    <w:link w:val="Heading3"/>
    <w:uiPriority w:val="9"/>
    <w:semiHidden/>
    <w:rsid w:val="009C6B43"/>
    <w:rPr>
      <w:rFonts w:asciiTheme="majorHAnsi" w:eastAsiaTheme="majorEastAsia" w:hAnsiTheme="majorHAnsi" w:cstheme="majorBidi"/>
      <w:b/>
      <w:bCs/>
      <w:color w:val="FFCA08" w:themeColor="accent1"/>
      <w:sz w:val="20"/>
      <w:szCs w:val="20"/>
    </w:rPr>
  </w:style>
  <w:style w:type="character" w:customStyle="1" w:styleId="Heading4Char">
    <w:name w:val="Heading 4 Char"/>
    <w:basedOn w:val="DefaultParagraphFont"/>
    <w:link w:val="Heading4"/>
    <w:uiPriority w:val="9"/>
    <w:semiHidden/>
    <w:rsid w:val="009C6B43"/>
    <w:rPr>
      <w:rFonts w:asciiTheme="majorHAnsi" w:eastAsiaTheme="majorEastAsia" w:hAnsiTheme="majorHAnsi" w:cstheme="majorBidi"/>
      <w:b/>
      <w:bCs/>
      <w:i/>
      <w:iCs/>
      <w:color w:val="FFCA08" w:themeColor="accent1"/>
      <w:sz w:val="20"/>
      <w:szCs w:val="20"/>
    </w:rPr>
  </w:style>
  <w:style w:type="character" w:customStyle="1" w:styleId="Heading5Char">
    <w:name w:val="Heading 5 Char"/>
    <w:basedOn w:val="DefaultParagraphFont"/>
    <w:link w:val="Heading5"/>
    <w:uiPriority w:val="9"/>
    <w:semiHidden/>
    <w:rsid w:val="009C6B43"/>
    <w:rPr>
      <w:rFonts w:asciiTheme="majorHAnsi" w:eastAsiaTheme="majorEastAsia" w:hAnsiTheme="majorHAnsi" w:cstheme="majorBidi"/>
      <w:color w:val="826600" w:themeColor="accent1" w:themeShade="7F"/>
      <w:sz w:val="20"/>
      <w:szCs w:val="20"/>
    </w:rPr>
  </w:style>
  <w:style w:type="character" w:customStyle="1" w:styleId="Heading6Char">
    <w:name w:val="Heading 6 Char"/>
    <w:basedOn w:val="DefaultParagraphFont"/>
    <w:link w:val="Heading6"/>
    <w:uiPriority w:val="9"/>
    <w:semiHidden/>
    <w:rsid w:val="009C6B43"/>
    <w:rPr>
      <w:rFonts w:asciiTheme="majorHAnsi" w:eastAsiaTheme="majorEastAsia" w:hAnsiTheme="majorHAnsi" w:cstheme="majorBidi"/>
      <w:i/>
      <w:iCs/>
      <w:color w:val="826600" w:themeColor="accent1" w:themeShade="7F"/>
      <w:sz w:val="20"/>
      <w:szCs w:val="20"/>
    </w:rPr>
  </w:style>
  <w:style w:type="numbering" w:customStyle="1" w:styleId="NoList1">
    <w:name w:val="No List1"/>
    <w:next w:val="NoList"/>
    <w:uiPriority w:val="99"/>
    <w:semiHidden/>
    <w:unhideWhenUsed/>
    <w:rsid w:val="009C6B43"/>
  </w:style>
  <w:style w:type="table" w:customStyle="1" w:styleId="TableGrid1">
    <w:name w:val="Table Grid1"/>
    <w:basedOn w:val="TableNormal"/>
    <w:next w:val="TableGrid"/>
    <w:uiPriority w:val="59"/>
    <w:rsid w:val="009C6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9C6B43"/>
    <w:pPr>
      <w:spacing w:after="0" w:line="240" w:lineRule="auto"/>
    </w:pPr>
    <w:rPr>
      <w:rFonts w:eastAsiaTheme="minorEastAsia"/>
    </w:rPr>
    <w:tblPr>
      <w:tblStyleRowBandSize w:val="1"/>
      <w:tblStyleColBandSize w:val="1"/>
      <w:tbl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single" w:sz="8" w:space="0" w:color="EC755A" w:themeColor="accent5" w:themeTint="BF"/>
      </w:tblBorders>
    </w:tblPr>
    <w:tblStylePr w:type="firstRow">
      <w:pPr>
        <w:spacing w:before="0" w:after="0" w:line="240" w:lineRule="auto"/>
      </w:pPr>
      <w:rPr>
        <w:b/>
        <w:bCs/>
        <w:color w:val="FFFFFF" w:themeColor="background1"/>
      </w:rPr>
      <w:tblPr/>
      <w:tcPr>
        <w:tcBorders>
          <w:top w:val="single" w:sz="8"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shd w:val="clear" w:color="auto" w:fill="E64823" w:themeFill="accent5"/>
      </w:tcPr>
    </w:tblStylePr>
    <w:tblStylePr w:type="lastRow">
      <w:pPr>
        <w:spacing w:before="0" w:after="0" w:line="240" w:lineRule="auto"/>
      </w:pPr>
      <w:rPr>
        <w:b/>
        <w:bCs/>
      </w:rPr>
      <w:tblPr/>
      <w:tcPr>
        <w:tcBorders>
          <w:top w:val="double" w:sz="6" w:space="0" w:color="EC755A" w:themeColor="accent5" w:themeTint="BF"/>
          <w:left w:val="single" w:sz="8" w:space="0" w:color="EC755A" w:themeColor="accent5" w:themeTint="BF"/>
          <w:bottom w:val="single" w:sz="8" w:space="0" w:color="EC755A" w:themeColor="accent5" w:themeTint="BF"/>
          <w:right w:val="single" w:sz="8" w:space="0" w:color="EC755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1C8" w:themeFill="accent5" w:themeFillTint="3F"/>
      </w:tcPr>
    </w:tblStylePr>
    <w:tblStylePr w:type="band1Horz">
      <w:tblPr/>
      <w:tcPr>
        <w:tcBorders>
          <w:insideH w:val="nil"/>
          <w:insideV w:val="nil"/>
        </w:tcBorders>
        <w:shd w:val="clear" w:color="auto" w:fill="F8D1C8" w:themeFill="accent5" w:themeFillTint="3F"/>
      </w:tcPr>
    </w:tblStylePr>
    <w:tblStylePr w:type="band2Horz">
      <w:tblPr/>
      <w:tcPr>
        <w:tcBorders>
          <w:insideH w:val="nil"/>
          <w:insideV w:val="nil"/>
        </w:tcBorders>
      </w:tcPr>
    </w:tblStylePr>
  </w:style>
  <w:style w:type="paragraph" w:styleId="NoSpacing">
    <w:name w:val="No Spacing"/>
    <w:uiPriority w:val="1"/>
    <w:qFormat/>
    <w:rsid w:val="009C6B43"/>
    <w:pPr>
      <w:spacing w:after="0" w:line="240" w:lineRule="auto"/>
    </w:pPr>
    <w:rPr>
      <w:rFonts w:ascii="Times New Roman" w:eastAsia="Times New Roman" w:hAnsi="Times New Roman" w:cs="Times New Roman"/>
      <w:sz w:val="20"/>
      <w:szCs w:val="20"/>
    </w:rPr>
  </w:style>
  <w:style w:type="paragraph" w:styleId="BodyTextIndent2">
    <w:name w:val="Body Text Indent 2"/>
    <w:basedOn w:val="Normal"/>
    <w:link w:val="BodyTextIndent2Char"/>
    <w:rsid w:val="009C6B43"/>
    <w:pPr>
      <w:tabs>
        <w:tab w:val="num" w:pos="720"/>
      </w:tabs>
      <w:ind w:left="720"/>
    </w:pPr>
    <w:rPr>
      <w:sz w:val="22"/>
      <w:szCs w:val="24"/>
    </w:rPr>
  </w:style>
  <w:style w:type="character" w:customStyle="1" w:styleId="BodyTextIndent2Char">
    <w:name w:val="Body Text Indent 2 Char"/>
    <w:basedOn w:val="DefaultParagraphFont"/>
    <w:link w:val="BodyTextIndent2"/>
    <w:semiHidden/>
    <w:rsid w:val="009C6B43"/>
    <w:rPr>
      <w:rFonts w:ascii="Times New Roman" w:eastAsia="Times New Roman" w:hAnsi="Times New Roman" w:cs="Times New Roman"/>
      <w:szCs w:val="24"/>
    </w:rPr>
  </w:style>
  <w:style w:type="paragraph" w:customStyle="1" w:styleId="header3">
    <w:name w:val="header 3"/>
    <w:basedOn w:val="Normal"/>
    <w:rsid w:val="009C6B43"/>
    <w:rPr>
      <w:sz w:val="24"/>
    </w:rPr>
  </w:style>
  <w:style w:type="paragraph" w:customStyle="1" w:styleId="xl27">
    <w:name w:val="xl27"/>
    <w:basedOn w:val="Normal"/>
    <w:rsid w:val="009C6B43"/>
    <w:pPr>
      <w:spacing w:before="100" w:beforeAutospacing="1" w:after="100" w:afterAutospacing="1"/>
      <w:jc w:val="center"/>
    </w:pPr>
    <w:rPr>
      <w:rFonts w:eastAsia="Arial Unicode MS" w:cs="Arial"/>
      <w:b/>
      <w:bCs/>
      <w:sz w:val="24"/>
      <w:szCs w:val="24"/>
    </w:rPr>
  </w:style>
  <w:style w:type="paragraph" w:customStyle="1" w:styleId="Pa0">
    <w:name w:val="Pa0"/>
    <w:basedOn w:val="Default"/>
    <w:next w:val="Default"/>
    <w:uiPriority w:val="99"/>
    <w:rsid w:val="009C6B43"/>
    <w:pPr>
      <w:spacing w:line="241" w:lineRule="atLeast"/>
    </w:pPr>
    <w:rPr>
      <w:rFonts w:ascii="Calibri" w:hAnsi="Calibri" w:cstheme="minorBidi"/>
      <w:color w:val="auto"/>
    </w:rPr>
  </w:style>
  <w:style w:type="character" w:customStyle="1" w:styleId="A4">
    <w:name w:val="A4"/>
    <w:uiPriority w:val="99"/>
    <w:rsid w:val="009C6B43"/>
    <w:rPr>
      <w:rFonts w:cs="Calibri"/>
      <w:b/>
      <w:bCs/>
      <w:color w:val="000000"/>
      <w:sz w:val="20"/>
      <w:szCs w:val="20"/>
    </w:rPr>
  </w:style>
  <w:style w:type="character" w:customStyle="1" w:styleId="apple-converted-space">
    <w:name w:val="apple-converted-space"/>
    <w:basedOn w:val="DefaultParagraphFont"/>
    <w:rsid w:val="00E43ED8"/>
  </w:style>
  <w:style w:type="character" w:customStyle="1" w:styleId="aqj">
    <w:name w:val="aqj"/>
    <w:basedOn w:val="DefaultParagraphFont"/>
    <w:rsid w:val="00E43ED8"/>
  </w:style>
  <w:style w:type="paragraph" w:styleId="BodyText3">
    <w:name w:val="Body Text 3"/>
    <w:basedOn w:val="Normal"/>
    <w:link w:val="BodyText3Char"/>
    <w:unhideWhenUsed/>
    <w:rsid w:val="00A50331"/>
    <w:pPr>
      <w:spacing w:after="120"/>
    </w:pPr>
    <w:rPr>
      <w:sz w:val="16"/>
      <w:szCs w:val="16"/>
    </w:rPr>
  </w:style>
  <w:style w:type="character" w:customStyle="1" w:styleId="BodyText3Char">
    <w:name w:val="Body Text 3 Char"/>
    <w:basedOn w:val="DefaultParagraphFont"/>
    <w:link w:val="BodyText3"/>
    <w:uiPriority w:val="99"/>
    <w:rsid w:val="00A50331"/>
    <w:rPr>
      <w:rFonts w:ascii="Times New Roman" w:eastAsia="Times New Roman" w:hAnsi="Times New Roman" w:cs="Times New Roman"/>
      <w:sz w:val="16"/>
      <w:szCs w:val="16"/>
    </w:rPr>
  </w:style>
  <w:style w:type="paragraph" w:customStyle="1" w:styleId="HeaderInfo">
    <w:name w:val="Header Info"/>
    <w:basedOn w:val="Normal"/>
    <w:rsid w:val="008F78C8"/>
    <w:pPr>
      <w:tabs>
        <w:tab w:val="left" w:pos="720"/>
        <w:tab w:val="left" w:pos="5760"/>
      </w:tabs>
    </w:pPr>
    <w:rPr>
      <w:sz w:val="24"/>
    </w:rPr>
  </w:style>
  <w:style w:type="paragraph" w:styleId="Revision">
    <w:name w:val="Revision"/>
    <w:hidden/>
    <w:uiPriority w:val="99"/>
    <w:semiHidden/>
    <w:rsid w:val="009E5629"/>
    <w:pPr>
      <w:spacing w:after="0" w:line="240" w:lineRule="auto"/>
    </w:pPr>
    <w:rPr>
      <w:rFonts w:ascii="Times New Roman" w:eastAsia="Times New Roman" w:hAnsi="Times New Roman" w:cs="Times New Roman"/>
      <w:sz w:val="20"/>
      <w:szCs w:val="20"/>
    </w:rPr>
  </w:style>
  <w:style w:type="character" w:customStyle="1" w:styleId="st">
    <w:name w:val="st"/>
    <w:basedOn w:val="DefaultParagraphFont"/>
    <w:rsid w:val="00E109FE"/>
  </w:style>
  <w:style w:type="character" w:styleId="Emphasis">
    <w:name w:val="Emphasis"/>
    <w:basedOn w:val="DefaultParagraphFont"/>
    <w:uiPriority w:val="20"/>
    <w:qFormat/>
    <w:rsid w:val="000D3A3A"/>
    <w:rPr>
      <w:i/>
      <w:iCs/>
    </w:rPr>
  </w:style>
  <w:style w:type="paragraph" w:styleId="DocumentMap">
    <w:name w:val="Document Map"/>
    <w:basedOn w:val="Normal"/>
    <w:link w:val="DocumentMapChar"/>
    <w:uiPriority w:val="99"/>
    <w:semiHidden/>
    <w:unhideWhenUsed/>
    <w:rsid w:val="00115052"/>
    <w:rPr>
      <w:rFonts w:ascii="Lucida Grande" w:hAnsi="Lucida Grande"/>
      <w:sz w:val="24"/>
      <w:szCs w:val="24"/>
    </w:rPr>
  </w:style>
  <w:style w:type="character" w:customStyle="1" w:styleId="DocumentMapChar">
    <w:name w:val="Document Map Char"/>
    <w:basedOn w:val="DefaultParagraphFont"/>
    <w:link w:val="DocumentMap"/>
    <w:uiPriority w:val="99"/>
    <w:semiHidden/>
    <w:rsid w:val="00115052"/>
    <w:rPr>
      <w:rFonts w:ascii="Lucida Grande" w:eastAsia="Times New Roman" w:hAnsi="Lucida Grande" w:cs="Times New Roman"/>
      <w:sz w:val="24"/>
      <w:szCs w:val="24"/>
    </w:rPr>
  </w:style>
  <w:style w:type="paragraph" w:customStyle="1" w:styleId="TOC-sections">
    <w:name w:val="TOC - sections"/>
    <w:aliases w:val="centered"/>
    <w:basedOn w:val="Normal"/>
    <w:autoRedefine/>
    <w:qFormat/>
    <w:rsid w:val="007614EB"/>
    <w:pPr>
      <w:tabs>
        <w:tab w:val="clear" w:pos="1800"/>
        <w:tab w:val="left" w:pos="2520"/>
      </w:tabs>
      <w:spacing w:before="480" w:after="240"/>
      <w:ind w:left="0"/>
      <w:jc w:val="center"/>
      <w:outlineLvl w:val="0"/>
    </w:pPr>
    <w:rPr>
      <w:rFonts w:cs="Arial"/>
      <w:b/>
      <w:bCs/>
      <w:caps/>
      <w:sz w:val="24"/>
      <w:szCs w:val="28"/>
    </w:rPr>
  </w:style>
  <w:style w:type="paragraph" w:customStyle="1" w:styleId="TOC-subheads">
    <w:name w:val="TOC - subheads"/>
    <w:basedOn w:val="Normal"/>
    <w:qFormat/>
    <w:rsid w:val="00483935"/>
    <w:pPr>
      <w:tabs>
        <w:tab w:val="left" w:pos="8280"/>
      </w:tabs>
      <w:spacing w:after="360"/>
      <w:ind w:left="0"/>
      <w:jc w:val="center"/>
      <w:outlineLvl w:val="0"/>
    </w:pPr>
    <w:rPr>
      <w:rFonts w:cs="Arial"/>
      <w:b/>
      <w:caps/>
      <w:sz w:val="28"/>
      <w:szCs w:val="24"/>
    </w:rPr>
  </w:style>
  <w:style w:type="paragraph" w:customStyle="1" w:styleId="Appendices">
    <w:name w:val="Appendices"/>
    <w:aliases w:val="numbered"/>
    <w:basedOn w:val="TOC1"/>
    <w:qFormat/>
    <w:rsid w:val="00EB6FCB"/>
    <w:pPr>
      <w:numPr>
        <w:numId w:val="1"/>
      </w:numPr>
    </w:pPr>
    <w:rPr>
      <w:sz w:val="22"/>
    </w:rPr>
  </w:style>
  <w:style w:type="paragraph" w:customStyle="1" w:styleId="Copymediumsize">
    <w:name w:val="Copy medium size"/>
    <w:basedOn w:val="Normal"/>
    <w:qFormat/>
    <w:rsid w:val="00776EEA"/>
    <w:pPr>
      <w:spacing w:after="240"/>
      <w:outlineLvl w:val="0"/>
    </w:pPr>
    <w:rPr>
      <w:rFonts w:cs="Arial"/>
      <w:sz w:val="22"/>
      <w:szCs w:val="24"/>
    </w:rPr>
  </w:style>
  <w:style w:type="paragraph" w:customStyle="1" w:styleId="Copysmallsize">
    <w:name w:val="Copy small size"/>
    <w:basedOn w:val="Normal"/>
    <w:qFormat/>
    <w:rsid w:val="00D00C09"/>
    <w:pPr>
      <w:spacing w:after="240"/>
      <w:ind w:left="0"/>
    </w:pPr>
  </w:style>
  <w:style w:type="paragraph" w:customStyle="1" w:styleId="Copysmallbold">
    <w:name w:val="Copy small bold"/>
    <w:basedOn w:val="Normal"/>
    <w:qFormat/>
    <w:rsid w:val="00D00C09"/>
    <w:pPr>
      <w:widowControl w:val="0"/>
      <w:autoSpaceDE w:val="0"/>
      <w:autoSpaceDN w:val="0"/>
      <w:adjustRightInd w:val="0"/>
      <w:spacing w:after="120"/>
      <w:ind w:left="0"/>
      <w:outlineLvl w:val="0"/>
    </w:pPr>
    <w:rPr>
      <w:rFonts w:cs="Arial Bold"/>
      <w:b/>
      <w:szCs w:val="24"/>
    </w:rPr>
  </w:style>
  <w:style w:type="paragraph" w:customStyle="1" w:styleId="Header-Sections">
    <w:name w:val="Header - Sections"/>
    <w:basedOn w:val="ListParagraph"/>
    <w:qFormat/>
    <w:rsid w:val="00A91F30"/>
    <w:pPr>
      <w:spacing w:after="240"/>
      <w:ind w:left="0"/>
      <w:jc w:val="center"/>
      <w:outlineLvl w:val="0"/>
    </w:pPr>
    <w:rPr>
      <w:rFonts w:eastAsia="Gill Sans MT Pro Medium" w:cs="Arial"/>
      <w:b/>
      <w:caps/>
      <w:smallCaps/>
      <w:sz w:val="24"/>
      <w:szCs w:val="24"/>
    </w:rPr>
  </w:style>
  <w:style w:type="paragraph" w:customStyle="1" w:styleId="Style1">
    <w:name w:val="Style1"/>
    <w:basedOn w:val="Normal"/>
    <w:qFormat/>
    <w:rsid w:val="00EB6FCB"/>
    <w:pPr>
      <w:numPr>
        <w:numId w:val="2"/>
      </w:numPr>
      <w:spacing w:after="120"/>
    </w:pPr>
    <w:rPr>
      <w:szCs w:val="24"/>
    </w:rPr>
  </w:style>
  <w:style w:type="paragraph" w:customStyle="1" w:styleId="Copysmallnumbered">
    <w:name w:val="Copy small numbered"/>
    <w:basedOn w:val="Normal"/>
    <w:qFormat/>
    <w:rsid w:val="00BD02AA"/>
    <w:pPr>
      <w:numPr>
        <w:numId w:val="5"/>
      </w:numPr>
      <w:spacing w:after="120"/>
    </w:pPr>
    <w:rPr>
      <w:szCs w:val="24"/>
    </w:rPr>
  </w:style>
  <w:style w:type="paragraph" w:customStyle="1" w:styleId="Copysubheads">
    <w:name w:val="Copy subheads"/>
    <w:aliases w:val="all cap"/>
    <w:basedOn w:val="TOC-subheads"/>
    <w:qFormat/>
    <w:rsid w:val="00164C12"/>
    <w:pPr>
      <w:spacing w:after="60"/>
      <w:jc w:val="left"/>
    </w:pPr>
    <w:rPr>
      <w:sz w:val="22"/>
    </w:rPr>
  </w:style>
  <w:style w:type="paragraph" w:customStyle="1" w:styleId="Listingboldchecked">
    <w:name w:val="Listing bold checked"/>
    <w:basedOn w:val="Copysmallbold"/>
    <w:qFormat/>
    <w:rsid w:val="002C1160"/>
    <w:pPr>
      <w:numPr>
        <w:numId w:val="3"/>
      </w:numPr>
      <w:ind w:left="0" w:right="216"/>
    </w:pPr>
    <w:rPr>
      <w:rFonts w:eastAsiaTheme="minorHAnsi"/>
    </w:rPr>
  </w:style>
  <w:style w:type="paragraph" w:customStyle="1" w:styleId="Listingcopy">
    <w:name w:val="Listing copy"/>
    <w:basedOn w:val="Copysmallsize"/>
    <w:qFormat/>
    <w:rsid w:val="00EB6FCB"/>
    <w:pPr>
      <w:ind w:left="216"/>
    </w:pPr>
    <w:rPr>
      <w:rFonts w:eastAsiaTheme="minorHAnsi"/>
    </w:rPr>
  </w:style>
  <w:style w:type="paragraph" w:customStyle="1" w:styleId="Copy0">
    <w:name w:val="Copy"/>
    <w:aliases w:val="bulleted indented"/>
    <w:basedOn w:val="Copysmallnumbered"/>
    <w:qFormat/>
    <w:rsid w:val="00C36964"/>
    <w:pPr>
      <w:numPr>
        <w:numId w:val="4"/>
      </w:numPr>
      <w:spacing w:after="60"/>
    </w:pPr>
    <w:rPr>
      <w:rFonts w:eastAsiaTheme="minorHAnsi"/>
    </w:rPr>
  </w:style>
  <w:style w:type="paragraph" w:customStyle="1" w:styleId="ListingCopyItalic">
    <w:name w:val="Listing Copy Italic"/>
    <w:basedOn w:val="Listingcopy"/>
    <w:qFormat/>
    <w:rsid w:val="009404E9"/>
    <w:rPr>
      <w:i/>
    </w:rPr>
  </w:style>
  <w:style w:type="character" w:styleId="PageNumber">
    <w:name w:val="page number"/>
    <w:basedOn w:val="DefaultParagraphFont"/>
    <w:rsid w:val="000B739C"/>
  </w:style>
  <w:style w:type="paragraph" w:customStyle="1" w:styleId="copy">
    <w:name w:val="copy"/>
    <w:aliases w:val="checked indented"/>
    <w:basedOn w:val="ListParagraph"/>
    <w:qFormat/>
    <w:rsid w:val="00C0419D"/>
    <w:pPr>
      <w:numPr>
        <w:numId w:val="8"/>
      </w:numPr>
      <w:autoSpaceDE w:val="0"/>
      <w:autoSpaceDN w:val="0"/>
      <w:adjustRightInd w:val="0"/>
      <w:ind w:left="1080" w:hanging="720"/>
      <w:jc w:val="both"/>
    </w:pPr>
    <w:rPr>
      <w:rFonts w:cstheme="majorBidi"/>
      <w:szCs w:val="24"/>
    </w:rPr>
  </w:style>
  <w:style w:type="paragraph" w:customStyle="1" w:styleId="ChapterHeader-large">
    <w:name w:val="Chapter Header - large"/>
    <w:basedOn w:val="Header-Sections"/>
    <w:qFormat/>
    <w:rsid w:val="00535F53"/>
    <w:rPr>
      <w:sz w:val="28"/>
    </w:rPr>
  </w:style>
  <w:style w:type="paragraph" w:customStyle="1" w:styleId="CopyBoldLarge">
    <w:name w:val="Copy Bold Large"/>
    <w:basedOn w:val="Copysmallbold"/>
    <w:qFormat/>
    <w:rsid w:val="000354A6"/>
    <w:rPr>
      <w:bCs/>
      <w:sz w:val="22"/>
    </w:rPr>
  </w:style>
  <w:style w:type="character" w:styleId="FollowedHyperlink">
    <w:name w:val="FollowedHyperlink"/>
    <w:basedOn w:val="DefaultParagraphFont"/>
    <w:rsid w:val="007B35AF"/>
    <w:rPr>
      <w:color w:val="7F723D" w:themeColor="followedHyperlink"/>
      <w:u w:val="single"/>
    </w:rPr>
  </w:style>
  <w:style w:type="paragraph" w:customStyle="1" w:styleId="boldcapscenter">
    <w:name w:val="bold caps center"/>
    <w:basedOn w:val="Normal"/>
    <w:qFormat/>
    <w:rsid w:val="00A46C6E"/>
    <w:pPr>
      <w:spacing w:before="60" w:after="60"/>
      <w:jc w:val="center"/>
    </w:pPr>
    <w:rPr>
      <w:b/>
      <w:caps/>
      <w:szCs w:val="22"/>
    </w:rPr>
  </w:style>
  <w:style w:type="paragraph" w:customStyle="1" w:styleId="Inbetweencopy">
    <w:name w:val="Inbetween copy"/>
    <w:basedOn w:val="Copysmallsize"/>
    <w:qFormat/>
    <w:rsid w:val="00885ED4"/>
    <w:pPr>
      <w:spacing w:after="0"/>
    </w:pPr>
  </w:style>
  <w:style w:type="paragraph" w:customStyle="1" w:styleId="Inbetweencopymedium">
    <w:name w:val="Inbetween copy medium"/>
    <w:basedOn w:val="Copysmallsize"/>
    <w:qFormat/>
    <w:rsid w:val="00AB6EF3"/>
    <w:pPr>
      <w:spacing w:after="180"/>
    </w:pPr>
  </w:style>
  <w:style w:type="paragraph" w:styleId="z-BottomofForm">
    <w:name w:val="HTML Bottom of Form"/>
    <w:basedOn w:val="Normal"/>
    <w:next w:val="Normal"/>
    <w:link w:val="z-BottomofFormChar"/>
    <w:hidden/>
    <w:rsid w:val="001C156D"/>
    <w:pPr>
      <w:pBdr>
        <w:top w:val="single" w:sz="6" w:space="1" w:color="auto"/>
      </w:pBdr>
      <w:jc w:val="center"/>
    </w:pPr>
    <w:rPr>
      <w:vanish/>
      <w:sz w:val="16"/>
      <w:szCs w:val="16"/>
    </w:rPr>
  </w:style>
  <w:style w:type="character" w:customStyle="1" w:styleId="z-BottomofFormChar">
    <w:name w:val="z-Bottom of Form Char"/>
    <w:basedOn w:val="DefaultParagraphFont"/>
    <w:link w:val="z-BottomofForm"/>
    <w:rsid w:val="001C156D"/>
    <w:rPr>
      <w:rFonts w:ascii="Arial" w:eastAsia="Times New Roman" w:hAnsi="Arial" w:cs="Times New Roman"/>
      <w:vanish/>
      <w:sz w:val="16"/>
      <w:szCs w:val="16"/>
    </w:rPr>
  </w:style>
  <w:style w:type="paragraph" w:styleId="z-TopofForm">
    <w:name w:val="HTML Top of Form"/>
    <w:basedOn w:val="Normal"/>
    <w:next w:val="Normal"/>
    <w:link w:val="z-TopofFormChar"/>
    <w:hidden/>
    <w:rsid w:val="001C156D"/>
    <w:pPr>
      <w:pBdr>
        <w:bottom w:val="single" w:sz="6" w:space="1" w:color="auto"/>
      </w:pBdr>
      <w:jc w:val="center"/>
    </w:pPr>
    <w:rPr>
      <w:vanish/>
      <w:sz w:val="16"/>
      <w:szCs w:val="16"/>
    </w:rPr>
  </w:style>
  <w:style w:type="character" w:customStyle="1" w:styleId="z-TopofFormChar">
    <w:name w:val="z-Top of Form Char"/>
    <w:basedOn w:val="DefaultParagraphFont"/>
    <w:link w:val="z-TopofForm"/>
    <w:rsid w:val="001C156D"/>
    <w:rPr>
      <w:rFonts w:ascii="Arial" w:eastAsia="Times New Roman" w:hAnsi="Arial" w:cs="Times New Roman"/>
      <w:vanish/>
      <w:sz w:val="16"/>
      <w:szCs w:val="16"/>
    </w:rPr>
  </w:style>
  <w:style w:type="paragraph" w:styleId="ListBullet">
    <w:name w:val="List Bullet"/>
    <w:basedOn w:val="Normal"/>
    <w:rsid w:val="0075258D"/>
    <w:pPr>
      <w:numPr>
        <w:numId w:val="7"/>
      </w:numPr>
      <w:contextualSpacing/>
    </w:pPr>
  </w:style>
  <w:style w:type="paragraph" w:customStyle="1" w:styleId="Table">
    <w:name w:val="Table"/>
    <w:aliases w:val="bullets"/>
    <w:basedOn w:val="copy"/>
    <w:qFormat/>
    <w:rsid w:val="0049121E"/>
    <w:pPr>
      <w:numPr>
        <w:numId w:val="9"/>
      </w:numPr>
      <w:spacing w:after="80"/>
      <w:ind w:left="72" w:hanging="144"/>
      <w:jc w:val="left"/>
    </w:pPr>
  </w:style>
  <w:style w:type="paragraph" w:customStyle="1" w:styleId="copycheck2">
    <w:name w:val="copy check 2"/>
    <w:basedOn w:val="copy"/>
    <w:qFormat/>
    <w:rsid w:val="00493116"/>
    <w:pPr>
      <w:ind w:left="1008" w:hanging="288"/>
    </w:pPr>
  </w:style>
  <w:style w:type="paragraph" w:styleId="FootnoteText">
    <w:name w:val="footnote text"/>
    <w:basedOn w:val="Normal"/>
    <w:link w:val="FootnoteTextChar"/>
    <w:unhideWhenUsed/>
    <w:rsid w:val="0098689D"/>
  </w:style>
  <w:style w:type="character" w:customStyle="1" w:styleId="FootnoteTextChar">
    <w:name w:val="Footnote Text Char"/>
    <w:basedOn w:val="DefaultParagraphFont"/>
    <w:link w:val="FootnoteText"/>
    <w:rsid w:val="0098689D"/>
    <w:rPr>
      <w:rFonts w:ascii="Arial" w:eastAsia="Times New Roman" w:hAnsi="Arial" w:cs="Times New Roman"/>
      <w:sz w:val="20"/>
      <w:szCs w:val="20"/>
    </w:rPr>
  </w:style>
  <w:style w:type="character" w:styleId="FootnoteReference">
    <w:name w:val="footnote reference"/>
    <w:basedOn w:val="DefaultParagraphFont"/>
    <w:unhideWhenUsed/>
    <w:rsid w:val="0098689D"/>
    <w:rPr>
      <w:vertAlign w:val="superscript"/>
    </w:rPr>
  </w:style>
  <w:style w:type="character" w:styleId="SubtleReference">
    <w:name w:val="Subtle Reference"/>
    <w:basedOn w:val="DefaultParagraphFont"/>
    <w:rsid w:val="00F61956"/>
    <w:rPr>
      <w:smallCaps/>
      <w:color w:val="F8931D" w:themeColor="accent2"/>
      <w:u w:val="single"/>
    </w:rPr>
  </w:style>
  <w:style w:type="paragraph" w:styleId="Bibliography">
    <w:name w:val="Bibliography"/>
    <w:basedOn w:val="Normal"/>
    <w:next w:val="Normal"/>
    <w:unhideWhenUsed/>
    <w:rsid w:val="0040504A"/>
  </w:style>
  <w:style w:type="paragraph" w:styleId="TOC4">
    <w:name w:val="toc 4"/>
    <w:basedOn w:val="Normal"/>
    <w:next w:val="Normal"/>
    <w:autoRedefine/>
    <w:uiPriority w:val="39"/>
    <w:unhideWhenUsed/>
    <w:rsid w:val="00CE1593"/>
    <w:pPr>
      <w:tabs>
        <w:tab w:val="clear" w:pos="1800"/>
      </w:tabs>
      <w:ind w:left="600"/>
    </w:pPr>
    <w:rPr>
      <w:rFonts w:asciiTheme="minorHAnsi" w:hAnsiTheme="minorHAnsi"/>
    </w:rPr>
  </w:style>
  <w:style w:type="paragraph" w:styleId="TOC5">
    <w:name w:val="toc 5"/>
    <w:basedOn w:val="Normal"/>
    <w:next w:val="Normal"/>
    <w:autoRedefine/>
    <w:uiPriority w:val="39"/>
    <w:unhideWhenUsed/>
    <w:rsid w:val="00CE1593"/>
    <w:pPr>
      <w:tabs>
        <w:tab w:val="clear" w:pos="1800"/>
      </w:tabs>
      <w:ind w:left="800"/>
    </w:pPr>
    <w:rPr>
      <w:rFonts w:asciiTheme="minorHAnsi" w:hAnsiTheme="minorHAnsi"/>
    </w:rPr>
  </w:style>
  <w:style w:type="paragraph" w:styleId="TOC6">
    <w:name w:val="toc 6"/>
    <w:basedOn w:val="Normal"/>
    <w:next w:val="Normal"/>
    <w:autoRedefine/>
    <w:uiPriority w:val="39"/>
    <w:unhideWhenUsed/>
    <w:rsid w:val="00CE1593"/>
    <w:pPr>
      <w:tabs>
        <w:tab w:val="clear" w:pos="1800"/>
      </w:tabs>
      <w:ind w:left="1000"/>
    </w:pPr>
    <w:rPr>
      <w:rFonts w:asciiTheme="minorHAnsi" w:hAnsiTheme="minorHAnsi"/>
    </w:rPr>
  </w:style>
  <w:style w:type="paragraph" w:styleId="TOC7">
    <w:name w:val="toc 7"/>
    <w:basedOn w:val="Normal"/>
    <w:next w:val="Normal"/>
    <w:autoRedefine/>
    <w:uiPriority w:val="39"/>
    <w:unhideWhenUsed/>
    <w:rsid w:val="00CE1593"/>
    <w:pPr>
      <w:tabs>
        <w:tab w:val="clear" w:pos="1800"/>
      </w:tabs>
      <w:ind w:left="1200"/>
    </w:pPr>
    <w:rPr>
      <w:rFonts w:asciiTheme="minorHAnsi" w:hAnsiTheme="minorHAnsi"/>
    </w:rPr>
  </w:style>
  <w:style w:type="paragraph" w:styleId="TOC8">
    <w:name w:val="toc 8"/>
    <w:basedOn w:val="Normal"/>
    <w:next w:val="Normal"/>
    <w:autoRedefine/>
    <w:uiPriority w:val="39"/>
    <w:unhideWhenUsed/>
    <w:rsid w:val="00CE1593"/>
    <w:pPr>
      <w:tabs>
        <w:tab w:val="clear" w:pos="1800"/>
      </w:tabs>
      <w:ind w:left="1400"/>
    </w:pPr>
    <w:rPr>
      <w:rFonts w:asciiTheme="minorHAnsi" w:hAnsiTheme="minorHAnsi"/>
    </w:rPr>
  </w:style>
  <w:style w:type="paragraph" w:styleId="TOC9">
    <w:name w:val="toc 9"/>
    <w:basedOn w:val="Normal"/>
    <w:next w:val="Normal"/>
    <w:autoRedefine/>
    <w:uiPriority w:val="39"/>
    <w:unhideWhenUsed/>
    <w:rsid w:val="00CE1593"/>
    <w:pPr>
      <w:tabs>
        <w:tab w:val="clear" w:pos="1800"/>
      </w:tabs>
      <w:ind w:left="1600"/>
    </w:pPr>
    <w:rPr>
      <w:rFonts w:asciiTheme="minorHAnsi" w:hAnsiTheme="minorHAnsi"/>
    </w:rPr>
  </w:style>
  <w:style w:type="paragraph" w:customStyle="1" w:styleId="HeaderChapterName">
    <w:name w:val="Header Chapter Name"/>
    <w:basedOn w:val="CopyBoldLarge"/>
    <w:qFormat/>
    <w:rsid w:val="00AB453C"/>
    <w:pPr>
      <w:pBdr>
        <w:bottom w:val="single" w:sz="4" w:space="1" w:color="auto"/>
      </w:pBdr>
    </w:pPr>
  </w:style>
  <w:style w:type="table" w:styleId="MediumGrid2-Accent3">
    <w:name w:val="Medium Grid 2 Accent 3"/>
    <w:basedOn w:val="TableNormal"/>
    <w:uiPriority w:val="68"/>
    <w:rsid w:val="00854395"/>
    <w:pPr>
      <w:spacing w:after="0" w:line="240" w:lineRule="auto"/>
    </w:pPr>
    <w:rPr>
      <w:rFonts w:asciiTheme="majorHAnsi" w:eastAsiaTheme="majorEastAsia" w:hAnsiTheme="majorHAnsi" w:cstheme="majorBidi"/>
      <w:color w:val="000000" w:themeColor="text1"/>
      <w:sz w:val="24"/>
      <w:szCs w:val="24"/>
    </w:rPr>
    <w:tblPr>
      <w:tblStyleRowBandSize w:val="1"/>
      <w:tblStyleColBandSize w:val="1"/>
      <w:tblBorders>
        <w:top w:val="single" w:sz="8" w:space="0" w:color="CE8D3E" w:themeColor="accent3"/>
        <w:left w:val="single" w:sz="8" w:space="0" w:color="CE8D3E" w:themeColor="accent3"/>
        <w:bottom w:val="single" w:sz="8" w:space="0" w:color="CE8D3E" w:themeColor="accent3"/>
        <w:right w:val="single" w:sz="8" w:space="0" w:color="CE8D3E" w:themeColor="accent3"/>
        <w:insideH w:val="single" w:sz="8" w:space="0" w:color="CE8D3E" w:themeColor="accent3"/>
        <w:insideV w:val="single" w:sz="8" w:space="0" w:color="CE8D3E" w:themeColor="accent3"/>
      </w:tblBorders>
    </w:tblPr>
    <w:tcPr>
      <w:shd w:val="clear" w:color="auto" w:fill="F3E2CF" w:themeFill="accent3" w:themeFillTint="3F"/>
    </w:tcPr>
    <w:tblStylePr w:type="firstRow">
      <w:rPr>
        <w:b/>
        <w:bCs/>
        <w:color w:val="000000" w:themeColor="text1"/>
      </w:rPr>
      <w:tblPr/>
      <w:tcPr>
        <w:shd w:val="clear" w:color="auto" w:fill="FA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7D8" w:themeFill="accent3" w:themeFillTint="33"/>
      </w:tcPr>
    </w:tblStylePr>
    <w:tblStylePr w:type="band1Vert">
      <w:tblPr/>
      <w:tcPr>
        <w:shd w:val="clear" w:color="auto" w:fill="E6C59E" w:themeFill="accent3" w:themeFillTint="7F"/>
      </w:tcPr>
    </w:tblStylePr>
    <w:tblStylePr w:type="band1Horz">
      <w:tblPr/>
      <w:tcPr>
        <w:tcBorders>
          <w:insideH w:val="single" w:sz="6" w:space="0" w:color="CE8D3E" w:themeColor="accent3"/>
          <w:insideV w:val="single" w:sz="6" w:space="0" w:color="CE8D3E" w:themeColor="accent3"/>
        </w:tcBorders>
        <w:shd w:val="clear" w:color="auto" w:fill="E6C59E" w:themeFill="accent3" w:themeFillTint="7F"/>
      </w:tcPr>
    </w:tblStylePr>
    <w:tblStylePr w:type="nwCell">
      <w:tblPr/>
      <w:tcPr>
        <w:shd w:val="clear" w:color="auto" w:fill="FFFFFF" w:themeFill="background1"/>
      </w:tcPr>
    </w:tblStylePr>
  </w:style>
  <w:style w:type="character" w:customStyle="1" w:styleId="Heading7Char">
    <w:name w:val="Heading 7 Char"/>
    <w:basedOn w:val="DefaultParagraphFont"/>
    <w:link w:val="Heading7"/>
    <w:rsid w:val="00C0025C"/>
    <w:rPr>
      <w:rFonts w:ascii="Times New Roman" w:eastAsia="Times New Roman" w:hAnsi="Times New Roman" w:cs="Times New Roman"/>
      <w:sz w:val="24"/>
      <w:szCs w:val="24"/>
    </w:rPr>
  </w:style>
  <w:style w:type="paragraph" w:styleId="BodyTextIndent">
    <w:name w:val="Body Text Indent"/>
    <w:basedOn w:val="Default"/>
    <w:next w:val="Default"/>
    <w:link w:val="BodyTextIndentChar"/>
    <w:rsid w:val="00C0025C"/>
    <w:rPr>
      <w:rFonts w:ascii="Times New Roman" w:eastAsia="Times New Roman" w:hAnsi="Times New Roman" w:cs="Times New Roman"/>
      <w:color w:val="auto"/>
    </w:rPr>
  </w:style>
  <w:style w:type="character" w:customStyle="1" w:styleId="BodyTextIndentChar">
    <w:name w:val="Body Text Indent Char"/>
    <w:basedOn w:val="DefaultParagraphFont"/>
    <w:link w:val="BodyTextIndent"/>
    <w:rsid w:val="00C0025C"/>
    <w:rPr>
      <w:rFonts w:ascii="Times New Roman" w:eastAsia="Times New Roman" w:hAnsi="Times New Roman" w:cs="Times New Roman"/>
      <w:sz w:val="24"/>
      <w:szCs w:val="24"/>
    </w:rPr>
  </w:style>
  <w:style w:type="paragraph" w:styleId="BodyText">
    <w:name w:val="Body Text"/>
    <w:basedOn w:val="Default"/>
    <w:next w:val="Default"/>
    <w:link w:val="BodyTextChar"/>
    <w:rsid w:val="00F53B3D"/>
    <w:rPr>
      <w:rFonts w:eastAsia="Times New Roman" w:cs="Times New Roman"/>
      <w:color w:val="auto"/>
      <w:sz w:val="22"/>
    </w:rPr>
  </w:style>
  <w:style w:type="character" w:customStyle="1" w:styleId="BodyTextChar">
    <w:name w:val="Body Text Char"/>
    <w:basedOn w:val="DefaultParagraphFont"/>
    <w:link w:val="BodyText"/>
    <w:rsid w:val="00F53B3D"/>
    <w:rPr>
      <w:rFonts w:ascii="Arial" w:eastAsia="Times New Roman" w:hAnsi="Arial" w:cs="Times New Roman"/>
      <w:szCs w:val="24"/>
    </w:rPr>
  </w:style>
  <w:style w:type="character" w:customStyle="1" w:styleId="highlight">
    <w:name w:val="highlight"/>
    <w:basedOn w:val="DefaultParagraphFont"/>
    <w:rsid w:val="00C0025C"/>
  </w:style>
  <w:style w:type="paragraph" w:customStyle="1" w:styleId="ColoredHeaders">
    <w:name w:val="Colored Headers"/>
    <w:basedOn w:val="Heading1"/>
    <w:qFormat/>
    <w:rsid w:val="008A1566"/>
    <w:rPr>
      <w:color w:val="08455D"/>
    </w:rPr>
  </w:style>
  <w:style w:type="paragraph" w:styleId="EndnoteText">
    <w:name w:val="endnote text"/>
    <w:basedOn w:val="Normal"/>
    <w:link w:val="EndnoteTextChar"/>
    <w:rsid w:val="009F76A6"/>
    <w:rPr>
      <w:sz w:val="24"/>
      <w:szCs w:val="24"/>
    </w:rPr>
  </w:style>
  <w:style w:type="character" w:customStyle="1" w:styleId="EndnoteTextChar">
    <w:name w:val="Endnote Text Char"/>
    <w:basedOn w:val="DefaultParagraphFont"/>
    <w:link w:val="EndnoteText"/>
    <w:rsid w:val="009F76A6"/>
    <w:rPr>
      <w:rFonts w:ascii="Arial" w:eastAsia="Times New Roman" w:hAnsi="Arial" w:cs="Times New Roman"/>
      <w:sz w:val="24"/>
      <w:szCs w:val="24"/>
    </w:rPr>
  </w:style>
  <w:style w:type="character" w:styleId="EndnoteReference">
    <w:name w:val="endnote reference"/>
    <w:basedOn w:val="DefaultParagraphFont"/>
    <w:rsid w:val="009F76A6"/>
    <w:rPr>
      <w:vertAlign w:val="superscript"/>
    </w:rPr>
  </w:style>
  <w:style w:type="paragraph" w:customStyle="1" w:styleId="Style2">
    <w:name w:val="Style2"/>
    <w:basedOn w:val="Heading3"/>
    <w:link w:val="Style2Char"/>
    <w:qFormat/>
    <w:rsid w:val="00F56A5C"/>
    <w:rPr>
      <w:rFonts w:ascii="Arial" w:hAnsi="Arial"/>
      <w:color w:val="0070C0"/>
      <w:sz w:val="22"/>
    </w:rPr>
  </w:style>
  <w:style w:type="character" w:customStyle="1" w:styleId="Style2Char">
    <w:name w:val="Style2 Char"/>
    <w:basedOn w:val="Heading3Char"/>
    <w:link w:val="Style2"/>
    <w:rsid w:val="00F56A5C"/>
    <w:rPr>
      <w:rFonts w:ascii="Arial" w:eastAsiaTheme="majorEastAsia" w:hAnsi="Arial" w:cstheme="majorBidi"/>
      <w:b/>
      <w:bCs/>
      <w:color w:val="0070C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6004">
      <w:bodyDiv w:val="1"/>
      <w:marLeft w:val="0"/>
      <w:marRight w:val="0"/>
      <w:marTop w:val="0"/>
      <w:marBottom w:val="0"/>
      <w:divBdr>
        <w:top w:val="none" w:sz="0" w:space="0" w:color="auto"/>
        <w:left w:val="none" w:sz="0" w:space="0" w:color="auto"/>
        <w:bottom w:val="none" w:sz="0" w:space="0" w:color="auto"/>
        <w:right w:val="none" w:sz="0" w:space="0" w:color="auto"/>
      </w:divBdr>
    </w:div>
    <w:div w:id="377052167">
      <w:bodyDiv w:val="1"/>
      <w:marLeft w:val="0"/>
      <w:marRight w:val="0"/>
      <w:marTop w:val="0"/>
      <w:marBottom w:val="0"/>
      <w:divBdr>
        <w:top w:val="none" w:sz="0" w:space="0" w:color="auto"/>
        <w:left w:val="none" w:sz="0" w:space="0" w:color="auto"/>
        <w:bottom w:val="none" w:sz="0" w:space="0" w:color="auto"/>
        <w:right w:val="none" w:sz="0" w:space="0" w:color="auto"/>
      </w:divBdr>
    </w:div>
    <w:div w:id="407918570">
      <w:bodyDiv w:val="1"/>
      <w:marLeft w:val="0"/>
      <w:marRight w:val="0"/>
      <w:marTop w:val="0"/>
      <w:marBottom w:val="0"/>
      <w:divBdr>
        <w:top w:val="none" w:sz="0" w:space="0" w:color="auto"/>
        <w:left w:val="none" w:sz="0" w:space="0" w:color="auto"/>
        <w:bottom w:val="none" w:sz="0" w:space="0" w:color="auto"/>
        <w:right w:val="none" w:sz="0" w:space="0" w:color="auto"/>
      </w:divBdr>
    </w:div>
    <w:div w:id="527643191">
      <w:bodyDiv w:val="1"/>
      <w:marLeft w:val="0"/>
      <w:marRight w:val="0"/>
      <w:marTop w:val="0"/>
      <w:marBottom w:val="0"/>
      <w:divBdr>
        <w:top w:val="none" w:sz="0" w:space="0" w:color="auto"/>
        <w:left w:val="none" w:sz="0" w:space="0" w:color="auto"/>
        <w:bottom w:val="none" w:sz="0" w:space="0" w:color="auto"/>
        <w:right w:val="none" w:sz="0" w:space="0" w:color="auto"/>
      </w:divBdr>
    </w:div>
    <w:div w:id="843399482">
      <w:bodyDiv w:val="1"/>
      <w:marLeft w:val="0"/>
      <w:marRight w:val="0"/>
      <w:marTop w:val="0"/>
      <w:marBottom w:val="0"/>
      <w:divBdr>
        <w:top w:val="none" w:sz="0" w:space="0" w:color="auto"/>
        <w:left w:val="none" w:sz="0" w:space="0" w:color="auto"/>
        <w:bottom w:val="none" w:sz="0" w:space="0" w:color="auto"/>
        <w:right w:val="none" w:sz="0" w:space="0" w:color="auto"/>
      </w:divBdr>
    </w:div>
    <w:div w:id="858738643">
      <w:bodyDiv w:val="1"/>
      <w:marLeft w:val="0"/>
      <w:marRight w:val="0"/>
      <w:marTop w:val="0"/>
      <w:marBottom w:val="0"/>
      <w:divBdr>
        <w:top w:val="none" w:sz="0" w:space="0" w:color="auto"/>
        <w:left w:val="none" w:sz="0" w:space="0" w:color="auto"/>
        <w:bottom w:val="none" w:sz="0" w:space="0" w:color="auto"/>
        <w:right w:val="none" w:sz="0" w:space="0" w:color="auto"/>
      </w:divBdr>
    </w:div>
    <w:div w:id="1192762449">
      <w:bodyDiv w:val="1"/>
      <w:marLeft w:val="0"/>
      <w:marRight w:val="0"/>
      <w:marTop w:val="0"/>
      <w:marBottom w:val="0"/>
      <w:divBdr>
        <w:top w:val="none" w:sz="0" w:space="0" w:color="auto"/>
        <w:left w:val="none" w:sz="0" w:space="0" w:color="auto"/>
        <w:bottom w:val="none" w:sz="0" w:space="0" w:color="auto"/>
        <w:right w:val="none" w:sz="0" w:space="0" w:color="auto"/>
      </w:divBdr>
      <w:divsChild>
        <w:div w:id="940796031">
          <w:marLeft w:val="0"/>
          <w:marRight w:val="0"/>
          <w:marTop w:val="0"/>
          <w:marBottom w:val="0"/>
          <w:divBdr>
            <w:top w:val="none" w:sz="0" w:space="0" w:color="auto"/>
            <w:left w:val="none" w:sz="0" w:space="0" w:color="auto"/>
            <w:bottom w:val="none" w:sz="0" w:space="0" w:color="auto"/>
            <w:right w:val="none" w:sz="0" w:space="0" w:color="auto"/>
          </w:divBdr>
        </w:div>
        <w:div w:id="1199705651">
          <w:marLeft w:val="0"/>
          <w:marRight w:val="0"/>
          <w:marTop w:val="0"/>
          <w:marBottom w:val="0"/>
          <w:divBdr>
            <w:top w:val="none" w:sz="0" w:space="0" w:color="auto"/>
            <w:left w:val="none" w:sz="0" w:space="0" w:color="auto"/>
            <w:bottom w:val="none" w:sz="0" w:space="0" w:color="auto"/>
            <w:right w:val="none" w:sz="0" w:space="0" w:color="auto"/>
          </w:divBdr>
        </w:div>
        <w:div w:id="1892418562">
          <w:marLeft w:val="0"/>
          <w:marRight w:val="0"/>
          <w:marTop w:val="0"/>
          <w:marBottom w:val="0"/>
          <w:divBdr>
            <w:top w:val="none" w:sz="0" w:space="0" w:color="auto"/>
            <w:left w:val="none" w:sz="0" w:space="0" w:color="auto"/>
            <w:bottom w:val="none" w:sz="0" w:space="0" w:color="auto"/>
            <w:right w:val="none" w:sz="0" w:space="0" w:color="auto"/>
          </w:divBdr>
        </w:div>
      </w:divsChild>
    </w:div>
    <w:div w:id="1468936429">
      <w:bodyDiv w:val="1"/>
      <w:marLeft w:val="0"/>
      <w:marRight w:val="0"/>
      <w:marTop w:val="0"/>
      <w:marBottom w:val="0"/>
      <w:divBdr>
        <w:top w:val="none" w:sz="0" w:space="0" w:color="auto"/>
        <w:left w:val="none" w:sz="0" w:space="0" w:color="auto"/>
        <w:bottom w:val="none" w:sz="0" w:space="0" w:color="auto"/>
        <w:right w:val="none" w:sz="0" w:space="0" w:color="auto"/>
      </w:divBdr>
    </w:div>
    <w:div w:id="1646350237">
      <w:bodyDiv w:val="1"/>
      <w:marLeft w:val="0"/>
      <w:marRight w:val="0"/>
      <w:marTop w:val="0"/>
      <w:marBottom w:val="0"/>
      <w:divBdr>
        <w:top w:val="none" w:sz="0" w:space="0" w:color="auto"/>
        <w:left w:val="none" w:sz="0" w:space="0" w:color="auto"/>
        <w:bottom w:val="none" w:sz="0" w:space="0" w:color="auto"/>
        <w:right w:val="none" w:sz="0" w:space="0" w:color="auto"/>
      </w:divBdr>
    </w:div>
    <w:div w:id="1786462829">
      <w:bodyDiv w:val="1"/>
      <w:marLeft w:val="0"/>
      <w:marRight w:val="0"/>
      <w:marTop w:val="0"/>
      <w:marBottom w:val="0"/>
      <w:divBdr>
        <w:top w:val="none" w:sz="0" w:space="0" w:color="auto"/>
        <w:left w:val="none" w:sz="0" w:space="0" w:color="auto"/>
        <w:bottom w:val="none" w:sz="0" w:space="0" w:color="auto"/>
        <w:right w:val="none" w:sz="0" w:space="0" w:color="auto"/>
      </w:divBdr>
    </w:div>
    <w:div w:id="1962497635">
      <w:bodyDiv w:val="1"/>
      <w:marLeft w:val="0"/>
      <w:marRight w:val="0"/>
      <w:marTop w:val="0"/>
      <w:marBottom w:val="0"/>
      <w:divBdr>
        <w:top w:val="none" w:sz="0" w:space="0" w:color="auto"/>
        <w:left w:val="none" w:sz="0" w:space="0" w:color="auto"/>
        <w:bottom w:val="none" w:sz="0" w:space="0" w:color="auto"/>
        <w:right w:val="none" w:sz="0" w:space="0" w:color="auto"/>
      </w:divBdr>
      <w:divsChild>
        <w:div w:id="1071611168">
          <w:marLeft w:val="0"/>
          <w:marRight w:val="0"/>
          <w:marTop w:val="0"/>
          <w:marBottom w:val="0"/>
          <w:divBdr>
            <w:top w:val="none" w:sz="0" w:space="0" w:color="auto"/>
            <w:left w:val="none" w:sz="0" w:space="0" w:color="auto"/>
            <w:bottom w:val="none" w:sz="0" w:space="0" w:color="auto"/>
            <w:right w:val="none" w:sz="0" w:space="0" w:color="auto"/>
          </w:divBdr>
          <w:divsChild>
            <w:div w:id="11736155">
              <w:marLeft w:val="0"/>
              <w:marRight w:val="0"/>
              <w:marTop w:val="0"/>
              <w:marBottom w:val="0"/>
              <w:divBdr>
                <w:top w:val="none" w:sz="0" w:space="0" w:color="auto"/>
                <w:left w:val="none" w:sz="0" w:space="0" w:color="auto"/>
                <w:bottom w:val="none" w:sz="0" w:space="0" w:color="auto"/>
                <w:right w:val="none" w:sz="0" w:space="0" w:color="auto"/>
              </w:divBdr>
            </w:div>
            <w:div w:id="183221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36.xml"/><Relationship Id="rId21" Type="http://schemas.openxmlformats.org/officeDocument/2006/relationships/header" Target="header5.xml"/><Relationship Id="rId42" Type="http://schemas.openxmlformats.org/officeDocument/2006/relationships/image" Target="media/image11.png"/><Relationship Id="rId47" Type="http://schemas.openxmlformats.org/officeDocument/2006/relationships/image" Target="media/image14.emf"/><Relationship Id="rId63" Type="http://schemas.openxmlformats.org/officeDocument/2006/relationships/footer" Target="footer5.xml"/><Relationship Id="rId68" Type="http://schemas.openxmlformats.org/officeDocument/2006/relationships/header" Target="header17.xml"/><Relationship Id="rId84" Type="http://schemas.openxmlformats.org/officeDocument/2006/relationships/header" Target="header26.xml"/><Relationship Id="rId89" Type="http://schemas.openxmlformats.org/officeDocument/2006/relationships/header" Target="header29.xml"/><Relationship Id="rId112" Type="http://schemas.openxmlformats.org/officeDocument/2006/relationships/image" Target="media/image29.png"/><Relationship Id="rId133" Type="http://schemas.openxmlformats.org/officeDocument/2006/relationships/header" Target="header45.xml"/><Relationship Id="rId16" Type="http://schemas.openxmlformats.org/officeDocument/2006/relationships/image" Target="media/image2.png"/><Relationship Id="rId107" Type="http://schemas.openxmlformats.org/officeDocument/2006/relationships/hyperlink" Target="file:///C:\Users\cgagliardi\AppData\Local\Production%20-%20Guide\links\safety_illo_stackbags-sequence_v2c.eps" TargetMode="External"/><Relationship Id="rId11" Type="http://schemas.openxmlformats.org/officeDocument/2006/relationships/footer" Target="footer1.xml"/><Relationship Id="rId32" Type="http://schemas.openxmlformats.org/officeDocument/2006/relationships/image" Target="media/image8.jpeg"/><Relationship Id="rId37" Type="http://schemas.openxmlformats.org/officeDocument/2006/relationships/header" Target="header8.xml"/><Relationship Id="rId53" Type="http://schemas.openxmlformats.org/officeDocument/2006/relationships/hyperlink" Target="file:///C:\Users\cgagliardi\AppData\Local\Production%20-%20Guide\links\ExtinguisherInstruction1.eps" TargetMode="External"/><Relationship Id="rId58" Type="http://schemas.openxmlformats.org/officeDocument/2006/relationships/hyperlink" Target="http://en.wikipedia.org/wiki/Fires" TargetMode="External"/><Relationship Id="rId74" Type="http://schemas.openxmlformats.org/officeDocument/2006/relationships/footer" Target="footer9.xml"/><Relationship Id="rId79" Type="http://schemas.openxmlformats.org/officeDocument/2006/relationships/header" Target="header22.xml"/><Relationship Id="rId102" Type="http://schemas.openxmlformats.org/officeDocument/2006/relationships/header" Target="header34.xml"/><Relationship Id="rId123" Type="http://schemas.openxmlformats.org/officeDocument/2006/relationships/header" Target="header40.xml"/><Relationship Id="rId128" Type="http://schemas.openxmlformats.org/officeDocument/2006/relationships/footer" Target="footer18.xml"/><Relationship Id="rId5" Type="http://schemas.openxmlformats.org/officeDocument/2006/relationships/settings" Target="settings.xml"/><Relationship Id="rId90" Type="http://schemas.openxmlformats.org/officeDocument/2006/relationships/header" Target="header30.xml"/><Relationship Id="rId95" Type="http://schemas.openxmlformats.org/officeDocument/2006/relationships/image" Target="media/image20.jpg"/><Relationship Id="rId14" Type="http://schemas.openxmlformats.org/officeDocument/2006/relationships/hyperlink" Target="http://www.fsnnetwork.org/warehouse-staff-safety-guide" TargetMode="External"/><Relationship Id="rId22" Type="http://schemas.openxmlformats.org/officeDocument/2006/relationships/image" Target="media/image3.png"/><Relationship Id="rId27" Type="http://schemas.openxmlformats.org/officeDocument/2006/relationships/hyperlink" Target="file:///C:\Users\cgagliardi\AppData\Local\Production%20-%20Guide\links\safety_illo_bad-palettestack_v2b.eps" TargetMode="External"/><Relationship Id="rId35" Type="http://schemas.openxmlformats.org/officeDocument/2006/relationships/header" Target="header6.xml"/><Relationship Id="rId43" Type="http://schemas.openxmlformats.org/officeDocument/2006/relationships/hyperlink" Target="file:///C:\Users\cgagliardi\AppData\Local\Production%20-%20Guide\links\safety_illos_fumigation_v2.eps" TargetMode="External"/><Relationship Id="rId48" Type="http://schemas.openxmlformats.org/officeDocument/2006/relationships/header" Target="header9.xml"/><Relationship Id="rId56" Type="http://schemas.openxmlformats.org/officeDocument/2006/relationships/hyperlink" Target="http://en.wikipedia.org/wiki/Water" TargetMode="External"/><Relationship Id="rId64" Type="http://schemas.openxmlformats.org/officeDocument/2006/relationships/header" Target="header15.xml"/><Relationship Id="rId69" Type="http://schemas.openxmlformats.org/officeDocument/2006/relationships/footer" Target="footer7.xml"/><Relationship Id="rId77" Type="http://schemas.openxmlformats.org/officeDocument/2006/relationships/header" Target="header21.xml"/><Relationship Id="rId100" Type="http://schemas.openxmlformats.org/officeDocument/2006/relationships/header" Target="header33.xml"/><Relationship Id="rId105" Type="http://schemas.openxmlformats.org/officeDocument/2006/relationships/image" Target="media/image25.png"/><Relationship Id="rId113" Type="http://schemas.openxmlformats.org/officeDocument/2006/relationships/hyperlink" Target="file:///C:\Users\cgagliardi\AppData\Local\Production%20-%20Guide\links\safety_illo_staircase-stack_v2f.eps" TargetMode="External"/><Relationship Id="rId118" Type="http://schemas.openxmlformats.org/officeDocument/2006/relationships/header" Target="header37.xml"/><Relationship Id="rId126" Type="http://schemas.openxmlformats.org/officeDocument/2006/relationships/image" Target="media/image34.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file:///C:\Users\cgagliardi\AppData\Local\Production%20-%20Guide\links\safety_illos_fire_v2c.eps" TargetMode="External"/><Relationship Id="rId72" Type="http://schemas.openxmlformats.org/officeDocument/2006/relationships/footer" Target="footer8.xml"/><Relationship Id="rId80" Type="http://schemas.openxmlformats.org/officeDocument/2006/relationships/header" Target="header23.xml"/><Relationship Id="rId85" Type="http://schemas.openxmlformats.org/officeDocument/2006/relationships/footer" Target="footer13.xml"/><Relationship Id="rId93" Type="http://schemas.openxmlformats.org/officeDocument/2006/relationships/image" Target="media/image18.jpg"/><Relationship Id="rId98" Type="http://schemas.openxmlformats.org/officeDocument/2006/relationships/image" Target="media/image23.jpg"/><Relationship Id="rId121" Type="http://schemas.openxmlformats.org/officeDocument/2006/relationships/header" Target="header3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file:///C:\Users\cgagliardi\AppData\Local\Production%20-%20Guide\links\Safety_Manual_Flashlight_Illo.eps" TargetMode="External"/><Relationship Id="rId33" Type="http://schemas.openxmlformats.org/officeDocument/2006/relationships/image" Target="media/image9.jpeg"/><Relationship Id="rId38" Type="http://schemas.openxmlformats.org/officeDocument/2006/relationships/hyperlink" Target="file:///C:\Users\cgagliardi\AppData\Local\Production%20-%20Guide\links\PoisonIcon.eps" TargetMode="External"/><Relationship Id="rId46" Type="http://schemas.openxmlformats.org/officeDocument/2006/relationships/hyperlink" Target="file:///C:\Users\cgagliardi\AppData\Local\Production%20-%20Guide\links\safety_illos_disposal_v3c_forWordDoc.eps" TargetMode="External"/><Relationship Id="rId59" Type="http://schemas.openxmlformats.org/officeDocument/2006/relationships/hyperlink" Target="http://en.wikipedia.org/wiki/Oxygen" TargetMode="External"/><Relationship Id="rId67" Type="http://schemas.openxmlformats.org/officeDocument/2006/relationships/header" Target="header16.xml"/><Relationship Id="rId103" Type="http://schemas.openxmlformats.org/officeDocument/2006/relationships/footer" Target="footer16.xml"/><Relationship Id="rId108" Type="http://schemas.openxmlformats.org/officeDocument/2006/relationships/image" Target="media/image27.png"/><Relationship Id="rId116" Type="http://schemas.openxmlformats.org/officeDocument/2006/relationships/header" Target="header35.xml"/><Relationship Id="rId124" Type="http://schemas.openxmlformats.org/officeDocument/2006/relationships/footer" Target="footer17.xml"/><Relationship Id="rId129" Type="http://schemas.openxmlformats.org/officeDocument/2006/relationships/header" Target="header42.xml"/><Relationship Id="rId20" Type="http://schemas.openxmlformats.org/officeDocument/2006/relationships/footer" Target="footer4.xml"/><Relationship Id="rId41" Type="http://schemas.openxmlformats.org/officeDocument/2006/relationships/hyperlink" Target="file:///C:\Users\cgagliardi\AppData\Local\Production%20-%20Guide\links\safety_illo_tarpstack_v1.eps" TargetMode="External"/><Relationship Id="rId54" Type="http://schemas.openxmlformats.org/officeDocument/2006/relationships/image" Target="media/image16.png"/><Relationship Id="rId62" Type="http://schemas.openxmlformats.org/officeDocument/2006/relationships/header" Target="header14.xml"/><Relationship Id="rId70" Type="http://schemas.openxmlformats.org/officeDocument/2006/relationships/hyperlink" Target="http://www.usaidgems.org/fumigationPEA.htm" TargetMode="External"/><Relationship Id="rId75" Type="http://schemas.openxmlformats.org/officeDocument/2006/relationships/header" Target="header20.xml"/><Relationship Id="rId83" Type="http://schemas.openxmlformats.org/officeDocument/2006/relationships/header" Target="header25.xml"/><Relationship Id="rId88" Type="http://schemas.openxmlformats.org/officeDocument/2006/relationships/footer" Target="footer14.xml"/><Relationship Id="rId91" Type="http://schemas.openxmlformats.org/officeDocument/2006/relationships/header" Target="header31.xml"/><Relationship Id="rId96" Type="http://schemas.openxmlformats.org/officeDocument/2006/relationships/image" Target="media/image21.jpg"/><Relationship Id="rId111" Type="http://schemas.openxmlformats.org/officeDocument/2006/relationships/hyperlink" Target="file:///C:\Users\cgagliardi\AppData\Local\Production%20-%20Guide\links\safety_illo_stackeaves_v2a.eps" TargetMode="External"/><Relationship Id="rId132"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cgagliardi\AppData\Local\Production%20-%20Guide\links\chapterdividerstripes_vert.eps" TargetMode="External"/><Relationship Id="rId23" Type="http://schemas.openxmlformats.org/officeDocument/2006/relationships/hyperlink" Target="file:///C:\Users\cgagliardi\AppData\Local\Production%20-%20Guide\links\Satety_Manual_firstaid.eps" TargetMode="External"/><Relationship Id="rId28" Type="http://schemas.openxmlformats.org/officeDocument/2006/relationships/image" Target="media/image6.emf"/><Relationship Id="rId36" Type="http://schemas.openxmlformats.org/officeDocument/2006/relationships/header" Target="header7.xml"/><Relationship Id="rId49" Type="http://schemas.openxmlformats.org/officeDocument/2006/relationships/header" Target="header10.xml"/><Relationship Id="rId57" Type="http://schemas.openxmlformats.org/officeDocument/2006/relationships/hyperlink" Target="http://en.wikipedia.org/wiki/Sand" TargetMode="External"/><Relationship Id="rId106" Type="http://schemas.openxmlformats.org/officeDocument/2006/relationships/image" Target="media/image26.png"/><Relationship Id="rId114" Type="http://schemas.openxmlformats.org/officeDocument/2006/relationships/image" Target="media/image30.png"/><Relationship Id="rId119" Type="http://schemas.openxmlformats.org/officeDocument/2006/relationships/hyperlink" Target="http://www.usaidgems.org/Documents/FumigationPEA/Phosphide_FumigMangmtPlan_August%202014.docx" TargetMode="External"/><Relationship Id="rId127" Type="http://schemas.openxmlformats.org/officeDocument/2006/relationships/header" Target="header41.xml"/><Relationship Id="rId10" Type="http://schemas.openxmlformats.org/officeDocument/2006/relationships/header" Target="header1.xml"/><Relationship Id="rId44" Type="http://schemas.openxmlformats.org/officeDocument/2006/relationships/image" Target="media/image12.png"/><Relationship Id="rId52" Type="http://schemas.openxmlformats.org/officeDocument/2006/relationships/image" Target="media/image15.png"/><Relationship Id="rId60" Type="http://schemas.openxmlformats.org/officeDocument/2006/relationships/header" Target="header12.xml"/><Relationship Id="rId65" Type="http://schemas.openxmlformats.org/officeDocument/2006/relationships/footer" Target="footer6.xml"/><Relationship Id="rId73" Type="http://schemas.openxmlformats.org/officeDocument/2006/relationships/header" Target="header19.xml"/><Relationship Id="rId78" Type="http://schemas.openxmlformats.org/officeDocument/2006/relationships/footer" Target="footer11.xml"/><Relationship Id="rId81" Type="http://schemas.openxmlformats.org/officeDocument/2006/relationships/footer" Target="footer12.xml"/><Relationship Id="rId86" Type="http://schemas.openxmlformats.org/officeDocument/2006/relationships/header" Target="header27.xml"/><Relationship Id="rId94" Type="http://schemas.openxmlformats.org/officeDocument/2006/relationships/image" Target="media/image19.jpg"/><Relationship Id="rId99" Type="http://schemas.openxmlformats.org/officeDocument/2006/relationships/image" Target="media/image24.jpg"/><Relationship Id="rId101" Type="http://schemas.openxmlformats.org/officeDocument/2006/relationships/footer" Target="footer15.xml"/><Relationship Id="rId122" Type="http://schemas.openxmlformats.org/officeDocument/2006/relationships/header" Target="header39.xml"/><Relationship Id="rId130" Type="http://schemas.openxmlformats.org/officeDocument/2006/relationships/footer" Target="footer19.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0.png"/><Relationship Id="rId109" Type="http://schemas.openxmlformats.org/officeDocument/2006/relationships/hyperlink" Target="file:///C:\Users\cgagliardi\AppData\Local\Production%20-%20Guide\links\safety_illo_stackbagsonpallet_v2a.eps" TargetMode="External"/><Relationship Id="rId34" Type="http://schemas.openxmlformats.org/officeDocument/2006/relationships/image" Target="media/image10.jpeg"/><Relationship Id="rId50" Type="http://schemas.openxmlformats.org/officeDocument/2006/relationships/header" Target="header11.xml"/><Relationship Id="rId55" Type="http://schemas.openxmlformats.org/officeDocument/2006/relationships/hyperlink" Target="http://www.fireprotectionshop.co.uk/results.cfm?category=6" TargetMode="External"/><Relationship Id="rId76" Type="http://schemas.openxmlformats.org/officeDocument/2006/relationships/footer" Target="footer10.xml"/><Relationship Id="rId97" Type="http://schemas.openxmlformats.org/officeDocument/2006/relationships/image" Target="media/image22.jpg"/><Relationship Id="rId104" Type="http://schemas.openxmlformats.org/officeDocument/2006/relationships/hyperlink" Target="file:///C:\Users\cgagliardi\AppData\Local\Production%20-%20Guide\links\safety_illo_stackbags-sequence_v2d.eps" TargetMode="External"/><Relationship Id="rId120" Type="http://schemas.openxmlformats.org/officeDocument/2006/relationships/image" Target="media/image32.jpeg"/><Relationship Id="rId125"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header" Target="header18.xml"/><Relationship Id="rId92" Type="http://schemas.openxmlformats.org/officeDocument/2006/relationships/header" Target="header32.xm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image" Target="media/image4.png"/><Relationship Id="rId40" Type="http://schemas.openxmlformats.org/officeDocument/2006/relationships/hyperlink" Target="http://www.usaidgems.org/Documents/FumigationPEA/Phosphide_FumigMangmtPlan_August%202014.docx" TargetMode="External"/><Relationship Id="rId45" Type="http://schemas.openxmlformats.org/officeDocument/2006/relationships/image" Target="media/image13.emf"/><Relationship Id="rId66" Type="http://schemas.openxmlformats.org/officeDocument/2006/relationships/image" Target="media/image17.png"/><Relationship Id="rId87" Type="http://schemas.openxmlformats.org/officeDocument/2006/relationships/header" Target="header28.xml"/><Relationship Id="rId110" Type="http://schemas.openxmlformats.org/officeDocument/2006/relationships/image" Target="media/image28.png"/><Relationship Id="rId115" Type="http://schemas.openxmlformats.org/officeDocument/2006/relationships/image" Target="media/image31.jpeg"/><Relationship Id="rId131" Type="http://schemas.openxmlformats.org/officeDocument/2006/relationships/header" Target="header43.xml"/><Relationship Id="rId61" Type="http://schemas.openxmlformats.org/officeDocument/2006/relationships/header" Target="header13.xml"/><Relationship Id="rId82" Type="http://schemas.openxmlformats.org/officeDocument/2006/relationships/header" Target="header24.xml"/><Relationship Id="rId19" Type="http://schemas.openxmlformats.org/officeDocument/2006/relationships/header" Target="header4.xm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Fed13</b:Tag>
    <b:SourceType>InternetSite</b:SourceType>
    <b:Guid>{75096F9C-486D-3A44-B81B-484FE4011141}</b:Guid>
    <b:Author>
      <b:Author>
        <b:Corporate>Federal Compliance Systems Inc </b:Corporate>
      </b:Author>
    </b:Author>
    <b:Title>Warehouse Safety Manual 3.0</b:Title>
    <b:InternetSiteTitle>eSafety Manual 3.0</b:InternetSiteTitle>
    <b:URL>http://www.esafetymanual.com/warehouse-safety-manual</b:URL>
    <b:Year>2013</b:Year>
    <b:Month>November</b:Month>
    <b:YearAccessed>2014</b:YearAccessed>
    <b:RefOrder>1</b:RefOrder>
  </b:Source>
  <b:Source>
    <b:Tag>Dow10</b:Tag>
    <b:SourceType>Misc</b:SourceType>
    <b:Guid>{B1B57433-4C04-8B40-AFAD-5F1F27F408F6}</b:Guid>
    <b:Author>
      <b:Author>
        <b:Corporate>Dow AgroSciences LLC</b:Corporate>
      </b:Author>
    </b:Author>
    <b:Title>First Aid Label of Vikane</b:Title>
    <b:Year>2010</b:Year>
    <b:Month>June</b:Month>
    <b:Day>9</b:Day>
    <b:City>Indianapolis</b:City>
    <b:StateProvince>IN</b:StateProvince>
    <b:RefOrder>2</b:RefOrder>
  </b:Source>
</b:Sources>
</file>

<file path=customXml/itemProps1.xml><?xml version="1.0" encoding="utf-8"?>
<ds:datastoreItem xmlns:ds="http://schemas.openxmlformats.org/officeDocument/2006/customXml" ds:itemID="{473CB518-73C9-41D0-B756-9A6AC19C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24392</Words>
  <Characters>139038</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163104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Gagliardi</dc:creator>
  <cp:lastModifiedBy>mshapiro</cp:lastModifiedBy>
  <cp:revision>3</cp:revision>
  <cp:lastPrinted>2014-11-17T01:42:00Z</cp:lastPrinted>
  <dcterms:created xsi:type="dcterms:W3CDTF">2014-11-18T17:25:00Z</dcterms:created>
  <dcterms:modified xsi:type="dcterms:W3CDTF">2014-11-18T17:25:00Z</dcterms:modified>
</cp:coreProperties>
</file>