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27" w:rsidRDefault="00D05527">
      <w:pPr>
        <w:spacing w:after="0" w:line="240" w:lineRule="auto"/>
        <w:ind w:left="0"/>
        <w:rPr>
          <w:sz w:val="24"/>
          <w:lang w:val="fr-FR"/>
        </w:rPr>
      </w:pPr>
      <w:bookmarkStart w:id="0" w:name="_GoBack"/>
      <w:bookmarkEnd w:id="0"/>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106C71" w:rsidRPr="0057478E" w:rsidRDefault="00106C71" w:rsidP="00106C71">
      <w:pPr>
        <w:ind w:left="0"/>
        <w:jc w:val="center"/>
        <w:rPr>
          <w:sz w:val="24"/>
          <w:lang w:val="fr-FR"/>
        </w:rPr>
      </w:pPr>
    </w:p>
    <w:p w:rsidR="00D374A6" w:rsidRPr="00E01AE2" w:rsidRDefault="00E01AE2" w:rsidP="00D374A6">
      <w:pPr>
        <w:ind w:left="0"/>
        <w:jc w:val="center"/>
        <w:rPr>
          <w:rFonts w:ascii="Californian FB" w:hAnsi="Californian FB"/>
          <w:b/>
          <w:color w:val="7C8029"/>
          <w:sz w:val="80"/>
          <w:szCs w:val="80"/>
          <w:lang w:val="fr-FR"/>
        </w:rPr>
      </w:pPr>
      <w:r w:rsidRPr="00E01AE2">
        <w:rPr>
          <w:rFonts w:ascii="Californian FB" w:hAnsi="Californian FB"/>
          <w:b/>
          <w:color w:val="7C8029"/>
          <w:sz w:val="80"/>
          <w:lang w:val="fr-FR"/>
        </w:rPr>
        <w:t>Care</w:t>
      </w:r>
      <w:r w:rsidR="002469BF">
        <w:rPr>
          <w:rFonts w:ascii="Californian FB" w:hAnsi="Californian FB"/>
          <w:b/>
          <w:color w:val="7C8029"/>
          <w:sz w:val="80"/>
          <w:lang w:val="fr-FR"/>
        </w:rPr>
        <w:t xml:space="preserve"> </w:t>
      </w:r>
      <w:r w:rsidR="00D374A6" w:rsidRPr="00E01AE2">
        <w:rPr>
          <w:rFonts w:ascii="Californian FB" w:hAnsi="Californian FB"/>
          <w:b/>
          <w:color w:val="7C8029"/>
          <w:sz w:val="80"/>
          <w:szCs w:val="80"/>
          <w:lang w:val="fr-FR"/>
        </w:rPr>
        <w:t xml:space="preserve">Groups: </w:t>
      </w:r>
    </w:p>
    <w:p w:rsidR="00B514E7" w:rsidRPr="00E01AE2" w:rsidRDefault="000A4E44" w:rsidP="003872BF">
      <w:pPr>
        <w:ind w:left="0"/>
        <w:jc w:val="center"/>
        <w:rPr>
          <w:rFonts w:ascii="Californian FB" w:hAnsi="Californian FB"/>
          <w:b/>
          <w:color w:val="7C8029"/>
          <w:sz w:val="80"/>
          <w:lang w:val="fr-FR"/>
        </w:rPr>
      </w:pPr>
      <w:r w:rsidRPr="00E01AE2">
        <w:rPr>
          <w:rFonts w:ascii="Californian FB" w:hAnsi="Californian FB"/>
          <w:b/>
          <w:color w:val="7C8029"/>
          <w:sz w:val="80"/>
          <w:lang w:val="fr-FR"/>
        </w:rPr>
        <w:t>Guide</w:t>
      </w:r>
      <w:r w:rsidR="001B1E63" w:rsidRPr="00E01AE2">
        <w:rPr>
          <w:rFonts w:ascii="Californian FB" w:hAnsi="Californian FB"/>
          <w:b/>
          <w:color w:val="7C8029"/>
          <w:sz w:val="80"/>
          <w:lang w:val="fr-FR"/>
        </w:rPr>
        <w:t xml:space="preserve"> de Référence</w:t>
      </w:r>
      <w:r w:rsidR="00B514E7" w:rsidRPr="00E01AE2">
        <w:rPr>
          <w:rFonts w:ascii="Californian FB" w:hAnsi="Californian FB"/>
          <w:b/>
          <w:color w:val="7C8029"/>
          <w:sz w:val="80"/>
          <w:lang w:val="fr-FR"/>
        </w:rPr>
        <w:t xml:space="preserve"> </w:t>
      </w:r>
      <w:r w:rsidR="001B1E63" w:rsidRPr="00E01AE2">
        <w:rPr>
          <w:rFonts w:ascii="Californian FB" w:hAnsi="Californian FB"/>
          <w:b/>
          <w:color w:val="7C8029"/>
          <w:sz w:val="80"/>
          <w:lang w:val="fr-FR"/>
        </w:rPr>
        <w:t>pour les Pr</w:t>
      </w:r>
      <w:r w:rsidR="00367CF8">
        <w:rPr>
          <w:rFonts w:ascii="Californian FB" w:hAnsi="Californian FB"/>
          <w:b/>
          <w:color w:val="7C8029"/>
          <w:sz w:val="80"/>
          <w:lang w:val="fr-FR"/>
        </w:rPr>
        <w:t>aticiens</w:t>
      </w:r>
    </w:p>
    <w:p w:rsidR="00532E9D" w:rsidRPr="00E01AE2" w:rsidRDefault="00532E9D" w:rsidP="003872BF">
      <w:pPr>
        <w:ind w:left="0"/>
        <w:jc w:val="center"/>
        <w:rPr>
          <w:rFonts w:ascii="Californian FB" w:hAnsi="Californian FB"/>
          <w:b/>
          <w:color w:val="7C8029"/>
          <w:sz w:val="80"/>
          <w:lang w:val="fr-FR"/>
        </w:rPr>
      </w:pPr>
    </w:p>
    <w:p w:rsidR="00532E9D" w:rsidRPr="00E01AE2" w:rsidRDefault="00532E9D" w:rsidP="003872BF">
      <w:pPr>
        <w:ind w:left="0"/>
        <w:jc w:val="center"/>
        <w:rPr>
          <w:rFonts w:ascii="Californian FB" w:hAnsi="Californian FB"/>
          <w:b/>
          <w:color w:val="7C8029"/>
          <w:sz w:val="80"/>
          <w:lang w:val="fr-FR"/>
        </w:rPr>
      </w:pPr>
    </w:p>
    <w:p w:rsidR="00532E9D" w:rsidRPr="00E01AE2" w:rsidRDefault="00532E9D" w:rsidP="003872BF">
      <w:pPr>
        <w:ind w:left="0"/>
        <w:jc w:val="center"/>
        <w:rPr>
          <w:rFonts w:ascii="Californian FB" w:hAnsi="Californian FB"/>
          <w:b/>
          <w:color w:val="7C8029"/>
          <w:sz w:val="80"/>
          <w:lang w:val="fr-FR"/>
        </w:rPr>
      </w:pPr>
    </w:p>
    <w:p w:rsidR="00532E9D" w:rsidRPr="00E01AE2" w:rsidRDefault="00532E9D" w:rsidP="003872BF">
      <w:pPr>
        <w:ind w:left="0"/>
        <w:jc w:val="center"/>
        <w:rPr>
          <w:rFonts w:ascii="Californian FB" w:hAnsi="Californian FB"/>
          <w:b/>
          <w:color w:val="7C8029"/>
          <w:sz w:val="80"/>
          <w:lang w:val="fr-FR"/>
        </w:rPr>
      </w:pPr>
    </w:p>
    <w:p w:rsidR="00532E9D" w:rsidRPr="00E01AE2" w:rsidRDefault="001B1E63" w:rsidP="00532E9D">
      <w:pPr>
        <w:ind w:left="0"/>
        <w:jc w:val="center"/>
        <w:rPr>
          <w:rFonts w:ascii="Californian FB" w:hAnsi="Californian FB"/>
          <w:b/>
          <w:color w:val="7C8029"/>
          <w:sz w:val="48"/>
          <w:szCs w:val="48"/>
          <w:lang w:val="fr-FR"/>
        </w:rPr>
      </w:pPr>
      <w:r w:rsidRPr="00E01AE2">
        <w:rPr>
          <w:rFonts w:ascii="Californian FB" w:hAnsi="Californian FB"/>
          <w:b/>
          <w:color w:val="7C8029"/>
          <w:sz w:val="48"/>
          <w:szCs w:val="48"/>
          <w:lang w:val="fr-FR"/>
        </w:rPr>
        <w:t>Juillet</w:t>
      </w:r>
      <w:r w:rsidR="00532E9D" w:rsidRPr="00E01AE2">
        <w:rPr>
          <w:rFonts w:ascii="Californian FB" w:hAnsi="Californian FB"/>
          <w:b/>
          <w:color w:val="7C8029"/>
          <w:sz w:val="48"/>
          <w:szCs w:val="48"/>
          <w:lang w:val="fr-FR"/>
        </w:rPr>
        <w:t xml:space="preserve"> 2016</w:t>
      </w:r>
    </w:p>
    <w:p w:rsidR="001B1E63" w:rsidRPr="00E01AE2" w:rsidRDefault="001B1E63" w:rsidP="001B1E63">
      <w:pPr>
        <w:rPr>
          <w:lang w:val="fr-FR"/>
        </w:rPr>
      </w:pPr>
      <w:r w:rsidRPr="00E01AE2">
        <w:rPr>
          <w:lang w:val="fr-FR"/>
        </w:rPr>
        <w:lastRenderedPageBreak/>
        <w:t xml:space="preserve">Le Programme de Soutien à la Performance Technique et Opérationnelle (sigle en anglais : TOPS) est le mécanisme d’apprentissage financé par « Food for Peace » </w:t>
      </w:r>
      <w:r w:rsidRPr="00E01AE2">
        <w:rPr>
          <w:i/>
          <w:lang w:val="fr-FR"/>
        </w:rPr>
        <w:t>-Vivres pour la Paix</w:t>
      </w:r>
      <w:r w:rsidRPr="00E01AE2">
        <w:rPr>
          <w:lang w:val="fr-FR"/>
        </w:rPr>
        <w:t xml:space="preserve">, programme de l’Agence USAID- pour produire, recueillir, diffuser et appliquer les acquis et les informations les plus importantes ainsi que les pratiques prometteuses en matière d’élaboration de programmes d’aide alimentaire, afin d’assurer que le plus grand nombre de </w:t>
      </w:r>
      <w:r w:rsidR="002020EB">
        <w:rPr>
          <w:lang w:val="fr-FR"/>
        </w:rPr>
        <w:t>municipalité</w:t>
      </w:r>
      <w:r w:rsidRPr="00E01AE2">
        <w:rPr>
          <w:lang w:val="fr-FR"/>
        </w:rPr>
        <w:t xml:space="preserve">s et de foyers puissent bénéficier des fonds du gouvernement des États-Unis assignés à la lutte contre la faim dans le monde. Grâce au développement de compétences techniques, un programme restreint de subventions destinées à financer les recherches, la documentation et l’innovation, ainsi qu’une </w:t>
      </w:r>
      <w:r w:rsidR="002020EB">
        <w:rPr>
          <w:lang w:val="fr-FR"/>
        </w:rPr>
        <w:t>municipalité</w:t>
      </w:r>
      <w:r w:rsidRPr="00E01AE2">
        <w:rPr>
          <w:lang w:val="fr-FR"/>
        </w:rPr>
        <w:t xml:space="preserve"> de mise en œuvre par des personnes et en ligne (le Réseau de Sécurité Alimentaire et de Nutrition [FSN]), le Programme TOPS</w:t>
      </w:r>
      <w:r w:rsidR="00803FA5">
        <w:rPr>
          <w:lang w:val="fr-FR"/>
        </w:rPr>
        <w:t xml:space="preserve"> </w:t>
      </w:r>
      <w:r w:rsidRPr="00E01AE2">
        <w:rPr>
          <w:lang w:val="fr-FR"/>
        </w:rPr>
        <w:t>permet d’avoir des agents d’exécu</w:t>
      </w:r>
      <w:r w:rsidR="006043CE" w:rsidRPr="00E01AE2">
        <w:rPr>
          <w:lang w:val="fr-FR"/>
        </w:rPr>
        <w:t>tion et une</w:t>
      </w:r>
      <w:r w:rsidR="00803FA5">
        <w:rPr>
          <w:lang w:val="fr-FR"/>
        </w:rPr>
        <w:t xml:space="preserve"> </w:t>
      </w:r>
      <w:r w:rsidR="002020EB">
        <w:rPr>
          <w:lang w:val="fr-FR"/>
        </w:rPr>
        <w:t>municipalité</w:t>
      </w:r>
      <w:r w:rsidR="006043CE" w:rsidRPr="00E01AE2">
        <w:rPr>
          <w:lang w:val="fr-FR"/>
        </w:rPr>
        <w:t xml:space="preserve"> de baill</w:t>
      </w:r>
      <w:r w:rsidRPr="00E01AE2">
        <w:rPr>
          <w:lang w:val="fr-FR"/>
        </w:rPr>
        <w:t>eurs</w:t>
      </w:r>
      <w:r w:rsidR="006043CE" w:rsidRPr="00E01AE2">
        <w:rPr>
          <w:lang w:val="fr-FR"/>
        </w:rPr>
        <w:t xml:space="preserve"> de fonds</w:t>
      </w:r>
      <w:r w:rsidR="00803FA5">
        <w:rPr>
          <w:lang w:val="fr-FR"/>
        </w:rPr>
        <w:t xml:space="preserve"> </w:t>
      </w:r>
      <w:r w:rsidRPr="00E01AE2">
        <w:rPr>
          <w:lang w:val="fr-FR"/>
        </w:rPr>
        <w:t>autonomes et capables de produire</w:t>
      </w:r>
      <w:r w:rsidR="00803FA5">
        <w:rPr>
          <w:lang w:val="fr-FR"/>
        </w:rPr>
        <w:t xml:space="preserve"> </w:t>
      </w:r>
      <w:r w:rsidRPr="00E01AE2">
        <w:rPr>
          <w:lang w:val="fr-FR"/>
        </w:rPr>
        <w:t>un impact durable pour les millions de personnes les plus vulnérables sur terre.</w:t>
      </w:r>
    </w:p>
    <w:p w:rsidR="0079744A" w:rsidRPr="00E01AE2" w:rsidRDefault="0079744A" w:rsidP="0079744A">
      <w:pPr>
        <w:rPr>
          <w:lang w:val="fr-FR"/>
        </w:rPr>
      </w:pPr>
      <w:r w:rsidRPr="00E01AE2">
        <w:rPr>
          <w:lang w:val="fr-FR"/>
        </w:rPr>
        <w:t xml:space="preserve">Sous la houlette de </w:t>
      </w:r>
      <w:r w:rsidRPr="00E01AE2">
        <w:rPr>
          <w:i/>
          <w:lang w:val="fr-FR"/>
        </w:rPr>
        <w:t>Save the Children,</w:t>
      </w:r>
      <w:r w:rsidRPr="00E01AE2">
        <w:rPr>
          <w:lang w:val="fr-FR"/>
        </w:rPr>
        <w:t xml:space="preserve"> le programme TOPS met à profit l’expertise de ses partenaires au sein du groupe : </w:t>
      </w:r>
      <w:r w:rsidRPr="00E01AE2">
        <w:rPr>
          <w:i/>
          <w:lang w:val="fr-FR"/>
        </w:rPr>
        <w:t>CORE Group</w:t>
      </w:r>
      <w:r w:rsidRPr="00E01AE2">
        <w:rPr>
          <w:lang w:val="fr-FR"/>
        </w:rPr>
        <w:t xml:space="preserve"> (gestion des connaissances), </w:t>
      </w:r>
      <w:r w:rsidRPr="00E01AE2">
        <w:rPr>
          <w:i/>
          <w:lang w:val="fr-FR"/>
        </w:rPr>
        <w:t>Food for the Hungry</w:t>
      </w:r>
      <w:r w:rsidRPr="00E01AE2">
        <w:rPr>
          <w:lang w:val="fr-FR"/>
        </w:rPr>
        <w:t xml:space="preserve"> (changement social et de comportements), </w:t>
      </w:r>
      <w:r w:rsidRPr="00E01AE2">
        <w:rPr>
          <w:i/>
          <w:lang w:val="fr-FR"/>
        </w:rPr>
        <w:t>Mercy Corps</w:t>
      </w:r>
      <w:r w:rsidRPr="00E01AE2">
        <w:rPr>
          <w:lang w:val="fr-FR"/>
        </w:rPr>
        <w:t xml:space="preserve"> (gestion des ressources naturelles et agricoles), et TANGO International (suivi et évaluation). </w:t>
      </w:r>
      <w:r w:rsidRPr="00E01AE2">
        <w:rPr>
          <w:i/>
          <w:lang w:val="fr-FR"/>
        </w:rPr>
        <w:t>Save the Children</w:t>
      </w:r>
      <w:r w:rsidRPr="00E01AE2">
        <w:rPr>
          <w:lang w:val="fr-FR"/>
        </w:rPr>
        <w:t xml:space="preserve"> apporte son expérience et expertise en matière de gestion des biens, égalité entre les sexes, technologie alimentaire et nutrition, ainsi qu’au niveau de sa gestion sur sept ans (2010-2017) des US$ 30 millions qui lui ont été octroyés.</w:t>
      </w:r>
    </w:p>
    <w:p w:rsidR="0079744A" w:rsidRPr="00E01AE2" w:rsidRDefault="0079744A" w:rsidP="00DD2093">
      <w:pPr>
        <w:spacing w:after="0"/>
        <w:rPr>
          <w:b/>
          <w:lang w:val="fr-FR"/>
        </w:rPr>
      </w:pPr>
      <w:r w:rsidRPr="00E01AE2">
        <w:rPr>
          <w:b/>
          <w:lang w:val="fr-FR"/>
        </w:rPr>
        <w:t>Avis de non-responsabili</w:t>
      </w:r>
      <w:r w:rsidR="00DD2093">
        <w:rPr>
          <w:b/>
          <w:lang w:val="fr-FR"/>
        </w:rPr>
        <w:t>té</w:t>
      </w:r>
    </w:p>
    <w:p w:rsidR="0079744A" w:rsidRPr="00E01AE2" w:rsidRDefault="0079744A" w:rsidP="0079744A">
      <w:pPr>
        <w:rPr>
          <w:lang w:val="fr-FR"/>
        </w:rPr>
      </w:pPr>
      <w:r w:rsidRPr="00E01AE2">
        <w:rPr>
          <w:lang w:val="fr-FR"/>
        </w:rPr>
        <w:t xml:space="preserve">Le Programme de Soutien à la Performance Technique et Opérationnelle (TOPS) a pu voir le jour grâce au généreux soutien et aux contributions du peuple américain canalisées par l’Agence états-unienne pour le Développement International USAID. Ce guide et son contenu ont été élaborés par le Programme TOPS et ne reflètent pas forcément les opinions d’USAID ou du Gouvernement des États-Unis. </w:t>
      </w:r>
    </w:p>
    <w:p w:rsidR="0079744A" w:rsidRPr="00E01AE2" w:rsidRDefault="0079744A" w:rsidP="00DD2093">
      <w:pPr>
        <w:spacing w:after="0"/>
        <w:rPr>
          <w:b/>
          <w:lang w:val="fr-FR"/>
        </w:rPr>
      </w:pPr>
      <w:r w:rsidRPr="00E01AE2">
        <w:rPr>
          <w:b/>
          <w:lang w:val="fr-FR"/>
        </w:rPr>
        <w:t>Citation Recommandée</w:t>
      </w:r>
    </w:p>
    <w:p w:rsidR="00E270B4" w:rsidRPr="00E01AE2" w:rsidRDefault="0079744A" w:rsidP="00C73B39">
      <w:pPr>
        <w:spacing w:after="120" w:line="240" w:lineRule="auto"/>
        <w:rPr>
          <w:lang w:val="fr-FR"/>
        </w:rPr>
      </w:pPr>
      <w:r w:rsidRPr="00E01AE2">
        <w:rPr>
          <w:lang w:val="fr-FR"/>
        </w:rPr>
        <w:t>Le Programme de Soutien à la Performance Technique et Opérationnelle</w:t>
      </w:r>
      <w:r w:rsidR="00803FA5">
        <w:rPr>
          <w:lang w:val="fr-FR"/>
        </w:rPr>
        <w:t xml:space="preserve"> </w:t>
      </w:r>
      <w:r w:rsidRPr="00E01AE2">
        <w:rPr>
          <w:lang w:val="fr-FR"/>
        </w:rPr>
        <w:t>(sigle en anglais : TOPS)</w:t>
      </w:r>
      <w:r w:rsidR="00E270B4" w:rsidRPr="00E01AE2">
        <w:rPr>
          <w:lang w:val="fr-FR"/>
        </w:rPr>
        <w:t>. 20</w:t>
      </w:r>
      <w:r w:rsidR="003538D8" w:rsidRPr="00E01AE2">
        <w:rPr>
          <w:lang w:val="fr-FR"/>
        </w:rPr>
        <w:t>16</w:t>
      </w:r>
      <w:r w:rsidR="00E270B4" w:rsidRPr="00E01AE2">
        <w:rPr>
          <w:lang w:val="fr-FR"/>
        </w:rPr>
        <w:t xml:space="preserve">. </w:t>
      </w:r>
      <w:r w:rsidR="003538D8" w:rsidRPr="00E01AE2">
        <w:rPr>
          <w:i/>
          <w:lang w:val="fr-FR"/>
        </w:rPr>
        <w:t>Care Groups:</w:t>
      </w:r>
      <w:r w:rsidR="00D36EC9" w:rsidRPr="00E01AE2">
        <w:rPr>
          <w:i/>
          <w:lang w:val="fr-FR"/>
        </w:rPr>
        <w:t xml:space="preserve"> </w:t>
      </w:r>
      <w:r w:rsidRPr="00E01AE2">
        <w:rPr>
          <w:i/>
          <w:lang w:val="fr-FR"/>
        </w:rPr>
        <w:t>Manuel de Référence pour les Pr</w:t>
      </w:r>
      <w:r w:rsidR="00367CF8">
        <w:rPr>
          <w:i/>
          <w:lang w:val="fr-FR"/>
        </w:rPr>
        <w:t>aticiens</w:t>
      </w:r>
      <w:r w:rsidR="00E270B4" w:rsidRPr="00E01AE2">
        <w:rPr>
          <w:lang w:val="fr-FR"/>
        </w:rPr>
        <w:t xml:space="preserve">. Washington, DC: </w:t>
      </w:r>
      <w:r w:rsidRPr="00E01AE2">
        <w:rPr>
          <w:lang w:val="fr-FR"/>
        </w:rPr>
        <w:t>Le Programme de Soutien à la Performance Technique et Opérationnelle</w:t>
      </w:r>
      <w:r w:rsidR="00E270B4" w:rsidRPr="00E01AE2">
        <w:rPr>
          <w:lang w:val="fr-FR"/>
        </w:rPr>
        <w:t>.</w:t>
      </w:r>
    </w:p>
    <w:p w:rsidR="009B0D46" w:rsidRPr="009B0D46" w:rsidRDefault="00DD2093" w:rsidP="00DD2093">
      <w:pPr>
        <w:spacing w:before="360" w:after="0"/>
      </w:pPr>
      <w:r>
        <w:rPr>
          <w:b/>
          <w:lang w:bidi="fr-FR"/>
        </w:rPr>
        <w:t>Crédits photo de la couverture</w:t>
      </w:r>
    </w:p>
    <w:p w:rsidR="009B0D46" w:rsidRPr="00A7485A" w:rsidRDefault="009B0D46" w:rsidP="009B0D46">
      <w:pPr>
        <w:spacing w:after="0"/>
      </w:pPr>
      <w:r w:rsidRPr="00A7485A">
        <w:rPr>
          <w:i/>
          <w:lang w:bidi="fr-FR"/>
        </w:rPr>
        <w:t>À gauche :</w:t>
      </w:r>
      <w:r w:rsidRPr="00A7485A">
        <w:rPr>
          <w:lang w:bidi="fr-FR"/>
        </w:rPr>
        <w:t xml:space="preserve"> </w:t>
      </w:r>
      <w:r w:rsidR="00DD2093">
        <w:rPr>
          <w:lang w:bidi="fr-FR"/>
        </w:rPr>
        <w:t>Megan Christensen, Concern Worldwide</w:t>
      </w:r>
    </w:p>
    <w:p w:rsidR="009B0D46" w:rsidRPr="00A7485A" w:rsidRDefault="009B0D46" w:rsidP="009B0D46">
      <w:pPr>
        <w:spacing w:after="0"/>
      </w:pPr>
      <w:r w:rsidRPr="00A7485A">
        <w:rPr>
          <w:i/>
          <w:lang w:bidi="fr-FR"/>
        </w:rPr>
        <w:t>Au milieu :</w:t>
      </w:r>
      <w:r w:rsidR="00DD2093">
        <w:rPr>
          <w:lang w:bidi="fr-FR"/>
        </w:rPr>
        <w:t xml:space="preserve"> Tom Davis, Food for the Hungry</w:t>
      </w:r>
    </w:p>
    <w:p w:rsidR="009B0D46" w:rsidRPr="00DD2093" w:rsidRDefault="009B0D46" w:rsidP="00DD2093">
      <w:pPr>
        <w:spacing w:after="0"/>
      </w:pPr>
      <w:r w:rsidRPr="00A7485A">
        <w:rPr>
          <w:i/>
          <w:lang w:bidi="fr-FR"/>
        </w:rPr>
        <w:t>À droite :</w:t>
      </w:r>
      <w:r w:rsidRPr="00A7485A">
        <w:rPr>
          <w:lang w:bidi="fr-FR"/>
        </w:rPr>
        <w:t xml:space="preserve"> </w:t>
      </w:r>
      <w:r w:rsidR="00DD2093">
        <w:rPr>
          <w:lang w:bidi="fr-FR"/>
        </w:rPr>
        <w:t>Dr Ayan, Project Concern International</w:t>
      </w:r>
    </w:p>
    <w:p w:rsidR="00E270B4" w:rsidRPr="002469BF" w:rsidRDefault="00DD2093" w:rsidP="00DD2093">
      <w:pPr>
        <w:spacing w:before="360" w:after="0"/>
        <w:rPr>
          <w:b/>
        </w:rPr>
      </w:pPr>
      <w:r w:rsidRPr="00367CF8">
        <w:rPr>
          <w:b/>
          <w:lang w:bidi="fr-FR"/>
        </w:rPr>
        <w:t>Contact</w:t>
      </w:r>
    </w:p>
    <w:p w:rsidR="00E270B4" w:rsidRPr="002469BF" w:rsidRDefault="00E270B4" w:rsidP="00C73B39">
      <w:pPr>
        <w:spacing w:after="120"/>
      </w:pPr>
      <w:r w:rsidRPr="002469BF">
        <w:t>The TOPS Program</w:t>
      </w:r>
      <w:r w:rsidRPr="002469BF">
        <w:br/>
        <w:t>c/o Save the Children</w:t>
      </w:r>
      <w:r w:rsidRPr="002469BF">
        <w:br/>
      </w:r>
      <w:r w:rsidR="00265065">
        <w:t>899 North Capitol Street, NE, Suite 9</w:t>
      </w:r>
      <w:r w:rsidR="00A73E49" w:rsidRPr="002469BF">
        <w:t>00</w:t>
      </w:r>
      <w:r w:rsidR="00A73E49" w:rsidRPr="002469BF">
        <w:br/>
        <w:t>Washington, DC</w:t>
      </w:r>
      <w:r w:rsidR="00D36EC9" w:rsidRPr="002469BF">
        <w:t xml:space="preserve"> </w:t>
      </w:r>
      <w:r w:rsidR="00A73E49" w:rsidRPr="002469BF">
        <w:t>20002</w:t>
      </w:r>
      <w:r w:rsidRPr="002469BF">
        <w:br/>
      </w:r>
      <w:hyperlink r:id="rId9" w:history="1">
        <w:r w:rsidRPr="002469BF">
          <w:rPr>
            <w:color w:val="237990"/>
            <w:u w:val="single"/>
          </w:rPr>
          <w:t>info@thetopsprogram.org</w:t>
        </w:r>
      </w:hyperlink>
      <w:r w:rsidRPr="002469BF">
        <w:rPr>
          <w:color w:val="237990"/>
        </w:rPr>
        <w:br/>
      </w:r>
      <w:hyperlink r:id="rId10" w:history="1">
        <w:r w:rsidR="00FB683C" w:rsidRPr="002469BF">
          <w:rPr>
            <w:rStyle w:val="Hyperlink"/>
            <w:color w:val="237990"/>
          </w:rPr>
          <w:t>www.TheTOPSProgram.org</w:t>
        </w:r>
      </w:hyperlink>
      <w:r w:rsidRPr="002469BF">
        <w:t xml:space="preserve"> </w:t>
      </w:r>
    </w:p>
    <w:p w:rsidR="00E270B4" w:rsidRPr="002469BF" w:rsidRDefault="00E270B4" w:rsidP="00E270B4">
      <w:pPr>
        <w:sectPr w:rsidR="00E270B4" w:rsidRPr="002469BF" w:rsidSect="00243A29">
          <w:headerReference w:type="even" r:id="rId11"/>
          <w:footerReference w:type="even" r:id="rId12"/>
          <w:pgSz w:w="12240" w:h="15840"/>
          <w:pgMar w:top="1440" w:right="1440" w:bottom="1440" w:left="1440" w:header="720" w:footer="1152" w:gutter="0"/>
          <w:cols w:space="720"/>
          <w:titlePg/>
          <w:docGrid w:linePitch="360"/>
        </w:sectPr>
      </w:pPr>
    </w:p>
    <w:p w:rsidR="002C2205" w:rsidRPr="00E01AE2" w:rsidRDefault="005A1BC3" w:rsidP="00295E08">
      <w:pPr>
        <w:pStyle w:val="TOC1"/>
        <w:rPr>
          <w:rFonts w:ascii="Californian FB" w:hAnsi="Californian FB"/>
          <w:color w:val="237990"/>
          <w:sz w:val="44"/>
          <w:szCs w:val="44"/>
          <w:lang w:val="fr-FR"/>
        </w:rPr>
      </w:pPr>
      <w:r w:rsidRPr="00E01AE2">
        <w:rPr>
          <w:rFonts w:ascii="Californian FB" w:hAnsi="Californian FB"/>
          <w:color w:val="237990"/>
          <w:sz w:val="44"/>
          <w:szCs w:val="44"/>
          <w:lang w:val="fr-FR"/>
        </w:rPr>
        <w:lastRenderedPageBreak/>
        <w:t>Sommaire</w:t>
      </w:r>
    </w:p>
    <w:p w:rsidR="00411698" w:rsidRPr="00E01AE2" w:rsidRDefault="003F5E33">
      <w:pPr>
        <w:pStyle w:val="TOC1"/>
        <w:rPr>
          <w:rFonts w:eastAsiaTheme="minorEastAsia" w:cstheme="minorBidi"/>
          <w:b w:val="0"/>
          <w:lang w:val="fr-FR"/>
        </w:rPr>
      </w:pPr>
      <w:r w:rsidRPr="00E01AE2">
        <w:rPr>
          <w:sz w:val="44"/>
          <w:szCs w:val="44"/>
          <w:lang w:val="fr-FR"/>
        </w:rPr>
        <w:fldChar w:fldCharType="begin"/>
      </w:r>
      <w:r w:rsidR="0071456A" w:rsidRPr="00E01AE2">
        <w:rPr>
          <w:sz w:val="44"/>
          <w:szCs w:val="44"/>
          <w:lang w:val="fr-FR"/>
        </w:rPr>
        <w:instrText xml:space="preserve"> TOC \o "1-3" \h \z \u </w:instrText>
      </w:r>
      <w:r w:rsidRPr="00E01AE2">
        <w:rPr>
          <w:sz w:val="44"/>
          <w:szCs w:val="44"/>
          <w:lang w:val="fr-FR"/>
        </w:rPr>
        <w:fldChar w:fldCharType="separate"/>
      </w:r>
      <w:hyperlink w:anchor="_Toc455676550" w:history="1">
        <w:r w:rsidR="0079744A" w:rsidRPr="00E01AE2">
          <w:rPr>
            <w:rStyle w:val="Hyperlink"/>
            <w:lang w:val="fr-FR"/>
          </w:rPr>
          <w:t>Remerci</w:t>
        </w:r>
        <w:r w:rsidR="00411698" w:rsidRPr="00E01AE2">
          <w:rPr>
            <w:rStyle w:val="Hyperlink"/>
            <w:lang w:val="fr-FR"/>
          </w:rPr>
          <w:t>ements</w:t>
        </w:r>
        <w:r w:rsidR="00411698" w:rsidRPr="00E01AE2">
          <w:rPr>
            <w:webHidden/>
            <w:lang w:val="fr-FR"/>
          </w:rPr>
          <w:tab/>
        </w:r>
        <w:r w:rsidRPr="00E01AE2">
          <w:rPr>
            <w:webHidden/>
            <w:lang w:val="fr-FR"/>
          </w:rPr>
          <w:fldChar w:fldCharType="begin"/>
        </w:r>
        <w:r w:rsidR="00411698" w:rsidRPr="00E01AE2">
          <w:rPr>
            <w:webHidden/>
            <w:lang w:val="fr-FR"/>
          </w:rPr>
          <w:instrText xml:space="preserve"> PAGEREF _Toc455676550 \h </w:instrText>
        </w:r>
        <w:r w:rsidRPr="00E01AE2">
          <w:rPr>
            <w:webHidden/>
            <w:lang w:val="fr-FR"/>
          </w:rPr>
        </w:r>
        <w:r w:rsidRPr="00E01AE2">
          <w:rPr>
            <w:webHidden/>
            <w:lang w:val="fr-FR"/>
          </w:rPr>
          <w:fldChar w:fldCharType="separate"/>
        </w:r>
        <w:r w:rsidR="00C26F89">
          <w:rPr>
            <w:webHidden/>
            <w:lang w:val="fr-FR"/>
          </w:rPr>
          <w:t>vi</w:t>
        </w:r>
        <w:r w:rsidRPr="00E01AE2">
          <w:rPr>
            <w:webHidden/>
            <w:lang w:val="fr-FR"/>
          </w:rPr>
          <w:fldChar w:fldCharType="end"/>
        </w:r>
      </w:hyperlink>
    </w:p>
    <w:p w:rsidR="00411698" w:rsidRPr="00E01AE2" w:rsidRDefault="00251BBF">
      <w:pPr>
        <w:pStyle w:val="TOC1"/>
        <w:rPr>
          <w:rFonts w:eastAsiaTheme="minorEastAsia" w:cstheme="minorBidi"/>
          <w:b w:val="0"/>
          <w:lang w:val="fr-FR"/>
        </w:rPr>
      </w:pPr>
      <w:hyperlink w:anchor="_Toc455676551" w:history="1">
        <w:r w:rsidR="00411698" w:rsidRPr="00E01AE2">
          <w:rPr>
            <w:rStyle w:val="Hyperlink"/>
            <w:lang w:val="fr-FR"/>
          </w:rPr>
          <w:t>Introduction</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_Toc455676551 \h </w:instrText>
        </w:r>
        <w:r w:rsidR="003F5E33" w:rsidRPr="00E01AE2">
          <w:rPr>
            <w:webHidden/>
            <w:lang w:val="fr-FR"/>
          </w:rPr>
        </w:r>
        <w:r w:rsidR="003F5E33" w:rsidRPr="00E01AE2">
          <w:rPr>
            <w:webHidden/>
            <w:lang w:val="fr-FR"/>
          </w:rPr>
          <w:fldChar w:fldCharType="separate"/>
        </w:r>
        <w:r w:rsidR="00C26F89">
          <w:rPr>
            <w:webHidden/>
            <w:lang w:val="fr-FR"/>
          </w:rPr>
          <w:t>1</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2" w:history="1">
        <w:r w:rsidR="00B709E8" w:rsidRPr="00E01AE2">
          <w:rPr>
            <w:rStyle w:val="Hyperlink"/>
            <w:noProof/>
            <w:lang w:val="fr-FR"/>
          </w:rPr>
          <w:t>Les Care G</w:t>
        </w:r>
        <w:r w:rsidR="00411698" w:rsidRPr="00E01AE2">
          <w:rPr>
            <w:rStyle w:val="Hyperlink"/>
            <w:noProof/>
            <w:lang w:val="fr-FR"/>
          </w:rPr>
          <w:t>roups</w:t>
        </w:r>
        <w:r w:rsidR="00B709E8" w:rsidRPr="00E01AE2">
          <w:rPr>
            <w:rStyle w:val="Hyperlink"/>
            <w:noProof/>
            <w:lang w:val="fr-FR"/>
          </w:rPr>
          <w:t>, qu’est-ce que c’est</w:t>
        </w:r>
        <w:r w:rsidR="00411698" w:rsidRPr="00E01AE2">
          <w:rPr>
            <w:rStyle w:val="Hyperlink"/>
            <w:noProof/>
            <w:lang w:val="fr-FR"/>
          </w:rPr>
          <w:t>?</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_Toc455676552 \h </w:instrText>
        </w:r>
        <w:r w:rsidR="003F5E33" w:rsidRPr="00E01AE2">
          <w:rPr>
            <w:noProof/>
            <w:webHidden/>
            <w:lang w:val="fr-FR"/>
          </w:rPr>
        </w:r>
        <w:r w:rsidR="003F5E33" w:rsidRPr="00E01AE2">
          <w:rPr>
            <w:noProof/>
            <w:webHidden/>
            <w:lang w:val="fr-FR"/>
          </w:rPr>
          <w:fldChar w:fldCharType="separate"/>
        </w:r>
        <w:r w:rsidR="00C26F89">
          <w:rPr>
            <w:noProof/>
            <w:webHidden/>
            <w:lang w:val="fr-FR"/>
          </w:rPr>
          <w:t>1</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3" w:history="1">
        <w:r w:rsidR="006043CE" w:rsidRPr="00E01AE2">
          <w:rPr>
            <w:rStyle w:val="Hyperlink"/>
            <w:noProof/>
            <w:lang w:val="fr-FR"/>
          </w:rPr>
          <w:t>But du Guide de Référence sur les Care Groups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_Toc455676553 \h </w:instrText>
        </w:r>
        <w:r w:rsidR="003F5E33" w:rsidRPr="00E01AE2">
          <w:rPr>
            <w:noProof/>
            <w:webHidden/>
            <w:lang w:val="fr-FR"/>
          </w:rPr>
        </w:r>
        <w:r w:rsidR="003F5E33" w:rsidRPr="00E01AE2">
          <w:rPr>
            <w:noProof/>
            <w:webHidden/>
            <w:lang w:val="fr-FR"/>
          </w:rPr>
          <w:fldChar w:fldCharType="separate"/>
        </w:r>
        <w:r w:rsidR="00C26F89">
          <w:rPr>
            <w:noProof/>
            <w:webHidden/>
            <w:lang w:val="fr-FR"/>
          </w:rPr>
          <w:t>1</w:t>
        </w:r>
        <w:r w:rsidR="003F5E33" w:rsidRPr="00E01AE2">
          <w:rPr>
            <w:noProof/>
            <w:webHidden/>
            <w:lang w:val="fr-FR"/>
          </w:rPr>
          <w:fldChar w:fldCharType="end"/>
        </w:r>
      </w:hyperlink>
    </w:p>
    <w:p w:rsidR="00411698" w:rsidRPr="00E01AE2" w:rsidRDefault="00251BBF">
      <w:pPr>
        <w:pStyle w:val="TOC1"/>
        <w:rPr>
          <w:rFonts w:eastAsiaTheme="minorEastAsia" w:cstheme="minorBidi"/>
          <w:b w:val="0"/>
          <w:lang w:val="fr-FR"/>
        </w:rPr>
      </w:pPr>
      <w:hyperlink w:anchor="_Toc455676554" w:history="1">
        <w:r w:rsidR="006043CE" w:rsidRPr="00E01AE2">
          <w:rPr>
            <w:rStyle w:val="Hyperlink"/>
            <w:lang w:val="fr-FR"/>
          </w:rPr>
          <w:t>Principes Fondamentaux des Care Groups</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_Toc455676554 \h </w:instrText>
        </w:r>
        <w:r w:rsidR="003F5E33" w:rsidRPr="00E01AE2">
          <w:rPr>
            <w:webHidden/>
            <w:lang w:val="fr-FR"/>
          </w:rPr>
        </w:r>
        <w:r w:rsidR="003F5E33" w:rsidRPr="00E01AE2">
          <w:rPr>
            <w:webHidden/>
            <w:lang w:val="fr-FR"/>
          </w:rPr>
          <w:fldChar w:fldCharType="separate"/>
        </w:r>
        <w:r w:rsidR="00C26F89">
          <w:rPr>
            <w:webHidden/>
            <w:lang w:val="fr-FR"/>
          </w:rPr>
          <w:t>2</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5" w:history="1">
        <w:r w:rsidR="00411698" w:rsidRPr="00E01AE2">
          <w:rPr>
            <w:rStyle w:val="Hyperlink"/>
            <w:noProof/>
            <w:lang w:val="fr-FR"/>
          </w:rPr>
          <w:t>Term</w:t>
        </w:r>
        <w:r w:rsidR="006043CE" w:rsidRPr="00E01AE2">
          <w:rPr>
            <w:rStyle w:val="Hyperlink"/>
            <w:noProof/>
            <w:lang w:val="fr-FR"/>
          </w:rPr>
          <w:t>e</w:t>
        </w:r>
        <w:r w:rsidR="00411698" w:rsidRPr="00E01AE2">
          <w:rPr>
            <w:rStyle w:val="Hyperlink"/>
            <w:noProof/>
            <w:lang w:val="fr-FR"/>
          </w:rPr>
          <w:t>s</w:t>
        </w:r>
        <w:r w:rsidR="006043CE" w:rsidRPr="00E01AE2">
          <w:rPr>
            <w:rStyle w:val="Hyperlink"/>
            <w:noProof/>
            <w:lang w:val="fr-FR"/>
          </w:rPr>
          <w:t xml:space="preserve"> clés et Dé</w:t>
        </w:r>
        <w:r w:rsidR="00411698" w:rsidRPr="00E01AE2">
          <w:rPr>
            <w:rStyle w:val="Hyperlink"/>
            <w:noProof/>
            <w:lang w:val="fr-FR"/>
          </w:rPr>
          <w:t>finitions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_Toc455676555 \h </w:instrText>
        </w:r>
        <w:r w:rsidR="003F5E33" w:rsidRPr="00E01AE2">
          <w:rPr>
            <w:noProof/>
            <w:webHidden/>
            <w:lang w:val="fr-FR"/>
          </w:rPr>
        </w:r>
        <w:r w:rsidR="003F5E33" w:rsidRPr="00E01AE2">
          <w:rPr>
            <w:noProof/>
            <w:webHidden/>
            <w:lang w:val="fr-FR"/>
          </w:rPr>
          <w:fldChar w:fldCharType="separate"/>
        </w:r>
        <w:r w:rsidR="00C26F89">
          <w:rPr>
            <w:noProof/>
            <w:webHidden/>
            <w:lang w:val="fr-FR"/>
          </w:rPr>
          <w:t>2</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6" w:history="1">
        <w:r w:rsidR="00411698" w:rsidRPr="00E01AE2">
          <w:rPr>
            <w:rStyle w:val="Hyperlink"/>
            <w:noProof/>
            <w:lang w:val="fr-FR"/>
          </w:rPr>
          <w:t>Structure</w:t>
        </w:r>
        <w:r w:rsidR="006043CE" w:rsidRPr="00E01AE2">
          <w:rPr>
            <w:rStyle w:val="Hyperlink"/>
            <w:noProof/>
            <w:lang w:val="fr-FR"/>
          </w:rPr>
          <w:t xml:space="preserve"> des Care Groups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_Toc455676556 \h </w:instrText>
        </w:r>
        <w:r w:rsidR="003F5E33" w:rsidRPr="00E01AE2">
          <w:rPr>
            <w:noProof/>
            <w:webHidden/>
            <w:lang w:val="fr-FR"/>
          </w:rPr>
        </w:r>
        <w:r w:rsidR="003F5E33" w:rsidRPr="00E01AE2">
          <w:rPr>
            <w:noProof/>
            <w:webHidden/>
            <w:lang w:val="fr-FR"/>
          </w:rPr>
          <w:fldChar w:fldCharType="separate"/>
        </w:r>
        <w:r w:rsidR="00C26F89">
          <w:rPr>
            <w:noProof/>
            <w:webHidden/>
            <w:lang w:val="fr-FR"/>
          </w:rPr>
          <w:t>3</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7" w:history="1">
        <w:r w:rsidR="006043CE" w:rsidRPr="00E01AE2">
          <w:rPr>
            <w:rStyle w:val="Hyperlink"/>
            <w:noProof/>
            <w:lang w:val="fr-FR"/>
          </w:rPr>
          <w:t>Critères définissant un Care Group</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_Toc455676557 \h </w:instrText>
        </w:r>
        <w:r w:rsidR="003F5E33" w:rsidRPr="00E01AE2">
          <w:rPr>
            <w:noProof/>
            <w:webHidden/>
            <w:lang w:val="fr-FR"/>
          </w:rPr>
        </w:r>
        <w:r w:rsidR="003F5E33" w:rsidRPr="00E01AE2">
          <w:rPr>
            <w:noProof/>
            <w:webHidden/>
            <w:lang w:val="fr-FR"/>
          </w:rPr>
          <w:fldChar w:fldCharType="separate"/>
        </w:r>
        <w:r w:rsidR="00C26F89">
          <w:rPr>
            <w:noProof/>
            <w:webHidden/>
            <w:lang w:val="fr-FR"/>
          </w:rPr>
          <w:t>5</w:t>
        </w:r>
        <w:r w:rsidR="003F5E33" w:rsidRPr="00E01AE2">
          <w:rPr>
            <w:noProof/>
            <w:webHidden/>
            <w:lang w:val="fr-FR"/>
          </w:rPr>
          <w:fldChar w:fldCharType="end"/>
        </w:r>
      </w:hyperlink>
    </w:p>
    <w:p w:rsidR="00411698" w:rsidRPr="00E01AE2" w:rsidRDefault="00251BBF">
      <w:pPr>
        <w:pStyle w:val="TOC1"/>
        <w:rPr>
          <w:rFonts w:eastAsiaTheme="minorEastAsia" w:cstheme="minorBidi"/>
          <w:b w:val="0"/>
          <w:lang w:val="fr-FR"/>
        </w:rPr>
      </w:pPr>
      <w:hyperlink w:anchor="_Toc455676558" w:history="1">
        <w:r w:rsidR="00302A60">
          <w:rPr>
            <w:rStyle w:val="Hyperlink"/>
            <w:lang w:val="fr-FR"/>
          </w:rPr>
          <w:t>Organiser d</w:t>
        </w:r>
        <w:r w:rsidR="006043CE" w:rsidRPr="00E01AE2">
          <w:rPr>
            <w:rStyle w:val="Hyperlink"/>
            <w:lang w:val="fr-FR"/>
          </w:rPr>
          <w:t xml:space="preserve">es </w:t>
        </w:r>
        <w:r w:rsidR="00411698" w:rsidRPr="00E01AE2">
          <w:rPr>
            <w:rStyle w:val="Hyperlink"/>
            <w:lang w:val="fr-FR"/>
          </w:rPr>
          <w:t>Care Groups</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_Toc455676558 \h </w:instrText>
        </w:r>
        <w:r w:rsidR="003F5E33" w:rsidRPr="00E01AE2">
          <w:rPr>
            <w:webHidden/>
            <w:lang w:val="fr-FR"/>
          </w:rPr>
        </w:r>
        <w:r w:rsidR="003F5E33" w:rsidRPr="00E01AE2">
          <w:rPr>
            <w:webHidden/>
            <w:lang w:val="fr-FR"/>
          </w:rPr>
          <w:fldChar w:fldCharType="separate"/>
        </w:r>
        <w:r w:rsidR="00C26F89">
          <w:rPr>
            <w:webHidden/>
            <w:lang w:val="fr-FR"/>
          </w:rPr>
          <w:t>8</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59" w:history="1">
        <w:r w:rsidR="006043CE" w:rsidRPr="00E01AE2">
          <w:rPr>
            <w:rStyle w:val="Hyperlink"/>
            <w:noProof/>
            <w:lang w:val="fr-FR"/>
          </w:rPr>
          <w:t>Repérer les Foyers Bénéficiaires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_Toc455676559 \h </w:instrText>
        </w:r>
        <w:r w:rsidR="003F5E33" w:rsidRPr="00E01AE2">
          <w:rPr>
            <w:noProof/>
            <w:webHidden/>
            <w:lang w:val="fr-FR"/>
          </w:rPr>
        </w:r>
        <w:r w:rsidR="003F5E33" w:rsidRPr="00E01AE2">
          <w:rPr>
            <w:noProof/>
            <w:webHidden/>
            <w:lang w:val="fr-FR"/>
          </w:rPr>
          <w:fldChar w:fldCharType="separate"/>
        </w:r>
        <w:r w:rsidR="00C26F89">
          <w:rPr>
            <w:noProof/>
            <w:webHidden/>
            <w:lang w:val="fr-FR"/>
          </w:rPr>
          <w:t>9</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0" w:history="1">
        <w:r w:rsidR="006043CE" w:rsidRPr="00E01AE2">
          <w:rPr>
            <w:rStyle w:val="Hyperlink"/>
            <w:noProof/>
            <w:lang w:val="fr-FR"/>
          </w:rPr>
          <w:t>Désignation des Volontaires des Care Group</w:t>
        </w:r>
        <w:r w:rsidR="00411698" w:rsidRPr="00E01AE2">
          <w:rPr>
            <w:rStyle w:val="Hyperlink"/>
            <w:noProof/>
            <w:lang w:val="fr-FR"/>
          </w:rPr>
          <w:t>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_Toc455676560 \h </w:instrText>
        </w:r>
        <w:r w:rsidR="003F5E33" w:rsidRPr="00E01AE2">
          <w:rPr>
            <w:noProof/>
            <w:webHidden/>
            <w:lang w:val="fr-FR"/>
          </w:rPr>
        </w:r>
        <w:r w:rsidR="003F5E33" w:rsidRPr="00E01AE2">
          <w:rPr>
            <w:noProof/>
            <w:webHidden/>
            <w:lang w:val="fr-FR"/>
          </w:rPr>
          <w:fldChar w:fldCharType="separate"/>
        </w:r>
        <w:r w:rsidR="00C26F89">
          <w:rPr>
            <w:noProof/>
            <w:webHidden/>
            <w:lang w:val="fr-FR"/>
          </w:rPr>
          <w:t>10</w:t>
        </w:r>
        <w:r w:rsidR="003F5E33" w:rsidRPr="00E01AE2">
          <w:rPr>
            <w:noProof/>
            <w:webHidden/>
            <w:lang w:val="fr-FR"/>
          </w:rPr>
          <w:fldChar w:fldCharType="end"/>
        </w:r>
      </w:hyperlink>
    </w:p>
    <w:p w:rsidR="00411698" w:rsidRPr="00E01AE2" w:rsidRDefault="008D3A9B">
      <w:pPr>
        <w:pStyle w:val="TOC3"/>
        <w:tabs>
          <w:tab w:val="right" w:leader="dot" w:pos="9350"/>
        </w:tabs>
        <w:rPr>
          <w:rFonts w:eastAsiaTheme="minorEastAsia"/>
          <w:noProof/>
          <w:lang w:val="fr-FR"/>
        </w:rPr>
      </w:pPr>
      <w:r>
        <w:rPr>
          <w:noProof/>
          <w:lang w:val="fr-FR"/>
        </w:rPr>
        <w:t>Approche Alternative pour Repér</w:t>
      </w:r>
      <w:r w:rsidR="00C54582" w:rsidRPr="00E01AE2">
        <w:rPr>
          <w:noProof/>
          <w:lang w:val="fr-FR"/>
        </w:rPr>
        <w:t xml:space="preserve">er les Foyers Bénéficiaires et Désigner les Volontaires de Care Group </w:t>
      </w:r>
      <w:hyperlink w:anchor="_Toc455676561" w:history="1">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_Toc455676561 \h </w:instrText>
        </w:r>
        <w:r w:rsidR="003F5E33" w:rsidRPr="00E01AE2">
          <w:rPr>
            <w:noProof/>
            <w:webHidden/>
            <w:lang w:val="fr-FR"/>
          </w:rPr>
        </w:r>
        <w:r w:rsidR="003F5E33" w:rsidRPr="00E01AE2">
          <w:rPr>
            <w:noProof/>
            <w:webHidden/>
            <w:lang w:val="fr-FR"/>
          </w:rPr>
          <w:fldChar w:fldCharType="separate"/>
        </w:r>
        <w:r w:rsidR="00C26F89">
          <w:rPr>
            <w:noProof/>
            <w:webHidden/>
            <w:lang w:val="fr-FR"/>
          </w:rPr>
          <w:t>10</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2" w:history="1">
        <w:r w:rsidR="00C54582" w:rsidRPr="00E01AE2">
          <w:rPr>
            <w:rStyle w:val="Hyperlink"/>
            <w:noProof/>
            <w:lang w:val="fr-FR"/>
          </w:rPr>
          <w:t>Constitut</w:t>
        </w:r>
        <w:r w:rsidR="00C32D33">
          <w:rPr>
            <w:rStyle w:val="Hyperlink"/>
            <w:noProof/>
            <w:lang w:val="fr-FR"/>
          </w:rPr>
          <w:t>ion des</w:t>
        </w:r>
        <w:r w:rsidR="00411698" w:rsidRPr="00E01AE2">
          <w:rPr>
            <w:rStyle w:val="Hyperlink"/>
            <w:noProof/>
            <w:lang w:val="fr-FR"/>
          </w:rPr>
          <w:t xml:space="preserve"> Care Groups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_Toc455676562 \h </w:instrText>
        </w:r>
        <w:r w:rsidR="003F5E33" w:rsidRPr="00E01AE2">
          <w:rPr>
            <w:noProof/>
            <w:webHidden/>
            <w:lang w:val="fr-FR"/>
          </w:rPr>
        </w:r>
        <w:r w:rsidR="003F5E33" w:rsidRPr="00E01AE2">
          <w:rPr>
            <w:noProof/>
            <w:webHidden/>
            <w:lang w:val="fr-FR"/>
          </w:rPr>
          <w:fldChar w:fldCharType="separate"/>
        </w:r>
        <w:r w:rsidR="00C26F89">
          <w:rPr>
            <w:noProof/>
            <w:webHidden/>
            <w:lang w:val="fr-FR"/>
          </w:rPr>
          <w:t>11</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3" w:history="1">
        <w:r w:rsidR="00C54582" w:rsidRPr="00E01AE2">
          <w:rPr>
            <w:rStyle w:val="Hyperlink"/>
            <w:noProof/>
            <w:lang w:val="fr-FR"/>
          </w:rPr>
          <w:t>Désignat</w:t>
        </w:r>
        <w:r w:rsidR="00C32D33">
          <w:rPr>
            <w:rStyle w:val="Hyperlink"/>
            <w:noProof/>
            <w:lang w:val="fr-FR"/>
          </w:rPr>
          <w:t>ion des</w:t>
        </w:r>
        <w:r w:rsidR="00411698" w:rsidRPr="00E01AE2">
          <w:rPr>
            <w:rStyle w:val="Hyperlink"/>
            <w:noProof/>
            <w:lang w:val="fr-FR"/>
          </w:rPr>
          <w:t xml:space="preserve"> Promote</w:t>
        </w:r>
        <w:r w:rsidR="00C32D33">
          <w:rPr>
            <w:rStyle w:val="Hyperlink"/>
            <w:noProof/>
            <w:lang w:val="fr-FR"/>
          </w:rPr>
          <w:t>u</w:t>
        </w:r>
        <w:r w:rsidR="00411698" w:rsidRPr="00E01AE2">
          <w:rPr>
            <w:rStyle w:val="Hyperlink"/>
            <w:noProof/>
            <w:lang w:val="fr-FR"/>
          </w:rPr>
          <w:t>rs</w:t>
        </w:r>
        <w:r w:rsidR="00C32D33">
          <w:rPr>
            <w:rStyle w:val="Hyperlink"/>
            <w:noProof/>
            <w:lang w:val="fr-FR"/>
          </w:rPr>
          <w:t>/trices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_Toc455676563 \h </w:instrText>
        </w:r>
        <w:r w:rsidR="003F5E33" w:rsidRPr="00E01AE2">
          <w:rPr>
            <w:noProof/>
            <w:webHidden/>
            <w:lang w:val="fr-FR"/>
          </w:rPr>
        </w:r>
        <w:r w:rsidR="003F5E33" w:rsidRPr="00E01AE2">
          <w:rPr>
            <w:noProof/>
            <w:webHidden/>
            <w:lang w:val="fr-FR"/>
          </w:rPr>
          <w:fldChar w:fldCharType="separate"/>
        </w:r>
        <w:r w:rsidR="00C26F89">
          <w:rPr>
            <w:noProof/>
            <w:webHidden/>
            <w:lang w:val="fr-FR"/>
          </w:rPr>
          <w:t>11</w:t>
        </w:r>
        <w:r w:rsidR="003F5E33" w:rsidRPr="00E01AE2">
          <w:rPr>
            <w:noProof/>
            <w:webHidden/>
            <w:lang w:val="fr-FR"/>
          </w:rPr>
          <w:fldChar w:fldCharType="end"/>
        </w:r>
      </w:hyperlink>
    </w:p>
    <w:p w:rsidR="00411698" w:rsidRPr="00E01AE2" w:rsidRDefault="00251BBF">
      <w:pPr>
        <w:pStyle w:val="TOC1"/>
        <w:rPr>
          <w:rFonts w:eastAsiaTheme="minorEastAsia" w:cstheme="minorBidi"/>
          <w:b w:val="0"/>
          <w:lang w:val="fr-FR"/>
        </w:rPr>
      </w:pPr>
      <w:hyperlink w:anchor="_Toc455676564" w:history="1">
        <w:r w:rsidR="00C32D33">
          <w:rPr>
            <w:rStyle w:val="Hyperlink"/>
            <w:lang w:val="fr-FR"/>
          </w:rPr>
          <w:t xml:space="preserve">Fonctionnement des </w:t>
        </w:r>
        <w:r w:rsidR="00411698" w:rsidRPr="00E01AE2">
          <w:rPr>
            <w:rStyle w:val="Hyperlink"/>
            <w:lang w:val="fr-FR"/>
          </w:rPr>
          <w:t>Care Groups</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_Toc455676564 \h </w:instrText>
        </w:r>
        <w:r w:rsidR="003F5E33" w:rsidRPr="00E01AE2">
          <w:rPr>
            <w:webHidden/>
            <w:lang w:val="fr-FR"/>
          </w:rPr>
        </w:r>
        <w:r w:rsidR="003F5E33" w:rsidRPr="00E01AE2">
          <w:rPr>
            <w:webHidden/>
            <w:lang w:val="fr-FR"/>
          </w:rPr>
          <w:fldChar w:fldCharType="separate"/>
        </w:r>
        <w:r w:rsidR="00C26F89">
          <w:rPr>
            <w:webHidden/>
            <w:lang w:val="fr-FR"/>
          </w:rPr>
          <w:t>13</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5" w:history="1">
        <w:r w:rsidR="00C54582" w:rsidRPr="00E01AE2">
          <w:rPr>
            <w:noProof/>
            <w:lang w:val="fr-FR"/>
          </w:rPr>
          <w:t xml:space="preserve">Recherche Formative et </w:t>
        </w:r>
        <w:r w:rsidR="00C32D33">
          <w:rPr>
            <w:noProof/>
            <w:lang w:val="fr-FR"/>
          </w:rPr>
          <w:t>Déroulement</w:t>
        </w:r>
        <w:r w:rsidR="00C54582" w:rsidRPr="00E01AE2">
          <w:rPr>
            <w:noProof/>
            <w:lang w:val="fr-FR"/>
          </w:rPr>
          <w:t xml:space="preserve"> des Modules en vue du Changement de Comportement</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_Toc455676565 \h </w:instrText>
        </w:r>
        <w:r w:rsidR="003F5E33" w:rsidRPr="00E01AE2">
          <w:rPr>
            <w:noProof/>
            <w:webHidden/>
            <w:lang w:val="fr-FR"/>
          </w:rPr>
        </w:r>
        <w:r w:rsidR="003F5E33" w:rsidRPr="00E01AE2">
          <w:rPr>
            <w:noProof/>
            <w:webHidden/>
            <w:lang w:val="fr-FR"/>
          </w:rPr>
          <w:fldChar w:fldCharType="separate"/>
        </w:r>
        <w:r w:rsidR="00C26F89">
          <w:rPr>
            <w:noProof/>
            <w:webHidden/>
            <w:lang w:val="fr-FR"/>
          </w:rPr>
          <w:t>13</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6" w:history="1">
        <w:r w:rsidR="00C54582" w:rsidRPr="00E01AE2">
          <w:rPr>
            <w:rStyle w:val="Hyperlink"/>
            <w:noProof/>
            <w:lang w:val="fr-FR"/>
          </w:rPr>
          <w:t xml:space="preserve">Formation des </w:t>
        </w:r>
        <w:r w:rsidR="00411698" w:rsidRPr="00E01AE2">
          <w:rPr>
            <w:rStyle w:val="Hyperlink"/>
            <w:noProof/>
            <w:lang w:val="fr-FR"/>
          </w:rPr>
          <w:t>Promote</w:t>
        </w:r>
        <w:r w:rsidR="00C54582" w:rsidRPr="00E01AE2">
          <w:rPr>
            <w:rStyle w:val="Hyperlink"/>
            <w:noProof/>
            <w:lang w:val="fr-FR"/>
          </w:rPr>
          <w:t>u</w:t>
        </w:r>
        <w:r w:rsidR="00411698" w:rsidRPr="00E01AE2">
          <w:rPr>
            <w:rStyle w:val="Hyperlink"/>
            <w:noProof/>
            <w:lang w:val="fr-FR"/>
          </w:rPr>
          <w:t>rs</w:t>
        </w:r>
        <w:r w:rsidR="00C54582" w:rsidRPr="00E01AE2">
          <w:rPr>
            <w:rStyle w:val="Hyperlink"/>
            <w:noProof/>
            <w:lang w:val="fr-FR"/>
          </w:rPr>
          <w:t>/trices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_Toc455676566 \h </w:instrText>
        </w:r>
        <w:r w:rsidR="003F5E33" w:rsidRPr="00E01AE2">
          <w:rPr>
            <w:noProof/>
            <w:webHidden/>
            <w:lang w:val="fr-FR"/>
          </w:rPr>
        </w:r>
        <w:r w:rsidR="003F5E33" w:rsidRPr="00E01AE2">
          <w:rPr>
            <w:noProof/>
            <w:webHidden/>
            <w:lang w:val="fr-FR"/>
          </w:rPr>
          <w:fldChar w:fldCharType="separate"/>
        </w:r>
        <w:r w:rsidR="00C26F89">
          <w:rPr>
            <w:noProof/>
            <w:webHidden/>
            <w:lang w:val="fr-FR"/>
          </w:rPr>
          <w:t>14</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67" w:history="1">
        <w:r w:rsidR="00C54582" w:rsidRPr="00E01AE2">
          <w:rPr>
            <w:rStyle w:val="Hyperlink"/>
            <w:noProof/>
            <w:lang w:val="fr-FR"/>
          </w:rPr>
          <w:t>Réunions des Care Groups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_Toc455676567 \h </w:instrText>
        </w:r>
        <w:r w:rsidR="003F5E33" w:rsidRPr="00E01AE2">
          <w:rPr>
            <w:noProof/>
            <w:webHidden/>
            <w:lang w:val="fr-FR"/>
          </w:rPr>
        </w:r>
        <w:r w:rsidR="003F5E33" w:rsidRPr="00E01AE2">
          <w:rPr>
            <w:noProof/>
            <w:webHidden/>
            <w:lang w:val="fr-FR"/>
          </w:rPr>
          <w:fldChar w:fldCharType="separate"/>
        </w:r>
        <w:r w:rsidR="00C26F89">
          <w:rPr>
            <w:noProof/>
            <w:webHidden/>
            <w:lang w:val="fr-FR"/>
          </w:rPr>
          <w:t>15</w:t>
        </w:r>
        <w:r w:rsidR="003F5E33" w:rsidRPr="00E01AE2">
          <w:rPr>
            <w:noProof/>
            <w:webHidden/>
            <w:lang w:val="fr-FR"/>
          </w:rPr>
          <w:fldChar w:fldCharType="end"/>
        </w:r>
      </w:hyperlink>
    </w:p>
    <w:p w:rsidR="00C54582" w:rsidRPr="00E01AE2" w:rsidRDefault="00251BBF" w:rsidP="00C54582">
      <w:pPr>
        <w:pStyle w:val="TOC2"/>
        <w:tabs>
          <w:tab w:val="right" w:leader="dot" w:pos="9350"/>
        </w:tabs>
        <w:rPr>
          <w:b/>
          <w:noProof/>
          <w:lang w:val="fr-FR"/>
        </w:rPr>
      </w:pPr>
      <w:hyperlink w:anchor="_Toc455676568" w:history="1">
        <w:r w:rsidR="00C54582" w:rsidRPr="00E01AE2">
          <w:rPr>
            <w:noProof/>
            <w:lang w:val="fr-FR"/>
          </w:rPr>
          <w:t>Récapitulatif visuel des éléments constitutifs d’une leçon</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_Toc455676568 \h </w:instrText>
        </w:r>
        <w:r w:rsidR="003F5E33" w:rsidRPr="00E01AE2">
          <w:rPr>
            <w:noProof/>
            <w:webHidden/>
            <w:lang w:val="fr-FR"/>
          </w:rPr>
        </w:r>
        <w:r w:rsidR="003F5E33" w:rsidRPr="00E01AE2">
          <w:rPr>
            <w:noProof/>
            <w:webHidden/>
            <w:lang w:val="fr-FR"/>
          </w:rPr>
          <w:fldChar w:fldCharType="separate"/>
        </w:r>
        <w:r w:rsidR="00C26F89">
          <w:rPr>
            <w:noProof/>
            <w:webHidden/>
            <w:lang w:val="fr-FR"/>
          </w:rPr>
          <w:t>17</w:t>
        </w:r>
        <w:r w:rsidR="003F5E33" w:rsidRPr="00E01AE2">
          <w:rPr>
            <w:noProof/>
            <w:webHidden/>
            <w:lang w:val="fr-FR"/>
          </w:rPr>
          <w:fldChar w:fldCharType="end"/>
        </w:r>
      </w:hyperlink>
      <w:r w:rsidR="003F5E33" w:rsidRPr="00E01AE2">
        <w:rPr>
          <w:noProof/>
          <w:lang w:val="fr-FR"/>
        </w:rPr>
        <w:fldChar w:fldCharType="begin"/>
      </w:r>
      <w:r w:rsidR="00870F49" w:rsidRPr="00E01AE2">
        <w:rPr>
          <w:noProof/>
          <w:lang w:val="fr-FR"/>
        </w:rPr>
        <w:instrText>HYPERLINK \l "_Toc455676569"</w:instrText>
      </w:r>
      <w:r w:rsidR="003F5E33" w:rsidRPr="00E01AE2">
        <w:rPr>
          <w:noProof/>
          <w:lang w:val="fr-FR"/>
        </w:rPr>
        <w:fldChar w:fldCharType="separate"/>
      </w:r>
    </w:p>
    <w:p w:rsidR="00411698" w:rsidRPr="00E01AE2" w:rsidRDefault="00C54582">
      <w:pPr>
        <w:pStyle w:val="TOC2"/>
        <w:tabs>
          <w:tab w:val="right" w:leader="dot" w:pos="9350"/>
        </w:tabs>
        <w:rPr>
          <w:rFonts w:eastAsiaTheme="minorEastAsia"/>
          <w:noProof/>
          <w:lang w:val="fr-FR"/>
        </w:rPr>
      </w:pPr>
      <w:r w:rsidRPr="00E01AE2">
        <w:rPr>
          <w:rStyle w:val="Hyperlink"/>
          <w:noProof/>
          <w:lang w:val="fr-FR"/>
        </w:rPr>
        <w:t>Visites à Domicile et Réunions avec les Femmes du Groupe de Voisinage</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_Toc455676569 \h </w:instrText>
      </w:r>
      <w:r w:rsidR="003F5E33" w:rsidRPr="00E01AE2">
        <w:rPr>
          <w:noProof/>
          <w:webHidden/>
          <w:lang w:val="fr-FR"/>
        </w:rPr>
      </w:r>
      <w:r w:rsidR="003F5E33" w:rsidRPr="00E01AE2">
        <w:rPr>
          <w:noProof/>
          <w:webHidden/>
          <w:lang w:val="fr-FR"/>
        </w:rPr>
        <w:fldChar w:fldCharType="separate"/>
      </w:r>
      <w:r w:rsidR="00C26F89">
        <w:rPr>
          <w:noProof/>
          <w:webHidden/>
          <w:lang w:val="fr-FR"/>
        </w:rPr>
        <w:t>18</w:t>
      </w:r>
      <w:r w:rsidR="003F5E33" w:rsidRPr="00E01AE2">
        <w:rPr>
          <w:noProof/>
          <w:webHidden/>
          <w:lang w:val="fr-FR"/>
        </w:rPr>
        <w:fldChar w:fldCharType="end"/>
      </w:r>
      <w:r w:rsidR="003F5E33" w:rsidRPr="00E01AE2">
        <w:rPr>
          <w:noProof/>
          <w:lang w:val="fr-FR"/>
        </w:rPr>
        <w:fldChar w:fldCharType="end"/>
      </w:r>
    </w:p>
    <w:p w:rsidR="00411698" w:rsidRPr="00E01AE2" w:rsidRDefault="00251BBF">
      <w:pPr>
        <w:pStyle w:val="TOC1"/>
        <w:rPr>
          <w:rFonts w:eastAsiaTheme="minorEastAsia" w:cstheme="minorBidi"/>
          <w:b w:val="0"/>
          <w:lang w:val="fr-FR"/>
        </w:rPr>
      </w:pPr>
      <w:hyperlink w:anchor="_Toc455676570" w:history="1">
        <w:r w:rsidR="00C54582" w:rsidRPr="00E01AE2">
          <w:rPr>
            <w:rStyle w:val="Hyperlink"/>
            <w:lang w:val="fr-FR"/>
          </w:rPr>
          <w:t>Superviser les Activités du Care Group</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_Toc455676570 \h </w:instrText>
        </w:r>
        <w:r w:rsidR="003F5E33" w:rsidRPr="00E01AE2">
          <w:rPr>
            <w:webHidden/>
            <w:lang w:val="fr-FR"/>
          </w:rPr>
        </w:r>
        <w:r w:rsidR="003F5E33" w:rsidRPr="00E01AE2">
          <w:rPr>
            <w:webHidden/>
            <w:lang w:val="fr-FR"/>
          </w:rPr>
          <w:fldChar w:fldCharType="separate"/>
        </w:r>
        <w:r w:rsidR="00C26F89">
          <w:rPr>
            <w:webHidden/>
            <w:lang w:val="fr-FR"/>
          </w:rPr>
          <w:t>19</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71" w:history="1">
        <w:r w:rsidR="00411698" w:rsidRPr="00E01AE2">
          <w:rPr>
            <w:rStyle w:val="Hyperlink"/>
            <w:noProof/>
            <w:lang w:val="fr-FR"/>
          </w:rPr>
          <w:t>Su</w:t>
        </w:r>
        <w:r w:rsidR="00C54582" w:rsidRPr="00E01AE2">
          <w:rPr>
            <w:rStyle w:val="Hyperlink"/>
            <w:noProof/>
            <w:lang w:val="fr-FR"/>
          </w:rPr>
          <w:t>pervision d’accompagnement</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_Toc455676571 \h </w:instrText>
        </w:r>
        <w:r w:rsidR="003F5E33" w:rsidRPr="00E01AE2">
          <w:rPr>
            <w:noProof/>
            <w:webHidden/>
            <w:lang w:val="fr-FR"/>
          </w:rPr>
        </w:r>
        <w:r w:rsidR="003F5E33" w:rsidRPr="00E01AE2">
          <w:rPr>
            <w:noProof/>
            <w:webHidden/>
            <w:lang w:val="fr-FR"/>
          </w:rPr>
          <w:fldChar w:fldCharType="separate"/>
        </w:r>
        <w:r w:rsidR="00C26F89">
          <w:rPr>
            <w:noProof/>
            <w:webHidden/>
            <w:lang w:val="fr-FR"/>
          </w:rPr>
          <w:t>19</w:t>
        </w:r>
        <w:r w:rsidR="003F5E33" w:rsidRPr="00E01AE2">
          <w:rPr>
            <w:noProof/>
            <w:webHidden/>
            <w:lang w:val="fr-FR"/>
          </w:rPr>
          <w:fldChar w:fldCharType="end"/>
        </w:r>
      </w:hyperlink>
    </w:p>
    <w:p w:rsidR="00411698" w:rsidRPr="00E01AE2" w:rsidRDefault="00251BBF">
      <w:pPr>
        <w:pStyle w:val="TOC3"/>
        <w:tabs>
          <w:tab w:val="right" w:leader="dot" w:pos="9350"/>
        </w:tabs>
        <w:rPr>
          <w:rFonts w:eastAsiaTheme="minorEastAsia"/>
          <w:noProof/>
          <w:lang w:val="fr-FR"/>
        </w:rPr>
      </w:pPr>
      <w:hyperlink w:anchor="_Toc455676572" w:history="1">
        <w:r w:rsidR="00411698" w:rsidRPr="00E01AE2">
          <w:rPr>
            <w:rStyle w:val="Hyperlink"/>
            <w:noProof/>
            <w:lang w:val="fr-FR"/>
          </w:rPr>
          <w:t xml:space="preserve">Supervision </w:t>
        </w:r>
        <w:r w:rsidR="00C54582" w:rsidRPr="00E01AE2">
          <w:rPr>
            <w:rStyle w:val="Hyperlink"/>
            <w:noProof/>
            <w:lang w:val="fr-FR"/>
          </w:rPr>
          <w:t xml:space="preserve">Des Volontaires de </w:t>
        </w:r>
        <w:r w:rsidR="00411698" w:rsidRPr="00E01AE2">
          <w:rPr>
            <w:rStyle w:val="Hyperlink"/>
            <w:noProof/>
            <w:lang w:val="fr-FR"/>
          </w:rPr>
          <w:t xml:space="preserve">Care Group </w:t>
        </w:r>
        <w:r w:rsidR="00C54582" w:rsidRPr="00E01AE2">
          <w:rPr>
            <w:rStyle w:val="Hyperlink"/>
            <w:noProof/>
            <w:lang w:val="fr-FR"/>
          </w:rPr>
          <w:t xml:space="preserve">par les </w:t>
        </w:r>
        <w:r w:rsidR="00411698" w:rsidRPr="00E01AE2">
          <w:rPr>
            <w:rStyle w:val="Hyperlink"/>
            <w:noProof/>
            <w:lang w:val="fr-FR"/>
          </w:rPr>
          <w:t>Promote</w:t>
        </w:r>
        <w:r w:rsidR="00C54582" w:rsidRPr="00E01AE2">
          <w:rPr>
            <w:rStyle w:val="Hyperlink"/>
            <w:noProof/>
            <w:lang w:val="fr-FR"/>
          </w:rPr>
          <w:t>u</w:t>
        </w:r>
        <w:r w:rsidR="00411698" w:rsidRPr="00E01AE2">
          <w:rPr>
            <w:rStyle w:val="Hyperlink"/>
            <w:noProof/>
            <w:lang w:val="fr-FR"/>
          </w:rPr>
          <w:t>rs</w:t>
        </w:r>
        <w:r w:rsidR="00C54582" w:rsidRPr="00E01AE2">
          <w:rPr>
            <w:rStyle w:val="Hyperlink"/>
            <w:noProof/>
            <w:lang w:val="fr-FR"/>
          </w:rPr>
          <w:t>/trices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_Toc455676572 \h </w:instrText>
        </w:r>
        <w:r w:rsidR="003F5E33" w:rsidRPr="00E01AE2">
          <w:rPr>
            <w:noProof/>
            <w:webHidden/>
            <w:lang w:val="fr-FR"/>
          </w:rPr>
        </w:r>
        <w:r w:rsidR="003F5E33" w:rsidRPr="00E01AE2">
          <w:rPr>
            <w:noProof/>
            <w:webHidden/>
            <w:lang w:val="fr-FR"/>
          </w:rPr>
          <w:fldChar w:fldCharType="separate"/>
        </w:r>
        <w:r w:rsidR="00C26F89">
          <w:rPr>
            <w:noProof/>
            <w:webHidden/>
            <w:lang w:val="fr-FR"/>
          </w:rPr>
          <w:t>19</w:t>
        </w:r>
        <w:r w:rsidR="003F5E33" w:rsidRPr="00E01AE2">
          <w:rPr>
            <w:noProof/>
            <w:webHidden/>
            <w:lang w:val="fr-FR"/>
          </w:rPr>
          <w:fldChar w:fldCharType="end"/>
        </w:r>
      </w:hyperlink>
    </w:p>
    <w:p w:rsidR="00411698" w:rsidRPr="00E01AE2" w:rsidRDefault="00251BBF">
      <w:pPr>
        <w:pStyle w:val="TOC3"/>
        <w:tabs>
          <w:tab w:val="right" w:leader="dot" w:pos="9350"/>
        </w:tabs>
        <w:rPr>
          <w:rFonts w:eastAsiaTheme="minorEastAsia"/>
          <w:noProof/>
          <w:lang w:val="fr-FR"/>
        </w:rPr>
      </w:pPr>
      <w:hyperlink w:anchor="_Toc455676573" w:history="1">
        <w:r w:rsidR="00411698" w:rsidRPr="00E01AE2">
          <w:rPr>
            <w:rStyle w:val="Hyperlink"/>
            <w:noProof/>
            <w:lang w:val="fr-FR"/>
          </w:rPr>
          <w:t xml:space="preserve">Supervision </w:t>
        </w:r>
        <w:r w:rsidR="00C54582" w:rsidRPr="00E01AE2">
          <w:rPr>
            <w:rStyle w:val="Hyperlink"/>
            <w:noProof/>
            <w:lang w:val="fr-FR"/>
          </w:rPr>
          <w:t>des Promoteurs/trices par le Personnel de Projet</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_Toc455676573 \h </w:instrText>
        </w:r>
        <w:r w:rsidR="003F5E33" w:rsidRPr="00E01AE2">
          <w:rPr>
            <w:noProof/>
            <w:webHidden/>
            <w:lang w:val="fr-FR"/>
          </w:rPr>
        </w:r>
        <w:r w:rsidR="003F5E33" w:rsidRPr="00E01AE2">
          <w:rPr>
            <w:noProof/>
            <w:webHidden/>
            <w:lang w:val="fr-FR"/>
          </w:rPr>
          <w:fldChar w:fldCharType="separate"/>
        </w:r>
        <w:r w:rsidR="00C26F89">
          <w:rPr>
            <w:noProof/>
            <w:webHidden/>
            <w:lang w:val="fr-FR"/>
          </w:rPr>
          <w:t>20</w:t>
        </w:r>
        <w:r w:rsidR="003F5E33" w:rsidRPr="00E01AE2">
          <w:rPr>
            <w:noProof/>
            <w:webHidden/>
            <w:lang w:val="fr-FR"/>
          </w:rPr>
          <w:fldChar w:fldCharType="end"/>
        </w:r>
      </w:hyperlink>
    </w:p>
    <w:p w:rsidR="00411698" w:rsidRPr="00E01AE2" w:rsidRDefault="00C54582">
      <w:pPr>
        <w:pStyle w:val="TOC2"/>
        <w:tabs>
          <w:tab w:val="right" w:leader="dot" w:pos="9350"/>
        </w:tabs>
        <w:rPr>
          <w:rFonts w:eastAsiaTheme="minorEastAsia"/>
          <w:noProof/>
          <w:lang w:val="fr-FR"/>
        </w:rPr>
      </w:pPr>
      <w:r w:rsidRPr="00E01AE2">
        <w:rPr>
          <w:noProof/>
          <w:lang w:val="fr-FR"/>
        </w:rPr>
        <w:t>Listes de Contrôle d</w:t>
      </w:r>
      <w:r w:rsidR="00C32D33">
        <w:rPr>
          <w:noProof/>
          <w:lang w:val="fr-FR"/>
        </w:rPr>
        <w:t xml:space="preserve">es </w:t>
      </w:r>
      <w:r w:rsidRPr="00E01AE2">
        <w:rPr>
          <w:noProof/>
          <w:lang w:val="fr-FR"/>
        </w:rPr>
        <w:t>Amélioration</w:t>
      </w:r>
      <w:r w:rsidR="00C32D33">
        <w:rPr>
          <w:noProof/>
          <w:lang w:val="fr-FR"/>
        </w:rPr>
        <w:t>s</w:t>
      </w:r>
      <w:r w:rsidRPr="00E01AE2">
        <w:rPr>
          <w:noProof/>
          <w:lang w:val="fr-FR"/>
        </w:rPr>
        <w:t xml:space="preserve"> de la </w:t>
      </w:r>
      <w:hyperlink w:anchor="_Toc455676574" w:history="1">
        <w:r w:rsidR="00411698" w:rsidRPr="00E01AE2">
          <w:rPr>
            <w:rStyle w:val="Hyperlink"/>
            <w:noProof/>
            <w:lang w:val="fr-FR"/>
          </w:rPr>
          <w:t>Qualit</w:t>
        </w:r>
        <w:r w:rsidRPr="00E01AE2">
          <w:rPr>
            <w:rStyle w:val="Hyperlink"/>
            <w:noProof/>
            <w:lang w:val="fr-FR"/>
          </w:rPr>
          <w:t>é</w:t>
        </w:r>
        <w:r w:rsidR="00411698" w:rsidRPr="00E01AE2">
          <w:rPr>
            <w:rStyle w:val="Hyperlink"/>
            <w:noProof/>
            <w:lang w:val="fr-FR"/>
          </w:rPr>
          <w:t xml:space="preserve"> (</w:t>
        </w:r>
        <w:r w:rsidRPr="00E01AE2">
          <w:rPr>
            <w:rStyle w:val="Hyperlink"/>
            <w:noProof/>
            <w:lang w:val="fr-FR"/>
          </w:rPr>
          <w:t>LCAQ</w:t>
        </w:r>
        <w:r w:rsidR="00411698" w:rsidRPr="00E01AE2">
          <w:rPr>
            <w:rStyle w:val="Hyperlink"/>
            <w:noProof/>
            <w:lang w:val="fr-FR"/>
          </w:rPr>
          <w:t>)</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_Toc455676574 \h </w:instrText>
        </w:r>
        <w:r w:rsidR="003F5E33" w:rsidRPr="00E01AE2">
          <w:rPr>
            <w:noProof/>
            <w:webHidden/>
            <w:lang w:val="fr-FR"/>
          </w:rPr>
        </w:r>
        <w:r w:rsidR="003F5E33" w:rsidRPr="00E01AE2">
          <w:rPr>
            <w:noProof/>
            <w:webHidden/>
            <w:lang w:val="fr-FR"/>
          </w:rPr>
          <w:fldChar w:fldCharType="separate"/>
        </w:r>
        <w:r w:rsidR="00C26F89">
          <w:rPr>
            <w:noProof/>
            <w:webHidden/>
            <w:lang w:val="fr-FR"/>
          </w:rPr>
          <w:t>20</w:t>
        </w:r>
        <w:r w:rsidR="003F5E33" w:rsidRPr="00E01AE2">
          <w:rPr>
            <w:noProof/>
            <w:webHidden/>
            <w:lang w:val="fr-FR"/>
          </w:rPr>
          <w:fldChar w:fldCharType="end"/>
        </w:r>
      </w:hyperlink>
    </w:p>
    <w:p w:rsidR="00411698" w:rsidRPr="00E01AE2" w:rsidRDefault="00251BBF">
      <w:pPr>
        <w:pStyle w:val="TOC1"/>
        <w:rPr>
          <w:rFonts w:eastAsiaTheme="minorEastAsia" w:cstheme="minorBidi"/>
          <w:b w:val="0"/>
          <w:lang w:val="fr-FR"/>
        </w:rPr>
      </w:pPr>
      <w:hyperlink w:anchor="_Toc455676575" w:history="1">
        <w:r w:rsidR="005B29C8" w:rsidRPr="00E01AE2">
          <w:rPr>
            <w:rStyle w:val="Hyperlink"/>
            <w:lang w:val="fr-FR"/>
          </w:rPr>
          <w:t>Suivi et É</w:t>
        </w:r>
        <w:r w:rsidR="00411698" w:rsidRPr="00E01AE2">
          <w:rPr>
            <w:rStyle w:val="Hyperlink"/>
            <w:lang w:val="fr-FR"/>
          </w:rPr>
          <w:t>valuation</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_Toc455676575 \h </w:instrText>
        </w:r>
        <w:r w:rsidR="003F5E33" w:rsidRPr="00E01AE2">
          <w:rPr>
            <w:webHidden/>
            <w:lang w:val="fr-FR"/>
          </w:rPr>
        </w:r>
        <w:r w:rsidR="003F5E33" w:rsidRPr="00E01AE2">
          <w:rPr>
            <w:webHidden/>
            <w:lang w:val="fr-FR"/>
          </w:rPr>
          <w:fldChar w:fldCharType="separate"/>
        </w:r>
        <w:r w:rsidR="00C26F89">
          <w:rPr>
            <w:webHidden/>
            <w:lang w:val="fr-FR"/>
          </w:rPr>
          <w:t>22</w:t>
        </w:r>
        <w:r w:rsidR="003F5E33" w:rsidRPr="00E01AE2">
          <w:rPr>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76" w:history="1">
        <w:r w:rsidR="005B29C8" w:rsidRPr="00E01AE2">
          <w:rPr>
            <w:rStyle w:val="Hyperlink"/>
            <w:noProof/>
            <w:lang w:val="fr-FR"/>
          </w:rPr>
          <w:t>Suivi et Rapports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_Toc455676576 \h </w:instrText>
        </w:r>
        <w:r w:rsidR="003F5E33" w:rsidRPr="00E01AE2">
          <w:rPr>
            <w:noProof/>
            <w:webHidden/>
            <w:lang w:val="fr-FR"/>
          </w:rPr>
        </w:r>
        <w:r w:rsidR="003F5E33" w:rsidRPr="00E01AE2">
          <w:rPr>
            <w:noProof/>
            <w:webHidden/>
            <w:lang w:val="fr-FR"/>
          </w:rPr>
          <w:fldChar w:fldCharType="separate"/>
        </w:r>
        <w:r w:rsidR="00C26F89">
          <w:rPr>
            <w:noProof/>
            <w:webHidden/>
            <w:lang w:val="fr-FR"/>
          </w:rPr>
          <w:t>22</w:t>
        </w:r>
        <w:r w:rsidR="003F5E33" w:rsidRPr="00E01AE2">
          <w:rPr>
            <w:noProof/>
            <w:webHidden/>
            <w:lang w:val="fr-FR"/>
          </w:rPr>
          <w:fldChar w:fldCharType="end"/>
        </w:r>
      </w:hyperlink>
    </w:p>
    <w:p w:rsidR="00411698" w:rsidRPr="00E01AE2" w:rsidRDefault="00251BBF">
      <w:pPr>
        <w:pStyle w:val="TOC3"/>
        <w:tabs>
          <w:tab w:val="right" w:leader="dot" w:pos="9350"/>
        </w:tabs>
        <w:rPr>
          <w:rFonts w:eastAsiaTheme="minorEastAsia"/>
          <w:noProof/>
          <w:lang w:val="fr-FR"/>
        </w:rPr>
      </w:pPr>
      <w:hyperlink w:anchor="_Toc455676577" w:history="1">
        <w:r w:rsidR="005B29C8" w:rsidRPr="00E01AE2">
          <w:rPr>
            <w:rStyle w:val="Hyperlink"/>
            <w:noProof/>
            <w:lang w:val="fr-FR"/>
          </w:rPr>
          <w:t>Regist</w:t>
        </w:r>
        <w:r w:rsidR="00411698" w:rsidRPr="00E01AE2">
          <w:rPr>
            <w:rStyle w:val="Hyperlink"/>
            <w:noProof/>
            <w:lang w:val="fr-FR"/>
          </w:rPr>
          <w:t>r</w:t>
        </w:r>
        <w:r w:rsidR="005B29C8" w:rsidRPr="00E01AE2">
          <w:rPr>
            <w:rStyle w:val="Hyperlink"/>
            <w:noProof/>
            <w:lang w:val="fr-FR"/>
          </w:rPr>
          <w:t>e</w:t>
        </w:r>
        <w:r w:rsidR="00411698" w:rsidRPr="00E01AE2">
          <w:rPr>
            <w:rStyle w:val="Hyperlink"/>
            <w:noProof/>
            <w:lang w:val="fr-FR"/>
          </w:rPr>
          <w:t>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_Toc455676577 \h </w:instrText>
        </w:r>
        <w:r w:rsidR="003F5E33" w:rsidRPr="00E01AE2">
          <w:rPr>
            <w:noProof/>
            <w:webHidden/>
            <w:lang w:val="fr-FR"/>
          </w:rPr>
        </w:r>
        <w:r w:rsidR="003F5E33" w:rsidRPr="00E01AE2">
          <w:rPr>
            <w:noProof/>
            <w:webHidden/>
            <w:lang w:val="fr-FR"/>
          </w:rPr>
          <w:fldChar w:fldCharType="separate"/>
        </w:r>
        <w:r w:rsidR="00C26F89">
          <w:rPr>
            <w:noProof/>
            <w:webHidden/>
            <w:lang w:val="fr-FR"/>
          </w:rPr>
          <w:t>22</w:t>
        </w:r>
        <w:r w:rsidR="003F5E33" w:rsidRPr="00E01AE2">
          <w:rPr>
            <w:noProof/>
            <w:webHidden/>
            <w:lang w:val="fr-FR"/>
          </w:rPr>
          <w:fldChar w:fldCharType="end"/>
        </w:r>
      </w:hyperlink>
    </w:p>
    <w:p w:rsidR="00411698" w:rsidRPr="00E01AE2" w:rsidRDefault="005B29C8">
      <w:pPr>
        <w:pStyle w:val="TOC3"/>
        <w:tabs>
          <w:tab w:val="right" w:leader="dot" w:pos="9350"/>
        </w:tabs>
        <w:rPr>
          <w:rFonts w:eastAsiaTheme="minorEastAsia"/>
          <w:noProof/>
          <w:lang w:val="fr-FR"/>
        </w:rPr>
      </w:pPr>
      <w:r w:rsidRPr="00E01AE2">
        <w:rPr>
          <w:noProof/>
          <w:lang w:val="fr-FR"/>
        </w:rPr>
        <w:t xml:space="preserve">Indicateurs de </w:t>
      </w:r>
      <w:hyperlink w:anchor="_Toc455676578" w:history="1">
        <w:r w:rsidR="00411698" w:rsidRPr="00E01AE2">
          <w:rPr>
            <w:rStyle w:val="Hyperlink"/>
            <w:noProof/>
            <w:lang w:val="fr-FR"/>
          </w:rPr>
          <w:t xml:space="preserve"> Performance</w:t>
        </w:r>
        <w:r w:rsidRPr="00E01AE2">
          <w:rPr>
            <w:rStyle w:val="Hyperlink"/>
            <w:noProof/>
            <w:lang w:val="fr-FR"/>
          </w:rPr>
          <w:t xml:space="preserve"> Clés</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_Toc455676578 \h </w:instrText>
        </w:r>
        <w:r w:rsidR="003F5E33" w:rsidRPr="00E01AE2">
          <w:rPr>
            <w:noProof/>
            <w:webHidden/>
            <w:lang w:val="fr-FR"/>
          </w:rPr>
        </w:r>
        <w:r w:rsidR="003F5E33" w:rsidRPr="00E01AE2">
          <w:rPr>
            <w:noProof/>
            <w:webHidden/>
            <w:lang w:val="fr-FR"/>
          </w:rPr>
          <w:fldChar w:fldCharType="separate"/>
        </w:r>
        <w:r w:rsidR="00C26F89">
          <w:rPr>
            <w:noProof/>
            <w:webHidden/>
            <w:lang w:val="fr-FR"/>
          </w:rPr>
          <w:t>24</w:t>
        </w:r>
        <w:r w:rsidR="003F5E33" w:rsidRPr="00E01AE2">
          <w:rPr>
            <w:noProof/>
            <w:webHidden/>
            <w:lang w:val="fr-FR"/>
          </w:rPr>
          <w:fldChar w:fldCharType="end"/>
        </w:r>
      </w:hyperlink>
    </w:p>
    <w:p w:rsidR="00411698" w:rsidRPr="00E01AE2" w:rsidRDefault="00251BBF">
      <w:pPr>
        <w:pStyle w:val="TOC2"/>
        <w:tabs>
          <w:tab w:val="right" w:leader="dot" w:pos="9350"/>
        </w:tabs>
        <w:rPr>
          <w:rFonts w:eastAsiaTheme="minorEastAsia"/>
          <w:noProof/>
          <w:lang w:val="fr-FR"/>
        </w:rPr>
      </w:pPr>
      <w:hyperlink w:anchor="_Toc455676579" w:history="1">
        <w:r w:rsidR="005B29C8" w:rsidRPr="00E01AE2">
          <w:rPr>
            <w:rStyle w:val="Hyperlink"/>
            <w:noProof/>
            <w:lang w:val="fr-FR"/>
          </w:rPr>
          <w:t>É</w:t>
        </w:r>
        <w:r w:rsidR="00411698" w:rsidRPr="00E01AE2">
          <w:rPr>
            <w:rStyle w:val="Hyperlink"/>
            <w:noProof/>
            <w:lang w:val="fr-FR"/>
          </w:rPr>
          <w:t>valuation</w:t>
        </w:r>
        <w:r w:rsidR="00411698" w:rsidRPr="00E01AE2">
          <w:rPr>
            <w:noProof/>
            <w:webHidden/>
            <w:lang w:val="fr-FR"/>
          </w:rPr>
          <w:tab/>
        </w:r>
        <w:r w:rsidR="003F5E33" w:rsidRPr="00E01AE2">
          <w:rPr>
            <w:noProof/>
            <w:webHidden/>
            <w:lang w:val="fr-FR"/>
          </w:rPr>
          <w:fldChar w:fldCharType="begin"/>
        </w:r>
        <w:r w:rsidR="00411698" w:rsidRPr="00E01AE2">
          <w:rPr>
            <w:noProof/>
            <w:webHidden/>
            <w:lang w:val="fr-FR"/>
          </w:rPr>
          <w:instrText xml:space="preserve"> PAGEREF _Toc455676579 \h </w:instrText>
        </w:r>
        <w:r w:rsidR="003F5E33" w:rsidRPr="00E01AE2">
          <w:rPr>
            <w:noProof/>
            <w:webHidden/>
            <w:lang w:val="fr-FR"/>
          </w:rPr>
        </w:r>
        <w:r w:rsidR="003F5E33" w:rsidRPr="00E01AE2">
          <w:rPr>
            <w:noProof/>
            <w:webHidden/>
            <w:lang w:val="fr-FR"/>
          </w:rPr>
          <w:fldChar w:fldCharType="separate"/>
        </w:r>
        <w:r w:rsidR="00C26F89">
          <w:rPr>
            <w:noProof/>
            <w:webHidden/>
            <w:lang w:val="fr-FR"/>
          </w:rPr>
          <w:t>25</w:t>
        </w:r>
        <w:r w:rsidR="003F5E33" w:rsidRPr="00E01AE2">
          <w:rPr>
            <w:noProof/>
            <w:webHidden/>
            <w:lang w:val="fr-FR"/>
          </w:rPr>
          <w:fldChar w:fldCharType="end"/>
        </w:r>
      </w:hyperlink>
    </w:p>
    <w:p w:rsidR="00411698" w:rsidRPr="00E01AE2" w:rsidRDefault="00251BBF">
      <w:pPr>
        <w:pStyle w:val="TOC1"/>
        <w:rPr>
          <w:rFonts w:eastAsiaTheme="minorEastAsia" w:cstheme="minorBidi"/>
          <w:b w:val="0"/>
          <w:lang w:val="fr-FR"/>
        </w:rPr>
      </w:pPr>
      <w:hyperlink w:anchor="_Toc455676580" w:history="1">
        <w:r w:rsidR="005B29C8" w:rsidRPr="00E01AE2">
          <w:rPr>
            <w:rStyle w:val="Hyperlink"/>
            <w:lang w:val="fr-FR"/>
          </w:rPr>
          <w:t>Sé</w:t>
        </w:r>
        <w:r w:rsidR="00411698" w:rsidRPr="00E01AE2">
          <w:rPr>
            <w:rStyle w:val="Hyperlink"/>
            <w:lang w:val="fr-FR"/>
          </w:rPr>
          <w:t>quenc</w:t>
        </w:r>
        <w:r w:rsidR="00803FA5">
          <w:rPr>
            <w:rStyle w:val="Hyperlink"/>
            <w:lang w:val="fr-FR"/>
          </w:rPr>
          <w:t xml:space="preserve">ement des Activités </w:t>
        </w:r>
        <w:r w:rsidR="00C32D33">
          <w:rPr>
            <w:rStyle w:val="Hyperlink"/>
            <w:lang w:val="fr-FR"/>
          </w:rPr>
          <w:t xml:space="preserve">de </w:t>
        </w:r>
        <w:r w:rsidR="005B29C8" w:rsidRPr="00E01AE2">
          <w:rPr>
            <w:rStyle w:val="Hyperlink"/>
            <w:lang w:val="fr-FR"/>
          </w:rPr>
          <w:t>Care</w:t>
        </w:r>
        <w:r w:rsidR="00C32D33">
          <w:rPr>
            <w:rStyle w:val="Hyperlink"/>
            <w:lang w:val="fr-FR"/>
          </w:rPr>
          <w:t xml:space="preserve"> </w:t>
        </w:r>
        <w:r w:rsidR="005B29C8" w:rsidRPr="00E01AE2">
          <w:rPr>
            <w:rStyle w:val="Hyperlink"/>
            <w:lang w:val="fr-FR"/>
          </w:rPr>
          <w:t>Group</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_Toc455676580 \h </w:instrText>
        </w:r>
        <w:r w:rsidR="003F5E33" w:rsidRPr="00E01AE2">
          <w:rPr>
            <w:webHidden/>
            <w:lang w:val="fr-FR"/>
          </w:rPr>
        </w:r>
        <w:r w:rsidR="003F5E33" w:rsidRPr="00E01AE2">
          <w:rPr>
            <w:webHidden/>
            <w:lang w:val="fr-FR"/>
          </w:rPr>
          <w:fldChar w:fldCharType="separate"/>
        </w:r>
        <w:r w:rsidR="00C26F89">
          <w:rPr>
            <w:webHidden/>
            <w:lang w:val="fr-FR"/>
          </w:rPr>
          <w:t>26</w:t>
        </w:r>
        <w:r w:rsidR="003F5E33" w:rsidRPr="00E01AE2">
          <w:rPr>
            <w:webHidden/>
            <w:lang w:val="fr-FR"/>
          </w:rPr>
          <w:fldChar w:fldCharType="end"/>
        </w:r>
      </w:hyperlink>
    </w:p>
    <w:p w:rsidR="00411698" w:rsidRPr="00E01AE2" w:rsidRDefault="00251BBF">
      <w:pPr>
        <w:pStyle w:val="TOC1"/>
        <w:rPr>
          <w:rFonts w:eastAsiaTheme="minorEastAsia" w:cstheme="minorBidi"/>
          <w:b w:val="0"/>
          <w:lang w:val="fr-FR"/>
        </w:rPr>
      </w:pPr>
      <w:hyperlink w:anchor="_Toc455676581" w:history="1">
        <w:r w:rsidR="00411698" w:rsidRPr="00E01AE2">
          <w:rPr>
            <w:rStyle w:val="Hyperlink"/>
            <w:lang w:val="fr-FR"/>
          </w:rPr>
          <w:t>Conclusion</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_Toc455676581 \h </w:instrText>
        </w:r>
        <w:r w:rsidR="003F5E33" w:rsidRPr="00E01AE2">
          <w:rPr>
            <w:webHidden/>
            <w:lang w:val="fr-FR"/>
          </w:rPr>
        </w:r>
        <w:r w:rsidR="003F5E33" w:rsidRPr="00E01AE2">
          <w:rPr>
            <w:webHidden/>
            <w:lang w:val="fr-FR"/>
          </w:rPr>
          <w:fldChar w:fldCharType="separate"/>
        </w:r>
        <w:r w:rsidR="00C26F89">
          <w:rPr>
            <w:webHidden/>
            <w:lang w:val="fr-FR"/>
          </w:rPr>
          <w:t>27</w:t>
        </w:r>
        <w:r w:rsidR="003F5E33" w:rsidRPr="00E01AE2">
          <w:rPr>
            <w:webHidden/>
            <w:lang w:val="fr-FR"/>
          </w:rPr>
          <w:fldChar w:fldCharType="end"/>
        </w:r>
      </w:hyperlink>
    </w:p>
    <w:p w:rsidR="00411698" w:rsidRPr="00E01AE2" w:rsidRDefault="00251BBF">
      <w:pPr>
        <w:pStyle w:val="TOC1"/>
        <w:rPr>
          <w:rFonts w:eastAsiaTheme="minorEastAsia" w:cstheme="minorBidi"/>
          <w:b w:val="0"/>
          <w:lang w:val="fr-FR"/>
        </w:rPr>
      </w:pPr>
      <w:hyperlink w:anchor="_Toc455676582" w:history="1">
        <w:r w:rsidR="005B29C8" w:rsidRPr="00E01AE2">
          <w:rPr>
            <w:rStyle w:val="Hyperlink"/>
            <w:lang w:val="fr-FR"/>
          </w:rPr>
          <w:t>Réfé</w:t>
        </w:r>
        <w:r w:rsidR="00411698" w:rsidRPr="00E01AE2">
          <w:rPr>
            <w:rStyle w:val="Hyperlink"/>
            <w:lang w:val="fr-FR"/>
          </w:rPr>
          <w:t>rences</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_Toc455676582 \h </w:instrText>
        </w:r>
        <w:r w:rsidR="003F5E33" w:rsidRPr="00E01AE2">
          <w:rPr>
            <w:webHidden/>
            <w:lang w:val="fr-FR"/>
          </w:rPr>
        </w:r>
        <w:r w:rsidR="003F5E33" w:rsidRPr="00E01AE2">
          <w:rPr>
            <w:webHidden/>
            <w:lang w:val="fr-FR"/>
          </w:rPr>
          <w:fldChar w:fldCharType="separate"/>
        </w:r>
        <w:r w:rsidR="00C26F89">
          <w:rPr>
            <w:webHidden/>
            <w:lang w:val="fr-FR"/>
          </w:rPr>
          <w:t>28</w:t>
        </w:r>
        <w:r w:rsidR="003F5E33" w:rsidRPr="00E01AE2">
          <w:rPr>
            <w:webHidden/>
            <w:lang w:val="fr-FR"/>
          </w:rPr>
          <w:fldChar w:fldCharType="end"/>
        </w:r>
      </w:hyperlink>
    </w:p>
    <w:p w:rsidR="00411698" w:rsidRPr="00E01AE2" w:rsidRDefault="00251BBF">
      <w:pPr>
        <w:pStyle w:val="TOC1"/>
        <w:rPr>
          <w:rFonts w:eastAsiaTheme="minorEastAsia" w:cstheme="minorBidi"/>
          <w:b w:val="0"/>
          <w:lang w:val="fr-FR"/>
        </w:rPr>
      </w:pPr>
      <w:hyperlink w:anchor="_Toc455676583" w:history="1">
        <w:r w:rsidR="005B29C8" w:rsidRPr="00E01AE2">
          <w:rPr>
            <w:rStyle w:val="Hyperlink"/>
            <w:lang w:val="fr-FR"/>
          </w:rPr>
          <w:t>Recomma</w:t>
        </w:r>
        <w:r w:rsidR="00411698" w:rsidRPr="00E01AE2">
          <w:rPr>
            <w:rStyle w:val="Hyperlink"/>
            <w:lang w:val="fr-FR"/>
          </w:rPr>
          <w:t>ndations</w:t>
        </w:r>
        <w:r w:rsidR="00833FF7">
          <w:rPr>
            <w:rStyle w:val="Hyperlink"/>
            <w:lang w:val="fr-FR"/>
          </w:rPr>
          <w:t xml:space="preserve"> en vue</w:t>
        </w:r>
        <w:r w:rsidR="00411698" w:rsidRPr="00E01AE2">
          <w:rPr>
            <w:rStyle w:val="Hyperlink"/>
            <w:lang w:val="fr-FR"/>
          </w:rPr>
          <w:t xml:space="preserve"> </w:t>
        </w:r>
        <w:r w:rsidR="005B29C8" w:rsidRPr="00E01AE2">
          <w:rPr>
            <w:rStyle w:val="Hyperlink"/>
            <w:lang w:val="fr-FR"/>
          </w:rPr>
          <w:t>de Lectures Supplémentaires</w:t>
        </w:r>
        <w:r w:rsidR="00411698" w:rsidRPr="00E01AE2">
          <w:rPr>
            <w:webHidden/>
            <w:lang w:val="fr-FR"/>
          </w:rPr>
          <w:tab/>
        </w:r>
        <w:r w:rsidR="003F5E33" w:rsidRPr="00E01AE2">
          <w:rPr>
            <w:webHidden/>
            <w:lang w:val="fr-FR"/>
          </w:rPr>
          <w:fldChar w:fldCharType="begin"/>
        </w:r>
        <w:r w:rsidR="00411698" w:rsidRPr="00E01AE2">
          <w:rPr>
            <w:webHidden/>
            <w:lang w:val="fr-FR"/>
          </w:rPr>
          <w:instrText xml:space="preserve"> PAGEREF _Toc455676583 \h </w:instrText>
        </w:r>
        <w:r w:rsidR="003F5E33" w:rsidRPr="00E01AE2">
          <w:rPr>
            <w:webHidden/>
            <w:lang w:val="fr-FR"/>
          </w:rPr>
        </w:r>
        <w:r w:rsidR="003F5E33" w:rsidRPr="00E01AE2">
          <w:rPr>
            <w:webHidden/>
            <w:lang w:val="fr-FR"/>
          </w:rPr>
          <w:fldChar w:fldCharType="separate"/>
        </w:r>
        <w:r w:rsidR="00C26F89">
          <w:rPr>
            <w:webHidden/>
            <w:lang w:val="fr-FR"/>
          </w:rPr>
          <w:t>29</w:t>
        </w:r>
        <w:r w:rsidR="003F5E33" w:rsidRPr="00E01AE2">
          <w:rPr>
            <w:webHidden/>
            <w:lang w:val="fr-FR"/>
          </w:rPr>
          <w:fldChar w:fldCharType="end"/>
        </w:r>
      </w:hyperlink>
    </w:p>
    <w:p w:rsidR="00E270B4" w:rsidRPr="00E01AE2" w:rsidRDefault="003F5E33" w:rsidP="00E270B4">
      <w:pPr>
        <w:rPr>
          <w:lang w:val="fr-FR"/>
        </w:rPr>
      </w:pPr>
      <w:r w:rsidRPr="00E01AE2">
        <w:rPr>
          <w:b/>
          <w:lang w:val="fr-FR"/>
        </w:rPr>
        <w:fldChar w:fldCharType="end"/>
      </w:r>
    </w:p>
    <w:p w:rsidR="00E270B4" w:rsidRPr="00E01AE2" w:rsidRDefault="0079744A" w:rsidP="00E1683B">
      <w:pPr>
        <w:pStyle w:val="Heading1"/>
        <w:tabs>
          <w:tab w:val="center" w:pos="4680"/>
        </w:tabs>
        <w:rPr>
          <w:lang w:val="fr-FR"/>
        </w:rPr>
      </w:pPr>
      <w:bookmarkStart w:id="1" w:name="_Ref405799664"/>
      <w:bookmarkStart w:id="2" w:name="_Toc406157611"/>
      <w:bookmarkStart w:id="3" w:name="_Toc455676550"/>
      <w:r w:rsidRPr="00E01AE2">
        <w:rPr>
          <w:lang w:val="fr-FR"/>
        </w:rPr>
        <w:lastRenderedPageBreak/>
        <w:t>Remerciements</w:t>
      </w:r>
      <w:bookmarkEnd w:id="1"/>
      <w:bookmarkEnd w:id="2"/>
      <w:bookmarkEnd w:id="3"/>
      <w:r w:rsidR="00E1683B" w:rsidRPr="00E01AE2">
        <w:rPr>
          <w:lang w:val="fr-FR"/>
        </w:rPr>
        <w:tab/>
      </w:r>
    </w:p>
    <w:p w:rsidR="00F50D0B" w:rsidRPr="00C32D33" w:rsidRDefault="00B709E8" w:rsidP="00C73B39">
      <w:r w:rsidRPr="00E01AE2">
        <w:rPr>
          <w:lang w:val="fr-FR"/>
        </w:rPr>
        <w:t>Ce guide</w:t>
      </w:r>
      <w:r w:rsidR="00C32D33">
        <w:rPr>
          <w:lang w:val="fr-FR"/>
        </w:rPr>
        <w:t xml:space="preserve"> de référence a été adapté à partir de </w:t>
      </w:r>
      <w:r w:rsidR="007618EA" w:rsidRPr="00E01AE2">
        <w:rPr>
          <w:i/>
          <w:lang w:val="fr-FR"/>
        </w:rPr>
        <w:t xml:space="preserve">Care Groups: Manuel de Formation pour l’Élaboration et la Mise en œuvre de Programmes </w:t>
      </w:r>
      <w:r w:rsidR="005A59ED" w:rsidRPr="00E01AE2">
        <w:rPr>
          <w:lang w:val="fr-FR"/>
        </w:rPr>
        <w:t xml:space="preserve">dont les auteurs sont </w:t>
      </w:r>
      <w:r w:rsidR="00434D6C" w:rsidRPr="00E01AE2">
        <w:rPr>
          <w:lang w:val="fr-FR"/>
        </w:rPr>
        <w:t>Mitzi Hanold, Carolyn Wetzel, Thomas Davis, Jr., Sarah Borger, Andrea Cutherell, Ma</w:t>
      </w:r>
      <w:r w:rsidR="005A59ED" w:rsidRPr="00E01AE2">
        <w:rPr>
          <w:lang w:val="fr-FR"/>
        </w:rPr>
        <w:t>ry DeCoster, Melanie Morrow, et</w:t>
      </w:r>
      <w:r w:rsidR="00434D6C" w:rsidRPr="00E01AE2">
        <w:rPr>
          <w:lang w:val="fr-FR"/>
        </w:rPr>
        <w:t xml:space="preserve"> Bonnie Kittle</w:t>
      </w:r>
      <w:r w:rsidR="00E1683B" w:rsidRPr="00E01AE2">
        <w:rPr>
          <w:lang w:val="fr-FR"/>
        </w:rPr>
        <w:t>.</w:t>
      </w:r>
      <w:r w:rsidR="00E1683B" w:rsidRPr="00E01AE2">
        <w:rPr>
          <w:rStyle w:val="FootnoteReference"/>
          <w:lang w:val="fr-FR"/>
        </w:rPr>
        <w:footnoteReference w:id="2"/>
      </w:r>
      <w:r w:rsidR="00F50D0B" w:rsidRPr="00E01AE2">
        <w:rPr>
          <w:lang w:val="fr-FR"/>
        </w:rPr>
        <w:t xml:space="preserve"> </w:t>
      </w:r>
      <w:r w:rsidR="00D121B9" w:rsidRPr="00C32D33">
        <w:t>Jennifer Weiss</w:t>
      </w:r>
      <w:r w:rsidR="002B559A" w:rsidRPr="00C32D33">
        <w:t xml:space="preserve"> (Concern</w:t>
      </w:r>
      <w:r w:rsidR="004A4FAC" w:rsidRPr="00C32D33">
        <w:t xml:space="preserve"> Worldwide</w:t>
      </w:r>
      <w:r w:rsidR="00434D6C" w:rsidRPr="00C32D33">
        <w:t xml:space="preserve">) </w:t>
      </w:r>
      <w:r w:rsidR="005A59ED" w:rsidRPr="00C32D33">
        <w:t xml:space="preserve">a </w:t>
      </w:r>
      <w:r w:rsidR="00C32D33" w:rsidRPr="00C32D33">
        <w:t>élaboré ce manuel avec l’appui é</w:t>
      </w:r>
      <w:r w:rsidR="005A59ED" w:rsidRPr="00C32D33">
        <w:t xml:space="preserve">ditorial de </w:t>
      </w:r>
      <w:r w:rsidR="002B559A" w:rsidRPr="00C32D33">
        <w:t>Mary DeCoster (Food for the Hungry/Th</w:t>
      </w:r>
      <w:r w:rsidR="00AA7E87">
        <w:t>e TOPS Program) et</w:t>
      </w:r>
      <w:r w:rsidR="002B559A" w:rsidRPr="00C32D33">
        <w:t xml:space="preserve"> Amialya Durairaj (Save the Children/The TOPS Program). </w:t>
      </w:r>
    </w:p>
    <w:p w:rsidR="00F50D0B" w:rsidRPr="00C32D33" w:rsidRDefault="00F50D0B" w:rsidP="00E270B4"/>
    <w:p w:rsidR="00434D6C" w:rsidRPr="00C32D33" w:rsidRDefault="00434D6C" w:rsidP="00E270B4"/>
    <w:p w:rsidR="00434D6C" w:rsidRPr="00C32D33" w:rsidRDefault="00434D6C" w:rsidP="00E270B4"/>
    <w:p w:rsidR="00434D6C" w:rsidRPr="00C32D33" w:rsidRDefault="00434D6C" w:rsidP="00E270B4">
      <w:pPr>
        <w:sectPr w:rsidR="00434D6C" w:rsidRPr="00C32D33" w:rsidSect="00243A29">
          <w:footerReference w:type="even" r:id="rId13"/>
          <w:footerReference w:type="default" r:id="rId14"/>
          <w:pgSz w:w="12240" w:h="15840"/>
          <w:pgMar w:top="1440" w:right="1440" w:bottom="1440" w:left="1440" w:header="720" w:footer="1152" w:gutter="0"/>
          <w:pgNumType w:fmt="lowerRoman"/>
          <w:cols w:space="720"/>
          <w:docGrid w:linePitch="360"/>
        </w:sectPr>
      </w:pPr>
    </w:p>
    <w:p w:rsidR="004C5D3C" w:rsidRPr="00E01AE2" w:rsidRDefault="00B514E7" w:rsidP="003872BF">
      <w:pPr>
        <w:pStyle w:val="Heading1"/>
        <w:rPr>
          <w:lang w:val="fr-FR"/>
        </w:rPr>
      </w:pPr>
      <w:bookmarkStart w:id="4" w:name="_Toc455676551"/>
      <w:r w:rsidRPr="00E01AE2">
        <w:rPr>
          <w:lang w:val="fr-FR"/>
        </w:rPr>
        <w:lastRenderedPageBreak/>
        <w:t>Introduction</w:t>
      </w:r>
      <w:bookmarkEnd w:id="4"/>
    </w:p>
    <w:p w:rsidR="00ED0A67" w:rsidRPr="00E01AE2" w:rsidRDefault="00B709E8" w:rsidP="003872BF">
      <w:pPr>
        <w:pStyle w:val="Heading2"/>
        <w:rPr>
          <w:lang w:val="fr-FR"/>
        </w:rPr>
      </w:pPr>
      <w:bookmarkStart w:id="5" w:name="_Toc455676552"/>
      <w:r w:rsidRPr="00E01AE2">
        <w:rPr>
          <w:lang w:val="fr-FR"/>
        </w:rPr>
        <w:t>L</w:t>
      </w:r>
      <w:r w:rsidR="00BB159E" w:rsidRPr="00E01AE2">
        <w:rPr>
          <w:lang w:val="fr-FR"/>
        </w:rPr>
        <w:t>es</w:t>
      </w:r>
      <w:r w:rsidR="00ED0A67" w:rsidRPr="00E01AE2">
        <w:rPr>
          <w:lang w:val="fr-FR"/>
        </w:rPr>
        <w:t xml:space="preserve"> Care Groups</w:t>
      </w:r>
      <w:r w:rsidRPr="00E01AE2">
        <w:rPr>
          <w:lang w:val="fr-FR"/>
        </w:rPr>
        <w:t>, qu’est ce que c’est</w:t>
      </w:r>
      <w:r w:rsidR="00ED0A67" w:rsidRPr="00E01AE2">
        <w:rPr>
          <w:lang w:val="fr-FR"/>
        </w:rPr>
        <w:t>?</w:t>
      </w:r>
      <w:bookmarkEnd w:id="5"/>
    </w:p>
    <w:p w:rsidR="00F85CBB" w:rsidRPr="00E01AE2" w:rsidRDefault="005A59ED" w:rsidP="00AF5426">
      <w:pPr>
        <w:rPr>
          <w:lang w:val="fr-FR"/>
        </w:rPr>
      </w:pPr>
      <w:r w:rsidRPr="00E01AE2">
        <w:rPr>
          <w:lang w:val="fr-FR"/>
        </w:rPr>
        <w:t>Un</w:t>
      </w:r>
      <w:r w:rsidR="00803FA5">
        <w:rPr>
          <w:lang w:val="fr-FR"/>
        </w:rPr>
        <w:t xml:space="preserve"> </w:t>
      </w:r>
      <w:r w:rsidRPr="00E01AE2">
        <w:rPr>
          <w:lang w:val="fr-FR"/>
        </w:rPr>
        <w:t xml:space="preserve">Care Group est un groupe </w:t>
      </w:r>
      <w:r w:rsidR="007C6AFC">
        <w:rPr>
          <w:lang w:val="fr-FR"/>
        </w:rPr>
        <w:t>de 10 à 15 éducateurs en promotion de la santé bénévol</w:t>
      </w:r>
      <w:r w:rsidR="00BB159E" w:rsidRPr="00E01AE2">
        <w:rPr>
          <w:lang w:val="fr-FR"/>
        </w:rPr>
        <w:t xml:space="preserve">es </w:t>
      </w:r>
      <w:r w:rsidR="007C6AFC">
        <w:rPr>
          <w:lang w:val="fr-FR"/>
        </w:rPr>
        <w:t>vivant dans une municipalité</w:t>
      </w:r>
      <w:r w:rsidR="00570C05">
        <w:rPr>
          <w:lang w:val="fr-FR"/>
        </w:rPr>
        <w:t xml:space="preserve">, </w:t>
      </w:r>
      <w:r w:rsidR="00BB159E" w:rsidRPr="00E01AE2">
        <w:rPr>
          <w:lang w:val="fr-FR"/>
        </w:rPr>
        <w:t xml:space="preserve">qui se réunit régulièrement avec le personnel du projet à des fins de formation et de supervision. Ils se distinguent des groupes </w:t>
      </w:r>
      <w:r w:rsidR="00570C05">
        <w:rPr>
          <w:lang w:val="fr-FR"/>
        </w:rPr>
        <w:t xml:space="preserve">de </w:t>
      </w:r>
      <w:r w:rsidR="00BB159E" w:rsidRPr="00E01AE2">
        <w:rPr>
          <w:lang w:val="fr-FR"/>
        </w:rPr>
        <w:t>m</w:t>
      </w:r>
      <w:r w:rsidR="00875B44" w:rsidRPr="00E01AE2">
        <w:rPr>
          <w:lang w:val="fr-FR"/>
        </w:rPr>
        <w:t>ères typ</w:t>
      </w:r>
      <w:r w:rsidR="007C6AFC">
        <w:rPr>
          <w:lang w:val="fr-FR"/>
        </w:rPr>
        <w:t>ique</w:t>
      </w:r>
      <w:r w:rsidR="00BB159E" w:rsidRPr="00E01AE2">
        <w:rPr>
          <w:lang w:val="fr-FR"/>
        </w:rPr>
        <w:t>s dans la mesure où chaque volontaire est chargé de rendre régulièrement visite à 10-15 de ses voisin</w:t>
      </w:r>
      <w:r w:rsidR="007C6AFC">
        <w:rPr>
          <w:lang w:val="fr-FR"/>
        </w:rPr>
        <w:t>e</w:t>
      </w:r>
      <w:r w:rsidR="00BB159E" w:rsidRPr="00E01AE2">
        <w:rPr>
          <w:lang w:val="fr-FR"/>
        </w:rPr>
        <w:t xml:space="preserve">s afin de </w:t>
      </w:r>
      <w:r w:rsidR="00875B44" w:rsidRPr="00E01AE2">
        <w:rPr>
          <w:lang w:val="fr-FR"/>
        </w:rPr>
        <w:t xml:space="preserve">leur </w:t>
      </w:r>
      <w:r w:rsidR="00BB159E" w:rsidRPr="00E01AE2">
        <w:rPr>
          <w:lang w:val="fr-FR"/>
        </w:rPr>
        <w:t>faire par</w:t>
      </w:r>
      <w:r w:rsidR="00B709E8" w:rsidRPr="00E01AE2">
        <w:rPr>
          <w:lang w:val="fr-FR"/>
        </w:rPr>
        <w:t>t de qu’elle a appris</w:t>
      </w:r>
      <w:r w:rsidR="007C6AFC">
        <w:rPr>
          <w:lang w:val="fr-FR"/>
        </w:rPr>
        <w:t xml:space="preserve"> et promouvoir</w:t>
      </w:r>
      <w:r w:rsidR="00BB159E" w:rsidRPr="00E01AE2">
        <w:rPr>
          <w:lang w:val="fr-FR"/>
        </w:rPr>
        <w:t xml:space="preserve"> le changement de comportement au niveau des foyers. Les Care Gr</w:t>
      </w:r>
      <w:r w:rsidR="00B709E8" w:rsidRPr="00E01AE2">
        <w:rPr>
          <w:lang w:val="fr-FR"/>
        </w:rPr>
        <w:t>oup</w:t>
      </w:r>
      <w:r w:rsidR="007C6AFC">
        <w:rPr>
          <w:lang w:val="fr-FR"/>
        </w:rPr>
        <w:t>s sont à l’origine d’</w:t>
      </w:r>
      <w:r w:rsidR="00BB159E" w:rsidRPr="00E01AE2">
        <w:rPr>
          <w:lang w:val="fr-FR"/>
        </w:rPr>
        <w:t xml:space="preserve">un effet multiplicateur </w:t>
      </w:r>
      <w:r w:rsidR="007C6AFC">
        <w:rPr>
          <w:lang w:val="fr-FR"/>
        </w:rPr>
        <w:t>qui vise</w:t>
      </w:r>
      <w:r w:rsidR="00AF5426" w:rsidRPr="00E01AE2">
        <w:rPr>
          <w:lang w:val="fr-FR"/>
        </w:rPr>
        <w:t xml:space="preserve"> à atteindre équitablement</w:t>
      </w:r>
      <w:r w:rsidR="00803FA5">
        <w:rPr>
          <w:lang w:val="fr-FR"/>
        </w:rPr>
        <w:t xml:space="preserve"> </w:t>
      </w:r>
      <w:r w:rsidR="00AF5426" w:rsidRPr="00E01AE2">
        <w:rPr>
          <w:lang w:val="fr-FR"/>
        </w:rPr>
        <w:t>tout foyer bénéficiaire grâce à une communication interpersonnelle en matière de changement de comportement. La méthodologie des Care Group</w:t>
      </w:r>
      <w:r w:rsidR="00B709E8" w:rsidRPr="00E01AE2">
        <w:rPr>
          <w:lang w:val="fr-FR"/>
        </w:rPr>
        <w:t xml:space="preserve">s a contribué à </w:t>
      </w:r>
      <w:r w:rsidR="007C6AFC">
        <w:rPr>
          <w:lang w:val="fr-FR"/>
        </w:rPr>
        <w:t>de meilleurs résultats dans des</w:t>
      </w:r>
      <w:r w:rsidR="00803FA5">
        <w:rPr>
          <w:lang w:val="fr-FR"/>
        </w:rPr>
        <w:t xml:space="preserve"> </w:t>
      </w:r>
      <w:r w:rsidR="00AF5426" w:rsidRPr="00E01AE2">
        <w:rPr>
          <w:lang w:val="fr-FR"/>
        </w:rPr>
        <w:t xml:space="preserve">domaines </w:t>
      </w:r>
      <w:r w:rsidR="007C6AFC">
        <w:rPr>
          <w:lang w:val="fr-FR"/>
        </w:rPr>
        <w:t xml:space="preserve">divers </w:t>
      </w:r>
      <w:r w:rsidR="00AF5426" w:rsidRPr="00E01AE2">
        <w:rPr>
          <w:lang w:val="fr-FR"/>
        </w:rPr>
        <w:t>dont, entre autres, la nutrition, la santé maternelle et la santé des enfants.</w:t>
      </w:r>
      <w:r w:rsidR="002D7B46" w:rsidRPr="00E01AE2">
        <w:rPr>
          <w:rStyle w:val="FootnoteReference"/>
          <w:lang w:val="fr-FR"/>
        </w:rPr>
        <w:footnoteReference w:id="3"/>
      </w:r>
    </w:p>
    <w:p w:rsidR="00ED0A67" w:rsidRPr="00E01AE2" w:rsidRDefault="00965C7F" w:rsidP="00F85CBB">
      <w:pPr>
        <w:ind w:left="0"/>
        <w:rPr>
          <w:rFonts w:cs="Times"/>
          <w:lang w:val="fr-FR"/>
        </w:rPr>
      </w:pPr>
      <w:bookmarkStart w:id="6" w:name="_Toc455676553"/>
      <w:r w:rsidRPr="00E01AE2">
        <w:rPr>
          <w:rStyle w:val="Heading2Char"/>
          <w:lang w:val="fr-FR"/>
        </w:rPr>
        <w:t>But du Guide</w:t>
      </w:r>
      <w:r w:rsidR="00943871" w:rsidRPr="00E01AE2">
        <w:rPr>
          <w:rStyle w:val="Heading2Char"/>
          <w:lang w:val="fr-FR"/>
        </w:rPr>
        <w:t xml:space="preserve"> de Référence pour les </w:t>
      </w:r>
      <w:r w:rsidR="0049446F" w:rsidRPr="00E01AE2">
        <w:rPr>
          <w:rStyle w:val="Heading2Char"/>
          <w:lang w:val="fr-FR"/>
        </w:rPr>
        <w:t>Care Group</w:t>
      </w:r>
      <w:r w:rsidR="00442877" w:rsidRPr="00E01AE2">
        <w:rPr>
          <w:rStyle w:val="Heading2Char"/>
          <w:lang w:val="fr-FR"/>
        </w:rPr>
        <w:t>s</w:t>
      </w:r>
      <w:bookmarkEnd w:id="6"/>
    </w:p>
    <w:p w:rsidR="000D420A" w:rsidRPr="00E01AE2" w:rsidRDefault="00570C05" w:rsidP="003872BF">
      <w:pPr>
        <w:rPr>
          <w:lang w:val="fr-FR"/>
        </w:rPr>
      </w:pPr>
      <w:r>
        <w:rPr>
          <w:lang w:val="fr-FR"/>
        </w:rPr>
        <w:t>Comme pour</w:t>
      </w:r>
      <w:r w:rsidR="000D420A" w:rsidRPr="00E01AE2">
        <w:rPr>
          <w:lang w:val="fr-FR"/>
        </w:rPr>
        <w:t xml:space="preserve"> toute intervention, l’obtention de solides résultats dépend </w:t>
      </w:r>
      <w:r>
        <w:rPr>
          <w:lang w:val="fr-FR"/>
        </w:rPr>
        <w:t>de la méthodologie appliquée</w:t>
      </w:r>
      <w:r w:rsidR="000D420A" w:rsidRPr="00E01AE2">
        <w:rPr>
          <w:lang w:val="fr-FR"/>
        </w:rPr>
        <w:t>. E</w:t>
      </w:r>
      <w:r w:rsidR="00965C7F" w:rsidRPr="00E01AE2">
        <w:rPr>
          <w:lang w:val="fr-FR"/>
        </w:rPr>
        <w:t>n ce sens, le but de ce guide</w:t>
      </w:r>
      <w:r w:rsidR="00B24A6E" w:rsidRPr="00E01AE2">
        <w:rPr>
          <w:lang w:val="fr-FR"/>
        </w:rPr>
        <w:t xml:space="preserve"> est d’accompagner les agents </w:t>
      </w:r>
      <w:r w:rsidR="00BE26E3">
        <w:rPr>
          <w:lang w:val="fr-FR"/>
        </w:rPr>
        <w:t>responsables de</w:t>
      </w:r>
      <w:r w:rsidR="000D420A" w:rsidRPr="00E01AE2">
        <w:rPr>
          <w:lang w:val="fr-FR"/>
        </w:rPr>
        <w:t xml:space="preserve"> Care Groups et de les guider </w:t>
      </w:r>
      <w:r w:rsidR="00BE26E3">
        <w:rPr>
          <w:lang w:val="fr-FR"/>
        </w:rPr>
        <w:t xml:space="preserve">à gérer </w:t>
      </w:r>
      <w:r w:rsidR="000D420A" w:rsidRPr="00E01AE2">
        <w:rPr>
          <w:lang w:val="fr-FR"/>
        </w:rPr>
        <w:t xml:space="preserve">leurs activités </w:t>
      </w:r>
      <w:r w:rsidR="00BE26E3">
        <w:rPr>
          <w:lang w:val="fr-FR"/>
        </w:rPr>
        <w:t>l</w:t>
      </w:r>
      <w:r w:rsidR="000D420A" w:rsidRPr="00E01AE2">
        <w:rPr>
          <w:lang w:val="fr-FR"/>
        </w:rPr>
        <w:t>e plus fidèle</w:t>
      </w:r>
      <w:r w:rsidR="00BE26E3">
        <w:rPr>
          <w:lang w:val="fr-FR"/>
        </w:rPr>
        <w:t>ment possible</w:t>
      </w:r>
      <w:r w:rsidR="000D420A" w:rsidRPr="00E01AE2">
        <w:rPr>
          <w:lang w:val="fr-FR"/>
        </w:rPr>
        <w:t xml:space="preserve"> aux normes générales </w:t>
      </w:r>
      <w:r w:rsidR="00BE26E3">
        <w:rPr>
          <w:lang w:val="fr-FR"/>
        </w:rPr>
        <w:t xml:space="preserve">en la matière pour qu’ils obtiennent </w:t>
      </w:r>
      <w:r w:rsidR="000D420A" w:rsidRPr="00E01AE2">
        <w:rPr>
          <w:lang w:val="fr-FR"/>
        </w:rPr>
        <w:t>un impact maximum.</w:t>
      </w:r>
    </w:p>
    <w:p w:rsidR="00167472" w:rsidRPr="00E01AE2" w:rsidRDefault="00965C7F" w:rsidP="003872BF">
      <w:pPr>
        <w:rPr>
          <w:lang w:val="fr-FR"/>
        </w:rPr>
      </w:pPr>
      <w:r w:rsidRPr="00E01AE2">
        <w:rPr>
          <w:lang w:val="fr-FR"/>
        </w:rPr>
        <w:t>Ce guide</w:t>
      </w:r>
      <w:r w:rsidR="00D6031B">
        <w:rPr>
          <w:lang w:val="fr-FR"/>
        </w:rPr>
        <w:t xml:space="preserve"> </w:t>
      </w:r>
      <w:r w:rsidR="00B24A6E" w:rsidRPr="00E01AE2">
        <w:rPr>
          <w:lang w:val="fr-FR"/>
        </w:rPr>
        <w:t>suppos</w:t>
      </w:r>
      <w:r w:rsidR="00D6031B">
        <w:rPr>
          <w:lang w:val="fr-FR"/>
        </w:rPr>
        <w:t xml:space="preserve">e que le lecteur possède </w:t>
      </w:r>
      <w:r w:rsidR="000D420A" w:rsidRPr="00E01AE2">
        <w:rPr>
          <w:lang w:val="fr-FR"/>
        </w:rPr>
        <w:t xml:space="preserve">déjà une compréhension générale de la méthodologie Care Group. </w:t>
      </w:r>
      <w:r w:rsidR="00875B44" w:rsidRPr="00E01AE2">
        <w:rPr>
          <w:lang w:val="fr-FR"/>
        </w:rPr>
        <w:t>Il est vivem</w:t>
      </w:r>
      <w:r w:rsidR="00D6031B">
        <w:rPr>
          <w:lang w:val="fr-FR"/>
        </w:rPr>
        <w:t>ent recommandé aux agents responsable</w:t>
      </w:r>
      <w:r w:rsidR="00875B44" w:rsidRPr="00E01AE2">
        <w:rPr>
          <w:lang w:val="fr-FR"/>
        </w:rPr>
        <w:t>s de Care Groups de bien s</w:t>
      </w:r>
      <w:r w:rsidR="00B24A6E" w:rsidRPr="00E01AE2">
        <w:rPr>
          <w:lang w:val="fr-FR"/>
        </w:rPr>
        <w:t>’imprégn</w:t>
      </w:r>
      <w:r w:rsidR="00875B44" w:rsidRPr="00E01AE2">
        <w:rPr>
          <w:lang w:val="fr-FR"/>
        </w:rPr>
        <w:t>e</w:t>
      </w:r>
      <w:r w:rsidR="00B24A6E" w:rsidRPr="00E01AE2">
        <w:rPr>
          <w:lang w:val="fr-FR"/>
        </w:rPr>
        <w:t>r du</w:t>
      </w:r>
      <w:r w:rsidR="00875B44" w:rsidRPr="00E01AE2">
        <w:rPr>
          <w:lang w:val="fr-FR"/>
        </w:rPr>
        <w:t xml:space="preserve"> contenu de</w:t>
      </w:r>
      <w:r w:rsidR="00CB7C02" w:rsidRPr="00E01AE2">
        <w:rPr>
          <w:color w:val="237990"/>
          <w:lang w:val="fr-FR"/>
        </w:rPr>
        <w:t xml:space="preserve"> </w:t>
      </w:r>
      <w:hyperlink r:id="rId15" w:history="1">
        <w:r w:rsidR="00E62538" w:rsidRPr="00E01AE2">
          <w:rPr>
            <w:rStyle w:val="Hyperlink"/>
            <w:i/>
            <w:color w:val="237990"/>
            <w:lang w:val="fr-FR"/>
          </w:rPr>
          <w:t xml:space="preserve">Care Groups: </w:t>
        </w:r>
        <w:r w:rsidR="00875B44" w:rsidRPr="00E01AE2">
          <w:rPr>
            <w:rStyle w:val="Hyperlink"/>
            <w:i/>
            <w:color w:val="237990"/>
            <w:lang w:val="fr-FR"/>
          </w:rPr>
          <w:t>Manuel de Formation pour l’Élaboration et la Mise en œuvre de Programme</w:t>
        </w:r>
        <w:r w:rsidR="00CB7C02" w:rsidRPr="00E01AE2">
          <w:rPr>
            <w:rStyle w:val="Hyperlink"/>
            <w:color w:val="237990"/>
            <w:lang w:val="fr-FR"/>
          </w:rPr>
          <w:t>,</w:t>
        </w:r>
      </w:hyperlink>
      <w:r w:rsidR="00875B44" w:rsidRPr="00E01AE2">
        <w:rPr>
          <w:lang w:val="fr-FR"/>
        </w:rPr>
        <w:t xml:space="preserve"> et, dans</w:t>
      </w:r>
      <w:r w:rsidR="00D6031B">
        <w:rPr>
          <w:lang w:val="fr-FR"/>
        </w:rPr>
        <w:t xml:space="preserve"> le cas idéal, de participer </w:t>
      </w:r>
      <w:r w:rsidR="00875B44" w:rsidRPr="00E01AE2">
        <w:rPr>
          <w:lang w:val="fr-FR"/>
        </w:rPr>
        <w:t>personn</w:t>
      </w:r>
      <w:r w:rsidR="00B24A6E" w:rsidRPr="00E01AE2">
        <w:rPr>
          <w:lang w:val="fr-FR"/>
        </w:rPr>
        <w:t>e</w:t>
      </w:r>
      <w:r w:rsidR="00D6031B">
        <w:rPr>
          <w:lang w:val="fr-FR"/>
        </w:rPr>
        <w:t>llement</w:t>
      </w:r>
      <w:r w:rsidR="00803FA5">
        <w:rPr>
          <w:lang w:val="fr-FR"/>
        </w:rPr>
        <w:t xml:space="preserve"> </w:t>
      </w:r>
      <w:r w:rsidR="00D6031B">
        <w:rPr>
          <w:lang w:val="fr-FR"/>
        </w:rPr>
        <w:t>à une formation d’initiat</w:t>
      </w:r>
      <w:r w:rsidR="00B24A6E" w:rsidRPr="00E01AE2">
        <w:rPr>
          <w:lang w:val="fr-FR"/>
        </w:rPr>
        <w:t xml:space="preserve">ion aux </w:t>
      </w:r>
      <w:r w:rsidR="00CB7C02" w:rsidRPr="00E01AE2">
        <w:rPr>
          <w:lang w:val="fr-FR"/>
        </w:rPr>
        <w:t>Care Gro</w:t>
      </w:r>
      <w:r w:rsidR="006A54C5" w:rsidRPr="00E01AE2">
        <w:rPr>
          <w:lang w:val="fr-FR"/>
        </w:rPr>
        <w:t>ups</w:t>
      </w:r>
      <w:r w:rsidR="00167472" w:rsidRPr="00E01AE2">
        <w:rPr>
          <w:lang w:val="fr-FR"/>
        </w:rPr>
        <w:t xml:space="preserve">, </w:t>
      </w:r>
      <w:r w:rsidR="00875B44" w:rsidRPr="00E01AE2">
        <w:rPr>
          <w:lang w:val="fr-FR"/>
        </w:rPr>
        <w:t>avant de se lanc</w:t>
      </w:r>
      <w:r w:rsidR="00B24A6E" w:rsidRPr="00E01AE2">
        <w:rPr>
          <w:lang w:val="fr-FR"/>
        </w:rPr>
        <w:t>er dans des activités qui les impliquent</w:t>
      </w:r>
      <w:r w:rsidR="006A54C5" w:rsidRPr="00E01AE2">
        <w:rPr>
          <w:lang w:val="fr-FR"/>
        </w:rPr>
        <w:t xml:space="preserve">. </w:t>
      </w:r>
    </w:p>
    <w:p w:rsidR="0056460D" w:rsidRPr="00E01AE2" w:rsidRDefault="00622A71" w:rsidP="003872BF">
      <w:pPr>
        <w:rPr>
          <w:lang w:val="fr-FR"/>
        </w:rPr>
      </w:pPr>
      <w:r w:rsidRPr="00E01AE2">
        <w:rPr>
          <w:lang w:val="fr-FR"/>
        </w:rPr>
        <w:t xml:space="preserve">Ce guide est prévu </w:t>
      </w:r>
      <w:r w:rsidR="0056460D" w:rsidRPr="00E01AE2">
        <w:rPr>
          <w:lang w:val="fr-FR"/>
        </w:rPr>
        <w:t xml:space="preserve">en complément au Manuel de Formation Care Group, </w:t>
      </w:r>
      <w:r w:rsidR="00B24A6E" w:rsidRPr="00E01AE2">
        <w:rPr>
          <w:lang w:val="fr-FR"/>
        </w:rPr>
        <w:t>et vous trouverez des</w:t>
      </w:r>
      <w:r w:rsidR="0056460D" w:rsidRPr="00E01AE2">
        <w:rPr>
          <w:lang w:val="fr-FR"/>
        </w:rPr>
        <w:t xml:space="preserve"> informations </w:t>
      </w:r>
      <w:r w:rsidR="00B24A6E" w:rsidRPr="00E01AE2">
        <w:rPr>
          <w:lang w:val="fr-FR"/>
        </w:rPr>
        <w:t xml:space="preserve">plus détaillés </w:t>
      </w:r>
      <w:r w:rsidR="0056460D" w:rsidRPr="00E01AE2">
        <w:rPr>
          <w:lang w:val="fr-FR"/>
        </w:rPr>
        <w:t>sur tous les domai</w:t>
      </w:r>
      <w:r w:rsidR="005E7E08">
        <w:rPr>
          <w:lang w:val="fr-FR"/>
        </w:rPr>
        <w:t>nes traités dans ce guide dans c</w:t>
      </w:r>
      <w:r w:rsidR="0056460D" w:rsidRPr="00E01AE2">
        <w:rPr>
          <w:lang w:val="fr-FR"/>
        </w:rPr>
        <w:t>e Manuel de Formation</w:t>
      </w:r>
      <w:r w:rsidR="009E0739" w:rsidRPr="00E01AE2">
        <w:rPr>
          <w:lang w:val="fr-FR"/>
        </w:rPr>
        <w:t>.</w:t>
      </w:r>
    </w:p>
    <w:p w:rsidR="00284728" w:rsidRPr="00E01AE2" w:rsidRDefault="00B24A6E" w:rsidP="009E0739">
      <w:pPr>
        <w:rPr>
          <w:lang w:val="fr-FR"/>
        </w:rPr>
      </w:pPr>
      <w:r w:rsidRPr="00E01AE2">
        <w:rPr>
          <w:lang w:val="fr-FR"/>
        </w:rPr>
        <w:t>Ce guide pourra également servir aux</w:t>
      </w:r>
      <w:r w:rsidR="009E0739" w:rsidRPr="00E01AE2">
        <w:rPr>
          <w:lang w:val="fr-FR"/>
        </w:rPr>
        <w:t xml:space="preserve"> évaluateurs de programme </w:t>
      </w:r>
      <w:r w:rsidR="005E7E08">
        <w:rPr>
          <w:lang w:val="fr-FR"/>
        </w:rPr>
        <w:t>pour</w:t>
      </w:r>
      <w:r w:rsidR="00803FA5">
        <w:rPr>
          <w:lang w:val="fr-FR"/>
        </w:rPr>
        <w:t xml:space="preserve"> </w:t>
      </w:r>
      <w:r w:rsidR="009E0739" w:rsidRPr="00E01AE2">
        <w:rPr>
          <w:lang w:val="fr-FR"/>
        </w:rPr>
        <w:t xml:space="preserve">juger dans quelle mesure les Care Groups </w:t>
      </w:r>
      <w:r w:rsidR="000742D5" w:rsidRPr="00E01AE2">
        <w:rPr>
          <w:lang w:val="fr-FR"/>
        </w:rPr>
        <w:t>reproduisent</w:t>
      </w:r>
      <w:r w:rsidR="005E7E08">
        <w:rPr>
          <w:lang w:val="fr-FR"/>
        </w:rPr>
        <w:t xml:space="preserve"> fidèlement le modèle-type en </w:t>
      </w:r>
      <w:r w:rsidR="000742D5" w:rsidRPr="00E01AE2">
        <w:rPr>
          <w:lang w:val="fr-FR"/>
        </w:rPr>
        <w:t>s’appuyant</w:t>
      </w:r>
      <w:r w:rsidR="00803FA5">
        <w:rPr>
          <w:lang w:val="fr-FR"/>
        </w:rPr>
        <w:t xml:space="preserve"> </w:t>
      </w:r>
      <w:r w:rsidR="005E7E08">
        <w:rPr>
          <w:lang w:val="fr-FR"/>
        </w:rPr>
        <w:t>sur des éléments concret</w:t>
      </w:r>
      <w:r w:rsidR="009E0739" w:rsidRPr="00E01AE2">
        <w:rPr>
          <w:lang w:val="fr-FR"/>
        </w:rPr>
        <w:t xml:space="preserve">s </w:t>
      </w:r>
      <w:r w:rsidR="000742D5" w:rsidRPr="00E01AE2">
        <w:rPr>
          <w:lang w:val="fr-FR"/>
        </w:rPr>
        <w:t>et contribuent</w:t>
      </w:r>
      <w:r w:rsidR="009E0739" w:rsidRPr="00E01AE2">
        <w:rPr>
          <w:lang w:val="fr-FR"/>
        </w:rPr>
        <w:t xml:space="preserve"> </w:t>
      </w:r>
      <w:r w:rsidR="005E7E08">
        <w:rPr>
          <w:lang w:val="fr-FR"/>
        </w:rPr>
        <w:t xml:space="preserve">ainsi </w:t>
      </w:r>
      <w:r w:rsidR="009E0739" w:rsidRPr="00E01AE2">
        <w:rPr>
          <w:lang w:val="fr-FR"/>
        </w:rPr>
        <w:t>potentielle</w:t>
      </w:r>
      <w:r w:rsidR="000742D5" w:rsidRPr="00E01AE2">
        <w:rPr>
          <w:lang w:val="fr-FR"/>
        </w:rPr>
        <w:t>ment</w:t>
      </w:r>
      <w:r w:rsidR="009E0739" w:rsidRPr="00E01AE2">
        <w:rPr>
          <w:lang w:val="fr-FR"/>
        </w:rPr>
        <w:t xml:space="preserve"> aux résultats du programme.</w:t>
      </w:r>
      <w:r w:rsidR="00D36EC9" w:rsidRPr="00E01AE2">
        <w:rPr>
          <w:lang w:val="fr-FR"/>
        </w:rPr>
        <w:t xml:space="preserve"> </w:t>
      </w:r>
    </w:p>
    <w:p w:rsidR="00D36EC9" w:rsidRPr="00E01AE2" w:rsidRDefault="00D36EC9">
      <w:pPr>
        <w:spacing w:after="0" w:line="240" w:lineRule="auto"/>
        <w:ind w:left="0"/>
        <w:rPr>
          <w:rFonts w:ascii="Californian FB" w:eastAsiaTheme="majorEastAsia" w:hAnsi="Californian FB" w:cstheme="majorBidi"/>
          <w:b/>
          <w:color w:val="237990"/>
          <w:sz w:val="44"/>
          <w:szCs w:val="32"/>
          <w:lang w:val="fr-FR"/>
        </w:rPr>
      </w:pPr>
      <w:r w:rsidRPr="00E01AE2">
        <w:rPr>
          <w:lang w:val="fr-FR"/>
        </w:rPr>
        <w:br w:type="page"/>
      </w:r>
    </w:p>
    <w:p w:rsidR="002E3A16" w:rsidRPr="00E01AE2" w:rsidRDefault="0057478E" w:rsidP="003872BF">
      <w:pPr>
        <w:pStyle w:val="Heading1"/>
        <w:rPr>
          <w:lang w:val="fr-FR"/>
        </w:rPr>
      </w:pPr>
      <w:bookmarkStart w:id="7" w:name="_Toc455676554"/>
      <w:r w:rsidRPr="00E01AE2">
        <w:rPr>
          <w:lang w:val="fr-FR"/>
        </w:rPr>
        <w:lastRenderedPageBreak/>
        <w:t>Principes Fonda</w:t>
      </w:r>
      <w:r w:rsidR="000A4E44" w:rsidRPr="00E01AE2">
        <w:rPr>
          <w:lang w:val="fr-FR"/>
        </w:rPr>
        <w:t>mentaux</w:t>
      </w:r>
      <w:r w:rsidR="0086408B" w:rsidRPr="00E01AE2">
        <w:rPr>
          <w:lang w:val="fr-FR"/>
        </w:rPr>
        <w:t xml:space="preserve"> des </w:t>
      </w:r>
      <w:r w:rsidR="006A54C5" w:rsidRPr="00E01AE2">
        <w:rPr>
          <w:lang w:val="fr-FR"/>
        </w:rPr>
        <w:t>Care Group</w:t>
      </w:r>
      <w:bookmarkEnd w:id="7"/>
      <w:r w:rsidR="0086408B" w:rsidRPr="00E01AE2">
        <w:rPr>
          <w:lang w:val="fr-FR"/>
        </w:rPr>
        <w:t>s</w:t>
      </w:r>
    </w:p>
    <w:p w:rsidR="00CD7EB4" w:rsidRPr="00E01AE2" w:rsidRDefault="00D5448E" w:rsidP="003872BF">
      <w:pPr>
        <w:rPr>
          <w:lang w:val="fr-FR"/>
        </w:rPr>
      </w:pPr>
      <w:r>
        <w:rPr>
          <w:lang w:val="fr-FR"/>
        </w:rPr>
        <w:t>Depuis sa créa</w:t>
      </w:r>
      <w:r w:rsidR="00CD7EB4" w:rsidRPr="00E01AE2">
        <w:rPr>
          <w:lang w:val="fr-FR"/>
        </w:rPr>
        <w:t xml:space="preserve">tion en </w:t>
      </w:r>
      <w:r w:rsidR="00E420EA" w:rsidRPr="00E01AE2">
        <w:rPr>
          <w:lang w:val="fr-FR"/>
        </w:rPr>
        <w:t xml:space="preserve">1995, </w:t>
      </w:r>
      <w:r w:rsidR="00CD7EB4" w:rsidRPr="00E01AE2">
        <w:rPr>
          <w:lang w:val="fr-FR"/>
        </w:rPr>
        <w:t>plus de 25 organ</w:t>
      </w:r>
      <w:r>
        <w:rPr>
          <w:lang w:val="fr-FR"/>
        </w:rPr>
        <w:t xml:space="preserve">isations implantées dans près de </w:t>
      </w:r>
      <w:r w:rsidR="00CD7EB4" w:rsidRPr="00E01AE2">
        <w:rPr>
          <w:lang w:val="fr-FR"/>
        </w:rPr>
        <w:t>30 pays o</w:t>
      </w:r>
      <w:r w:rsidR="0096134E">
        <w:rPr>
          <w:lang w:val="fr-FR"/>
        </w:rPr>
        <w:t>nt appliqué la méthodologie des Car</w:t>
      </w:r>
      <w:r w:rsidR="00CD7EB4" w:rsidRPr="00E01AE2">
        <w:rPr>
          <w:lang w:val="fr-FR"/>
        </w:rPr>
        <w:t>e Group</w:t>
      </w:r>
      <w:r w:rsidR="0096134E">
        <w:rPr>
          <w:lang w:val="fr-FR"/>
        </w:rPr>
        <w:t xml:space="preserve">s, bien que leur reproduction des éléments constitutifs </w:t>
      </w:r>
      <w:r w:rsidR="000742D5" w:rsidRPr="00E01AE2">
        <w:rPr>
          <w:lang w:val="fr-FR"/>
        </w:rPr>
        <w:t xml:space="preserve">du modèle </w:t>
      </w:r>
      <w:r w:rsidR="0096134E">
        <w:rPr>
          <w:lang w:val="fr-FR"/>
        </w:rPr>
        <w:t>original ait été plus ou moins fidèle</w:t>
      </w:r>
      <w:r w:rsidR="00CD7EB4" w:rsidRPr="00E01AE2">
        <w:rPr>
          <w:lang w:val="fr-FR"/>
        </w:rPr>
        <w:t>. Dans certains cas, les gens et les organisations ont défini les Care Groups comme « tout groupe où on enseigne aux mères »</w:t>
      </w:r>
      <w:r w:rsidR="000742D5" w:rsidRPr="00E01AE2">
        <w:rPr>
          <w:lang w:val="fr-FR"/>
        </w:rPr>
        <w:t xml:space="preserve"> </w:t>
      </w:r>
      <w:r w:rsidR="00CD7EB4" w:rsidRPr="00E01AE2">
        <w:rPr>
          <w:lang w:val="fr-FR"/>
        </w:rPr>
        <w:t xml:space="preserve">ou bien « tout groupe où </w:t>
      </w:r>
      <w:r w:rsidR="0096134E">
        <w:rPr>
          <w:lang w:val="fr-FR"/>
        </w:rPr>
        <w:t>on enseigne à des personnes afin qu’elles enseignent à leur tour</w:t>
      </w:r>
      <w:r w:rsidR="00CD7EB4" w:rsidRPr="00E01AE2">
        <w:rPr>
          <w:lang w:val="fr-FR"/>
        </w:rPr>
        <w:t xml:space="preserve"> à d’autres personnes ».</w:t>
      </w:r>
      <w:r w:rsidR="00803FA5">
        <w:rPr>
          <w:lang w:val="fr-FR"/>
        </w:rPr>
        <w:t xml:space="preserve"> </w:t>
      </w:r>
      <w:r w:rsidR="00CD7EB4" w:rsidRPr="00E01AE2">
        <w:rPr>
          <w:lang w:val="fr-FR"/>
        </w:rPr>
        <w:t>Les grandes divergences sur la notion</w:t>
      </w:r>
      <w:r w:rsidR="000742D5" w:rsidRPr="00E01AE2">
        <w:rPr>
          <w:lang w:val="fr-FR"/>
        </w:rPr>
        <w:t xml:space="preserve"> de “Care Group” suivant l’organisme</w:t>
      </w:r>
      <w:r w:rsidR="00CD7EB4" w:rsidRPr="00E01AE2">
        <w:rPr>
          <w:lang w:val="fr-FR"/>
        </w:rPr>
        <w:t xml:space="preserve"> qui l’utilise sont susceptibles d</w:t>
      </w:r>
      <w:r w:rsidR="0096134E">
        <w:rPr>
          <w:lang w:val="fr-FR"/>
        </w:rPr>
        <w:t xml:space="preserve">’être la source de </w:t>
      </w:r>
      <w:r w:rsidR="00CD7EB4" w:rsidRPr="00E01AE2">
        <w:rPr>
          <w:lang w:val="fr-FR"/>
        </w:rPr>
        <w:t>malenten</w:t>
      </w:r>
      <w:r w:rsidR="0096134E">
        <w:rPr>
          <w:lang w:val="fr-FR"/>
        </w:rPr>
        <w:t xml:space="preserve">dus sur </w:t>
      </w:r>
      <w:r w:rsidR="00CD7EB4" w:rsidRPr="00E01AE2">
        <w:rPr>
          <w:lang w:val="fr-FR"/>
        </w:rPr>
        <w:t>la méth</w:t>
      </w:r>
      <w:r w:rsidR="000742D5" w:rsidRPr="00E01AE2">
        <w:rPr>
          <w:lang w:val="fr-FR"/>
        </w:rPr>
        <w:t xml:space="preserve">odologie et risquent de </w:t>
      </w:r>
      <w:r w:rsidR="0096134E">
        <w:rPr>
          <w:lang w:val="fr-FR"/>
        </w:rPr>
        <w:t>faire perdre l</w:t>
      </w:r>
      <w:r w:rsidR="000742D5" w:rsidRPr="00E01AE2">
        <w:rPr>
          <w:lang w:val="fr-FR"/>
        </w:rPr>
        <w:t xml:space="preserve">es stratégies </w:t>
      </w:r>
      <w:r w:rsidR="00A01278">
        <w:rPr>
          <w:lang w:val="fr-FR"/>
        </w:rPr>
        <w:t xml:space="preserve">relatives </w:t>
      </w:r>
      <w:r w:rsidR="0096134E">
        <w:rPr>
          <w:lang w:val="fr-FR"/>
        </w:rPr>
        <w:t>en efficacité</w:t>
      </w:r>
      <w:r w:rsidR="00CD7EB4" w:rsidRPr="00E01AE2">
        <w:rPr>
          <w:lang w:val="fr-FR"/>
        </w:rPr>
        <w:t>.</w:t>
      </w:r>
    </w:p>
    <w:p w:rsidR="00FF2B4C" w:rsidRPr="00E01AE2" w:rsidRDefault="00A01278" w:rsidP="00FF2B4C">
      <w:pPr>
        <w:rPr>
          <w:lang w:val="fr-FR"/>
        </w:rPr>
      </w:pPr>
      <w:r>
        <w:rPr>
          <w:lang w:val="fr-FR"/>
        </w:rPr>
        <w:t>En conséquence, cette partie</w:t>
      </w:r>
      <w:r w:rsidR="000742D5" w:rsidRPr="00E01AE2">
        <w:rPr>
          <w:lang w:val="fr-FR"/>
        </w:rPr>
        <w:t xml:space="preserve"> a pour but de livrer un aperçu </w:t>
      </w:r>
      <w:r>
        <w:rPr>
          <w:lang w:val="fr-FR"/>
        </w:rPr>
        <w:t xml:space="preserve">clair </w:t>
      </w:r>
      <w:r w:rsidR="000742D5" w:rsidRPr="00E01AE2">
        <w:rPr>
          <w:lang w:val="fr-FR"/>
        </w:rPr>
        <w:t>sur</w:t>
      </w:r>
      <w:r w:rsidR="00CD7EB4" w:rsidRPr="00E01AE2">
        <w:rPr>
          <w:lang w:val="fr-FR"/>
        </w:rPr>
        <w:t xml:space="preserve"> </w:t>
      </w:r>
      <w:r w:rsidR="000742D5" w:rsidRPr="00E01AE2">
        <w:rPr>
          <w:lang w:val="fr-FR"/>
        </w:rPr>
        <w:t>les critères et la structure fondamentale</w:t>
      </w:r>
      <w:r w:rsidR="00803FA5">
        <w:rPr>
          <w:lang w:val="fr-FR"/>
        </w:rPr>
        <w:t xml:space="preserve"> </w:t>
      </w:r>
      <w:r w:rsidR="00CD7EB4" w:rsidRPr="00E01AE2">
        <w:rPr>
          <w:lang w:val="fr-FR"/>
        </w:rPr>
        <w:t xml:space="preserve">des Care Groups. </w:t>
      </w:r>
      <w:r>
        <w:rPr>
          <w:lang w:val="fr-FR"/>
        </w:rPr>
        <w:t>Chaque projet devra certes</w:t>
      </w:r>
      <w:r w:rsidR="001E6567" w:rsidRPr="00E01AE2">
        <w:rPr>
          <w:lang w:val="fr-FR"/>
        </w:rPr>
        <w:t xml:space="preserve"> adapter ce modèle en </w:t>
      </w:r>
      <w:r w:rsidR="00FF2B4C" w:rsidRPr="00E01AE2">
        <w:rPr>
          <w:lang w:val="fr-FR"/>
        </w:rPr>
        <w:t>fo</w:t>
      </w:r>
      <w:r w:rsidR="001E6567" w:rsidRPr="00E01AE2">
        <w:rPr>
          <w:lang w:val="fr-FR"/>
        </w:rPr>
        <w:t>nction du contexte donné (p.ex. les re</w:t>
      </w:r>
      <w:r w:rsidR="00FF2B4C" w:rsidRPr="00E01AE2">
        <w:rPr>
          <w:lang w:val="fr-FR"/>
        </w:rPr>
        <w:t>ssources humaines disponibles, zone rurale ou urbaine, implication d’agents du Ministère de la Santé, etc.), mais toutes les interventi</w:t>
      </w:r>
      <w:r w:rsidR="0086408B" w:rsidRPr="00E01AE2">
        <w:rPr>
          <w:lang w:val="fr-FR"/>
        </w:rPr>
        <w:t xml:space="preserve">ons </w:t>
      </w:r>
      <w:r>
        <w:rPr>
          <w:lang w:val="fr-FR"/>
        </w:rPr>
        <w:t xml:space="preserve">en </w:t>
      </w:r>
      <w:r w:rsidR="0086408B" w:rsidRPr="00E01AE2">
        <w:rPr>
          <w:lang w:val="fr-FR"/>
        </w:rPr>
        <w:t>Care Group</w:t>
      </w:r>
      <w:r>
        <w:rPr>
          <w:lang w:val="fr-FR"/>
        </w:rPr>
        <w:t>s devro</w:t>
      </w:r>
      <w:r w:rsidR="0086408B" w:rsidRPr="00E01AE2">
        <w:rPr>
          <w:lang w:val="fr-FR"/>
        </w:rPr>
        <w:t xml:space="preserve">nt </w:t>
      </w:r>
      <w:r w:rsidRPr="00E01AE2">
        <w:rPr>
          <w:lang w:val="fr-FR"/>
        </w:rPr>
        <w:t xml:space="preserve">fidèlement </w:t>
      </w:r>
      <w:r w:rsidR="0086408B" w:rsidRPr="00E01AE2">
        <w:rPr>
          <w:lang w:val="fr-FR"/>
        </w:rPr>
        <w:t>reproduire</w:t>
      </w:r>
      <w:r w:rsidR="00FF2B4C" w:rsidRPr="00E01AE2">
        <w:rPr>
          <w:lang w:val="fr-FR"/>
        </w:rPr>
        <w:t xml:space="preserve"> la structure générale ains</w:t>
      </w:r>
      <w:r w:rsidR="0086408B" w:rsidRPr="00E01AE2">
        <w:rPr>
          <w:lang w:val="fr-FR"/>
        </w:rPr>
        <w:t>i que les critères indiqués ci-dessous.</w:t>
      </w:r>
    </w:p>
    <w:p w:rsidR="002E3A16" w:rsidRPr="00E01AE2" w:rsidRDefault="00FF2B4C" w:rsidP="003872BF">
      <w:pPr>
        <w:pStyle w:val="Heading2"/>
        <w:rPr>
          <w:lang w:val="fr-FR"/>
        </w:rPr>
      </w:pPr>
      <w:bookmarkStart w:id="8" w:name="_Toc455676555"/>
      <w:r w:rsidRPr="00E01AE2">
        <w:rPr>
          <w:lang w:val="fr-FR"/>
        </w:rPr>
        <w:t>Termes Clés et Dé</w:t>
      </w:r>
      <w:r w:rsidR="002E3A16" w:rsidRPr="00E01AE2">
        <w:rPr>
          <w:lang w:val="fr-FR"/>
        </w:rPr>
        <w:t>finitions</w:t>
      </w:r>
      <w:bookmarkEnd w:id="8"/>
    </w:p>
    <w:p w:rsidR="002E3A16" w:rsidRPr="00E01AE2" w:rsidRDefault="00F3177A" w:rsidP="003872BF">
      <w:pPr>
        <w:rPr>
          <w:lang w:val="fr-FR"/>
        </w:rPr>
      </w:pPr>
      <w:r w:rsidRPr="00E01AE2">
        <w:rPr>
          <w:lang w:val="fr-FR"/>
        </w:rPr>
        <w:t>Au fil des années, l</w:t>
      </w:r>
      <w:r w:rsidR="002B2364">
        <w:rPr>
          <w:lang w:val="fr-FR"/>
        </w:rPr>
        <w:t xml:space="preserve">es organisations ont donné </w:t>
      </w:r>
      <w:r w:rsidR="003933A7">
        <w:rPr>
          <w:lang w:val="fr-FR"/>
        </w:rPr>
        <w:t>différents</w:t>
      </w:r>
      <w:r w:rsidR="002B2364">
        <w:rPr>
          <w:lang w:val="fr-FR"/>
        </w:rPr>
        <w:t xml:space="preserve"> </w:t>
      </w:r>
      <w:r w:rsidR="0086408B" w:rsidRPr="00E01AE2">
        <w:rPr>
          <w:lang w:val="fr-FR"/>
        </w:rPr>
        <w:t>noms</w:t>
      </w:r>
      <w:r w:rsidR="00803FA5">
        <w:rPr>
          <w:lang w:val="fr-FR"/>
        </w:rPr>
        <w:t xml:space="preserve"> </w:t>
      </w:r>
      <w:r w:rsidR="002B2364">
        <w:rPr>
          <w:lang w:val="fr-FR"/>
        </w:rPr>
        <w:t>aux multiples fonctions</w:t>
      </w:r>
      <w:r w:rsidR="0086408B" w:rsidRPr="00E01AE2">
        <w:rPr>
          <w:lang w:val="fr-FR"/>
        </w:rPr>
        <w:t xml:space="preserve"> </w:t>
      </w:r>
      <w:r w:rsidR="002B2364">
        <w:rPr>
          <w:lang w:val="fr-FR"/>
        </w:rPr>
        <w:t xml:space="preserve">exercées </w:t>
      </w:r>
      <w:r w:rsidR="0086408B" w:rsidRPr="00E01AE2">
        <w:rPr>
          <w:lang w:val="fr-FR"/>
        </w:rPr>
        <w:t>par les gens et</w:t>
      </w:r>
      <w:r w:rsidR="00803FA5">
        <w:rPr>
          <w:lang w:val="fr-FR"/>
        </w:rPr>
        <w:t xml:space="preserve"> </w:t>
      </w:r>
      <w:r w:rsidR="0086408B" w:rsidRPr="00E01AE2">
        <w:rPr>
          <w:lang w:val="fr-FR"/>
        </w:rPr>
        <w:t>groupes impliqués dans c</w:t>
      </w:r>
      <w:r w:rsidRPr="00E01AE2">
        <w:rPr>
          <w:lang w:val="fr-FR"/>
        </w:rPr>
        <w:t>e modèl</w:t>
      </w:r>
      <w:r w:rsidR="00B709E8" w:rsidRPr="00E01AE2">
        <w:rPr>
          <w:lang w:val="fr-FR"/>
        </w:rPr>
        <w:t>e. Le tableau ci-dessous récapitul</w:t>
      </w:r>
      <w:r w:rsidR="003933A7">
        <w:rPr>
          <w:lang w:val="fr-FR"/>
        </w:rPr>
        <w:t>e les termes suggérés et fournit</w:t>
      </w:r>
      <w:r w:rsidR="00B709E8" w:rsidRPr="00E01AE2">
        <w:rPr>
          <w:lang w:val="fr-FR"/>
        </w:rPr>
        <w:t xml:space="preserve"> </w:t>
      </w:r>
      <w:r w:rsidRPr="00E01AE2">
        <w:rPr>
          <w:lang w:val="fr-FR"/>
        </w:rPr>
        <w:t>une définition pour chaque acteur</w:t>
      </w:r>
      <w:r w:rsidR="003933A7">
        <w:rPr>
          <w:lang w:val="fr-FR"/>
        </w:rPr>
        <w:t>/trice</w:t>
      </w:r>
      <w:r w:rsidRPr="00E01AE2">
        <w:rPr>
          <w:lang w:val="fr-FR"/>
        </w:rPr>
        <w:t xml:space="preserve"> donn</w:t>
      </w:r>
      <w:r w:rsidR="0086408B" w:rsidRPr="00E01AE2">
        <w:rPr>
          <w:lang w:val="fr-FR"/>
        </w:rPr>
        <w:t>é</w:t>
      </w:r>
      <w:r w:rsidR="003933A7">
        <w:rPr>
          <w:lang w:val="fr-FR"/>
        </w:rPr>
        <w:t>/e</w:t>
      </w:r>
      <w:r w:rsidR="0086408B" w:rsidRPr="00E01AE2">
        <w:rPr>
          <w:lang w:val="fr-FR"/>
        </w:rPr>
        <w:t>, ainsi que des remarques concernant</w:t>
      </w:r>
      <w:r w:rsidR="00B709E8" w:rsidRPr="00E01AE2">
        <w:rPr>
          <w:lang w:val="fr-FR"/>
        </w:rPr>
        <w:t xml:space="preserve"> les adaptations </w:t>
      </w:r>
      <w:r w:rsidR="003933A7">
        <w:rPr>
          <w:lang w:val="fr-FR"/>
        </w:rPr>
        <w:t xml:space="preserve">les plus </w:t>
      </w:r>
      <w:r w:rsidR="00B709E8" w:rsidRPr="00E01AE2">
        <w:rPr>
          <w:lang w:val="fr-FR"/>
        </w:rPr>
        <w:t>fréque</w:t>
      </w:r>
      <w:r w:rsidRPr="00E01AE2">
        <w:rPr>
          <w:lang w:val="fr-FR"/>
        </w:rPr>
        <w:t>ntes</w:t>
      </w:r>
      <w:r w:rsidR="00DD185F" w:rsidRPr="00E01AE2">
        <w:rPr>
          <w:lang w:val="fr-FR"/>
        </w:rPr>
        <w:t>.</w:t>
      </w:r>
      <w:r w:rsidR="00D36EC9" w:rsidRPr="00E01AE2">
        <w:rPr>
          <w:lang w:val="fr-FR"/>
        </w:rPr>
        <w:t xml:space="preserve"> </w:t>
      </w:r>
    </w:p>
    <w:p w:rsidR="00814DEE" w:rsidRPr="00E01AE2" w:rsidRDefault="00BF0D66" w:rsidP="00C73B39">
      <w:pPr>
        <w:pStyle w:val="TableTitle"/>
        <w:spacing w:before="240"/>
        <w:rPr>
          <w:lang w:val="fr-FR"/>
        </w:rPr>
      </w:pPr>
      <w:r w:rsidRPr="00E01AE2">
        <w:rPr>
          <w:lang w:val="fr-FR"/>
        </w:rPr>
        <w:t>Table</w:t>
      </w:r>
      <w:r w:rsidR="00B709E8" w:rsidRPr="00E01AE2">
        <w:rPr>
          <w:lang w:val="fr-FR"/>
        </w:rPr>
        <w:t>au récapitul</w:t>
      </w:r>
      <w:r w:rsidR="003933A7">
        <w:rPr>
          <w:lang w:val="fr-FR"/>
        </w:rPr>
        <w:t>atif des</w:t>
      </w:r>
      <w:r w:rsidR="00803FA5">
        <w:rPr>
          <w:lang w:val="fr-FR"/>
        </w:rPr>
        <w:t xml:space="preserve"> </w:t>
      </w:r>
      <w:r w:rsidR="00FF2B4C" w:rsidRPr="00E01AE2">
        <w:rPr>
          <w:lang w:val="fr-FR"/>
        </w:rPr>
        <w:t>Rô</w:t>
      </w:r>
      <w:r w:rsidR="0015752E" w:rsidRPr="00E01AE2">
        <w:rPr>
          <w:lang w:val="fr-FR"/>
        </w:rPr>
        <w:t>les</w:t>
      </w:r>
      <w:r w:rsidRPr="00E01AE2">
        <w:rPr>
          <w:lang w:val="fr-FR"/>
        </w:rPr>
        <w:t>, Term</w:t>
      </w:r>
      <w:r w:rsidR="00FF2B4C" w:rsidRPr="00E01AE2">
        <w:rPr>
          <w:lang w:val="fr-FR"/>
        </w:rPr>
        <w:t>es, et Dé</w:t>
      </w:r>
      <w:r w:rsidRPr="00E01AE2">
        <w:rPr>
          <w:lang w:val="fr-FR"/>
        </w:rPr>
        <w:t xml:space="preserve">finitions </w:t>
      </w:r>
    </w:p>
    <w:tbl>
      <w:tblPr>
        <w:tblStyle w:val="TableGrid"/>
        <w:tblW w:w="8640"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790"/>
        <w:gridCol w:w="5850"/>
      </w:tblGrid>
      <w:tr w:rsidR="00465EBA" w:rsidRPr="00E01AE2" w:rsidTr="00633492">
        <w:trPr>
          <w:tblHeader/>
        </w:trPr>
        <w:tc>
          <w:tcPr>
            <w:tcW w:w="2790" w:type="dxa"/>
            <w:shd w:val="clear" w:color="auto" w:fill="7C8029"/>
          </w:tcPr>
          <w:p w:rsidR="002E3A16" w:rsidRPr="00E01AE2" w:rsidRDefault="002E3A16" w:rsidP="003872BF">
            <w:pPr>
              <w:ind w:left="0"/>
              <w:rPr>
                <w:color w:val="FFFFFF" w:themeColor="background1"/>
                <w:lang w:val="fr-FR"/>
              </w:rPr>
            </w:pPr>
            <w:r w:rsidRPr="00E01AE2">
              <w:rPr>
                <w:color w:val="FFFFFF" w:themeColor="background1"/>
                <w:lang w:val="fr-FR"/>
              </w:rPr>
              <w:t>Term</w:t>
            </w:r>
            <w:r w:rsidR="0086408B" w:rsidRPr="00E01AE2">
              <w:rPr>
                <w:color w:val="FFFFFF" w:themeColor="background1"/>
                <w:lang w:val="fr-FR"/>
              </w:rPr>
              <w:t>e</w:t>
            </w:r>
          </w:p>
        </w:tc>
        <w:tc>
          <w:tcPr>
            <w:tcW w:w="5850" w:type="dxa"/>
            <w:shd w:val="clear" w:color="auto" w:fill="7C8029"/>
          </w:tcPr>
          <w:p w:rsidR="002E3A16" w:rsidRPr="00E01AE2" w:rsidRDefault="002E3A16" w:rsidP="003872BF">
            <w:pPr>
              <w:ind w:left="0"/>
              <w:rPr>
                <w:color w:val="FFFFFF" w:themeColor="background1"/>
                <w:lang w:val="fr-FR"/>
              </w:rPr>
            </w:pPr>
            <w:r w:rsidRPr="00E01AE2">
              <w:rPr>
                <w:color w:val="FFFFFF" w:themeColor="background1"/>
                <w:lang w:val="fr-FR"/>
              </w:rPr>
              <w:t>Description</w:t>
            </w:r>
          </w:p>
        </w:tc>
      </w:tr>
      <w:tr w:rsidR="00465EBA" w:rsidRPr="00302A60" w:rsidTr="00633492">
        <w:tc>
          <w:tcPr>
            <w:tcW w:w="2790" w:type="dxa"/>
          </w:tcPr>
          <w:p w:rsidR="002E3A16" w:rsidRPr="00E01AE2" w:rsidRDefault="002E3A16" w:rsidP="003872BF">
            <w:pPr>
              <w:ind w:left="0"/>
              <w:rPr>
                <w:lang w:val="fr-FR"/>
              </w:rPr>
            </w:pPr>
            <w:bookmarkStart w:id="9" w:name="_Toc326752432"/>
            <w:r w:rsidRPr="00E01AE2">
              <w:rPr>
                <w:lang w:val="fr-FR"/>
              </w:rPr>
              <w:t xml:space="preserve">Care Group </w:t>
            </w:r>
            <w:bookmarkEnd w:id="9"/>
          </w:p>
        </w:tc>
        <w:tc>
          <w:tcPr>
            <w:tcW w:w="5850" w:type="dxa"/>
          </w:tcPr>
          <w:p w:rsidR="002E3A16" w:rsidRPr="00E01AE2" w:rsidRDefault="0086408B" w:rsidP="0086408B">
            <w:pPr>
              <w:ind w:left="0"/>
              <w:rPr>
                <w:lang w:val="fr-FR"/>
              </w:rPr>
            </w:pPr>
            <w:bookmarkStart w:id="10" w:name="_Toc326752433"/>
            <w:r w:rsidRPr="00E01AE2">
              <w:rPr>
                <w:lang w:val="fr-FR"/>
              </w:rPr>
              <w:t xml:space="preserve">Un </w:t>
            </w:r>
            <w:r w:rsidR="002E3A16" w:rsidRPr="00E01AE2">
              <w:rPr>
                <w:lang w:val="fr-FR"/>
              </w:rPr>
              <w:t>group</w:t>
            </w:r>
            <w:r w:rsidRPr="00E01AE2">
              <w:rPr>
                <w:lang w:val="fr-FR"/>
              </w:rPr>
              <w:t xml:space="preserve">e de </w:t>
            </w:r>
            <w:r w:rsidR="002E3A16" w:rsidRPr="00E01AE2">
              <w:rPr>
                <w:lang w:val="fr-FR"/>
              </w:rPr>
              <w:t>10</w:t>
            </w:r>
            <w:r w:rsidRPr="00E01AE2">
              <w:rPr>
                <w:lang w:val="fr-FR"/>
              </w:rPr>
              <w:t xml:space="preserve"> à</w:t>
            </w:r>
            <w:r w:rsidR="00803FA5">
              <w:rPr>
                <w:lang w:val="fr-FR"/>
              </w:rPr>
              <w:t xml:space="preserve"> </w:t>
            </w:r>
            <w:r w:rsidR="002E3A16" w:rsidRPr="00E01AE2">
              <w:rPr>
                <w:lang w:val="fr-FR"/>
              </w:rPr>
              <w:t xml:space="preserve">15 </w:t>
            </w:r>
            <w:r w:rsidRPr="00E01AE2">
              <w:rPr>
                <w:lang w:val="fr-FR"/>
              </w:rPr>
              <w:t>Volontaires</w:t>
            </w:r>
            <w:r w:rsidR="003933A7">
              <w:rPr>
                <w:lang w:val="fr-FR"/>
              </w:rPr>
              <w:t xml:space="preserve"> de</w:t>
            </w:r>
            <w:r w:rsidRPr="00E01AE2">
              <w:rPr>
                <w:lang w:val="fr-FR"/>
              </w:rPr>
              <w:t xml:space="preserve"> </w:t>
            </w:r>
            <w:r w:rsidR="002E3A16" w:rsidRPr="00E01AE2">
              <w:rPr>
                <w:lang w:val="fr-FR"/>
              </w:rPr>
              <w:t xml:space="preserve">Care Group </w:t>
            </w:r>
            <w:r w:rsidRPr="00E01AE2">
              <w:rPr>
                <w:lang w:val="fr-FR"/>
              </w:rPr>
              <w:t xml:space="preserve">sous la direction d’un </w:t>
            </w:r>
            <w:r w:rsidR="005A1BC3" w:rsidRPr="00E01AE2">
              <w:rPr>
                <w:lang w:val="fr-FR"/>
              </w:rPr>
              <w:t>Promoteur/trice</w:t>
            </w:r>
            <w:bookmarkEnd w:id="10"/>
            <w:r w:rsidR="00077330" w:rsidRPr="00E01AE2">
              <w:rPr>
                <w:lang w:val="fr-FR"/>
              </w:rPr>
              <w:t>.</w:t>
            </w:r>
          </w:p>
        </w:tc>
      </w:tr>
      <w:tr w:rsidR="00465EBA" w:rsidRPr="00711AFA" w:rsidTr="00633492">
        <w:tc>
          <w:tcPr>
            <w:tcW w:w="2790" w:type="dxa"/>
          </w:tcPr>
          <w:p w:rsidR="002E3A16" w:rsidRPr="00E01AE2" w:rsidRDefault="0086408B" w:rsidP="00613508">
            <w:pPr>
              <w:ind w:left="0"/>
              <w:rPr>
                <w:lang w:val="fr-FR"/>
              </w:rPr>
            </w:pPr>
            <w:r w:rsidRPr="00E01AE2">
              <w:rPr>
                <w:lang w:val="fr-FR"/>
              </w:rPr>
              <w:t xml:space="preserve">Volontaire Care Group </w:t>
            </w:r>
          </w:p>
        </w:tc>
        <w:tc>
          <w:tcPr>
            <w:tcW w:w="5850" w:type="dxa"/>
          </w:tcPr>
          <w:p w:rsidR="00465EBA" w:rsidRPr="00E01AE2" w:rsidRDefault="0086408B" w:rsidP="003872BF">
            <w:pPr>
              <w:ind w:left="0"/>
              <w:rPr>
                <w:color w:val="000000" w:themeColor="text1"/>
                <w:lang w:val="fr-FR"/>
              </w:rPr>
            </w:pPr>
            <w:r w:rsidRPr="00E01AE2">
              <w:rPr>
                <w:color w:val="000000" w:themeColor="text1"/>
                <w:lang w:val="fr-FR"/>
              </w:rPr>
              <w:t xml:space="preserve">Les volontaires participant aux réunions Care Group avec le </w:t>
            </w:r>
            <w:r w:rsidR="005A1BC3" w:rsidRPr="00E01AE2">
              <w:rPr>
                <w:color w:val="000000" w:themeColor="text1"/>
                <w:lang w:val="fr-FR"/>
              </w:rPr>
              <w:t>Promoteur/trice</w:t>
            </w:r>
            <w:r w:rsidR="00036834" w:rsidRPr="00E01AE2">
              <w:rPr>
                <w:color w:val="000000" w:themeColor="text1"/>
                <w:lang w:val="fr-FR"/>
              </w:rPr>
              <w:t xml:space="preserve">. </w:t>
            </w:r>
          </w:p>
          <w:p w:rsidR="002E3A16" w:rsidRPr="00E01AE2" w:rsidRDefault="00564E4C" w:rsidP="00F100CA">
            <w:pPr>
              <w:ind w:left="0"/>
              <w:rPr>
                <w:color w:val="000000" w:themeColor="text1"/>
                <w:lang w:val="fr-FR"/>
              </w:rPr>
            </w:pPr>
            <w:r w:rsidRPr="00E01AE2">
              <w:rPr>
                <w:color w:val="000000" w:themeColor="text1"/>
                <w:lang w:val="fr-FR"/>
              </w:rPr>
              <w:t>(</w:t>
            </w:r>
            <w:r w:rsidR="00036834" w:rsidRPr="00E01AE2">
              <w:rPr>
                <w:color w:val="000000" w:themeColor="text1"/>
                <w:lang w:val="fr-FR"/>
              </w:rPr>
              <w:t>A</w:t>
            </w:r>
            <w:r w:rsidR="00F100CA" w:rsidRPr="00E01AE2">
              <w:rPr>
                <w:color w:val="000000" w:themeColor="text1"/>
                <w:lang w:val="fr-FR"/>
              </w:rPr>
              <w:t>uss</w:t>
            </w:r>
            <w:r w:rsidR="003933A7">
              <w:rPr>
                <w:color w:val="000000" w:themeColor="text1"/>
                <w:lang w:val="fr-FR"/>
              </w:rPr>
              <w:t>i désigné</w:t>
            </w:r>
            <w:r w:rsidR="00F100CA" w:rsidRPr="00E01AE2">
              <w:rPr>
                <w:color w:val="000000" w:themeColor="text1"/>
                <w:lang w:val="fr-FR"/>
              </w:rPr>
              <w:t xml:space="preserve">s sous le terme de </w:t>
            </w:r>
            <w:r w:rsidR="00077330" w:rsidRPr="00E01AE2">
              <w:rPr>
                <w:color w:val="000000" w:themeColor="text1"/>
                <w:lang w:val="fr-FR"/>
              </w:rPr>
              <w:t>“</w:t>
            </w:r>
            <w:r w:rsidR="0066504E" w:rsidRPr="00E01AE2">
              <w:rPr>
                <w:color w:val="000000" w:themeColor="text1"/>
                <w:lang w:val="fr-FR"/>
              </w:rPr>
              <w:t>Mères Protagonistes</w:t>
            </w:r>
            <w:r w:rsidR="00944EBE" w:rsidRPr="00E01AE2">
              <w:rPr>
                <w:color w:val="000000" w:themeColor="text1"/>
                <w:lang w:val="fr-FR"/>
              </w:rPr>
              <w:t>.</w:t>
            </w:r>
            <w:r w:rsidR="00077330" w:rsidRPr="00E01AE2">
              <w:rPr>
                <w:color w:val="000000" w:themeColor="text1"/>
                <w:lang w:val="fr-FR"/>
              </w:rPr>
              <w:t>”)</w:t>
            </w:r>
          </w:p>
        </w:tc>
      </w:tr>
      <w:tr w:rsidR="00465EBA" w:rsidRPr="00711AFA" w:rsidTr="00633492">
        <w:tc>
          <w:tcPr>
            <w:tcW w:w="2790" w:type="dxa"/>
          </w:tcPr>
          <w:p w:rsidR="002E3A16" w:rsidRPr="00E01AE2" w:rsidRDefault="005A1BC3" w:rsidP="0066504E">
            <w:pPr>
              <w:ind w:left="0"/>
              <w:rPr>
                <w:lang w:val="fr-FR"/>
              </w:rPr>
            </w:pPr>
            <w:r w:rsidRPr="00E01AE2">
              <w:rPr>
                <w:lang w:val="fr-FR"/>
              </w:rPr>
              <w:t>Promoteur/trice</w:t>
            </w:r>
          </w:p>
        </w:tc>
        <w:tc>
          <w:tcPr>
            <w:tcW w:w="5850" w:type="dxa"/>
          </w:tcPr>
          <w:p w:rsidR="002E3A16" w:rsidRPr="00E01AE2" w:rsidRDefault="003933A7" w:rsidP="003872BF">
            <w:pPr>
              <w:ind w:left="0"/>
              <w:rPr>
                <w:color w:val="000000" w:themeColor="text1"/>
                <w:lang w:val="fr-FR"/>
              </w:rPr>
            </w:pPr>
            <w:bookmarkStart w:id="11" w:name="_Toc326752435"/>
            <w:r>
              <w:rPr>
                <w:color w:val="000000" w:themeColor="text1"/>
                <w:lang w:val="fr-FR"/>
              </w:rPr>
              <w:t>M</w:t>
            </w:r>
            <w:r w:rsidR="003611A9" w:rsidRPr="00E01AE2">
              <w:rPr>
                <w:color w:val="000000" w:themeColor="text1"/>
                <w:lang w:val="fr-FR"/>
              </w:rPr>
              <w:t xml:space="preserve">embre de la </w:t>
            </w:r>
            <w:r w:rsidR="002020EB">
              <w:rPr>
                <w:color w:val="000000" w:themeColor="text1"/>
                <w:lang w:val="fr-FR"/>
              </w:rPr>
              <w:t>municipalité</w:t>
            </w:r>
            <w:r w:rsidR="003611A9" w:rsidRPr="00E01AE2">
              <w:rPr>
                <w:color w:val="000000" w:themeColor="text1"/>
                <w:lang w:val="fr-FR"/>
              </w:rPr>
              <w:t xml:space="preserve"> qui est engagé pour entrainer et superviser les Volontaires des Ca</w:t>
            </w:r>
            <w:r>
              <w:rPr>
                <w:color w:val="000000" w:themeColor="text1"/>
                <w:lang w:val="fr-FR"/>
              </w:rPr>
              <w:t>re Groups au sein de la municipali</w:t>
            </w:r>
            <w:r w:rsidR="003611A9" w:rsidRPr="00E01AE2">
              <w:rPr>
                <w:color w:val="000000" w:themeColor="text1"/>
                <w:lang w:val="fr-FR"/>
              </w:rPr>
              <w:t>té</w:t>
            </w:r>
            <w:bookmarkEnd w:id="11"/>
            <w:r w:rsidR="00077330" w:rsidRPr="00E01AE2">
              <w:rPr>
                <w:color w:val="000000" w:themeColor="text1"/>
                <w:lang w:val="fr-FR"/>
              </w:rPr>
              <w:t>.</w:t>
            </w:r>
          </w:p>
          <w:p w:rsidR="00465EBA" w:rsidRPr="00E01AE2" w:rsidRDefault="003611A9" w:rsidP="005F781C">
            <w:pPr>
              <w:ind w:left="0"/>
              <w:rPr>
                <w:color w:val="000000" w:themeColor="text1"/>
                <w:lang w:val="fr-FR"/>
              </w:rPr>
            </w:pPr>
            <w:r w:rsidRPr="00E01AE2">
              <w:rPr>
                <w:color w:val="000000" w:themeColor="text1"/>
                <w:lang w:val="fr-FR"/>
              </w:rPr>
              <w:t>Plusieurs programmes de Care Groups forment des membres</w:t>
            </w:r>
            <w:r w:rsidR="00803FA5">
              <w:rPr>
                <w:color w:val="000000" w:themeColor="text1"/>
                <w:lang w:val="fr-FR"/>
              </w:rPr>
              <w:t xml:space="preserve"> </w:t>
            </w:r>
            <w:r w:rsidRPr="00E01AE2">
              <w:rPr>
                <w:color w:val="000000" w:themeColor="text1"/>
                <w:lang w:val="fr-FR"/>
              </w:rPr>
              <w:t xml:space="preserve">de </w:t>
            </w:r>
            <w:r w:rsidR="003933A7">
              <w:rPr>
                <w:color w:val="000000" w:themeColor="text1"/>
                <w:lang w:val="fr-FR"/>
              </w:rPr>
              <w:t>la municipali</w:t>
            </w:r>
            <w:r w:rsidR="005F781C">
              <w:rPr>
                <w:color w:val="000000" w:themeColor="text1"/>
                <w:lang w:val="fr-FR"/>
              </w:rPr>
              <w:t>té bénévol</w:t>
            </w:r>
            <w:r w:rsidR="003933A7">
              <w:rPr>
                <w:color w:val="000000" w:themeColor="text1"/>
                <w:lang w:val="fr-FR"/>
              </w:rPr>
              <w:t>es à</w:t>
            </w:r>
            <w:r w:rsidRPr="00E01AE2">
              <w:rPr>
                <w:color w:val="000000" w:themeColor="text1"/>
                <w:lang w:val="fr-FR"/>
              </w:rPr>
              <w:t xml:space="preserve"> devenir </w:t>
            </w:r>
            <w:r w:rsidR="005A1BC3" w:rsidRPr="00E01AE2">
              <w:rPr>
                <w:color w:val="000000" w:themeColor="text1"/>
                <w:lang w:val="fr-FR"/>
              </w:rPr>
              <w:t>Promoteur/trice</w:t>
            </w:r>
            <w:r w:rsidRPr="00E01AE2">
              <w:rPr>
                <w:color w:val="000000" w:themeColor="text1"/>
                <w:lang w:val="fr-FR"/>
              </w:rPr>
              <w:t>s</w:t>
            </w:r>
            <w:r w:rsidR="00465EBA" w:rsidRPr="00E01AE2">
              <w:rPr>
                <w:color w:val="000000" w:themeColor="text1"/>
                <w:lang w:val="fr-FR"/>
              </w:rPr>
              <w:t xml:space="preserve">. </w:t>
            </w:r>
            <w:r w:rsidRPr="00E01AE2">
              <w:rPr>
                <w:color w:val="000000" w:themeColor="text1"/>
                <w:lang w:val="fr-FR"/>
              </w:rPr>
              <w:t>Certaines organ</w:t>
            </w:r>
            <w:r w:rsidR="005F781C">
              <w:rPr>
                <w:color w:val="000000" w:themeColor="text1"/>
                <w:lang w:val="fr-FR"/>
              </w:rPr>
              <w:t>isations sont satisfaites</w:t>
            </w:r>
            <w:r w:rsidRPr="00E01AE2">
              <w:rPr>
                <w:color w:val="000000" w:themeColor="text1"/>
                <w:lang w:val="fr-FR"/>
              </w:rPr>
              <w:t xml:space="preserve"> des r</w:t>
            </w:r>
            <w:r w:rsidR="00FA2A10" w:rsidRPr="00E01AE2">
              <w:rPr>
                <w:color w:val="000000" w:themeColor="text1"/>
                <w:lang w:val="fr-FR"/>
              </w:rPr>
              <w:t xml:space="preserve">ésultats de cette solution, </w:t>
            </w:r>
            <w:r w:rsidR="005F781C">
              <w:rPr>
                <w:color w:val="000000" w:themeColor="text1"/>
                <w:lang w:val="fr-FR"/>
              </w:rPr>
              <w:t xml:space="preserve">sans toutefois que </w:t>
            </w:r>
            <w:r w:rsidR="00FA2A10" w:rsidRPr="00E01AE2">
              <w:rPr>
                <w:color w:val="000000" w:themeColor="text1"/>
                <w:lang w:val="fr-FR"/>
              </w:rPr>
              <w:t xml:space="preserve">son efficacité </w:t>
            </w:r>
            <w:r w:rsidR="005F781C">
              <w:rPr>
                <w:color w:val="000000" w:themeColor="text1"/>
                <w:lang w:val="fr-FR"/>
              </w:rPr>
              <w:t xml:space="preserve">ait été testée </w:t>
            </w:r>
            <w:r w:rsidR="00FA2A10" w:rsidRPr="00E01AE2">
              <w:rPr>
                <w:color w:val="000000" w:themeColor="text1"/>
                <w:lang w:val="fr-FR"/>
              </w:rPr>
              <w:t>par rapport</w:t>
            </w:r>
            <w:r w:rsidR="00803FA5">
              <w:rPr>
                <w:color w:val="000000" w:themeColor="text1"/>
                <w:lang w:val="fr-FR"/>
              </w:rPr>
              <w:t xml:space="preserve"> </w:t>
            </w:r>
            <w:r w:rsidR="00FA2A10" w:rsidRPr="00E01AE2">
              <w:rPr>
                <w:color w:val="000000" w:themeColor="text1"/>
                <w:lang w:val="fr-FR"/>
              </w:rPr>
              <w:t xml:space="preserve">à l’alternative d’engager des </w:t>
            </w:r>
            <w:r w:rsidR="005A1BC3" w:rsidRPr="00E01AE2">
              <w:rPr>
                <w:color w:val="000000" w:themeColor="text1"/>
                <w:lang w:val="fr-FR"/>
              </w:rPr>
              <w:t>Promoteur/trice</w:t>
            </w:r>
            <w:r w:rsidR="005F781C">
              <w:rPr>
                <w:color w:val="000000" w:themeColor="text1"/>
                <w:lang w:val="fr-FR"/>
              </w:rPr>
              <w:t xml:space="preserve">s </w:t>
            </w:r>
            <w:r w:rsidR="00465EBA" w:rsidRPr="00E01AE2">
              <w:rPr>
                <w:color w:val="000000" w:themeColor="text1"/>
                <w:lang w:val="fr-FR"/>
              </w:rPr>
              <w:t>.</w:t>
            </w:r>
            <w:r w:rsidR="00D36EC9" w:rsidRPr="00E01AE2">
              <w:rPr>
                <w:color w:val="000000" w:themeColor="text1"/>
                <w:lang w:val="fr-FR"/>
              </w:rPr>
              <w:t xml:space="preserve"> </w:t>
            </w:r>
          </w:p>
        </w:tc>
      </w:tr>
      <w:tr w:rsidR="00465EBA" w:rsidRPr="00711AFA" w:rsidTr="00633492">
        <w:tc>
          <w:tcPr>
            <w:tcW w:w="2790" w:type="dxa"/>
          </w:tcPr>
          <w:p w:rsidR="002E3A16" w:rsidRPr="00E01AE2" w:rsidRDefault="005A1BC3" w:rsidP="00FA2A10">
            <w:pPr>
              <w:ind w:left="0"/>
              <w:rPr>
                <w:lang w:val="fr-FR"/>
              </w:rPr>
            </w:pPr>
            <w:r w:rsidRPr="00E01AE2">
              <w:rPr>
                <w:lang w:val="fr-FR"/>
              </w:rPr>
              <w:lastRenderedPageBreak/>
              <w:t>Superviseur/e</w:t>
            </w:r>
          </w:p>
        </w:tc>
        <w:tc>
          <w:tcPr>
            <w:tcW w:w="5850" w:type="dxa"/>
          </w:tcPr>
          <w:p w:rsidR="002E3A16" w:rsidRPr="00E01AE2" w:rsidRDefault="00FA2A10" w:rsidP="00FA2A10">
            <w:pPr>
              <w:ind w:left="0"/>
              <w:rPr>
                <w:color w:val="000000" w:themeColor="text1"/>
                <w:lang w:val="fr-FR"/>
              </w:rPr>
            </w:pPr>
            <w:bookmarkStart w:id="12" w:name="_Toc326752440"/>
            <w:r w:rsidRPr="00E01AE2">
              <w:rPr>
                <w:color w:val="000000" w:themeColor="text1"/>
                <w:lang w:val="fr-FR"/>
              </w:rPr>
              <w:t>Il</w:t>
            </w:r>
            <w:r w:rsidR="005F781C">
              <w:rPr>
                <w:color w:val="000000" w:themeColor="text1"/>
                <w:lang w:val="fr-FR"/>
              </w:rPr>
              <w:t xml:space="preserve"> ou elle fait partie du </w:t>
            </w:r>
            <w:r w:rsidRPr="00E01AE2">
              <w:rPr>
                <w:color w:val="000000" w:themeColor="text1"/>
                <w:lang w:val="fr-FR"/>
              </w:rPr>
              <w:t>personnel du programme et est engagé</w:t>
            </w:r>
            <w:r w:rsidR="005F781C">
              <w:rPr>
                <w:color w:val="000000" w:themeColor="text1"/>
                <w:lang w:val="fr-FR"/>
              </w:rPr>
              <w:t>/e</w:t>
            </w:r>
            <w:r w:rsidR="00803FA5">
              <w:rPr>
                <w:color w:val="000000" w:themeColor="text1"/>
                <w:lang w:val="fr-FR"/>
              </w:rPr>
              <w:t xml:space="preserve"> </w:t>
            </w:r>
            <w:r w:rsidRPr="00E01AE2">
              <w:rPr>
                <w:color w:val="000000" w:themeColor="text1"/>
                <w:lang w:val="fr-FR"/>
              </w:rPr>
              <w:t xml:space="preserve">pour directement superviser et former les </w:t>
            </w:r>
            <w:r w:rsidR="005A1BC3" w:rsidRPr="00E01AE2">
              <w:rPr>
                <w:color w:val="000000" w:themeColor="text1"/>
                <w:lang w:val="fr-FR"/>
              </w:rPr>
              <w:t>Promoteur/trice</w:t>
            </w:r>
            <w:r w:rsidR="002469BF">
              <w:rPr>
                <w:color w:val="000000" w:themeColor="text1"/>
                <w:lang w:val="fr-FR"/>
              </w:rPr>
              <w:t>s dans chaque municipali</w:t>
            </w:r>
            <w:r w:rsidRPr="00E01AE2">
              <w:rPr>
                <w:color w:val="000000" w:themeColor="text1"/>
                <w:lang w:val="fr-FR"/>
              </w:rPr>
              <w:t xml:space="preserve">té ainsi que faire le suivi du programme </w:t>
            </w:r>
            <w:r w:rsidR="002469BF">
              <w:rPr>
                <w:color w:val="000000" w:themeColor="text1"/>
                <w:lang w:val="fr-FR"/>
              </w:rPr>
              <w:t xml:space="preserve">en </w:t>
            </w:r>
            <w:r w:rsidR="00434D6C" w:rsidRPr="00E01AE2">
              <w:rPr>
                <w:color w:val="000000" w:themeColor="text1"/>
                <w:lang w:val="fr-FR"/>
              </w:rPr>
              <w:t>Care Group</w:t>
            </w:r>
            <w:bookmarkEnd w:id="12"/>
            <w:r w:rsidR="002469BF">
              <w:rPr>
                <w:color w:val="000000" w:themeColor="text1"/>
                <w:lang w:val="fr-FR"/>
              </w:rPr>
              <w:t>s</w:t>
            </w:r>
            <w:r w:rsidR="00077330" w:rsidRPr="00E01AE2">
              <w:rPr>
                <w:color w:val="000000" w:themeColor="text1"/>
                <w:lang w:val="fr-FR"/>
              </w:rPr>
              <w:t>.</w:t>
            </w:r>
          </w:p>
        </w:tc>
      </w:tr>
      <w:tr w:rsidR="00814DEE" w:rsidRPr="00711AFA" w:rsidTr="00633492">
        <w:tc>
          <w:tcPr>
            <w:tcW w:w="2790" w:type="dxa"/>
          </w:tcPr>
          <w:p w:rsidR="00814DEE" w:rsidRPr="00E01AE2" w:rsidRDefault="00FA2A10" w:rsidP="00FA2A10">
            <w:pPr>
              <w:ind w:left="0"/>
              <w:rPr>
                <w:highlight w:val="yellow"/>
                <w:lang w:val="fr-FR"/>
              </w:rPr>
            </w:pPr>
            <w:r w:rsidRPr="00E01AE2">
              <w:rPr>
                <w:lang w:val="fr-FR"/>
              </w:rPr>
              <w:t>Coordinateur</w:t>
            </w:r>
          </w:p>
        </w:tc>
        <w:tc>
          <w:tcPr>
            <w:tcW w:w="5850" w:type="dxa"/>
          </w:tcPr>
          <w:p w:rsidR="00564E4C" w:rsidRPr="00E01AE2" w:rsidRDefault="001A54DB" w:rsidP="00564E4C">
            <w:pPr>
              <w:ind w:left="0"/>
              <w:rPr>
                <w:lang w:val="fr-FR"/>
              </w:rPr>
            </w:pPr>
            <w:r w:rsidRPr="00E01AE2">
              <w:rPr>
                <w:lang w:val="fr-FR"/>
              </w:rPr>
              <w:t xml:space="preserve">Il est engagé pour directement superviser les </w:t>
            </w:r>
            <w:r w:rsidR="005A1BC3" w:rsidRPr="00E01AE2">
              <w:rPr>
                <w:lang w:val="fr-FR"/>
              </w:rPr>
              <w:t>Superviseur/e</w:t>
            </w:r>
            <w:r w:rsidRPr="00E01AE2">
              <w:rPr>
                <w:lang w:val="fr-FR"/>
              </w:rPr>
              <w:t>s</w:t>
            </w:r>
            <w:r w:rsidR="00803FA5">
              <w:rPr>
                <w:lang w:val="fr-FR"/>
              </w:rPr>
              <w:t xml:space="preserve"> </w:t>
            </w:r>
            <w:r w:rsidRPr="00E01AE2">
              <w:rPr>
                <w:color w:val="000000" w:themeColor="text1"/>
                <w:lang w:val="fr-FR"/>
              </w:rPr>
              <w:t>ainsi que faire le suivi du programme</w:t>
            </w:r>
            <w:r w:rsidR="002469BF">
              <w:rPr>
                <w:color w:val="000000" w:themeColor="text1"/>
                <w:lang w:val="fr-FR"/>
              </w:rPr>
              <w:t xml:space="preserve"> en</w:t>
            </w:r>
            <w:r w:rsidRPr="00E01AE2">
              <w:rPr>
                <w:color w:val="000000" w:themeColor="text1"/>
                <w:lang w:val="fr-FR"/>
              </w:rPr>
              <w:t xml:space="preserve"> Care Group.</w:t>
            </w:r>
          </w:p>
          <w:p w:rsidR="00814DEE" w:rsidRPr="00E01AE2" w:rsidRDefault="00B9366D" w:rsidP="00B9366D">
            <w:pPr>
              <w:ind w:left="0"/>
              <w:rPr>
                <w:highlight w:val="yellow"/>
                <w:lang w:val="fr-FR"/>
              </w:rPr>
            </w:pPr>
            <w:r w:rsidRPr="00E01AE2">
              <w:rPr>
                <w:lang w:val="fr-FR"/>
              </w:rPr>
              <w:t>Le Coordinateur dépend du Chef de projet</w:t>
            </w:r>
            <w:r w:rsidR="00077330" w:rsidRPr="00E01AE2">
              <w:rPr>
                <w:lang w:val="fr-FR"/>
              </w:rPr>
              <w:t>.</w:t>
            </w:r>
          </w:p>
        </w:tc>
      </w:tr>
      <w:tr w:rsidR="00465EBA" w:rsidRPr="00302A60" w:rsidTr="00633492">
        <w:tc>
          <w:tcPr>
            <w:tcW w:w="2790" w:type="dxa"/>
          </w:tcPr>
          <w:p w:rsidR="002E3A16" w:rsidRPr="00E01AE2" w:rsidRDefault="002E3A16" w:rsidP="00434D6C">
            <w:pPr>
              <w:ind w:left="0"/>
              <w:rPr>
                <w:lang w:val="fr-FR"/>
              </w:rPr>
            </w:pPr>
            <w:r w:rsidRPr="00E01AE2">
              <w:rPr>
                <w:lang w:val="fr-FR"/>
              </w:rPr>
              <w:t>Group</w:t>
            </w:r>
            <w:r w:rsidR="00033158" w:rsidRPr="00E01AE2">
              <w:rPr>
                <w:lang w:val="fr-FR"/>
              </w:rPr>
              <w:t>e de Voisin</w:t>
            </w:r>
            <w:r w:rsidR="00B9366D" w:rsidRPr="00E01AE2">
              <w:rPr>
                <w:lang w:val="fr-FR"/>
              </w:rPr>
              <w:t>age</w:t>
            </w:r>
            <w:r w:rsidRPr="00E01AE2">
              <w:rPr>
                <w:lang w:val="fr-FR"/>
              </w:rPr>
              <w:t xml:space="preserve"> </w:t>
            </w:r>
          </w:p>
        </w:tc>
        <w:tc>
          <w:tcPr>
            <w:tcW w:w="5850" w:type="dxa"/>
          </w:tcPr>
          <w:p w:rsidR="002E3A16" w:rsidRPr="00E01AE2" w:rsidRDefault="00E01AE2" w:rsidP="003872BF">
            <w:pPr>
              <w:ind w:left="0"/>
              <w:rPr>
                <w:color w:val="000000" w:themeColor="text1"/>
                <w:lang w:val="fr-FR"/>
              </w:rPr>
            </w:pPr>
            <w:bookmarkStart w:id="13" w:name="_Toc326752441"/>
            <w:r w:rsidRPr="00E01AE2">
              <w:rPr>
                <w:color w:val="000000" w:themeColor="text1"/>
                <w:lang w:val="fr-FR"/>
              </w:rPr>
              <w:t>C’est un groupe de 10 à 15 femmes se rendant au</w:t>
            </w:r>
            <w:r>
              <w:rPr>
                <w:color w:val="000000" w:themeColor="text1"/>
                <w:lang w:val="fr-FR"/>
              </w:rPr>
              <w:t>x</w:t>
            </w:r>
            <w:r w:rsidRPr="00E01AE2">
              <w:rPr>
                <w:color w:val="000000" w:themeColor="text1"/>
                <w:lang w:val="fr-FR"/>
              </w:rPr>
              <w:t xml:space="preserve"> réunions avec </w:t>
            </w:r>
            <w:r w:rsidR="00CF2DAE">
              <w:rPr>
                <w:color w:val="000000" w:themeColor="text1"/>
                <w:lang w:val="fr-FR"/>
              </w:rPr>
              <w:t>la Volontaire</w:t>
            </w:r>
            <w:r w:rsidRPr="00E01AE2">
              <w:rPr>
                <w:color w:val="000000" w:themeColor="text1"/>
                <w:lang w:val="fr-FR"/>
              </w:rPr>
              <w:t xml:space="preserve"> ass</w:t>
            </w:r>
            <w:r w:rsidR="002469BF">
              <w:rPr>
                <w:color w:val="000000" w:themeColor="text1"/>
                <w:lang w:val="fr-FR"/>
              </w:rPr>
              <w:t>igné au</w:t>
            </w:r>
            <w:r w:rsidRPr="00E01AE2">
              <w:rPr>
                <w:color w:val="000000" w:themeColor="text1"/>
                <w:lang w:val="fr-FR"/>
              </w:rPr>
              <w:t xml:space="preserve"> Care Group.</w:t>
            </w:r>
          </w:p>
          <w:p w:rsidR="001E3DC2" w:rsidRPr="00E01AE2" w:rsidRDefault="001E3DC2" w:rsidP="001E3DC2">
            <w:pPr>
              <w:ind w:left="0"/>
              <w:rPr>
                <w:lang w:val="fr-FR"/>
              </w:rPr>
            </w:pPr>
            <w:r w:rsidRPr="00E01AE2">
              <w:rPr>
                <w:color w:val="000000" w:themeColor="text1"/>
                <w:lang w:val="fr-FR"/>
              </w:rPr>
              <w:t xml:space="preserve">Toutes les deux semaines, </w:t>
            </w:r>
            <w:r w:rsidR="00CF2DAE">
              <w:rPr>
                <w:color w:val="000000" w:themeColor="text1"/>
                <w:lang w:val="fr-FR"/>
              </w:rPr>
              <w:t>la Volontaire</w:t>
            </w:r>
            <w:r w:rsidRPr="00E01AE2">
              <w:rPr>
                <w:color w:val="000000" w:themeColor="text1"/>
                <w:lang w:val="fr-FR"/>
              </w:rPr>
              <w:t xml:space="preserve"> du </w:t>
            </w:r>
            <w:r w:rsidR="00434D6C" w:rsidRPr="00E01AE2">
              <w:rPr>
                <w:lang w:val="fr-FR"/>
              </w:rPr>
              <w:t xml:space="preserve">Care Group </w:t>
            </w:r>
            <w:r w:rsidR="002469BF">
              <w:rPr>
                <w:lang w:val="fr-FR"/>
              </w:rPr>
              <w:t>leur transmet</w:t>
            </w:r>
            <w:r w:rsidRPr="00E01AE2">
              <w:rPr>
                <w:lang w:val="fr-FR"/>
              </w:rPr>
              <w:t xml:space="preserve"> </w:t>
            </w:r>
            <w:r w:rsidR="002469BF" w:rsidRPr="00E01AE2">
              <w:rPr>
                <w:lang w:val="fr-FR"/>
              </w:rPr>
              <w:t>soit en groupe, soit individuelleme</w:t>
            </w:r>
            <w:r w:rsidR="002469BF">
              <w:rPr>
                <w:lang w:val="fr-FR"/>
              </w:rPr>
              <w:t xml:space="preserve">nt (par des visites à domicile) </w:t>
            </w:r>
            <w:r w:rsidRPr="00E01AE2">
              <w:rPr>
                <w:lang w:val="fr-FR"/>
              </w:rPr>
              <w:t xml:space="preserve">les nouveaux enseignements en matière de santé </w:t>
            </w:r>
            <w:bookmarkEnd w:id="13"/>
          </w:p>
          <w:p w:rsidR="00465EBA" w:rsidRPr="00E01AE2" w:rsidRDefault="001E3DC2" w:rsidP="00B26F43">
            <w:pPr>
              <w:ind w:left="0"/>
              <w:rPr>
                <w:color w:val="000000" w:themeColor="text1"/>
                <w:lang w:val="fr-FR"/>
              </w:rPr>
            </w:pPr>
            <w:r w:rsidRPr="00E01AE2">
              <w:rPr>
                <w:lang w:val="fr-FR"/>
              </w:rPr>
              <w:t>(On peut aussi s’y référer sous le terme d’îlot)</w:t>
            </w:r>
          </w:p>
        </w:tc>
      </w:tr>
      <w:tr w:rsidR="00465EBA" w:rsidRPr="00711AFA" w:rsidTr="00633492">
        <w:tc>
          <w:tcPr>
            <w:tcW w:w="2790" w:type="dxa"/>
          </w:tcPr>
          <w:p w:rsidR="002E3A16" w:rsidRPr="00E01AE2" w:rsidRDefault="00033158" w:rsidP="001E3DC2">
            <w:pPr>
              <w:ind w:left="0"/>
              <w:rPr>
                <w:lang w:val="fr-FR"/>
              </w:rPr>
            </w:pPr>
            <w:r w:rsidRPr="00E01AE2">
              <w:rPr>
                <w:lang w:val="fr-FR"/>
              </w:rPr>
              <w:t>Femmes du Voisin</w:t>
            </w:r>
            <w:r w:rsidR="001E3DC2" w:rsidRPr="00E01AE2">
              <w:rPr>
                <w:lang w:val="fr-FR"/>
              </w:rPr>
              <w:t>age</w:t>
            </w:r>
            <w:r w:rsidR="002E3A16" w:rsidRPr="00E01AE2">
              <w:rPr>
                <w:lang w:val="fr-FR"/>
              </w:rPr>
              <w:t xml:space="preserve"> </w:t>
            </w:r>
          </w:p>
        </w:tc>
        <w:tc>
          <w:tcPr>
            <w:tcW w:w="5850" w:type="dxa"/>
          </w:tcPr>
          <w:p w:rsidR="002E3A16" w:rsidRPr="00E01AE2" w:rsidRDefault="00033158" w:rsidP="003872BF">
            <w:pPr>
              <w:ind w:left="0"/>
              <w:rPr>
                <w:color w:val="000000" w:themeColor="text1"/>
                <w:lang w:val="fr-FR"/>
              </w:rPr>
            </w:pPr>
            <w:bookmarkStart w:id="14" w:name="_Toc326752442"/>
            <w:r w:rsidRPr="00E01AE2">
              <w:rPr>
                <w:color w:val="000000" w:themeColor="text1"/>
                <w:lang w:val="fr-FR"/>
              </w:rPr>
              <w:t>Les femmes du Groupe de Voisin</w:t>
            </w:r>
            <w:r w:rsidR="001E3DC2" w:rsidRPr="00E01AE2">
              <w:rPr>
                <w:color w:val="000000" w:themeColor="text1"/>
                <w:lang w:val="fr-FR"/>
              </w:rPr>
              <w:t>age qui se réunissent toutes les deux semai</w:t>
            </w:r>
            <w:r w:rsidR="002469BF">
              <w:rPr>
                <w:color w:val="000000" w:themeColor="text1"/>
                <w:lang w:val="fr-FR"/>
              </w:rPr>
              <w:t xml:space="preserve">nes avec </w:t>
            </w:r>
            <w:r w:rsidR="00CF2DAE">
              <w:rPr>
                <w:color w:val="000000" w:themeColor="text1"/>
                <w:lang w:val="fr-FR"/>
              </w:rPr>
              <w:t>la Volontaire</w:t>
            </w:r>
            <w:r w:rsidR="002469BF">
              <w:rPr>
                <w:color w:val="000000" w:themeColor="text1"/>
                <w:lang w:val="fr-FR"/>
              </w:rPr>
              <w:t xml:space="preserve"> assigné a</w:t>
            </w:r>
            <w:r w:rsidR="001E3DC2" w:rsidRPr="00E01AE2">
              <w:rPr>
                <w:color w:val="000000" w:themeColor="text1"/>
                <w:lang w:val="fr-FR"/>
              </w:rPr>
              <w:t>u Care Group</w:t>
            </w:r>
            <w:r w:rsidR="00105C12" w:rsidRPr="00E01AE2">
              <w:rPr>
                <w:color w:val="000000" w:themeColor="text1"/>
                <w:lang w:val="fr-FR"/>
              </w:rPr>
              <w:t xml:space="preserve"> pour recevoir de nouveaux enseignements en matière de santé</w:t>
            </w:r>
            <w:bookmarkEnd w:id="14"/>
          </w:p>
          <w:p w:rsidR="00465EBA" w:rsidRPr="00E01AE2" w:rsidRDefault="00033158" w:rsidP="00033158">
            <w:pPr>
              <w:ind w:left="0"/>
              <w:rPr>
                <w:color w:val="000000" w:themeColor="text1"/>
                <w:lang w:val="fr-FR"/>
              </w:rPr>
            </w:pPr>
            <w:r w:rsidRPr="00E01AE2">
              <w:rPr>
                <w:color w:val="000000" w:themeColor="text1"/>
                <w:lang w:val="fr-FR"/>
              </w:rPr>
              <w:t>(On s’y réfère aussi communément sous le terme de « Membres de l’îlot » ou bien « Mères Bénéficiaires »</w:t>
            </w:r>
            <w:r w:rsidR="0038399B" w:rsidRPr="00E01AE2">
              <w:rPr>
                <w:color w:val="000000" w:themeColor="text1"/>
                <w:lang w:val="fr-FR"/>
              </w:rPr>
              <w:t>)</w:t>
            </w:r>
          </w:p>
        </w:tc>
      </w:tr>
      <w:tr w:rsidR="00465EBA" w:rsidRPr="00711AFA" w:rsidTr="00633492">
        <w:tc>
          <w:tcPr>
            <w:tcW w:w="2790" w:type="dxa"/>
          </w:tcPr>
          <w:p w:rsidR="002E3A16" w:rsidRPr="00E01AE2" w:rsidRDefault="00033158" w:rsidP="00033158">
            <w:pPr>
              <w:ind w:left="0"/>
              <w:rPr>
                <w:lang w:val="fr-FR"/>
              </w:rPr>
            </w:pPr>
            <w:r w:rsidRPr="00E01AE2">
              <w:rPr>
                <w:lang w:val="fr-FR"/>
              </w:rPr>
              <w:t>Femmes enceintes ou allaitant</w:t>
            </w:r>
            <w:r w:rsidR="002E3A16" w:rsidRPr="00E01AE2">
              <w:rPr>
                <w:lang w:val="fr-FR"/>
              </w:rPr>
              <w:t xml:space="preserve"> </w:t>
            </w:r>
          </w:p>
        </w:tc>
        <w:tc>
          <w:tcPr>
            <w:tcW w:w="5850" w:type="dxa"/>
          </w:tcPr>
          <w:p w:rsidR="002E3A16" w:rsidRPr="00E01AE2" w:rsidRDefault="00033158" w:rsidP="003872BF">
            <w:pPr>
              <w:ind w:left="0"/>
              <w:rPr>
                <w:lang w:val="fr-FR"/>
              </w:rPr>
            </w:pPr>
            <w:r w:rsidRPr="00E01AE2">
              <w:rPr>
                <w:lang w:val="fr-FR"/>
              </w:rPr>
              <w:t xml:space="preserve">Ce sont les bénéficiaires primaires de l’approche en </w:t>
            </w:r>
            <w:r w:rsidR="00A7011D" w:rsidRPr="00E01AE2">
              <w:rPr>
                <w:lang w:val="fr-FR"/>
              </w:rPr>
              <w:t>Care group</w:t>
            </w:r>
            <w:r w:rsidR="00564E4C" w:rsidRPr="00E01AE2">
              <w:rPr>
                <w:lang w:val="fr-FR"/>
              </w:rPr>
              <w:t>.</w:t>
            </w:r>
          </w:p>
          <w:p w:rsidR="002E3A16" w:rsidRPr="00E01AE2" w:rsidRDefault="00033158" w:rsidP="002469BF">
            <w:pPr>
              <w:ind w:left="0"/>
              <w:rPr>
                <w:lang w:val="fr-FR"/>
              </w:rPr>
            </w:pPr>
            <w:r w:rsidRPr="00E01AE2">
              <w:rPr>
                <w:lang w:val="fr-FR"/>
              </w:rPr>
              <w:t>Le Directeur du projet doit veiller à assurer que toutes</w:t>
            </w:r>
            <w:r w:rsidR="002469BF" w:rsidRPr="00E01AE2">
              <w:rPr>
                <w:lang w:val="fr-FR"/>
              </w:rPr>
              <w:t xml:space="preserve"> ou presque</w:t>
            </w:r>
            <w:r w:rsidR="002469BF">
              <w:rPr>
                <w:lang w:val="fr-FR"/>
              </w:rPr>
              <w:t xml:space="preserve"> toutes</w:t>
            </w:r>
            <w:r w:rsidRPr="00E01AE2">
              <w:rPr>
                <w:lang w:val="fr-FR"/>
              </w:rPr>
              <w:t xml:space="preserve"> les Femmes Enceintes ou Allaitant soient in</w:t>
            </w:r>
            <w:r w:rsidR="002469BF">
              <w:rPr>
                <w:lang w:val="fr-FR"/>
              </w:rPr>
              <w:t>tégrées dans une structure en</w:t>
            </w:r>
            <w:r w:rsidRPr="00E01AE2">
              <w:rPr>
                <w:lang w:val="fr-FR"/>
              </w:rPr>
              <w:t xml:space="preserve"> </w:t>
            </w:r>
            <w:r w:rsidR="00A7011D" w:rsidRPr="00E01AE2">
              <w:rPr>
                <w:lang w:val="fr-FR"/>
              </w:rPr>
              <w:t xml:space="preserve">Care Group </w:t>
            </w:r>
            <w:r w:rsidR="002E3A16" w:rsidRPr="00E01AE2">
              <w:rPr>
                <w:lang w:val="fr-FR"/>
              </w:rPr>
              <w:t>(</w:t>
            </w:r>
            <w:r w:rsidRPr="00E01AE2">
              <w:rPr>
                <w:lang w:val="fr-FR"/>
              </w:rPr>
              <w:t>généralement en tant que Femmes du Voisinage ou Volontaires de Care Group</w:t>
            </w:r>
            <w:r w:rsidR="00814DEE" w:rsidRPr="00E01AE2">
              <w:rPr>
                <w:lang w:val="fr-FR"/>
              </w:rPr>
              <w:t>)</w:t>
            </w:r>
            <w:r w:rsidR="00564E4C" w:rsidRPr="00E01AE2">
              <w:rPr>
                <w:lang w:val="fr-FR"/>
              </w:rPr>
              <w:t>.</w:t>
            </w:r>
          </w:p>
        </w:tc>
      </w:tr>
    </w:tbl>
    <w:p w:rsidR="00E420EA" w:rsidRPr="00E01AE2" w:rsidRDefault="00E420EA" w:rsidP="003872BF">
      <w:pPr>
        <w:pStyle w:val="Heading2"/>
        <w:rPr>
          <w:lang w:val="fr-FR"/>
        </w:rPr>
      </w:pPr>
      <w:bookmarkStart w:id="15" w:name="_Toc455676556"/>
      <w:r w:rsidRPr="00E01AE2">
        <w:rPr>
          <w:lang w:val="fr-FR"/>
        </w:rPr>
        <w:t>Structure</w:t>
      </w:r>
      <w:bookmarkEnd w:id="15"/>
      <w:r w:rsidR="0057478E" w:rsidRPr="00E01AE2">
        <w:rPr>
          <w:lang w:val="fr-FR"/>
        </w:rPr>
        <w:t xml:space="preserve"> des</w:t>
      </w:r>
      <w:r w:rsidR="00033158" w:rsidRPr="00E01AE2">
        <w:rPr>
          <w:lang w:val="fr-FR"/>
        </w:rPr>
        <w:t xml:space="preserve"> Care Group</w:t>
      </w:r>
      <w:r w:rsidR="0057478E" w:rsidRPr="00E01AE2">
        <w:rPr>
          <w:lang w:val="fr-FR"/>
        </w:rPr>
        <w:t>s</w:t>
      </w:r>
    </w:p>
    <w:p w:rsidR="00C920F8" w:rsidRPr="00E01AE2" w:rsidRDefault="00C920F8" w:rsidP="003872BF">
      <w:pPr>
        <w:rPr>
          <w:lang w:val="fr-FR"/>
        </w:rPr>
      </w:pPr>
      <w:r w:rsidRPr="00E01AE2">
        <w:rPr>
          <w:lang w:val="fr-FR"/>
        </w:rPr>
        <w:t xml:space="preserve">Les </w:t>
      </w:r>
      <w:r w:rsidR="00465EBA" w:rsidRPr="00E01AE2">
        <w:rPr>
          <w:lang w:val="fr-FR"/>
        </w:rPr>
        <w:t xml:space="preserve">Care Groups </w:t>
      </w:r>
      <w:r w:rsidR="002469BF">
        <w:rPr>
          <w:lang w:val="fr-FR"/>
        </w:rPr>
        <w:t>sont à l’origine d’</w:t>
      </w:r>
      <w:r w:rsidRPr="00E01AE2">
        <w:rPr>
          <w:lang w:val="fr-FR"/>
        </w:rPr>
        <w:t xml:space="preserve">un effet multiplicateur permettant d’atteindre équitablement chacun des foyers bénéficiaires </w:t>
      </w:r>
      <w:r w:rsidR="00E54382" w:rsidRPr="00E01AE2">
        <w:rPr>
          <w:lang w:val="fr-FR"/>
        </w:rPr>
        <w:t>en s’étayant sur le soutien mutuel entre pairs et voisin</w:t>
      </w:r>
      <w:r w:rsidR="00E557EE">
        <w:rPr>
          <w:lang w:val="fr-FR"/>
        </w:rPr>
        <w:t>e</w:t>
      </w:r>
      <w:r w:rsidR="00E54382" w:rsidRPr="00E01AE2">
        <w:rPr>
          <w:lang w:val="fr-FR"/>
        </w:rPr>
        <w:t xml:space="preserve">s dans les activités promouvant des changements de comportement. Le soutien mutuel entre pairs non seulement favorise l’adoption de nouveaux comportements mais contribue également à leur ancrage, ce qui va conduire à l’instauration de nouvelles normes au sein de la </w:t>
      </w:r>
      <w:r w:rsidR="002020EB">
        <w:rPr>
          <w:lang w:val="fr-FR"/>
        </w:rPr>
        <w:t>municipalité</w:t>
      </w:r>
      <w:r w:rsidR="00E54382" w:rsidRPr="00E01AE2">
        <w:rPr>
          <w:lang w:val="fr-FR"/>
        </w:rPr>
        <w:t>. Les volontaires des Care Groups vont aussi s’entraider mutuellement</w:t>
      </w:r>
      <w:r w:rsidR="00803FA5">
        <w:rPr>
          <w:lang w:val="fr-FR"/>
        </w:rPr>
        <w:t xml:space="preserve"> </w:t>
      </w:r>
      <w:r w:rsidR="00E54382" w:rsidRPr="00E01AE2">
        <w:rPr>
          <w:lang w:val="fr-FR"/>
        </w:rPr>
        <w:t xml:space="preserve">et développer ainsi un engagement plus profond dans le cadre de leurs activités en matière de santé, recherchant </w:t>
      </w:r>
      <w:r w:rsidR="00167C9C" w:rsidRPr="00E01AE2">
        <w:rPr>
          <w:lang w:val="fr-FR"/>
        </w:rPr>
        <w:t>par l’effort conjugué du groupe</w:t>
      </w:r>
      <w:r w:rsidR="00E54382" w:rsidRPr="00E01AE2">
        <w:rPr>
          <w:lang w:val="fr-FR"/>
        </w:rPr>
        <w:t xml:space="preserve"> des solutions plus créatives aux problèmes confrontés</w:t>
      </w:r>
      <w:r w:rsidR="00167C9C" w:rsidRPr="00E01AE2">
        <w:rPr>
          <w:lang w:val="fr-FR"/>
        </w:rPr>
        <w:t>.</w:t>
      </w:r>
      <w:r w:rsidR="00E54382" w:rsidRPr="00E01AE2">
        <w:rPr>
          <w:lang w:val="fr-FR"/>
        </w:rPr>
        <w:t xml:space="preserve"> </w:t>
      </w:r>
    </w:p>
    <w:p w:rsidR="00FB2B97" w:rsidRPr="00E01AE2" w:rsidRDefault="00FB2B97" w:rsidP="00FB2B97">
      <w:pPr>
        <w:rPr>
          <w:lang w:val="fr-FR"/>
        </w:rPr>
      </w:pPr>
      <w:r w:rsidRPr="00E01AE2">
        <w:rPr>
          <w:lang w:val="fr-FR"/>
        </w:rPr>
        <w:lastRenderedPageBreak/>
        <w:t xml:space="preserve">Tous ces bénéfices de la méthodologie Care Group se doivent à la structure en </w:t>
      </w:r>
      <w:r w:rsidR="00206A60" w:rsidRPr="00E01AE2">
        <w:rPr>
          <w:lang w:val="fr-FR"/>
        </w:rPr>
        <w:t xml:space="preserve">Care Group </w:t>
      </w:r>
      <w:r w:rsidRPr="00E01AE2">
        <w:rPr>
          <w:lang w:val="fr-FR"/>
        </w:rPr>
        <w:t>qui fait rebondir</w:t>
      </w:r>
      <w:r w:rsidR="005D0832">
        <w:rPr>
          <w:lang w:val="fr-FR"/>
        </w:rPr>
        <w:t>,</w:t>
      </w:r>
      <w:r w:rsidRPr="00E01AE2">
        <w:rPr>
          <w:lang w:val="fr-FR"/>
        </w:rPr>
        <w:t xml:space="preserve"> efficacement et avec efficience</w:t>
      </w:r>
      <w:r w:rsidR="005D0832">
        <w:rPr>
          <w:lang w:val="fr-FR"/>
        </w:rPr>
        <w:t>,</w:t>
      </w:r>
      <w:r w:rsidRPr="00E01AE2">
        <w:rPr>
          <w:lang w:val="fr-FR"/>
        </w:rPr>
        <w:t xml:space="preserve"> les messages en matière de promotion de la santé du </w:t>
      </w:r>
      <w:r w:rsidR="005A1BC3" w:rsidRPr="00E01AE2">
        <w:rPr>
          <w:lang w:val="fr-FR"/>
        </w:rPr>
        <w:t>Promoteur/trice</w:t>
      </w:r>
      <w:r w:rsidRPr="00E01AE2">
        <w:rPr>
          <w:lang w:val="fr-FR"/>
        </w:rPr>
        <w:t xml:space="preserve"> au Volontaire du </w:t>
      </w:r>
      <w:r w:rsidR="005D0832">
        <w:rPr>
          <w:lang w:val="fr-FR"/>
        </w:rPr>
        <w:t>Care Group</w:t>
      </w:r>
      <w:r w:rsidRPr="00E01AE2">
        <w:rPr>
          <w:lang w:val="fr-FR"/>
        </w:rPr>
        <w:t xml:space="preserve"> puis de celui-ci aux Femmes de Voisinage en s’appuyant sur l’enseignement entre pairs. Le diagramme ci-dessous schématise cette structure.</w:t>
      </w:r>
    </w:p>
    <w:p w:rsidR="00121148" w:rsidRPr="00E01AE2" w:rsidRDefault="00052B7C" w:rsidP="00265065">
      <w:pPr>
        <w:ind w:left="0" w:firstLine="720"/>
        <w:rPr>
          <w:b/>
          <w:lang w:val="fr-FR"/>
        </w:rPr>
      </w:pPr>
      <w:r>
        <w:rPr>
          <w:noProof/>
        </w:rPr>
        <mc:AlternateContent>
          <mc:Choice Requires="wpg">
            <w:drawing>
              <wp:anchor distT="0" distB="0" distL="114300" distR="114300" simplePos="0" relativeHeight="251715584" behindDoc="0" locked="0" layoutInCell="1" allowOverlap="1">
                <wp:simplePos x="0" y="0"/>
                <wp:positionH relativeFrom="column">
                  <wp:posOffset>109855</wp:posOffset>
                </wp:positionH>
                <wp:positionV relativeFrom="paragraph">
                  <wp:posOffset>3446780</wp:posOffset>
                </wp:positionV>
                <wp:extent cx="5829300" cy="3338195"/>
                <wp:effectExtent l="14605" t="8255" r="13970" b="6350"/>
                <wp:wrapTopAndBottom/>
                <wp:docPr id="1272"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338195"/>
                          <a:chOff x="0" y="0"/>
                          <a:chExt cx="60382" cy="17048"/>
                        </a:xfrm>
                      </wpg:grpSpPr>
                      <wpg:grpSp>
                        <wpg:cNvPr id="1273" name="Group 1106"/>
                        <wpg:cNvGrpSpPr>
                          <a:grpSpLocks/>
                        </wpg:cNvGrpSpPr>
                        <wpg:grpSpPr bwMode="auto">
                          <a:xfrm>
                            <a:off x="0" y="0"/>
                            <a:ext cx="60382" cy="14052"/>
                            <a:chOff x="0" y="0"/>
                            <a:chExt cx="60388" cy="14052"/>
                          </a:xfrm>
                        </wpg:grpSpPr>
                        <wps:wsp>
                          <wps:cNvPr id="1274" name="Pentagon 1107"/>
                          <wps:cNvSpPr>
                            <a:spLocks noChangeArrowheads="1"/>
                          </wps:cNvSpPr>
                          <wps:spPr bwMode="auto">
                            <a:xfrm>
                              <a:off x="46265" y="0"/>
                              <a:ext cx="14123" cy="14052"/>
                            </a:xfrm>
                            <a:prstGeom prst="homePlate">
                              <a:avLst>
                                <a:gd name="adj" fmla="val 0"/>
                              </a:avLst>
                            </a:prstGeom>
                            <a:solidFill>
                              <a:srgbClr val="DDD9C3"/>
                            </a:solidFill>
                            <a:ln w="12700">
                              <a:solidFill>
                                <a:srgbClr val="C4BD97"/>
                              </a:solidFill>
                              <a:miter lim="800000"/>
                              <a:headEnd/>
                              <a:tailEnd/>
                            </a:ln>
                          </wps:spPr>
                          <wps:txbx>
                            <w:txbxContent>
                              <w:p w:rsidR="00D05527" w:rsidRPr="00243A29" w:rsidRDefault="00D05527" w:rsidP="00B26F43">
                                <w:pPr>
                                  <w:spacing w:after="120"/>
                                  <w:ind w:left="0"/>
                                  <w:rPr>
                                    <w:sz w:val="28"/>
                                    <w:lang w:val="fr-FR"/>
                                  </w:rPr>
                                </w:pPr>
                                <w:r w:rsidRPr="00243A29">
                                  <w:rPr>
                                    <w:sz w:val="20"/>
                                    <w:lang w:val="fr-FR"/>
                                  </w:rPr>
                                  <w:t xml:space="preserve">Chaque </w:t>
                                </w:r>
                                <w:r w:rsidRPr="00243A29">
                                  <w:rPr>
                                    <w:b/>
                                    <w:sz w:val="20"/>
                                    <w:lang w:val="fr-FR"/>
                                  </w:rPr>
                                  <w:t>Volontaire de Care Group</w:t>
                                </w:r>
                                <w:r w:rsidR="00803FA5">
                                  <w:rPr>
                                    <w:b/>
                                    <w:sz w:val="20"/>
                                    <w:lang w:val="fr-FR"/>
                                  </w:rPr>
                                  <w:t xml:space="preserve"> </w:t>
                                </w:r>
                                <w:r w:rsidRPr="00243A29">
                                  <w:rPr>
                                    <w:sz w:val="20"/>
                                    <w:lang w:val="fr-FR"/>
                                  </w:rPr>
                                  <w:t xml:space="preserve">enseigne à 10 – 15 </w:t>
                                </w:r>
                                <w:r w:rsidRPr="00243A29">
                                  <w:rPr>
                                    <w:b/>
                                    <w:sz w:val="20"/>
                                    <w:lang w:val="fr-FR"/>
                                  </w:rPr>
                                  <w:t>Femmes du Voisinage</w:t>
                                </w:r>
                                <w:r w:rsidRPr="00243A29">
                                  <w:rPr>
                                    <w:sz w:val="20"/>
                                    <w:lang w:val="fr-FR"/>
                                  </w:rPr>
                                  <w:t xml:space="preserve"> et à leurs familles, c’est-à-dire</w:t>
                                </w:r>
                                <w:r w:rsidR="00803FA5">
                                  <w:rPr>
                                    <w:sz w:val="20"/>
                                    <w:lang w:val="fr-FR"/>
                                  </w:rPr>
                                  <w:t xml:space="preserve"> </w:t>
                                </w:r>
                                <w:r w:rsidRPr="00243A29">
                                  <w:rPr>
                                    <w:sz w:val="20"/>
                                    <w:lang w:val="fr-FR"/>
                                  </w:rPr>
                                  <w:t xml:space="preserve">au </w:t>
                                </w:r>
                                <w:r w:rsidRPr="00243A29">
                                  <w:rPr>
                                    <w:b/>
                                    <w:sz w:val="20"/>
                                    <w:lang w:val="fr-FR"/>
                                  </w:rPr>
                                  <w:t>Groupe de Voisinage</w:t>
                                </w:r>
                                <w:r w:rsidRPr="00243A29">
                                  <w:rPr>
                                    <w:sz w:val="20"/>
                                    <w:lang w:val="fr-FR"/>
                                  </w:rPr>
                                  <w:t>. (Un Groupe de Voisinage rassemble au maximum 15 Femmes de Voisinage.)</w:t>
                                </w:r>
                              </w:p>
                            </w:txbxContent>
                          </wps:txbx>
                          <wps:bodyPr rot="0" vert="horz" wrap="square" lIns="292608" tIns="45720" rIns="91440" bIns="45720" anchor="ctr" anchorCtr="0" upright="1">
                            <a:noAutofit/>
                          </wps:bodyPr>
                        </wps:wsp>
                        <wps:wsp>
                          <wps:cNvPr id="1275" name="Pentagon 1108"/>
                          <wps:cNvSpPr>
                            <a:spLocks noChangeArrowheads="1"/>
                          </wps:cNvSpPr>
                          <wps:spPr bwMode="auto">
                            <a:xfrm>
                              <a:off x="35837" y="0"/>
                              <a:ext cx="13141" cy="14052"/>
                            </a:xfrm>
                            <a:prstGeom prst="homePlate">
                              <a:avLst>
                                <a:gd name="adj" fmla="val 15736"/>
                              </a:avLst>
                            </a:prstGeom>
                            <a:solidFill>
                              <a:srgbClr val="EEECE1"/>
                            </a:solidFill>
                            <a:ln w="12700">
                              <a:solidFill>
                                <a:srgbClr val="C4BD97"/>
                              </a:solidFill>
                              <a:miter lim="800000"/>
                              <a:headEnd/>
                              <a:tailEnd/>
                            </a:ln>
                          </wps:spPr>
                          <wps:txbx>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 xml:space="preserve">Care Group </w:t>
                                </w:r>
                                <w:r w:rsidRPr="00243A29">
                                  <w:rPr>
                                    <w:sz w:val="20"/>
                                    <w:lang w:val="fr-FR"/>
                                  </w:rPr>
                                  <w:t>regroupe de 10</w:t>
                                </w:r>
                                <w:r w:rsidRPr="00243A29">
                                  <w:rPr>
                                    <w:sz w:val="20"/>
                                    <w:lang w:val="fr-FR"/>
                                  </w:rPr>
                                  <w:softHyphen/>
                                  <w:t xml:space="preserve"> à</w:t>
                                </w:r>
                                <w:r w:rsidR="00803FA5">
                                  <w:rPr>
                                    <w:sz w:val="20"/>
                                    <w:lang w:val="fr-FR"/>
                                  </w:rPr>
                                  <w:t xml:space="preserve"> </w:t>
                                </w:r>
                                <w:r w:rsidRPr="00243A29">
                                  <w:rPr>
                                    <w:sz w:val="20"/>
                                    <w:lang w:val="fr-FR"/>
                                  </w:rPr>
                                  <w:t>15 Volontair</w:t>
                                </w:r>
                                <w:r w:rsidR="00DD2093">
                                  <w:rPr>
                                    <w:sz w:val="20"/>
                                    <w:lang w:val="fr-FR"/>
                                  </w:rPr>
                                  <w:t>es de Care Group</w:t>
                                </w:r>
                                <w:r w:rsidRPr="00243A29">
                                  <w:rPr>
                                    <w:sz w:val="20"/>
                                    <w:lang w:val="fr-FR"/>
                                  </w:rPr>
                                  <w:t>, eux-mêmes désignés par les membres du Groupe de Voisinages.</w:t>
                                </w:r>
                              </w:p>
                            </w:txbxContent>
                          </wps:txbx>
                          <wps:bodyPr rot="0" vert="horz" wrap="square" lIns="292608" tIns="45720" rIns="91440" bIns="45720" anchor="ctr" anchorCtr="0" upright="1">
                            <a:noAutofit/>
                          </wps:bodyPr>
                        </wps:wsp>
                        <wps:wsp>
                          <wps:cNvPr id="1276" name="Pentagon 1109"/>
                          <wps:cNvSpPr>
                            <a:spLocks noChangeArrowheads="1"/>
                          </wps:cNvSpPr>
                          <wps:spPr bwMode="auto">
                            <a:xfrm>
                              <a:off x="23268" y="0"/>
                              <a:ext cx="15117" cy="14049"/>
                            </a:xfrm>
                            <a:prstGeom prst="homePlate">
                              <a:avLst>
                                <a:gd name="adj" fmla="val 15737"/>
                              </a:avLst>
                            </a:prstGeom>
                            <a:solidFill>
                              <a:srgbClr val="DDD9C3"/>
                            </a:solidFill>
                            <a:ln w="12700">
                              <a:solidFill>
                                <a:srgbClr val="C4BD97"/>
                              </a:solidFill>
                              <a:miter lim="800000"/>
                              <a:headEnd/>
                              <a:tailEnd/>
                            </a:ln>
                          </wps:spPr>
                          <wps:txbx>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Promoteur/trice</w:t>
                                </w:r>
                                <w:r w:rsidRPr="00243A29">
                                  <w:rPr>
                                    <w:sz w:val="20"/>
                                    <w:lang w:val="fr-FR"/>
                                  </w:rPr>
                                  <w:t xml:space="preserve"> (personnel rémunéré) s’occupe de 4 à 9 Care Groups.</w:t>
                                </w:r>
                              </w:p>
                            </w:txbxContent>
                          </wps:txbx>
                          <wps:bodyPr rot="0" vert="horz" wrap="square" lIns="292608" tIns="45720" rIns="91440" bIns="45720" anchor="ctr" anchorCtr="0" upright="1">
                            <a:noAutofit/>
                          </wps:bodyPr>
                        </wps:wsp>
                        <wps:wsp>
                          <wps:cNvPr id="1277" name="Pentagon 1110"/>
                          <wps:cNvSpPr>
                            <a:spLocks noChangeArrowheads="1"/>
                          </wps:cNvSpPr>
                          <wps:spPr bwMode="auto">
                            <a:xfrm>
                              <a:off x="11532" y="0"/>
                              <a:ext cx="14389" cy="14052"/>
                            </a:xfrm>
                            <a:prstGeom prst="homePlate">
                              <a:avLst>
                                <a:gd name="adj" fmla="val 15739"/>
                              </a:avLst>
                            </a:prstGeom>
                            <a:solidFill>
                              <a:srgbClr val="EEECE1"/>
                            </a:solidFill>
                            <a:ln w="12700">
                              <a:solidFill>
                                <a:srgbClr val="C4BD97"/>
                              </a:solidFill>
                              <a:miter lim="800000"/>
                              <a:headEnd/>
                              <a:tailEnd/>
                            </a:ln>
                          </wps:spPr>
                          <wps:txbx>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Superviseur/e</w:t>
                                </w:r>
                                <w:r w:rsidRPr="00243A29">
                                  <w:rPr>
                                    <w:sz w:val="20"/>
                                    <w:lang w:val="fr-FR"/>
                                  </w:rPr>
                                  <w:t xml:space="preserve"> (personnel rémunéré) a de 4 à 6 Promoteur/trices sous sa responsabilité.</w:t>
                                </w:r>
                              </w:p>
                            </w:txbxContent>
                          </wps:txbx>
                          <wps:bodyPr rot="0" vert="horz" wrap="square" lIns="292608" tIns="45720" rIns="91440" bIns="45720" anchor="ctr" anchorCtr="0" upright="1">
                            <a:noAutofit/>
                          </wps:bodyPr>
                        </wps:wsp>
                        <wps:wsp>
                          <wps:cNvPr id="1278" name="Pentagon 1111"/>
                          <wps:cNvSpPr>
                            <a:spLocks noChangeArrowheads="1"/>
                          </wps:cNvSpPr>
                          <wps:spPr bwMode="auto">
                            <a:xfrm>
                              <a:off x="0" y="0"/>
                              <a:ext cx="14122" cy="14052"/>
                            </a:xfrm>
                            <a:prstGeom prst="homePlate">
                              <a:avLst>
                                <a:gd name="adj" fmla="val 15735"/>
                              </a:avLst>
                            </a:prstGeom>
                            <a:solidFill>
                              <a:srgbClr val="DDD9C3"/>
                            </a:solidFill>
                            <a:ln w="12700">
                              <a:solidFill>
                                <a:srgbClr val="C4BD97"/>
                              </a:solidFill>
                              <a:miter lim="800000"/>
                              <a:headEnd/>
                              <a:tailEnd/>
                            </a:ln>
                          </wps:spPr>
                          <wps:txbx>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Coordinateur</w:t>
                                </w:r>
                                <w:r w:rsidRPr="00243A29">
                                  <w:rPr>
                                    <w:sz w:val="20"/>
                                    <w:lang w:val="fr-FR"/>
                                  </w:rPr>
                                  <w:t xml:space="preserve"> (personnel rémunéré) a de 3 à 6 Superviseur/es sous sa responsabilité.</w:t>
                                </w:r>
                              </w:p>
                              <w:p w:rsidR="00D05527" w:rsidRPr="00243A29" w:rsidRDefault="00D05527" w:rsidP="00B26F43">
                                <w:pPr>
                                  <w:spacing w:after="120"/>
                                  <w:ind w:left="0"/>
                                  <w:rPr>
                                    <w:sz w:val="20"/>
                                    <w:lang w:val="fr-FR"/>
                                  </w:rPr>
                                </w:pPr>
                                <w:r w:rsidRPr="00243A29">
                                  <w:rPr>
                                    <w:sz w:val="20"/>
                                    <w:lang w:val="fr-FR"/>
                                  </w:rPr>
                                  <w:t>Un projet peut engager plusieurs</w:t>
                                </w:r>
                                <w:r w:rsidR="00803FA5">
                                  <w:rPr>
                                    <w:sz w:val="20"/>
                                    <w:lang w:val="fr-FR"/>
                                  </w:rPr>
                                  <w:t xml:space="preserve"> </w:t>
                                </w:r>
                                <w:r w:rsidRPr="00243A29">
                                  <w:rPr>
                                    <w:sz w:val="20"/>
                                    <w:lang w:val="fr-FR"/>
                                  </w:rPr>
                                  <w:t xml:space="preserve">Coordinateurs (sous la supervision du </w:t>
                                </w:r>
                                <w:r w:rsidRPr="00243A29">
                                  <w:rPr>
                                    <w:b/>
                                    <w:sz w:val="20"/>
                                    <w:lang w:val="fr-FR"/>
                                  </w:rPr>
                                  <w:t>Directeur de Projet</w:t>
                                </w:r>
                                <w:r w:rsidRPr="00243A29">
                                  <w:rPr>
                                    <w:sz w:val="20"/>
                                    <w:lang w:val="fr-FR"/>
                                  </w:rPr>
                                  <w:t>) si besoin est</w:t>
                                </w:r>
                                <w:r w:rsidR="00803FA5">
                                  <w:rPr>
                                    <w:sz w:val="20"/>
                                    <w:lang w:val="fr-FR"/>
                                  </w:rPr>
                                  <w:t xml:space="preserve"> </w:t>
                                </w:r>
                                <w:r w:rsidRPr="00243A29">
                                  <w:rPr>
                                    <w:sz w:val="20"/>
                                    <w:lang w:val="fr-FR"/>
                                  </w:rPr>
                                  <w:t>et suivant le nombre de bénéficiaires</w:t>
                                </w:r>
                              </w:p>
                            </w:txbxContent>
                          </wps:txbx>
                          <wps:bodyPr rot="0" vert="horz" wrap="square" lIns="91440" tIns="45720" rIns="91440" bIns="45720" anchor="ctr" anchorCtr="0" upright="1">
                            <a:noAutofit/>
                          </wps:bodyPr>
                        </wps:wsp>
                      </wpg:grpSp>
                      <wps:wsp>
                        <wps:cNvPr id="1279" name="Rectangle 1112"/>
                        <wps:cNvSpPr>
                          <a:spLocks noChangeArrowheads="1"/>
                        </wps:cNvSpPr>
                        <wps:spPr bwMode="auto">
                          <a:xfrm>
                            <a:off x="0" y="14054"/>
                            <a:ext cx="60382" cy="2994"/>
                          </a:xfrm>
                          <a:prstGeom prst="rect">
                            <a:avLst/>
                          </a:prstGeom>
                          <a:solidFill>
                            <a:srgbClr val="EEECE1"/>
                          </a:solidFill>
                          <a:ln w="12700">
                            <a:solidFill>
                              <a:srgbClr val="C4BD97"/>
                            </a:solidFill>
                            <a:miter lim="800000"/>
                            <a:headEnd/>
                            <a:tailEnd/>
                          </a:ln>
                        </wps:spPr>
                        <wps:txbx>
                          <w:txbxContent>
                            <w:p w:rsidR="00D05527" w:rsidRPr="006F619E" w:rsidRDefault="00D05527" w:rsidP="00B26F43">
                              <w:pPr>
                                <w:spacing w:after="0" w:line="240" w:lineRule="auto"/>
                                <w:ind w:left="0"/>
                                <w:jc w:val="center"/>
                                <w:rPr>
                                  <w:b/>
                                  <w:color w:val="000000" w:themeColor="text1"/>
                                  <w:sz w:val="20"/>
                                  <w:szCs w:val="20"/>
                                  <w:lang w:val="fr-FR"/>
                                </w:rPr>
                              </w:pPr>
                              <w:r w:rsidRPr="006F619E">
                                <w:rPr>
                                  <w:b/>
                                  <w:color w:val="000000" w:themeColor="text1"/>
                                  <w:sz w:val="20"/>
                                  <w:szCs w:val="20"/>
                                  <w:lang w:val="fr-FR"/>
                                </w:rPr>
                                <w:t xml:space="preserve">Chaque </w:t>
                              </w:r>
                              <w:r>
                                <w:rPr>
                                  <w:b/>
                                  <w:color w:val="000000" w:themeColor="text1"/>
                                  <w:sz w:val="20"/>
                                  <w:szCs w:val="20"/>
                                  <w:lang w:val="fr-FR"/>
                                </w:rPr>
                                <w:t>Promoteur/trice</w:t>
                              </w:r>
                              <w:r w:rsidRPr="006F619E">
                                <w:rPr>
                                  <w:b/>
                                  <w:color w:val="000000" w:themeColor="text1"/>
                                  <w:sz w:val="20"/>
                                  <w:szCs w:val="20"/>
                                  <w:lang w:val="fr-FR"/>
                                </w:rPr>
                                <w:t xml:space="preserve"> atteint de 500 à 1200 femmes.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05" o:spid="_x0000_s1026" style="position:absolute;left:0;text-align:left;margin-left:8.65pt;margin-top:271.4pt;width:459pt;height:262.85pt;z-index:251715584;mso-width-relative:margin;mso-height-relative:margin" coordsize="60382,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">
                <v:group id="Group 1106" o:spid="_x0000_s1027" style="position:absolute;width:60382;height:14052" coordsize="60388,1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07" o:spid="_x0000_s1028" type="#_x0000_t15" style="position:absolute;left:46265;width:14123;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JJ8QA&#10;AADdAAAADwAAAGRycy9kb3ducmV2LnhtbESPT4vCMBDF74LfIYywN00VWbVrWkQUVvbiX/A4NLNt&#10;sZnUJqv125sFwdsM773fvJmnranEjRpXWlYwHEQgiDOrS84VHA/r/hSE88gaK8uk4EEO0qTbmWOs&#10;7Z13dNv7XAQIuxgVFN7XsZQuK8igG9iaOGi/tjHow9rkUjd4D3BTyVEUfUqDJYcLBda0LCi77P+M&#10;Atyst6ez8+f2Kldy8xNYs5VR6qPXLr5AeGr92/xKf+tQfzQZw/83YQS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iSfEAAAA3QAAAA8AAAAAAAAAAAAAAAAAmAIAAGRycy9k&#10;b3ducmV2LnhtbFBLBQYAAAAABAAEAPUAAACJAwAAAAA=&#10;" adj="21600" fillcolor="#ddd9c3" strokecolor="#c4bd97" strokeweight="1pt">
                    <v:textbox inset="23.04pt">
                      <w:txbxContent>
                        <w:p w:rsidR="00D05527" w:rsidRPr="00243A29" w:rsidRDefault="00D05527" w:rsidP="00B26F43">
                          <w:pPr>
                            <w:spacing w:after="120"/>
                            <w:ind w:left="0"/>
                            <w:rPr>
                              <w:sz w:val="28"/>
                              <w:lang w:val="fr-FR"/>
                            </w:rPr>
                          </w:pPr>
                          <w:r w:rsidRPr="00243A29">
                            <w:rPr>
                              <w:sz w:val="20"/>
                              <w:lang w:val="fr-FR"/>
                            </w:rPr>
                            <w:t xml:space="preserve">Chaque </w:t>
                          </w:r>
                          <w:r w:rsidRPr="00243A29">
                            <w:rPr>
                              <w:b/>
                              <w:sz w:val="20"/>
                              <w:lang w:val="fr-FR"/>
                            </w:rPr>
                            <w:t>Volontaire de Care Group</w:t>
                          </w:r>
                          <w:r w:rsidR="00803FA5">
                            <w:rPr>
                              <w:b/>
                              <w:sz w:val="20"/>
                              <w:lang w:val="fr-FR"/>
                            </w:rPr>
                            <w:t xml:space="preserve"> </w:t>
                          </w:r>
                          <w:r w:rsidRPr="00243A29">
                            <w:rPr>
                              <w:sz w:val="20"/>
                              <w:lang w:val="fr-FR"/>
                            </w:rPr>
                            <w:t xml:space="preserve">enseigne à 10 – 15 </w:t>
                          </w:r>
                          <w:r w:rsidRPr="00243A29">
                            <w:rPr>
                              <w:b/>
                              <w:sz w:val="20"/>
                              <w:lang w:val="fr-FR"/>
                            </w:rPr>
                            <w:t>Femmes du Voisinage</w:t>
                          </w:r>
                          <w:r w:rsidRPr="00243A29">
                            <w:rPr>
                              <w:sz w:val="20"/>
                              <w:lang w:val="fr-FR"/>
                            </w:rPr>
                            <w:t xml:space="preserve"> et à leurs familles, c’est-à-dire</w:t>
                          </w:r>
                          <w:r w:rsidR="00803FA5">
                            <w:rPr>
                              <w:sz w:val="20"/>
                              <w:lang w:val="fr-FR"/>
                            </w:rPr>
                            <w:t xml:space="preserve"> </w:t>
                          </w:r>
                          <w:r w:rsidRPr="00243A29">
                            <w:rPr>
                              <w:sz w:val="20"/>
                              <w:lang w:val="fr-FR"/>
                            </w:rPr>
                            <w:t xml:space="preserve">au </w:t>
                          </w:r>
                          <w:r w:rsidRPr="00243A29">
                            <w:rPr>
                              <w:b/>
                              <w:sz w:val="20"/>
                              <w:lang w:val="fr-FR"/>
                            </w:rPr>
                            <w:t>Groupe de Voisinage</w:t>
                          </w:r>
                          <w:r w:rsidRPr="00243A29">
                            <w:rPr>
                              <w:sz w:val="20"/>
                              <w:lang w:val="fr-FR"/>
                            </w:rPr>
                            <w:t>. (Un Groupe de Voisinage rassemble au maximum 15 Femmes de Voisinage.)</w:t>
                          </w:r>
                        </w:p>
                      </w:txbxContent>
                    </v:textbox>
                  </v:shape>
                  <v:shape id="Pentagon 1108" o:spid="_x0000_s1029" type="#_x0000_t15" style="position:absolute;left:35837;width:13141;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bEsQA&#10;AADdAAAADwAAAGRycy9kb3ducmV2LnhtbERP32vCMBB+H+x/CDfYy5ipBe3ojDLcBnvTuSH4djRn&#10;U9ZcSpLV9r83guDbfXw/b7EabCt68qFxrGA6yUAQV043XCv4/fl8fgERIrLG1jEpGCnAanl/t8BS&#10;uxN/U7+LtUghHEpUYGLsSilDZchimLiOOHFH5y3GBH0ttcdTCretzLNsLi02nBoMdrQ2VP3t/q2C&#10;p/69M9u8OH7Mxn01Fs1hv/EHpR4fhrdXEJGGeBNf3V86zc+LGVy+SSf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CWxLEAAAA3QAAAA8AAAAAAAAAAAAAAAAAmAIAAGRycy9k&#10;b3ducmV2LnhtbFBLBQYAAAAABAAEAPUAAACJAwAAAAA=&#10;" adj="18201" fillcolor="#eeece1" strokecolor="#c4bd97" strokeweight="1pt">
                    <v:textbox inset="23.04pt">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 xml:space="preserve">Care Group </w:t>
                          </w:r>
                          <w:r w:rsidRPr="00243A29">
                            <w:rPr>
                              <w:sz w:val="20"/>
                              <w:lang w:val="fr-FR"/>
                            </w:rPr>
                            <w:t>regroupe de 10</w:t>
                          </w:r>
                          <w:r w:rsidRPr="00243A29">
                            <w:rPr>
                              <w:sz w:val="20"/>
                              <w:lang w:val="fr-FR"/>
                            </w:rPr>
                            <w:softHyphen/>
                            <w:t xml:space="preserve"> à</w:t>
                          </w:r>
                          <w:r w:rsidR="00803FA5">
                            <w:rPr>
                              <w:sz w:val="20"/>
                              <w:lang w:val="fr-FR"/>
                            </w:rPr>
                            <w:t xml:space="preserve"> </w:t>
                          </w:r>
                          <w:r w:rsidRPr="00243A29">
                            <w:rPr>
                              <w:sz w:val="20"/>
                              <w:lang w:val="fr-FR"/>
                            </w:rPr>
                            <w:t>15 Volontair</w:t>
                          </w:r>
                          <w:r w:rsidR="00DD2093">
                            <w:rPr>
                              <w:sz w:val="20"/>
                              <w:lang w:val="fr-FR"/>
                            </w:rPr>
                            <w:t>es de Care Group</w:t>
                          </w:r>
                          <w:r w:rsidRPr="00243A29">
                            <w:rPr>
                              <w:sz w:val="20"/>
                              <w:lang w:val="fr-FR"/>
                            </w:rPr>
                            <w:t>, eux-mêmes désignés par les membres du Groupe de Voisinages.</w:t>
                          </w:r>
                        </w:p>
                      </w:txbxContent>
                    </v:textbox>
                  </v:shape>
                  <v:shape id="Pentagon 1109" o:spid="_x0000_s1030" type="#_x0000_t15" style="position:absolute;left:23268;width:15117;height:1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m+8UA&#10;AADdAAAADwAAAGRycy9kb3ducmV2LnhtbERP3WrCMBS+F3yHcAa7kZmsAx2dUURWGV5sTPcAZ81Z&#10;W9acZE203Z7eDATvzsf3exarwbbiRF1oHGu4nyoQxKUzDVcaPg7F3SOIEJENto5Jwy8FWC3HowXm&#10;xvX8Tqd9rEQK4ZCjhjpGn0sZyposhqnzxIn7cp3FmGBXSdNhn8JtKzOlZtJiw6mhRk+bmsrv/dFq&#10;ePV/7nM78Q8/b1lfqmdfqM2u0Pr2Zlg/gYg0xKv44n4xaX42n8H/N+k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qb7xQAAAN0AAAAPAAAAAAAAAAAAAAAAAJgCAABkcnMv&#10;ZG93bnJldi54bWxQSwUGAAAAAAQABAD1AAAAigMAAAAA&#10;" adj="18441" fillcolor="#ddd9c3" strokecolor="#c4bd97" strokeweight="1pt">
                    <v:textbox inset="23.04pt">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Promoteur/trice</w:t>
                          </w:r>
                          <w:r w:rsidRPr="00243A29">
                            <w:rPr>
                              <w:sz w:val="20"/>
                              <w:lang w:val="fr-FR"/>
                            </w:rPr>
                            <w:t xml:space="preserve"> (personnel rémunéré) s’occupe de 4 à 9 Care Groups.</w:t>
                          </w:r>
                        </w:p>
                      </w:txbxContent>
                    </v:textbox>
                  </v:shape>
                  <v:shape id="Pentagon 1110" o:spid="_x0000_s1031" type="#_x0000_t15" style="position:absolute;left:11532;width:14389;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GP8QA&#10;AADdAAAADwAAAGRycy9kb3ducmV2LnhtbERPS2vCQBC+F/oflhF6KbqpiErqKiKWiicfUXocs2MS&#10;mp2N2TXGf98tCN7m43vOZNaaUjRUu8Kygo9eBII4tbrgTEGy/+qOQTiPrLG0TAru5GA2fX2ZYKzt&#10;jbfU7HwmQgi7GBXk3lexlC7NyaDr2Yo4cGdbG/QB1pnUNd5CuCllP4qG0mDBoSHHihY5pb+7q1Fw&#10;fa/s8mdzOGMSNcuTOa4H35eLUm+ddv4JwlPrn+KHe6XD/P5oBP/fh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Bj/EAAAA3QAAAA8AAAAAAAAAAAAAAAAAmAIAAGRycy9k&#10;b3ducmV2LnhtbFBLBQYAAAAABAAEAPUAAACJAwAAAAA=&#10;" adj="18280" fillcolor="#eeece1" strokecolor="#c4bd97" strokeweight="1pt">
                    <v:textbox inset="23.04pt">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Superviseur/e</w:t>
                          </w:r>
                          <w:r w:rsidRPr="00243A29">
                            <w:rPr>
                              <w:sz w:val="20"/>
                              <w:lang w:val="fr-FR"/>
                            </w:rPr>
                            <w:t xml:space="preserve"> (personnel rémunéré) a de 4 à 6 Promoteur/trices sous sa responsabilité.</w:t>
                          </w:r>
                        </w:p>
                      </w:txbxContent>
                    </v:textbox>
                  </v:shape>
                  <v:shape id="Pentagon 1111" o:spid="_x0000_s1032" type="#_x0000_t15" style="position:absolute;width:14122;height:1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fcYA&#10;AADdAAAADwAAAGRycy9kb3ducmV2LnhtbESPzW7CQAyE70h9h5UrcYNNkaAosKCKqsAF0fJ3trJu&#10;EpH1ptkFwtvjQyVutmY883k6b12lrtSE0rOBt34CijjztuTcwGH/1RuDChHZYuWZDNwpwHz20pli&#10;av2Nf+i6i7mSEA4pGihirFOtQ1aQw9D3NbFov75xGGVtcm0bvEm4q/QgSUbaYcnSUGBNi4Ky8+7i&#10;DPzVG+eG35tlFT63p/1qnPjj4mxM97X9mICK1Man+f96bQV/8C648o2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FfcYAAADdAAAADwAAAAAAAAAAAAAAAACYAgAAZHJz&#10;L2Rvd25yZXYueG1sUEsFBgAAAAAEAAQA9QAAAIsDAAAAAA==&#10;" adj="18218" fillcolor="#ddd9c3" strokecolor="#c4bd97" strokeweight="1pt">
                    <v:textbox>
                      <w:txbxContent>
                        <w:p w:rsidR="00D05527" w:rsidRPr="00243A29" w:rsidRDefault="00D05527" w:rsidP="00B26F43">
                          <w:pPr>
                            <w:spacing w:after="120"/>
                            <w:ind w:left="0"/>
                            <w:rPr>
                              <w:sz w:val="20"/>
                              <w:lang w:val="fr-FR"/>
                            </w:rPr>
                          </w:pPr>
                          <w:r w:rsidRPr="00243A29">
                            <w:rPr>
                              <w:sz w:val="20"/>
                              <w:lang w:val="fr-FR"/>
                            </w:rPr>
                            <w:t xml:space="preserve">Chaque </w:t>
                          </w:r>
                          <w:r w:rsidRPr="00243A29">
                            <w:rPr>
                              <w:b/>
                              <w:sz w:val="20"/>
                              <w:lang w:val="fr-FR"/>
                            </w:rPr>
                            <w:t>Coordinateur</w:t>
                          </w:r>
                          <w:r w:rsidRPr="00243A29">
                            <w:rPr>
                              <w:sz w:val="20"/>
                              <w:lang w:val="fr-FR"/>
                            </w:rPr>
                            <w:t xml:space="preserve"> (personnel rémunéré) a de 3 à 6 Superviseur/es sous sa responsabilité.</w:t>
                          </w:r>
                        </w:p>
                        <w:p w:rsidR="00D05527" w:rsidRPr="00243A29" w:rsidRDefault="00D05527" w:rsidP="00B26F43">
                          <w:pPr>
                            <w:spacing w:after="120"/>
                            <w:ind w:left="0"/>
                            <w:rPr>
                              <w:sz w:val="20"/>
                              <w:lang w:val="fr-FR"/>
                            </w:rPr>
                          </w:pPr>
                          <w:r w:rsidRPr="00243A29">
                            <w:rPr>
                              <w:sz w:val="20"/>
                              <w:lang w:val="fr-FR"/>
                            </w:rPr>
                            <w:t>Un projet peut engager plusieurs</w:t>
                          </w:r>
                          <w:r w:rsidR="00803FA5">
                            <w:rPr>
                              <w:sz w:val="20"/>
                              <w:lang w:val="fr-FR"/>
                            </w:rPr>
                            <w:t xml:space="preserve"> </w:t>
                          </w:r>
                          <w:r w:rsidRPr="00243A29">
                            <w:rPr>
                              <w:sz w:val="20"/>
                              <w:lang w:val="fr-FR"/>
                            </w:rPr>
                            <w:t xml:space="preserve">Coordinateurs (sous la supervision du </w:t>
                          </w:r>
                          <w:r w:rsidRPr="00243A29">
                            <w:rPr>
                              <w:b/>
                              <w:sz w:val="20"/>
                              <w:lang w:val="fr-FR"/>
                            </w:rPr>
                            <w:t>Directeur de Projet</w:t>
                          </w:r>
                          <w:r w:rsidRPr="00243A29">
                            <w:rPr>
                              <w:sz w:val="20"/>
                              <w:lang w:val="fr-FR"/>
                            </w:rPr>
                            <w:t>) si besoin est</w:t>
                          </w:r>
                          <w:r w:rsidR="00803FA5">
                            <w:rPr>
                              <w:sz w:val="20"/>
                              <w:lang w:val="fr-FR"/>
                            </w:rPr>
                            <w:t xml:space="preserve"> </w:t>
                          </w:r>
                          <w:r w:rsidRPr="00243A29">
                            <w:rPr>
                              <w:sz w:val="20"/>
                              <w:lang w:val="fr-FR"/>
                            </w:rPr>
                            <w:t>et suivant le nombre de bénéficiaires</w:t>
                          </w:r>
                        </w:p>
                      </w:txbxContent>
                    </v:textbox>
                  </v:shape>
                </v:group>
                <v:rect id="Rectangle 1112" o:spid="_x0000_s1033" style="position:absolute;top:14054;width:60382;height:2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OPMMA&#10;AADdAAAADwAAAGRycy9kb3ducmV2LnhtbERPTUsDMRC9C/6HMEJvNutSrK5Ni7YUiuChrQjehs10&#10;s7iZhM203f57Iwi9zeN9zmwx+E6dqE9tYAMP4wIUcR1sy42Bz/36/glUEmSLXWAycKEEi/ntzQwr&#10;G868pdNOGpVDOFVowInESutUO/KYxiESZ+4Qeo+SYd9o2+M5h/tOl0XxqD22nBscRlo6qn92R28g&#10;voeD+/6K5RvJZD/dhg/ilRgzuhteX0AJDXIV/7s3Ns8vp8/w900+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OPMMAAADdAAAADwAAAAAAAAAAAAAAAACYAgAAZHJzL2Rv&#10;d25yZXYueG1sUEsFBgAAAAAEAAQA9QAAAIgDAAAAAA==&#10;" fillcolor="#eeece1" strokecolor="#c4bd97" strokeweight="1pt">
                  <v:textbox>
                    <w:txbxContent>
                      <w:p w:rsidR="00D05527" w:rsidRPr="006F619E" w:rsidRDefault="00D05527" w:rsidP="00B26F43">
                        <w:pPr>
                          <w:spacing w:after="0" w:line="240" w:lineRule="auto"/>
                          <w:ind w:left="0"/>
                          <w:jc w:val="center"/>
                          <w:rPr>
                            <w:b/>
                            <w:color w:val="000000" w:themeColor="text1"/>
                            <w:sz w:val="20"/>
                            <w:szCs w:val="20"/>
                            <w:lang w:val="fr-FR"/>
                          </w:rPr>
                        </w:pPr>
                        <w:r w:rsidRPr="006F619E">
                          <w:rPr>
                            <w:b/>
                            <w:color w:val="000000" w:themeColor="text1"/>
                            <w:sz w:val="20"/>
                            <w:szCs w:val="20"/>
                            <w:lang w:val="fr-FR"/>
                          </w:rPr>
                          <w:t xml:space="preserve">Chaque </w:t>
                        </w:r>
                        <w:r>
                          <w:rPr>
                            <w:b/>
                            <w:color w:val="000000" w:themeColor="text1"/>
                            <w:sz w:val="20"/>
                            <w:szCs w:val="20"/>
                            <w:lang w:val="fr-FR"/>
                          </w:rPr>
                          <w:t>Promoteur/trice</w:t>
                        </w:r>
                        <w:r w:rsidRPr="006F619E">
                          <w:rPr>
                            <w:b/>
                            <w:color w:val="000000" w:themeColor="text1"/>
                            <w:sz w:val="20"/>
                            <w:szCs w:val="20"/>
                            <w:lang w:val="fr-FR"/>
                          </w:rPr>
                          <w:t xml:space="preserve"> atteint de 500 à 1200 femmes.</w:t>
                        </w:r>
                      </w:p>
                    </w:txbxContent>
                  </v:textbox>
                </v:rect>
                <w10:wrap type="topAndBottom"/>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column">
                  <wp:posOffset>107315</wp:posOffset>
                </wp:positionH>
                <wp:positionV relativeFrom="paragraph">
                  <wp:posOffset>378460</wp:posOffset>
                </wp:positionV>
                <wp:extent cx="5838825" cy="2851785"/>
                <wp:effectExtent l="2540" t="0" r="0" b="0"/>
                <wp:wrapSquare wrapText="bothSides"/>
                <wp:docPr id="1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2851785"/>
                          <a:chOff x="0" y="0"/>
                          <a:chExt cx="56705" cy="29986"/>
                        </a:xfrm>
                      </wpg:grpSpPr>
                      <wpg:grpSp>
                        <wpg:cNvPr id="20" name="Group 296"/>
                        <wpg:cNvGrpSpPr>
                          <a:grpSpLocks/>
                        </wpg:cNvGrpSpPr>
                        <wpg:grpSpPr bwMode="auto">
                          <a:xfrm>
                            <a:off x="4708" y="12760"/>
                            <a:ext cx="11805" cy="14721"/>
                            <a:chOff x="-2729" y="0"/>
                            <a:chExt cx="11805" cy="14720"/>
                          </a:xfrm>
                        </wpg:grpSpPr>
                        <wps:wsp>
                          <wps:cNvPr id="21" name="Text Box 297"/>
                          <wps:cNvSpPr txBox="1">
                            <a:spLocks noChangeArrowheads="1"/>
                          </wps:cNvSpPr>
                          <wps:spPr bwMode="auto">
                            <a:xfrm>
                              <a:off x="-2729" y="11169"/>
                              <a:ext cx="10855" cy="355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5527" w:rsidRPr="00D87050" w:rsidRDefault="00B26F43" w:rsidP="00E26837">
                                <w:pPr>
                                  <w:ind w:left="0"/>
                                  <w:jc w:val="center"/>
                                  <w:rPr>
                                    <w:b/>
                                    <w:sz w:val="6"/>
                                  </w:rPr>
                                </w:pPr>
                                <w:r>
                                  <w:rPr>
                                    <w:b/>
                                    <w:sz w:val="16"/>
                                  </w:rPr>
                                  <w:t>SUPERVISEU</w:t>
                                </w:r>
                                <w:r w:rsidR="00D05527">
                                  <w:rPr>
                                    <w:b/>
                                    <w:sz w:val="16"/>
                                  </w:rPr>
                                  <w:t>R</w:t>
                                </w:r>
                                <w:r w:rsidR="00D05527" w:rsidRPr="00587BAE">
                                  <w:rPr>
                                    <w:b/>
                                    <w:sz w:val="16"/>
                                  </w:rPr>
                                  <w:t>S</w:t>
                                </w:r>
                              </w:p>
                            </w:txbxContent>
                          </wps:txbx>
                          <wps:bodyPr rot="0" vert="horz" wrap="square" lIns="0" tIns="0" rIns="0" bIns="0" anchor="t" anchorCtr="0" upright="1">
                            <a:noAutofit/>
                          </wps:bodyPr>
                        </wps:wsp>
                        <wpg:grpSp>
                          <wpg:cNvPr id="22" name="Group 298"/>
                          <wpg:cNvGrpSpPr>
                            <a:grpSpLocks/>
                          </wpg:cNvGrpSpPr>
                          <wpg:grpSpPr bwMode="auto">
                            <a:xfrm>
                              <a:off x="1569" y="0"/>
                              <a:ext cx="7506" cy="10911"/>
                              <a:chOff x="0" y="0"/>
                              <a:chExt cx="7506" cy="10911"/>
                            </a:xfrm>
                          </wpg:grpSpPr>
                          <wpg:grpSp>
                            <wpg:cNvPr id="23" name="Group 299"/>
                            <wpg:cNvGrpSpPr>
                              <a:grpSpLocks/>
                            </wpg:cNvGrpSpPr>
                            <wpg:grpSpPr bwMode="auto">
                              <a:xfrm>
                                <a:off x="0" y="0"/>
                                <a:ext cx="2660" cy="10911"/>
                                <a:chOff x="0" y="0"/>
                                <a:chExt cx="2660" cy="10911"/>
                              </a:xfrm>
                            </wpg:grpSpPr>
                            <wpg:grpSp>
                              <wpg:cNvPr id="24" name="Group 300"/>
                              <wpg:cNvGrpSpPr>
                                <a:grpSpLocks/>
                              </wpg:cNvGrpSpPr>
                              <wpg:grpSpPr bwMode="auto">
                                <a:xfrm>
                                  <a:off x="477" y="0"/>
                                  <a:ext cx="1632" cy="10569"/>
                                  <a:chOff x="0" y="0"/>
                                  <a:chExt cx="1637" cy="10577"/>
                                </a:xfrm>
                              </wpg:grpSpPr>
                              <pic:pic xmlns:pic="http://schemas.openxmlformats.org/drawingml/2006/picture">
                                <pic:nvPicPr>
                                  <pic:cNvPr id="25" name="Picture 30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7" cy="3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302"/>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3753"/>
                                    <a:ext cx="1637" cy="3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0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7506"/>
                                    <a:ext cx="1637" cy="3071"/>
                                  </a:xfrm>
                                  <a:prstGeom prst="rect">
                                    <a:avLst/>
                                  </a:prstGeom>
                                  <a:noFill/>
                                  <a:extLst>
                                    <a:ext uri="{909E8E84-426E-40DD-AFC4-6F175D3DCCD1}">
                                      <a14:hiddenFill xmlns:a14="http://schemas.microsoft.com/office/drawing/2010/main">
                                        <a:solidFill>
                                          <a:srgbClr val="FFFFFF"/>
                                        </a:solidFill>
                                      </a14:hiddenFill>
                                    </a:ext>
                                  </a:extLst>
                                </pic:spPr>
                              </pic:pic>
                            </wpg:grpSp>
                            <wps:wsp>
                              <wps:cNvPr id="36" name="Oval 304"/>
                              <wps:cNvSpPr>
                                <a:spLocks noChangeArrowheads="1"/>
                              </wps:cNvSpPr>
                              <wps:spPr bwMode="auto">
                                <a:xfrm>
                                  <a:off x="0" y="7369"/>
                                  <a:ext cx="2660" cy="3542"/>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7" name="Straight Connector 305"/>
                            <wps:cNvCnPr/>
                            <wps:spPr bwMode="auto">
                              <a:xfrm>
                                <a:off x="2661" y="9007"/>
                                <a:ext cx="4845"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grpSp>
                      </wpg:grpSp>
                      <wpg:grpSp>
                        <wpg:cNvPr id="38" name="Group 306"/>
                        <wpg:cNvGrpSpPr>
                          <a:grpSpLocks/>
                        </wpg:cNvGrpSpPr>
                        <wpg:grpSpPr bwMode="auto">
                          <a:xfrm>
                            <a:off x="0" y="8256"/>
                            <a:ext cx="9280" cy="19653"/>
                            <a:chOff x="0" y="0"/>
                            <a:chExt cx="9280" cy="19652"/>
                          </a:xfrm>
                        </wpg:grpSpPr>
                        <wps:wsp>
                          <wps:cNvPr id="39" name="Text Box 307"/>
                          <wps:cNvSpPr txBox="1">
                            <a:spLocks noChangeArrowheads="1"/>
                          </wps:cNvSpPr>
                          <wps:spPr bwMode="auto">
                            <a:xfrm>
                              <a:off x="0" y="12138"/>
                              <a:ext cx="7623" cy="2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5527" w:rsidRPr="00587BAE" w:rsidRDefault="00D05527" w:rsidP="00E26837">
                                <w:pPr>
                                  <w:ind w:left="0"/>
                                  <w:rPr>
                                    <w:b/>
                                    <w:sz w:val="8"/>
                                  </w:rPr>
                                </w:pPr>
                                <w:r>
                                  <w:rPr>
                                    <w:b/>
                                    <w:sz w:val="16"/>
                                  </w:rPr>
                                  <w:t>COORDINAT</w:t>
                                </w:r>
                                <w:r w:rsidR="00B26F43">
                                  <w:rPr>
                                    <w:b/>
                                    <w:sz w:val="16"/>
                                  </w:rPr>
                                  <w:t>EU</w:t>
                                </w:r>
                                <w:r>
                                  <w:rPr>
                                    <w:b/>
                                    <w:sz w:val="16"/>
                                  </w:rPr>
                                  <w:t>R</w:t>
                                </w:r>
                              </w:p>
                            </w:txbxContent>
                          </wps:txbx>
                          <wps:bodyPr rot="0" vert="horz" wrap="square" lIns="0" tIns="0" rIns="0" bIns="0" anchor="t" anchorCtr="0" upright="1">
                            <a:noAutofit/>
                          </wps:bodyPr>
                        </wps:wsp>
                        <wpg:grpSp>
                          <wpg:cNvPr id="40" name="Group 308"/>
                          <wpg:cNvGrpSpPr>
                            <a:grpSpLocks/>
                          </wpg:cNvGrpSpPr>
                          <wpg:grpSpPr bwMode="auto">
                            <a:xfrm>
                              <a:off x="0" y="0"/>
                              <a:ext cx="9280" cy="19652"/>
                              <a:chOff x="0" y="0"/>
                              <a:chExt cx="9280" cy="19652"/>
                            </a:xfrm>
                          </wpg:grpSpPr>
                          <wps:wsp>
                            <wps:cNvPr id="41" name="Straight Connector 309"/>
                            <wps:cNvCnPr/>
                            <wps:spPr bwMode="auto">
                              <a:xfrm>
                                <a:off x="4708" y="9826"/>
                                <a:ext cx="4026"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grpSp>
                            <wpg:cNvPr id="42" name="Group 310"/>
                            <wpg:cNvGrpSpPr>
                              <a:grpSpLocks/>
                            </wpg:cNvGrpSpPr>
                            <wpg:grpSpPr bwMode="auto">
                              <a:xfrm>
                                <a:off x="2047" y="8120"/>
                                <a:ext cx="2660" cy="3537"/>
                                <a:chOff x="0" y="0"/>
                                <a:chExt cx="266065" cy="353695"/>
                              </a:xfrm>
                            </wpg:grpSpPr>
                            <pic:pic xmlns:pic="http://schemas.openxmlformats.org/drawingml/2006/picture">
                              <pic:nvPicPr>
                                <pic:cNvPr id="43" name="Picture 31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4591" y="27296"/>
                                  <a:ext cx="150126" cy="279779"/>
                                </a:xfrm>
                                <a:prstGeom prst="rect">
                                  <a:avLst/>
                                </a:prstGeom>
                                <a:noFill/>
                                <a:extLst>
                                  <a:ext uri="{909E8E84-426E-40DD-AFC4-6F175D3DCCD1}">
                                    <a14:hiddenFill xmlns:a14="http://schemas.microsoft.com/office/drawing/2010/main">
                                      <a:solidFill>
                                        <a:srgbClr val="FFFFFF"/>
                                      </a:solidFill>
                                    </a14:hiddenFill>
                                  </a:ext>
                                </a:extLst>
                              </pic:spPr>
                            </pic:pic>
                            <wps:wsp>
                              <wps:cNvPr id="44" name="Oval 312"/>
                              <wps:cNvSpPr>
                                <a:spLocks noChangeArrowheads="1"/>
                              </wps:cNvSpPr>
                              <wps:spPr bwMode="auto">
                                <a:xfrm>
                                  <a:off x="0" y="0"/>
                                  <a:ext cx="266065" cy="353695"/>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5" name="Arc 313"/>
                            <wps:cNvSpPr>
                              <a:spLocks/>
                            </wps:cNvSpPr>
                            <wps:spPr bwMode="auto">
                              <a:xfrm rot="5400000">
                                <a:off x="0" y="0"/>
                                <a:ext cx="9144" cy="9144"/>
                              </a:xfrm>
                              <a:custGeom>
                                <a:avLst/>
                                <a:gdLst>
                                  <a:gd name="T0" fmla="*/ 646101 w 914400"/>
                                  <a:gd name="T1" fmla="*/ 40849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646101" y="40849"/>
                                    </a:moveTo>
                                    <a:cubicBezTo>
                                      <a:pt x="809475" y="114973"/>
                                      <a:pt x="914400" y="277797"/>
                                      <a:pt x="914400" y="457200"/>
                                    </a:cubicBezTo>
                                    <a:lnTo>
                                      <a:pt x="457200" y="457200"/>
                                    </a:lnTo>
                                    <a:lnTo>
                                      <a:pt x="646101" y="40849"/>
                                    </a:lnTo>
                                    <a:close/>
                                  </a:path>
                                  <a:path w="914400" h="914400" fill="none">
                                    <a:moveTo>
                                      <a:pt x="646101" y="40849"/>
                                    </a:moveTo>
                                    <a:cubicBezTo>
                                      <a:pt x="809475" y="114973"/>
                                      <a:pt x="914400" y="277797"/>
                                      <a:pt x="914400" y="457200"/>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Arc 314"/>
                            <wps:cNvSpPr>
                              <a:spLocks/>
                            </wps:cNvSpPr>
                            <wps:spPr bwMode="auto">
                              <a:xfrm rot="5400000">
                                <a:off x="136" y="10508"/>
                                <a:ext cx="9144" cy="9144"/>
                              </a:xfrm>
                              <a:custGeom>
                                <a:avLst/>
                                <a:gdLst>
                                  <a:gd name="T0" fmla="*/ 177 w 914400"/>
                                  <a:gd name="T1" fmla="*/ 469929 h 914400"/>
                                  <a:gd name="T2" fmla="*/ 242999 w 914400"/>
                                  <a:gd name="T3" fmla="*/ 53283 h 914400"/>
                                  <a:gd name="T4" fmla="*/ 0 60000 65536"/>
                                  <a:gd name="T5" fmla="*/ 0 60000 65536"/>
                                </a:gdLst>
                                <a:ahLst/>
                                <a:cxnLst>
                                  <a:cxn ang="T4">
                                    <a:pos x="T0" y="T1"/>
                                  </a:cxn>
                                  <a:cxn ang="T5">
                                    <a:pos x="T2" y="T3"/>
                                  </a:cxn>
                                </a:cxnLst>
                                <a:rect l="0" t="0" r="r" b="b"/>
                                <a:pathLst>
                                  <a:path w="914400" h="914400" stroke="0">
                                    <a:moveTo>
                                      <a:pt x="177" y="469929"/>
                                    </a:moveTo>
                                    <a:cubicBezTo>
                                      <a:pt x="-4662" y="296181"/>
                                      <a:pt x="89439" y="134716"/>
                                      <a:pt x="242999" y="53283"/>
                                    </a:cubicBezTo>
                                    <a:lnTo>
                                      <a:pt x="457200" y="457200"/>
                                    </a:lnTo>
                                    <a:lnTo>
                                      <a:pt x="177" y="469929"/>
                                    </a:lnTo>
                                    <a:close/>
                                  </a:path>
                                  <a:path w="914400" h="914400" fill="none">
                                    <a:moveTo>
                                      <a:pt x="177" y="469929"/>
                                    </a:moveTo>
                                    <a:cubicBezTo>
                                      <a:pt x="-4662" y="296181"/>
                                      <a:pt x="89439" y="134716"/>
                                      <a:pt x="242999" y="5328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47" name="Group 315"/>
                        <wpg:cNvGrpSpPr>
                          <a:grpSpLocks/>
                        </wpg:cNvGrpSpPr>
                        <wpg:grpSpPr bwMode="auto">
                          <a:xfrm>
                            <a:off x="9348" y="10304"/>
                            <a:ext cx="29379" cy="19682"/>
                            <a:chOff x="0" y="0"/>
                            <a:chExt cx="29378" cy="19682"/>
                          </a:xfrm>
                        </wpg:grpSpPr>
                        <wps:wsp>
                          <wps:cNvPr id="48" name="Text Box 316"/>
                          <wps:cNvSpPr txBox="1">
                            <a:spLocks noChangeArrowheads="1"/>
                          </wps:cNvSpPr>
                          <wps:spPr bwMode="auto">
                            <a:xfrm>
                              <a:off x="6823" y="13716"/>
                              <a:ext cx="8802" cy="388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5527" w:rsidRPr="00587BAE" w:rsidRDefault="00D05527" w:rsidP="00E26837">
                                <w:pPr>
                                  <w:ind w:left="0"/>
                                  <w:rPr>
                                    <w:b/>
                                    <w:sz w:val="8"/>
                                  </w:rPr>
                                </w:pPr>
                                <w:r w:rsidRPr="00587BAE">
                                  <w:rPr>
                                    <w:b/>
                                    <w:sz w:val="16"/>
                                  </w:rPr>
                                  <w:t>PROMOTE</w:t>
                                </w:r>
                                <w:r w:rsidR="00B26F43">
                                  <w:rPr>
                                    <w:b/>
                                    <w:sz w:val="16"/>
                                  </w:rPr>
                                  <w:t>U</w:t>
                                </w:r>
                                <w:r w:rsidRPr="00587BAE">
                                  <w:rPr>
                                    <w:b/>
                                    <w:sz w:val="16"/>
                                  </w:rPr>
                                  <w:t>RS</w:t>
                                </w:r>
                              </w:p>
                            </w:txbxContent>
                          </wps:txbx>
                          <wps:bodyPr rot="0" vert="horz" wrap="square" lIns="0" tIns="0" rIns="0" bIns="0" anchor="t" anchorCtr="0" upright="1">
                            <a:noAutofit/>
                          </wps:bodyPr>
                        </wps:wsp>
                        <wpg:grpSp>
                          <wpg:cNvPr id="49" name="Group 317"/>
                          <wpg:cNvGrpSpPr>
                            <a:grpSpLocks/>
                          </wpg:cNvGrpSpPr>
                          <wpg:grpSpPr bwMode="auto">
                            <a:xfrm>
                              <a:off x="0" y="0"/>
                              <a:ext cx="29378" cy="19682"/>
                              <a:chOff x="0" y="0"/>
                              <a:chExt cx="29378" cy="19682"/>
                            </a:xfrm>
                          </wpg:grpSpPr>
                          <wpg:grpSp>
                            <wpg:cNvPr id="50" name="Group 318"/>
                            <wpg:cNvGrpSpPr>
                              <a:grpSpLocks/>
                            </wpg:cNvGrpSpPr>
                            <wpg:grpSpPr bwMode="auto">
                              <a:xfrm>
                                <a:off x="6966" y="6141"/>
                                <a:ext cx="5868" cy="6960"/>
                                <a:chOff x="0" y="0"/>
                                <a:chExt cx="5867" cy="6959"/>
                              </a:xfrm>
                            </wpg:grpSpPr>
                            <wpg:grpSp>
                              <wpg:cNvPr id="51" name="Group 319"/>
                              <wpg:cNvGrpSpPr>
                                <a:grpSpLocks/>
                              </wpg:cNvGrpSpPr>
                              <wpg:grpSpPr bwMode="auto">
                                <a:xfrm>
                                  <a:off x="0" y="0"/>
                                  <a:ext cx="5320" cy="6959"/>
                                  <a:chOff x="0" y="0"/>
                                  <a:chExt cx="5322" cy="6960"/>
                                </a:xfrm>
                              </wpg:grpSpPr>
                              <pic:pic xmlns:pic="http://schemas.openxmlformats.org/drawingml/2006/picture">
                                <pic:nvPicPr>
                                  <pic:cNvPr id="52" name="Picture 19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842" y="3889"/>
                                    <a:ext cx="1638"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9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842" y="0"/>
                                    <a:ext cx="1638" cy="3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9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978"/>
                                    <a:ext cx="1637"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9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684" y="1910"/>
                                    <a:ext cx="1638" cy="3071"/>
                                  </a:xfrm>
                                  <a:prstGeom prst="rect">
                                    <a:avLst/>
                                  </a:prstGeom>
                                  <a:noFill/>
                                  <a:extLst>
                                    <a:ext uri="{909E8E84-426E-40DD-AFC4-6F175D3DCCD1}">
                                      <a14:hiddenFill xmlns:a14="http://schemas.microsoft.com/office/drawing/2010/main">
                                        <a:solidFill>
                                          <a:srgbClr val="FFFFFF"/>
                                        </a:solidFill>
                                      </a14:hiddenFill>
                                    </a:ext>
                                  </a:extLst>
                                </pic:spPr>
                              </pic:pic>
                            </wpg:grpSp>
                            <wps:wsp>
                              <wps:cNvPr id="56" name="Oval 196"/>
                              <wps:cNvSpPr>
                                <a:spLocks noChangeArrowheads="1"/>
                              </wps:cNvSpPr>
                              <wps:spPr bwMode="auto">
                                <a:xfrm>
                                  <a:off x="3207" y="1774"/>
                                  <a:ext cx="2660" cy="3543"/>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Arc 197"/>
                            <wps:cNvSpPr>
                              <a:spLocks/>
                            </wps:cNvSpPr>
                            <wps:spPr bwMode="auto">
                              <a:xfrm rot="-2762119">
                                <a:off x="11333" y="7233"/>
                                <a:ext cx="9144" cy="9144"/>
                              </a:xfrm>
                              <a:custGeom>
                                <a:avLst/>
                                <a:gdLst>
                                  <a:gd name="T0" fmla="*/ 457200 w 914400"/>
                                  <a:gd name="T1" fmla="*/ 0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457200" y="0"/>
                                    </a:moveTo>
                                    <a:cubicBezTo>
                                      <a:pt x="709705" y="0"/>
                                      <a:pt x="914400" y="204695"/>
                                      <a:pt x="914400" y="457200"/>
                                    </a:cubicBezTo>
                                    <a:lnTo>
                                      <a:pt x="457200" y="457200"/>
                                    </a:lnTo>
                                    <a:lnTo>
                                      <a:pt x="457200" y="0"/>
                                    </a:lnTo>
                                    <a:close/>
                                  </a:path>
                                  <a:path w="914400" h="914400" fill="none">
                                    <a:moveTo>
                                      <a:pt x="457200" y="0"/>
                                    </a:moveTo>
                                    <a:cubicBezTo>
                                      <a:pt x="709705" y="0"/>
                                      <a:pt x="914400" y="204695"/>
                                      <a:pt x="914400" y="457200"/>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Arc 198"/>
                            <wps:cNvSpPr>
                              <a:spLocks/>
                            </wps:cNvSpPr>
                            <wps:spPr bwMode="auto">
                              <a:xfrm rot="3063492">
                                <a:off x="4782" y="0"/>
                                <a:ext cx="9144" cy="9144"/>
                              </a:xfrm>
                              <a:custGeom>
                                <a:avLst/>
                                <a:gdLst>
                                  <a:gd name="T0" fmla="*/ 457200 w 914400"/>
                                  <a:gd name="T1" fmla="*/ 0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457200" y="0"/>
                                    </a:moveTo>
                                    <a:cubicBezTo>
                                      <a:pt x="709705" y="0"/>
                                      <a:pt x="914400" y="204695"/>
                                      <a:pt x="914400" y="457200"/>
                                    </a:cubicBezTo>
                                    <a:lnTo>
                                      <a:pt x="457200" y="457200"/>
                                    </a:lnTo>
                                    <a:lnTo>
                                      <a:pt x="457200" y="0"/>
                                    </a:lnTo>
                                    <a:close/>
                                  </a:path>
                                  <a:path w="914400" h="914400" fill="none">
                                    <a:moveTo>
                                      <a:pt x="457200" y="0"/>
                                    </a:moveTo>
                                    <a:cubicBezTo>
                                      <a:pt x="709705" y="0"/>
                                      <a:pt x="914400" y="204695"/>
                                      <a:pt x="914400" y="457200"/>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Arc 199"/>
                            <wps:cNvSpPr>
                              <a:spLocks/>
                            </wps:cNvSpPr>
                            <wps:spPr bwMode="auto">
                              <a:xfrm rot="3063492">
                                <a:off x="8604" y="-4231"/>
                                <a:ext cx="4470" cy="21678"/>
                              </a:xfrm>
                              <a:custGeom>
                                <a:avLst/>
                                <a:gdLst>
                                  <a:gd name="T0" fmla="*/ 280063 w 447040"/>
                                  <a:gd name="T1" fmla="*/ 35255 h 2167890"/>
                                  <a:gd name="T2" fmla="*/ 447040 w 447040"/>
                                  <a:gd name="T3" fmla="*/ 1083945 h 2167890"/>
                                  <a:gd name="T4" fmla="*/ 0 60000 65536"/>
                                  <a:gd name="T5" fmla="*/ 0 60000 65536"/>
                                </a:gdLst>
                                <a:ahLst/>
                                <a:cxnLst>
                                  <a:cxn ang="T4">
                                    <a:pos x="T0" y="T1"/>
                                  </a:cxn>
                                  <a:cxn ang="T5">
                                    <a:pos x="T2" y="T3"/>
                                  </a:cxn>
                                </a:cxnLst>
                                <a:rect l="0" t="0" r="r" b="b"/>
                                <a:pathLst>
                                  <a:path w="447040" h="2167890" stroke="0">
                                    <a:moveTo>
                                      <a:pt x="280063" y="35255"/>
                                    </a:moveTo>
                                    <a:cubicBezTo>
                                      <a:pt x="378426" y="159978"/>
                                      <a:pt x="447040" y="590904"/>
                                      <a:pt x="447040" y="1083945"/>
                                    </a:cubicBezTo>
                                    <a:lnTo>
                                      <a:pt x="223520" y="1083945"/>
                                    </a:lnTo>
                                    <a:lnTo>
                                      <a:pt x="280063" y="35255"/>
                                    </a:lnTo>
                                    <a:close/>
                                  </a:path>
                                  <a:path w="447040" h="2167890" fill="none">
                                    <a:moveTo>
                                      <a:pt x="280063" y="35255"/>
                                    </a:moveTo>
                                    <a:cubicBezTo>
                                      <a:pt x="378426" y="159978"/>
                                      <a:pt x="447040" y="590904"/>
                                      <a:pt x="447040" y="1083945"/>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Arc 200"/>
                            <wps:cNvSpPr>
                              <a:spLocks/>
                            </wps:cNvSpPr>
                            <wps:spPr bwMode="auto">
                              <a:xfrm rot="3063492">
                                <a:off x="10071" y="375"/>
                                <a:ext cx="12617" cy="25997"/>
                              </a:xfrm>
                              <a:custGeom>
                                <a:avLst/>
                                <a:gdLst>
                                  <a:gd name="T0" fmla="*/ 38 w 1261745"/>
                                  <a:gd name="T1" fmla="*/ 1285668 h 2599690"/>
                                  <a:gd name="T2" fmla="*/ 626740 w 1261745"/>
                                  <a:gd name="T3" fmla="*/ 28 h 2599690"/>
                                  <a:gd name="T4" fmla="*/ 0 60000 65536"/>
                                  <a:gd name="T5" fmla="*/ 0 60000 65536"/>
                                </a:gdLst>
                                <a:ahLst/>
                                <a:cxnLst>
                                  <a:cxn ang="T4">
                                    <a:pos x="T0" y="T1"/>
                                  </a:cxn>
                                  <a:cxn ang="T5">
                                    <a:pos x="T2" y="T3"/>
                                  </a:cxn>
                                </a:cxnLst>
                                <a:rect l="0" t="0" r="r" b="b"/>
                                <a:pathLst>
                                  <a:path w="1261745" h="2599690" stroke="0">
                                    <a:moveTo>
                                      <a:pt x="38" y="1285668"/>
                                    </a:moveTo>
                                    <a:cubicBezTo>
                                      <a:pt x="3791" y="576672"/>
                                      <a:pt x="282619" y="4673"/>
                                      <a:pt x="626740" y="28"/>
                                    </a:cubicBezTo>
                                    <a:cubicBezTo>
                                      <a:pt x="628118" y="433300"/>
                                      <a:pt x="629495" y="866573"/>
                                      <a:pt x="630873" y="1299845"/>
                                    </a:cubicBezTo>
                                    <a:lnTo>
                                      <a:pt x="38" y="1285668"/>
                                    </a:lnTo>
                                    <a:close/>
                                  </a:path>
                                  <a:path w="1261745" h="2599690" fill="none">
                                    <a:moveTo>
                                      <a:pt x="38" y="1285668"/>
                                    </a:moveTo>
                                    <a:cubicBezTo>
                                      <a:pt x="3791" y="576672"/>
                                      <a:pt x="282619" y="4673"/>
                                      <a:pt x="626740" y="28"/>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61" name="Group 201"/>
                        <wpg:cNvGrpSpPr>
                          <a:grpSpLocks/>
                        </wpg:cNvGrpSpPr>
                        <wpg:grpSpPr bwMode="auto">
                          <a:xfrm>
                            <a:off x="43131" y="3002"/>
                            <a:ext cx="13574" cy="23605"/>
                            <a:chOff x="-1087" y="0"/>
                            <a:chExt cx="13573" cy="23604"/>
                          </a:xfrm>
                        </wpg:grpSpPr>
                        <wps:wsp>
                          <wps:cNvPr id="62" name="Text Box 202"/>
                          <wps:cNvSpPr txBox="1">
                            <a:spLocks noChangeArrowheads="1"/>
                          </wps:cNvSpPr>
                          <wps:spPr bwMode="auto">
                            <a:xfrm>
                              <a:off x="-1087" y="10713"/>
                              <a:ext cx="10004" cy="293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5527" w:rsidRPr="00587BAE" w:rsidRDefault="00B26F43" w:rsidP="00E26837">
                                <w:pPr>
                                  <w:jc w:val="center"/>
                                  <w:rPr>
                                    <w:b/>
                                    <w:sz w:val="8"/>
                                  </w:rPr>
                                </w:pPr>
                                <w:r>
                                  <w:rPr>
                                    <w:b/>
                                    <w:sz w:val="16"/>
                                  </w:rPr>
                                  <w:t>GROUPES DE VOISINAGE</w:t>
                                </w:r>
                              </w:p>
                            </w:txbxContent>
                          </wps:txbx>
                          <wps:bodyPr rot="0" vert="horz" wrap="square" lIns="0" tIns="0" rIns="0" bIns="0" anchor="t" anchorCtr="0" upright="1">
                            <a:noAutofit/>
                          </wps:bodyPr>
                        </wps:wsp>
                        <wpg:grpSp>
                          <wpg:cNvPr id="63" name="Group 203"/>
                          <wpg:cNvGrpSpPr>
                            <a:grpSpLocks/>
                          </wpg:cNvGrpSpPr>
                          <wpg:grpSpPr bwMode="auto">
                            <a:xfrm>
                              <a:off x="2251" y="0"/>
                              <a:ext cx="10167" cy="10229"/>
                              <a:chOff x="0" y="0"/>
                              <a:chExt cx="10167" cy="10235"/>
                            </a:xfrm>
                          </wpg:grpSpPr>
                          <pic:pic xmlns:pic="http://schemas.openxmlformats.org/drawingml/2006/picture">
                            <pic:nvPicPr>
                              <pic:cNvPr id="1152" name="Picture 20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0"/>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3" name="Picture 20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3821"/>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4" name="Picture 20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2593"/>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5" name="Picture 20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1160"/>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6" name="Picture 20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524" y="2388"/>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 name="Picture 20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524" y="5049"/>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8" name="Picture 21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6414"/>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9" name="Picture 21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821"/>
                                <a:ext cx="2524"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0" name="Picture 21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7710"/>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1" name="Picture 21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5186"/>
                                <a:ext cx="2525" cy="252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62" name="Group 214"/>
                          <wpg:cNvGrpSpPr>
                            <a:grpSpLocks/>
                          </wpg:cNvGrpSpPr>
                          <wpg:grpSpPr bwMode="auto">
                            <a:xfrm>
                              <a:off x="2320" y="13374"/>
                              <a:ext cx="10166" cy="10230"/>
                              <a:chOff x="0" y="0"/>
                              <a:chExt cx="10167" cy="10235"/>
                            </a:xfrm>
                          </wpg:grpSpPr>
                          <pic:pic xmlns:pic="http://schemas.openxmlformats.org/drawingml/2006/picture">
                            <pic:nvPicPr>
                              <pic:cNvPr id="1163" name="Picture 21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0"/>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4" name="Picture 21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3821"/>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 name="Picture 21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2593"/>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6" name="Picture 21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1160"/>
                                <a:ext cx="2525" cy="2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7" name="Picture 22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524" y="2388"/>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8" name="Picture 22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524" y="5049"/>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9" name="Picture 22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049" y="6414"/>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0" name="Picture 22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821"/>
                                <a:ext cx="2524"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1" name="Picture 108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7710"/>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2" name="Picture 108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7642" y="5186"/>
                                <a:ext cx="2525" cy="2524"/>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173" name="Group 1090"/>
                        <wpg:cNvGrpSpPr>
                          <a:grpSpLocks/>
                        </wpg:cNvGrpSpPr>
                        <wpg:grpSpPr bwMode="auto">
                          <a:xfrm>
                            <a:off x="15558" y="0"/>
                            <a:ext cx="36849" cy="28860"/>
                            <a:chOff x="0" y="0"/>
                            <a:chExt cx="36848" cy="28860"/>
                          </a:xfrm>
                        </wpg:grpSpPr>
                        <wpg:grpSp>
                          <wpg:cNvPr id="1174" name="Group 1091"/>
                          <wpg:cNvGrpSpPr>
                            <a:grpSpLocks/>
                          </wpg:cNvGrpSpPr>
                          <wpg:grpSpPr bwMode="auto">
                            <a:xfrm>
                              <a:off x="7847" y="0"/>
                              <a:ext cx="8934" cy="10096"/>
                              <a:chOff x="0" y="0"/>
                              <a:chExt cx="8939" cy="10099"/>
                            </a:xfrm>
                          </wpg:grpSpPr>
                          <pic:pic xmlns:pic="http://schemas.openxmlformats.org/drawingml/2006/picture">
                            <pic:nvPicPr>
                              <pic:cNvPr id="1175" name="Picture 109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0"/>
                                <a:ext cx="1433" cy="2729"/>
                              </a:xfrm>
                              <a:prstGeom prst="rect">
                                <a:avLst/>
                              </a:prstGeom>
                              <a:solidFill>
                                <a:srgbClr val="4A452A"/>
                              </a:solidFill>
                            </pic:spPr>
                          </pic:pic>
                          <pic:pic xmlns:pic="http://schemas.openxmlformats.org/drawingml/2006/picture">
                            <pic:nvPicPr>
                              <pic:cNvPr id="1176" name="Picture 109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72" y="1433"/>
                                <a:ext cx="1433" cy="2729"/>
                              </a:xfrm>
                              <a:prstGeom prst="rect">
                                <a:avLst/>
                              </a:prstGeom>
                              <a:solidFill>
                                <a:srgbClr val="4A452A"/>
                              </a:solidFill>
                            </pic:spPr>
                          </pic:pic>
                          <pic:pic xmlns:pic="http://schemas.openxmlformats.org/drawingml/2006/picture">
                            <pic:nvPicPr>
                              <pic:cNvPr id="1179" name="Picture 109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1433"/>
                                <a:ext cx="1433" cy="2729"/>
                              </a:xfrm>
                              <a:prstGeom prst="rect">
                                <a:avLst/>
                              </a:prstGeom>
                              <a:solidFill>
                                <a:srgbClr val="4A452A"/>
                              </a:solidFill>
                            </pic:spPr>
                          </pic:pic>
                          <pic:pic xmlns:pic="http://schemas.openxmlformats.org/drawingml/2006/picture">
                            <pic:nvPicPr>
                              <pic:cNvPr id="1180" name="Picture 109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2934"/>
                                <a:ext cx="1433" cy="2729"/>
                              </a:xfrm>
                              <a:prstGeom prst="rect">
                                <a:avLst/>
                              </a:prstGeom>
                              <a:solidFill>
                                <a:srgbClr val="4A452A"/>
                              </a:solidFill>
                            </pic:spPr>
                          </pic:pic>
                          <pic:pic xmlns:pic="http://schemas.openxmlformats.org/drawingml/2006/picture">
                            <pic:nvPicPr>
                              <pic:cNvPr id="1181" name="Picture 109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2866"/>
                                <a:ext cx="1433" cy="2729"/>
                              </a:xfrm>
                              <a:prstGeom prst="rect">
                                <a:avLst/>
                              </a:prstGeom>
                              <a:solidFill>
                                <a:srgbClr val="4A452A"/>
                              </a:solidFill>
                            </pic:spPr>
                          </pic:pic>
                          <pic:pic xmlns:pic="http://schemas.openxmlformats.org/drawingml/2006/picture">
                            <pic:nvPicPr>
                              <pic:cNvPr id="1182" name="Picture 109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7369"/>
                                <a:ext cx="1433" cy="2730"/>
                              </a:xfrm>
                              <a:prstGeom prst="rect">
                                <a:avLst/>
                              </a:prstGeom>
                              <a:solidFill>
                                <a:srgbClr val="4A452A"/>
                              </a:solidFill>
                            </pic:spPr>
                          </pic:pic>
                          <pic:pic xmlns:pic="http://schemas.openxmlformats.org/drawingml/2006/picture">
                            <pic:nvPicPr>
                              <pic:cNvPr id="1183" name="Picture 109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5800"/>
                                <a:ext cx="1433" cy="2729"/>
                              </a:xfrm>
                              <a:prstGeom prst="rect">
                                <a:avLst/>
                              </a:prstGeom>
                              <a:solidFill>
                                <a:srgbClr val="4A452A"/>
                              </a:solidFill>
                            </pic:spPr>
                          </pic:pic>
                          <pic:pic xmlns:pic="http://schemas.openxmlformats.org/drawingml/2006/picture">
                            <pic:nvPicPr>
                              <pic:cNvPr id="1184" name="Picture 109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2934"/>
                                <a:ext cx="1433" cy="2729"/>
                              </a:xfrm>
                              <a:prstGeom prst="rect">
                                <a:avLst/>
                              </a:prstGeom>
                              <a:solidFill>
                                <a:srgbClr val="4A452A"/>
                              </a:solidFill>
                            </pic:spPr>
                          </pic:pic>
                          <pic:pic xmlns:pic="http://schemas.openxmlformats.org/drawingml/2006/picture">
                            <pic:nvPicPr>
                              <pic:cNvPr id="1185" name="Picture 110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4435"/>
                                <a:ext cx="1433" cy="2730"/>
                              </a:xfrm>
                              <a:prstGeom prst="rect">
                                <a:avLst/>
                              </a:prstGeom>
                              <a:solidFill>
                                <a:srgbClr val="4A452A"/>
                              </a:solidFill>
                            </pic:spPr>
                          </pic:pic>
                          <pic:pic xmlns:pic="http://schemas.openxmlformats.org/drawingml/2006/picture">
                            <pic:nvPicPr>
                              <pic:cNvPr id="1186" name="Picture 110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4367"/>
                                <a:ext cx="1433" cy="2729"/>
                              </a:xfrm>
                              <a:prstGeom prst="rect">
                                <a:avLst/>
                              </a:prstGeom>
                              <a:solidFill>
                                <a:srgbClr val="4A452A"/>
                              </a:solidFill>
                            </pic:spPr>
                          </pic:pic>
                          <pic:pic xmlns:pic="http://schemas.openxmlformats.org/drawingml/2006/picture">
                            <pic:nvPicPr>
                              <pic:cNvPr id="1187" name="Picture 110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5868"/>
                                <a:ext cx="1433" cy="2730"/>
                              </a:xfrm>
                              <a:prstGeom prst="rect">
                                <a:avLst/>
                              </a:prstGeom>
                              <a:solidFill>
                                <a:srgbClr val="4A452A"/>
                              </a:solidFill>
                            </pic:spPr>
                          </pic:pic>
                          <pic:pic xmlns:pic="http://schemas.openxmlformats.org/drawingml/2006/picture">
                            <pic:nvPicPr>
                              <pic:cNvPr id="1188" name="Picture 110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7506" y="4230"/>
                                <a:ext cx="1433" cy="2730"/>
                              </a:xfrm>
                              <a:prstGeom prst="rect">
                                <a:avLst/>
                              </a:prstGeom>
                              <a:solidFill>
                                <a:srgbClr val="4A452A"/>
                              </a:solidFill>
                            </pic:spPr>
                          </pic:pic>
                        </wpg:grpSp>
                        <wpg:grpSp>
                          <wpg:cNvPr id="1189" name="Group 1104"/>
                          <wpg:cNvGrpSpPr>
                            <a:grpSpLocks/>
                          </wpg:cNvGrpSpPr>
                          <wpg:grpSpPr bwMode="auto">
                            <a:xfrm>
                              <a:off x="11737" y="16582"/>
                              <a:ext cx="8934" cy="10096"/>
                              <a:chOff x="0" y="0"/>
                              <a:chExt cx="8939" cy="10099"/>
                            </a:xfrm>
                          </wpg:grpSpPr>
                          <pic:pic xmlns:pic="http://schemas.openxmlformats.org/drawingml/2006/picture">
                            <pic:nvPicPr>
                              <pic:cNvPr id="1190" name="Picture 11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0"/>
                                <a:ext cx="1433" cy="2729"/>
                              </a:xfrm>
                              <a:prstGeom prst="rect">
                                <a:avLst/>
                              </a:prstGeom>
                              <a:solidFill>
                                <a:srgbClr val="4A452A"/>
                              </a:solidFill>
                            </pic:spPr>
                          </pic:pic>
                          <pic:pic xmlns:pic="http://schemas.openxmlformats.org/drawingml/2006/picture">
                            <pic:nvPicPr>
                              <pic:cNvPr id="1191" name="Picture 11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72" y="1433"/>
                                <a:ext cx="1433" cy="2729"/>
                              </a:xfrm>
                              <a:prstGeom prst="rect">
                                <a:avLst/>
                              </a:prstGeom>
                              <a:solidFill>
                                <a:srgbClr val="4A452A"/>
                              </a:solidFill>
                            </pic:spPr>
                          </pic:pic>
                          <pic:pic xmlns:pic="http://schemas.openxmlformats.org/drawingml/2006/picture">
                            <pic:nvPicPr>
                              <pic:cNvPr id="1192" name="Picture 111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1433"/>
                                <a:ext cx="1433" cy="2729"/>
                              </a:xfrm>
                              <a:prstGeom prst="rect">
                                <a:avLst/>
                              </a:prstGeom>
                              <a:solidFill>
                                <a:srgbClr val="4A452A"/>
                              </a:solidFill>
                            </pic:spPr>
                          </pic:pic>
                          <pic:pic xmlns:pic="http://schemas.openxmlformats.org/drawingml/2006/picture">
                            <pic:nvPicPr>
                              <pic:cNvPr id="1193" name="Picture 111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2934"/>
                                <a:ext cx="1433" cy="2729"/>
                              </a:xfrm>
                              <a:prstGeom prst="rect">
                                <a:avLst/>
                              </a:prstGeom>
                              <a:solidFill>
                                <a:srgbClr val="4A452A"/>
                              </a:solidFill>
                            </pic:spPr>
                          </pic:pic>
                          <pic:pic xmlns:pic="http://schemas.openxmlformats.org/drawingml/2006/picture">
                            <pic:nvPicPr>
                              <pic:cNvPr id="1194" name="Picture 111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2866"/>
                                <a:ext cx="1433" cy="2729"/>
                              </a:xfrm>
                              <a:prstGeom prst="rect">
                                <a:avLst/>
                              </a:prstGeom>
                              <a:solidFill>
                                <a:srgbClr val="4A452A"/>
                              </a:solidFill>
                            </pic:spPr>
                          </pic:pic>
                          <pic:pic xmlns:pic="http://schemas.openxmlformats.org/drawingml/2006/picture">
                            <pic:nvPicPr>
                              <pic:cNvPr id="1195" name="Picture 111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7369"/>
                                <a:ext cx="1433" cy="2730"/>
                              </a:xfrm>
                              <a:prstGeom prst="rect">
                                <a:avLst/>
                              </a:prstGeom>
                              <a:solidFill>
                                <a:srgbClr val="4A452A"/>
                              </a:solidFill>
                            </pic:spPr>
                          </pic:pic>
                          <pic:pic xmlns:pic="http://schemas.openxmlformats.org/drawingml/2006/picture">
                            <pic:nvPicPr>
                              <pic:cNvPr id="1196" name="Picture 111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5800"/>
                                <a:ext cx="1433" cy="2729"/>
                              </a:xfrm>
                              <a:prstGeom prst="rect">
                                <a:avLst/>
                              </a:prstGeom>
                              <a:solidFill>
                                <a:srgbClr val="4A452A"/>
                              </a:solidFill>
                            </pic:spPr>
                          </pic:pic>
                          <pic:pic xmlns:pic="http://schemas.openxmlformats.org/drawingml/2006/picture">
                            <pic:nvPicPr>
                              <pic:cNvPr id="1197" name="Picture 112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2934"/>
                                <a:ext cx="1433" cy="2729"/>
                              </a:xfrm>
                              <a:prstGeom prst="rect">
                                <a:avLst/>
                              </a:prstGeom>
                              <a:solidFill>
                                <a:srgbClr val="4A452A"/>
                              </a:solidFill>
                            </pic:spPr>
                          </pic:pic>
                          <pic:pic xmlns:pic="http://schemas.openxmlformats.org/drawingml/2006/picture">
                            <pic:nvPicPr>
                              <pic:cNvPr id="1218" name="Picture 112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4435"/>
                                <a:ext cx="1433" cy="2730"/>
                              </a:xfrm>
                              <a:prstGeom prst="rect">
                                <a:avLst/>
                              </a:prstGeom>
                              <a:solidFill>
                                <a:srgbClr val="4A452A"/>
                              </a:solidFill>
                            </pic:spPr>
                          </pic:pic>
                          <pic:pic xmlns:pic="http://schemas.openxmlformats.org/drawingml/2006/picture">
                            <pic:nvPicPr>
                              <pic:cNvPr id="1219" name="Picture 112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4367"/>
                                <a:ext cx="1433" cy="2729"/>
                              </a:xfrm>
                              <a:prstGeom prst="rect">
                                <a:avLst/>
                              </a:prstGeom>
                              <a:solidFill>
                                <a:srgbClr val="4A452A"/>
                              </a:solidFill>
                            </pic:spPr>
                          </pic:pic>
                          <pic:pic xmlns:pic="http://schemas.openxmlformats.org/drawingml/2006/picture">
                            <pic:nvPicPr>
                              <pic:cNvPr id="1220" name="Picture 112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5868"/>
                                <a:ext cx="1433" cy="2730"/>
                              </a:xfrm>
                              <a:prstGeom prst="rect">
                                <a:avLst/>
                              </a:prstGeom>
                              <a:solidFill>
                                <a:srgbClr val="4A452A"/>
                              </a:solidFill>
                            </pic:spPr>
                          </pic:pic>
                          <pic:pic xmlns:pic="http://schemas.openxmlformats.org/drawingml/2006/picture">
                            <pic:nvPicPr>
                              <pic:cNvPr id="1221" name="Picture 112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7506" y="4230"/>
                                <a:ext cx="1433" cy="2730"/>
                              </a:xfrm>
                              <a:prstGeom prst="rect">
                                <a:avLst/>
                              </a:prstGeom>
                              <a:solidFill>
                                <a:srgbClr val="4A452A"/>
                              </a:solidFill>
                            </pic:spPr>
                          </pic:pic>
                        </wpg:grpSp>
                        <wpg:grpSp>
                          <wpg:cNvPr id="1222" name="Group 1125"/>
                          <wpg:cNvGrpSpPr>
                            <a:grpSpLocks/>
                          </wpg:cNvGrpSpPr>
                          <wpg:grpSpPr bwMode="auto">
                            <a:xfrm>
                              <a:off x="0" y="3138"/>
                              <a:ext cx="8934" cy="10097"/>
                              <a:chOff x="0" y="0"/>
                              <a:chExt cx="8939" cy="10099"/>
                            </a:xfrm>
                          </wpg:grpSpPr>
                          <pic:pic xmlns:pic="http://schemas.openxmlformats.org/drawingml/2006/picture">
                            <pic:nvPicPr>
                              <pic:cNvPr id="1223" name="Picture 112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0"/>
                                <a:ext cx="1433" cy="2729"/>
                              </a:xfrm>
                              <a:prstGeom prst="rect">
                                <a:avLst/>
                              </a:prstGeom>
                              <a:solidFill>
                                <a:srgbClr val="4A452A"/>
                              </a:solidFill>
                            </pic:spPr>
                          </pic:pic>
                          <pic:pic xmlns:pic="http://schemas.openxmlformats.org/drawingml/2006/picture">
                            <pic:nvPicPr>
                              <pic:cNvPr id="1224" name="Picture 112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72" y="1433"/>
                                <a:ext cx="1433" cy="2729"/>
                              </a:xfrm>
                              <a:prstGeom prst="rect">
                                <a:avLst/>
                              </a:prstGeom>
                              <a:solidFill>
                                <a:srgbClr val="4A452A"/>
                              </a:solidFill>
                            </pic:spPr>
                          </pic:pic>
                          <pic:pic xmlns:pic="http://schemas.openxmlformats.org/drawingml/2006/picture">
                            <pic:nvPicPr>
                              <pic:cNvPr id="1225" name="Picture 112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1433"/>
                                <a:ext cx="1433" cy="2729"/>
                              </a:xfrm>
                              <a:prstGeom prst="rect">
                                <a:avLst/>
                              </a:prstGeom>
                              <a:solidFill>
                                <a:srgbClr val="4A452A"/>
                              </a:solidFill>
                            </pic:spPr>
                          </pic:pic>
                          <pic:pic xmlns:pic="http://schemas.openxmlformats.org/drawingml/2006/picture">
                            <pic:nvPicPr>
                              <pic:cNvPr id="1226" name="Picture 112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2934"/>
                                <a:ext cx="1433" cy="2729"/>
                              </a:xfrm>
                              <a:prstGeom prst="rect">
                                <a:avLst/>
                              </a:prstGeom>
                              <a:solidFill>
                                <a:srgbClr val="4A452A"/>
                              </a:solidFill>
                            </pic:spPr>
                          </pic:pic>
                          <pic:pic xmlns:pic="http://schemas.openxmlformats.org/drawingml/2006/picture">
                            <pic:nvPicPr>
                              <pic:cNvPr id="1227" name="Picture 113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2866"/>
                                <a:ext cx="1433" cy="2729"/>
                              </a:xfrm>
                              <a:prstGeom prst="rect">
                                <a:avLst/>
                              </a:prstGeom>
                              <a:solidFill>
                                <a:srgbClr val="4A452A"/>
                              </a:solidFill>
                            </pic:spPr>
                          </pic:pic>
                          <pic:pic xmlns:pic="http://schemas.openxmlformats.org/drawingml/2006/picture">
                            <pic:nvPicPr>
                              <pic:cNvPr id="1228" name="Picture 113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7369"/>
                                <a:ext cx="1433" cy="2730"/>
                              </a:xfrm>
                              <a:prstGeom prst="rect">
                                <a:avLst/>
                              </a:prstGeom>
                              <a:solidFill>
                                <a:srgbClr val="4A452A"/>
                              </a:solidFill>
                            </pic:spPr>
                          </pic:pic>
                          <pic:pic xmlns:pic="http://schemas.openxmlformats.org/drawingml/2006/picture">
                            <pic:nvPicPr>
                              <pic:cNvPr id="1229" name="Picture 113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5800"/>
                                <a:ext cx="1433" cy="2729"/>
                              </a:xfrm>
                              <a:prstGeom prst="rect">
                                <a:avLst/>
                              </a:prstGeom>
                              <a:solidFill>
                                <a:srgbClr val="4A452A"/>
                              </a:solidFill>
                            </pic:spPr>
                          </pic:pic>
                          <pic:pic xmlns:pic="http://schemas.openxmlformats.org/drawingml/2006/picture">
                            <pic:nvPicPr>
                              <pic:cNvPr id="1230" name="Picture 113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2934"/>
                                <a:ext cx="1433" cy="2729"/>
                              </a:xfrm>
                              <a:prstGeom prst="rect">
                                <a:avLst/>
                              </a:prstGeom>
                              <a:solidFill>
                                <a:srgbClr val="4A452A"/>
                              </a:solidFill>
                            </pic:spPr>
                          </pic:pic>
                          <pic:pic xmlns:pic="http://schemas.openxmlformats.org/drawingml/2006/picture">
                            <pic:nvPicPr>
                              <pic:cNvPr id="1231" name="Picture 113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4435"/>
                                <a:ext cx="1433" cy="2730"/>
                              </a:xfrm>
                              <a:prstGeom prst="rect">
                                <a:avLst/>
                              </a:prstGeom>
                              <a:solidFill>
                                <a:srgbClr val="4A452A"/>
                              </a:solidFill>
                            </pic:spPr>
                          </pic:pic>
                          <pic:pic xmlns:pic="http://schemas.openxmlformats.org/drawingml/2006/picture">
                            <pic:nvPicPr>
                              <pic:cNvPr id="1232" name="Picture 113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4367"/>
                                <a:ext cx="1433" cy="2729"/>
                              </a:xfrm>
                              <a:prstGeom prst="rect">
                                <a:avLst/>
                              </a:prstGeom>
                              <a:solidFill>
                                <a:srgbClr val="4A452A"/>
                              </a:solidFill>
                            </pic:spPr>
                          </pic:pic>
                          <pic:pic xmlns:pic="http://schemas.openxmlformats.org/drawingml/2006/picture">
                            <pic:nvPicPr>
                              <pic:cNvPr id="1233" name="Picture 113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5868"/>
                                <a:ext cx="1433" cy="2730"/>
                              </a:xfrm>
                              <a:prstGeom prst="rect">
                                <a:avLst/>
                              </a:prstGeom>
                              <a:solidFill>
                                <a:srgbClr val="4A452A"/>
                              </a:solidFill>
                            </pic:spPr>
                          </pic:pic>
                          <pic:pic xmlns:pic="http://schemas.openxmlformats.org/drawingml/2006/picture">
                            <pic:nvPicPr>
                              <pic:cNvPr id="1234" name="Picture 113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7506" y="4230"/>
                                <a:ext cx="1433" cy="2730"/>
                              </a:xfrm>
                              <a:prstGeom prst="rect">
                                <a:avLst/>
                              </a:prstGeom>
                              <a:solidFill>
                                <a:srgbClr val="4A452A"/>
                              </a:solidFill>
                            </pic:spPr>
                          </pic:pic>
                        </wpg:grpSp>
                        <wps:wsp>
                          <wps:cNvPr id="1235" name="Text Box 1138"/>
                          <wps:cNvSpPr txBox="1">
                            <a:spLocks noChangeArrowheads="1"/>
                          </wps:cNvSpPr>
                          <wps:spPr bwMode="auto">
                            <a:xfrm>
                              <a:off x="13715" y="11465"/>
                              <a:ext cx="8255" cy="30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5527" w:rsidRPr="00587BAE" w:rsidRDefault="00D05527" w:rsidP="00E26837">
                                <w:pPr>
                                  <w:jc w:val="center"/>
                                  <w:rPr>
                                    <w:b/>
                                    <w:sz w:val="8"/>
                                  </w:rPr>
                                </w:pPr>
                                <w:r w:rsidRPr="00587BAE">
                                  <w:rPr>
                                    <w:b/>
                                    <w:sz w:val="16"/>
                                  </w:rPr>
                                  <w:t>CARE GROUPS</w:t>
                                </w:r>
                              </w:p>
                            </w:txbxContent>
                          </wps:txbx>
                          <wps:bodyPr rot="0" vert="horz" wrap="square" lIns="0" tIns="0" rIns="0" bIns="0" anchor="t" anchorCtr="0" upright="1">
                            <a:noAutofit/>
                          </wps:bodyPr>
                        </wps:wsp>
                        <wpg:grpSp>
                          <wpg:cNvPr id="1236" name="Group 1139"/>
                          <wpg:cNvGrpSpPr>
                            <a:grpSpLocks/>
                          </wpg:cNvGrpSpPr>
                          <wpg:grpSpPr bwMode="auto">
                            <a:xfrm>
                              <a:off x="19652" y="13716"/>
                              <a:ext cx="17196" cy="15144"/>
                              <a:chOff x="0" y="0"/>
                              <a:chExt cx="17196" cy="15144"/>
                            </a:xfrm>
                          </wpg:grpSpPr>
                          <wpg:grpSp>
                            <wpg:cNvPr id="1237" name="Group 1140"/>
                            <wpg:cNvGrpSpPr>
                              <a:grpSpLocks/>
                            </wpg:cNvGrpSpPr>
                            <wpg:grpSpPr bwMode="auto">
                              <a:xfrm>
                                <a:off x="0" y="0"/>
                                <a:ext cx="8934" cy="10096"/>
                                <a:chOff x="0" y="0"/>
                                <a:chExt cx="8939" cy="10099"/>
                              </a:xfrm>
                            </wpg:grpSpPr>
                            <pic:pic xmlns:pic="http://schemas.openxmlformats.org/drawingml/2006/picture">
                              <pic:nvPicPr>
                                <pic:cNvPr id="1238" name="Picture 114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0"/>
                                  <a:ext cx="1433" cy="2729"/>
                                </a:xfrm>
                                <a:prstGeom prst="rect">
                                  <a:avLst/>
                                </a:prstGeom>
                                <a:solidFill>
                                  <a:srgbClr val="4A452A"/>
                                </a:solidFill>
                              </pic:spPr>
                            </pic:pic>
                            <pic:pic xmlns:pic="http://schemas.openxmlformats.org/drawingml/2006/picture">
                              <pic:nvPicPr>
                                <pic:cNvPr id="1239" name="Picture 114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72" y="1433"/>
                                  <a:ext cx="1433" cy="2729"/>
                                </a:xfrm>
                                <a:prstGeom prst="rect">
                                  <a:avLst/>
                                </a:prstGeom>
                                <a:solidFill>
                                  <a:srgbClr val="4A452A"/>
                                </a:solidFill>
                              </pic:spPr>
                            </pic:pic>
                            <pic:pic xmlns:pic="http://schemas.openxmlformats.org/drawingml/2006/picture">
                              <pic:nvPicPr>
                                <pic:cNvPr id="1240" name="Picture 114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1433"/>
                                  <a:ext cx="1433" cy="2729"/>
                                </a:xfrm>
                                <a:prstGeom prst="rect">
                                  <a:avLst/>
                                </a:prstGeom>
                                <a:solidFill>
                                  <a:srgbClr val="4A452A"/>
                                </a:solidFill>
                              </pic:spPr>
                            </pic:pic>
                            <pic:pic xmlns:pic="http://schemas.openxmlformats.org/drawingml/2006/picture">
                              <pic:nvPicPr>
                                <pic:cNvPr id="1241" name="Picture 114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2934"/>
                                  <a:ext cx="1433" cy="2729"/>
                                </a:xfrm>
                                <a:prstGeom prst="rect">
                                  <a:avLst/>
                                </a:prstGeom>
                                <a:solidFill>
                                  <a:srgbClr val="4A452A"/>
                                </a:solidFill>
                              </pic:spPr>
                            </pic:pic>
                            <pic:pic xmlns:pic="http://schemas.openxmlformats.org/drawingml/2006/picture">
                              <pic:nvPicPr>
                                <pic:cNvPr id="1242" name="Picture 114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2866"/>
                                  <a:ext cx="1433" cy="2729"/>
                                </a:xfrm>
                                <a:prstGeom prst="rect">
                                  <a:avLst/>
                                </a:prstGeom>
                                <a:solidFill>
                                  <a:srgbClr val="4A452A"/>
                                </a:solidFill>
                              </pic:spPr>
                            </pic:pic>
                            <pic:pic xmlns:pic="http://schemas.openxmlformats.org/drawingml/2006/picture">
                              <pic:nvPicPr>
                                <pic:cNvPr id="1243" name="Picture 114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7369"/>
                                  <a:ext cx="1433" cy="2730"/>
                                </a:xfrm>
                                <a:prstGeom prst="rect">
                                  <a:avLst/>
                                </a:prstGeom>
                                <a:solidFill>
                                  <a:srgbClr val="4A452A"/>
                                </a:solidFill>
                              </pic:spPr>
                            </pic:pic>
                            <pic:pic xmlns:pic="http://schemas.openxmlformats.org/drawingml/2006/picture">
                              <pic:nvPicPr>
                                <pic:cNvPr id="1244" name="Picture 114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5800"/>
                                  <a:ext cx="1433" cy="2729"/>
                                </a:xfrm>
                                <a:prstGeom prst="rect">
                                  <a:avLst/>
                                </a:prstGeom>
                                <a:solidFill>
                                  <a:srgbClr val="4A452A"/>
                                </a:solidFill>
                              </pic:spPr>
                            </pic:pic>
                            <pic:pic xmlns:pic="http://schemas.openxmlformats.org/drawingml/2006/picture">
                              <pic:nvPicPr>
                                <pic:cNvPr id="1245" name="Picture 114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2934"/>
                                  <a:ext cx="1433" cy="2729"/>
                                </a:xfrm>
                                <a:prstGeom prst="rect">
                                  <a:avLst/>
                                </a:prstGeom>
                                <a:solidFill>
                                  <a:srgbClr val="4A452A"/>
                                </a:solidFill>
                              </pic:spPr>
                            </pic:pic>
                            <pic:pic xmlns:pic="http://schemas.openxmlformats.org/drawingml/2006/picture">
                              <pic:nvPicPr>
                                <pic:cNvPr id="1246" name="Picture 114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4435"/>
                                  <a:ext cx="1433" cy="2730"/>
                                </a:xfrm>
                                <a:prstGeom prst="rect">
                                  <a:avLst/>
                                </a:prstGeom>
                                <a:solidFill>
                                  <a:srgbClr val="4A452A"/>
                                </a:solidFill>
                              </pic:spPr>
                            </pic:pic>
                            <pic:pic xmlns:pic="http://schemas.openxmlformats.org/drawingml/2006/picture">
                              <pic:nvPicPr>
                                <pic:cNvPr id="1247" name="Picture 115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4367"/>
                                  <a:ext cx="1433" cy="2729"/>
                                </a:xfrm>
                                <a:prstGeom prst="rect">
                                  <a:avLst/>
                                </a:prstGeom>
                                <a:solidFill>
                                  <a:srgbClr val="4A452A"/>
                                </a:solidFill>
                              </pic:spPr>
                            </pic:pic>
                            <pic:pic xmlns:pic="http://schemas.openxmlformats.org/drawingml/2006/picture">
                              <pic:nvPicPr>
                                <pic:cNvPr id="1248" name="Picture 115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5868"/>
                                  <a:ext cx="1433" cy="2730"/>
                                </a:xfrm>
                                <a:prstGeom prst="rect">
                                  <a:avLst/>
                                </a:prstGeom>
                                <a:solidFill>
                                  <a:srgbClr val="4A452A"/>
                                </a:solidFill>
                              </pic:spPr>
                            </pic:pic>
                            <pic:pic xmlns:pic="http://schemas.openxmlformats.org/drawingml/2006/picture">
                              <pic:nvPicPr>
                                <pic:cNvPr id="1249" name="Picture 115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7506" y="4230"/>
                                  <a:ext cx="1433" cy="2730"/>
                                </a:xfrm>
                                <a:prstGeom prst="rect">
                                  <a:avLst/>
                                </a:prstGeom>
                                <a:solidFill>
                                  <a:srgbClr val="4A452A"/>
                                </a:solidFill>
                              </pic:spPr>
                            </pic:pic>
                          </wpg:grpSp>
                          <wps:wsp>
                            <wps:cNvPr id="1250" name="Arc 1153"/>
                            <wps:cNvSpPr>
                              <a:spLocks/>
                            </wps:cNvSpPr>
                            <wps:spPr bwMode="auto">
                              <a:xfrm rot="1450729">
                                <a:off x="8052" y="3684"/>
                                <a:ext cx="9144" cy="5519"/>
                              </a:xfrm>
                              <a:custGeom>
                                <a:avLst/>
                                <a:gdLst>
                                  <a:gd name="T0" fmla="*/ 9849 w 914400"/>
                                  <a:gd name="T1" fmla="*/ 218948 h 551815"/>
                                  <a:gd name="T2" fmla="*/ 305896 w 914400"/>
                                  <a:gd name="T3" fmla="*/ 15546 h 551815"/>
                                  <a:gd name="T4" fmla="*/ 567659 w 914400"/>
                                  <a:gd name="T5" fmla="*/ 8173 h 551815"/>
                                  <a:gd name="T6" fmla="*/ 0 60000 65536"/>
                                  <a:gd name="T7" fmla="*/ 0 60000 65536"/>
                                  <a:gd name="T8" fmla="*/ 0 60000 65536"/>
                                </a:gdLst>
                                <a:ahLst/>
                                <a:cxnLst>
                                  <a:cxn ang="T6">
                                    <a:pos x="T0" y="T1"/>
                                  </a:cxn>
                                  <a:cxn ang="T7">
                                    <a:pos x="T2" y="T3"/>
                                  </a:cxn>
                                  <a:cxn ang="T8">
                                    <a:pos x="T4" y="T5"/>
                                  </a:cxn>
                                </a:cxnLst>
                                <a:rect l="0" t="0" r="r" b="b"/>
                                <a:pathLst>
                                  <a:path w="914400" h="551815" stroke="0">
                                    <a:moveTo>
                                      <a:pt x="9849" y="218948"/>
                                    </a:moveTo>
                                    <a:cubicBezTo>
                                      <a:pt x="42841" y="124583"/>
                                      <a:pt x="155088" y="47462"/>
                                      <a:pt x="305896" y="15546"/>
                                    </a:cubicBezTo>
                                    <a:cubicBezTo>
                                      <a:pt x="390089" y="-2272"/>
                                      <a:pt x="481081" y="-4835"/>
                                      <a:pt x="567659" y="8173"/>
                                    </a:cubicBezTo>
                                    <a:lnTo>
                                      <a:pt x="457200" y="275908"/>
                                    </a:lnTo>
                                    <a:lnTo>
                                      <a:pt x="9849" y="218948"/>
                                    </a:lnTo>
                                    <a:close/>
                                  </a:path>
                                  <a:path w="914400" h="551815" fill="none">
                                    <a:moveTo>
                                      <a:pt x="9849" y="218948"/>
                                    </a:moveTo>
                                    <a:cubicBezTo>
                                      <a:pt x="42841" y="124583"/>
                                      <a:pt x="155088" y="47462"/>
                                      <a:pt x="305896" y="15546"/>
                                    </a:cubicBezTo>
                                    <a:cubicBezTo>
                                      <a:pt x="390089" y="-2272"/>
                                      <a:pt x="481081" y="-4835"/>
                                      <a:pt x="567659" y="817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1" name="Arc 1154"/>
                            <wps:cNvSpPr>
                              <a:spLocks/>
                            </wps:cNvSpPr>
                            <wps:spPr bwMode="auto">
                              <a:xfrm rot="2725578">
                                <a:off x="7540" y="5902"/>
                                <a:ext cx="9144" cy="5518"/>
                              </a:xfrm>
                              <a:custGeom>
                                <a:avLst/>
                                <a:gdLst>
                                  <a:gd name="T0" fmla="*/ 9849 w 914400"/>
                                  <a:gd name="T1" fmla="*/ 218948 h 551815"/>
                                  <a:gd name="T2" fmla="*/ 268510 w 914400"/>
                                  <a:gd name="T3" fmla="*/ 24593 h 551815"/>
                                  <a:gd name="T4" fmla="*/ 0 60000 65536"/>
                                  <a:gd name="T5" fmla="*/ 0 60000 65536"/>
                                </a:gdLst>
                                <a:ahLst/>
                                <a:cxnLst>
                                  <a:cxn ang="T4">
                                    <a:pos x="T0" y="T1"/>
                                  </a:cxn>
                                  <a:cxn ang="T5">
                                    <a:pos x="T2" y="T3"/>
                                  </a:cxn>
                                </a:cxnLst>
                                <a:rect l="0" t="0" r="r" b="b"/>
                                <a:pathLst>
                                  <a:path w="914400" h="551815" stroke="0">
                                    <a:moveTo>
                                      <a:pt x="9849" y="218948"/>
                                    </a:moveTo>
                                    <a:cubicBezTo>
                                      <a:pt x="39895" y="133011"/>
                                      <a:pt x="135944" y="60841"/>
                                      <a:pt x="268510" y="24593"/>
                                    </a:cubicBezTo>
                                    <a:lnTo>
                                      <a:pt x="457200" y="275908"/>
                                    </a:lnTo>
                                    <a:lnTo>
                                      <a:pt x="9849" y="218948"/>
                                    </a:lnTo>
                                    <a:close/>
                                  </a:path>
                                  <a:path w="914400" h="551815" fill="none">
                                    <a:moveTo>
                                      <a:pt x="9849" y="218948"/>
                                    </a:moveTo>
                                    <a:cubicBezTo>
                                      <a:pt x="39895" y="133011"/>
                                      <a:pt x="135944" y="60841"/>
                                      <a:pt x="268510" y="2459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2" name="Oval 1155"/>
                            <wps:cNvSpPr>
                              <a:spLocks noChangeArrowheads="1"/>
                            </wps:cNvSpPr>
                            <wps:spPr bwMode="auto">
                              <a:xfrm>
                                <a:off x="7233" y="4026"/>
                                <a:ext cx="2184" cy="3194"/>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53" name="Arc 1156"/>
                            <wps:cNvSpPr>
                              <a:spLocks/>
                            </wps:cNvSpPr>
                            <wps:spPr bwMode="auto">
                              <a:xfrm rot="4341368">
                                <a:off x="5629" y="7813"/>
                                <a:ext cx="9144" cy="5518"/>
                              </a:xfrm>
                              <a:custGeom>
                                <a:avLst/>
                                <a:gdLst>
                                  <a:gd name="T0" fmla="*/ 9849 w 914400"/>
                                  <a:gd name="T1" fmla="*/ 218948 h 551815"/>
                                  <a:gd name="T2" fmla="*/ 136834 w 914400"/>
                                  <a:gd name="T3" fmla="*/ 79063 h 551815"/>
                                  <a:gd name="T4" fmla="*/ 0 60000 65536"/>
                                  <a:gd name="T5" fmla="*/ 0 60000 65536"/>
                                </a:gdLst>
                                <a:ahLst/>
                                <a:cxnLst>
                                  <a:cxn ang="T4">
                                    <a:pos x="T0" y="T1"/>
                                  </a:cxn>
                                  <a:cxn ang="T5">
                                    <a:pos x="T2" y="T3"/>
                                  </a:cxn>
                                </a:cxnLst>
                                <a:rect l="0" t="0" r="r" b="b"/>
                                <a:pathLst>
                                  <a:path w="914400" h="551815" stroke="0">
                                    <a:moveTo>
                                      <a:pt x="9849" y="218948"/>
                                    </a:moveTo>
                                    <a:cubicBezTo>
                                      <a:pt x="28434" y="165792"/>
                                      <a:pt x="72608" y="117130"/>
                                      <a:pt x="136834" y="79063"/>
                                    </a:cubicBezTo>
                                    <a:lnTo>
                                      <a:pt x="457200" y="275908"/>
                                    </a:lnTo>
                                    <a:lnTo>
                                      <a:pt x="9849" y="218948"/>
                                    </a:lnTo>
                                    <a:close/>
                                  </a:path>
                                  <a:path w="914400" h="551815" fill="none">
                                    <a:moveTo>
                                      <a:pt x="9849" y="218948"/>
                                    </a:moveTo>
                                    <a:cubicBezTo>
                                      <a:pt x="28434" y="165792"/>
                                      <a:pt x="72608" y="117130"/>
                                      <a:pt x="136834" y="7906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54" name="Group 1157"/>
                          <wpg:cNvGrpSpPr>
                            <a:grpSpLocks/>
                          </wpg:cNvGrpSpPr>
                          <wpg:grpSpPr bwMode="auto">
                            <a:xfrm>
                              <a:off x="18151" y="2661"/>
                              <a:ext cx="17469" cy="14189"/>
                              <a:chOff x="0" y="0"/>
                              <a:chExt cx="17469" cy="14189"/>
                            </a:xfrm>
                          </wpg:grpSpPr>
                          <wpg:grpSp>
                            <wpg:cNvPr id="1255" name="Group 1158"/>
                            <wpg:cNvGrpSpPr>
                              <a:grpSpLocks/>
                            </wpg:cNvGrpSpPr>
                            <wpg:grpSpPr bwMode="auto">
                              <a:xfrm>
                                <a:off x="0" y="0"/>
                                <a:ext cx="8929" cy="10096"/>
                                <a:chOff x="0" y="0"/>
                                <a:chExt cx="8939" cy="10099"/>
                              </a:xfrm>
                            </wpg:grpSpPr>
                            <pic:pic xmlns:pic="http://schemas.openxmlformats.org/drawingml/2006/picture">
                              <pic:nvPicPr>
                                <pic:cNvPr id="1256" name="Picture 115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0"/>
                                  <a:ext cx="1433" cy="2729"/>
                                </a:xfrm>
                                <a:prstGeom prst="rect">
                                  <a:avLst/>
                                </a:prstGeom>
                                <a:solidFill>
                                  <a:srgbClr val="4A452A"/>
                                </a:solidFill>
                              </pic:spPr>
                            </pic:pic>
                            <pic:pic xmlns:pic="http://schemas.openxmlformats.org/drawingml/2006/picture">
                              <pic:nvPicPr>
                                <pic:cNvPr id="1257" name="Picture 116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72" y="1433"/>
                                  <a:ext cx="1433" cy="2729"/>
                                </a:xfrm>
                                <a:prstGeom prst="rect">
                                  <a:avLst/>
                                </a:prstGeom>
                                <a:solidFill>
                                  <a:srgbClr val="4A452A"/>
                                </a:solidFill>
                              </pic:spPr>
                            </pic:pic>
                            <pic:pic xmlns:pic="http://schemas.openxmlformats.org/drawingml/2006/picture">
                              <pic:nvPicPr>
                                <pic:cNvPr id="1258" name="Picture 116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1433"/>
                                  <a:ext cx="1433" cy="2729"/>
                                </a:xfrm>
                                <a:prstGeom prst="rect">
                                  <a:avLst/>
                                </a:prstGeom>
                                <a:solidFill>
                                  <a:srgbClr val="4A452A"/>
                                </a:solidFill>
                              </pic:spPr>
                            </pic:pic>
                            <pic:pic xmlns:pic="http://schemas.openxmlformats.org/drawingml/2006/picture">
                              <pic:nvPicPr>
                                <pic:cNvPr id="1259" name="Picture 116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2934"/>
                                  <a:ext cx="1433" cy="2729"/>
                                </a:xfrm>
                                <a:prstGeom prst="rect">
                                  <a:avLst/>
                                </a:prstGeom>
                                <a:solidFill>
                                  <a:srgbClr val="4A452A"/>
                                </a:solidFill>
                              </pic:spPr>
                            </pic:pic>
                            <pic:pic xmlns:pic="http://schemas.openxmlformats.org/drawingml/2006/picture">
                              <pic:nvPicPr>
                                <pic:cNvPr id="1260" name="Picture 116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2866"/>
                                  <a:ext cx="1433" cy="2729"/>
                                </a:xfrm>
                                <a:prstGeom prst="rect">
                                  <a:avLst/>
                                </a:prstGeom>
                                <a:solidFill>
                                  <a:srgbClr val="4A452A"/>
                                </a:solidFill>
                              </pic:spPr>
                            </pic:pic>
                            <pic:pic xmlns:pic="http://schemas.openxmlformats.org/drawingml/2006/picture">
                              <pic:nvPicPr>
                                <pic:cNvPr id="1261" name="Picture 116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7369"/>
                                  <a:ext cx="1433" cy="2730"/>
                                </a:xfrm>
                                <a:prstGeom prst="rect">
                                  <a:avLst/>
                                </a:prstGeom>
                                <a:solidFill>
                                  <a:srgbClr val="4A452A"/>
                                </a:solidFill>
                              </pic:spPr>
                            </pic:pic>
                            <pic:pic xmlns:pic="http://schemas.openxmlformats.org/drawingml/2006/picture">
                              <pic:nvPicPr>
                                <pic:cNvPr id="1262" name="Picture 116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5800"/>
                                  <a:ext cx="1433" cy="2729"/>
                                </a:xfrm>
                                <a:prstGeom prst="rect">
                                  <a:avLst/>
                                </a:prstGeom>
                                <a:solidFill>
                                  <a:srgbClr val="4A452A"/>
                                </a:solidFill>
                              </pic:spPr>
                            </pic:pic>
                            <pic:pic xmlns:pic="http://schemas.openxmlformats.org/drawingml/2006/picture">
                              <pic:nvPicPr>
                                <pic:cNvPr id="1263" name="Picture 116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3002" y="2934"/>
                                  <a:ext cx="1433" cy="2729"/>
                                </a:xfrm>
                                <a:prstGeom prst="rect">
                                  <a:avLst/>
                                </a:prstGeom>
                                <a:solidFill>
                                  <a:srgbClr val="4A452A"/>
                                </a:solidFill>
                              </pic:spPr>
                            </pic:pic>
                            <pic:pic xmlns:pic="http://schemas.openxmlformats.org/drawingml/2006/picture">
                              <pic:nvPicPr>
                                <pic:cNvPr id="1264" name="Picture 116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4503" y="4435"/>
                                  <a:ext cx="1433" cy="2730"/>
                                </a:xfrm>
                                <a:prstGeom prst="rect">
                                  <a:avLst/>
                                </a:prstGeom>
                                <a:solidFill>
                                  <a:srgbClr val="4A452A"/>
                                </a:solidFill>
                              </pic:spPr>
                            </pic:pic>
                            <pic:pic xmlns:pic="http://schemas.openxmlformats.org/drawingml/2006/picture">
                              <pic:nvPicPr>
                                <pic:cNvPr id="1265" name="Picture 1168"/>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1569" y="4367"/>
                                  <a:ext cx="1433" cy="2729"/>
                                </a:xfrm>
                                <a:prstGeom prst="rect">
                                  <a:avLst/>
                                </a:prstGeom>
                                <a:solidFill>
                                  <a:srgbClr val="4A452A"/>
                                </a:solidFill>
                              </pic:spPr>
                            </pic:pic>
                            <pic:pic xmlns:pic="http://schemas.openxmlformats.org/drawingml/2006/picture">
                              <pic:nvPicPr>
                                <pic:cNvPr id="1266" name="Picture 116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6005" y="5868"/>
                                  <a:ext cx="1433" cy="2730"/>
                                </a:xfrm>
                                <a:prstGeom prst="rect">
                                  <a:avLst/>
                                </a:prstGeom>
                                <a:solidFill>
                                  <a:srgbClr val="4A452A"/>
                                </a:solidFill>
                              </pic:spPr>
                            </pic:pic>
                            <pic:pic xmlns:pic="http://schemas.openxmlformats.org/drawingml/2006/picture">
                              <pic:nvPicPr>
                                <pic:cNvPr id="1267" name="Picture 1170"/>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7506" y="4230"/>
                                  <a:ext cx="1433" cy="2730"/>
                                </a:xfrm>
                                <a:prstGeom prst="rect">
                                  <a:avLst/>
                                </a:prstGeom>
                                <a:solidFill>
                                  <a:srgbClr val="4A452A"/>
                                </a:solidFill>
                              </pic:spPr>
                            </pic:pic>
                          </wpg:grpSp>
                          <wps:wsp>
                            <wps:cNvPr id="1268" name="Oval 1171"/>
                            <wps:cNvSpPr>
                              <a:spLocks noChangeArrowheads="1"/>
                            </wps:cNvSpPr>
                            <wps:spPr bwMode="auto">
                              <a:xfrm>
                                <a:off x="7233" y="4094"/>
                                <a:ext cx="2188" cy="3200"/>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9" name="Arc 1172"/>
                            <wps:cNvSpPr>
                              <a:spLocks/>
                            </wps:cNvSpPr>
                            <wps:spPr bwMode="auto">
                              <a:xfrm rot="269719">
                                <a:off x="8256" y="2251"/>
                                <a:ext cx="9144" cy="5519"/>
                              </a:xfrm>
                              <a:custGeom>
                                <a:avLst/>
                                <a:gdLst>
                                  <a:gd name="T0" fmla="*/ 9849 w 914400"/>
                                  <a:gd name="T1" fmla="*/ 218948 h 551815"/>
                                  <a:gd name="T2" fmla="*/ 359695 w 914400"/>
                                  <a:gd name="T3" fmla="*/ 6347 h 551815"/>
                                  <a:gd name="T4" fmla="*/ 681254 w 914400"/>
                                  <a:gd name="T5" fmla="*/ 35401 h 551815"/>
                                  <a:gd name="T6" fmla="*/ 0 60000 65536"/>
                                  <a:gd name="T7" fmla="*/ 0 60000 65536"/>
                                  <a:gd name="T8" fmla="*/ 0 60000 65536"/>
                                </a:gdLst>
                                <a:ahLst/>
                                <a:cxnLst>
                                  <a:cxn ang="T6">
                                    <a:pos x="T0" y="T1"/>
                                  </a:cxn>
                                  <a:cxn ang="T7">
                                    <a:pos x="T2" y="T3"/>
                                  </a:cxn>
                                  <a:cxn ang="T8">
                                    <a:pos x="T4" y="T5"/>
                                  </a:cxn>
                                </a:cxnLst>
                                <a:rect l="0" t="0" r="r" b="b"/>
                                <a:pathLst>
                                  <a:path w="914400" h="551815" stroke="0">
                                    <a:moveTo>
                                      <a:pt x="9849" y="218948"/>
                                    </a:moveTo>
                                    <a:cubicBezTo>
                                      <a:pt x="46991" y="112714"/>
                                      <a:pt x="183921" y="29502"/>
                                      <a:pt x="359695" y="6347"/>
                                    </a:cubicBezTo>
                                    <a:cubicBezTo>
                                      <a:pt x="469160" y="-8073"/>
                                      <a:pt x="583588" y="2266"/>
                                      <a:pt x="681254" y="35401"/>
                                    </a:cubicBezTo>
                                    <a:lnTo>
                                      <a:pt x="457200" y="275908"/>
                                    </a:lnTo>
                                    <a:lnTo>
                                      <a:pt x="9849" y="218948"/>
                                    </a:lnTo>
                                    <a:close/>
                                  </a:path>
                                  <a:path w="914400" h="551815" fill="none">
                                    <a:moveTo>
                                      <a:pt x="9849" y="218948"/>
                                    </a:moveTo>
                                    <a:cubicBezTo>
                                      <a:pt x="46991" y="112714"/>
                                      <a:pt x="183921" y="29502"/>
                                      <a:pt x="359695" y="6347"/>
                                    </a:cubicBezTo>
                                    <a:cubicBezTo>
                                      <a:pt x="469160" y="-8073"/>
                                      <a:pt x="583588" y="2266"/>
                                      <a:pt x="681254" y="35401"/>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0" name="Arc 1173"/>
                            <wps:cNvSpPr>
                              <a:spLocks/>
                            </wps:cNvSpPr>
                            <wps:spPr bwMode="auto">
                              <a:xfrm rot="3194275">
                                <a:off x="6994" y="6858"/>
                                <a:ext cx="9144" cy="5518"/>
                              </a:xfrm>
                              <a:custGeom>
                                <a:avLst/>
                                <a:gdLst>
                                  <a:gd name="T0" fmla="*/ 9849 w 914400"/>
                                  <a:gd name="T1" fmla="*/ 218948 h 551815"/>
                                  <a:gd name="T2" fmla="*/ 149060 w 914400"/>
                                  <a:gd name="T3" fmla="*/ 72079 h 551815"/>
                                  <a:gd name="T4" fmla="*/ 0 60000 65536"/>
                                  <a:gd name="T5" fmla="*/ 0 60000 65536"/>
                                </a:gdLst>
                                <a:ahLst/>
                                <a:cxnLst>
                                  <a:cxn ang="T4">
                                    <a:pos x="T0" y="T1"/>
                                  </a:cxn>
                                  <a:cxn ang="T5">
                                    <a:pos x="T2" y="T3"/>
                                  </a:cxn>
                                </a:cxnLst>
                                <a:rect l="0" t="0" r="r" b="b"/>
                                <a:pathLst>
                                  <a:path w="914400" h="551815" stroke="0">
                                    <a:moveTo>
                                      <a:pt x="9849" y="218948"/>
                                    </a:moveTo>
                                    <a:cubicBezTo>
                                      <a:pt x="29619" y="162401"/>
                                      <a:pt x="78313" y="111029"/>
                                      <a:pt x="149060" y="72079"/>
                                    </a:cubicBezTo>
                                    <a:lnTo>
                                      <a:pt x="457200" y="275908"/>
                                    </a:lnTo>
                                    <a:lnTo>
                                      <a:pt x="9849" y="218948"/>
                                    </a:lnTo>
                                    <a:close/>
                                  </a:path>
                                  <a:path w="914400" h="551815" fill="none">
                                    <a:moveTo>
                                      <a:pt x="9849" y="218948"/>
                                    </a:moveTo>
                                    <a:cubicBezTo>
                                      <a:pt x="29619" y="162401"/>
                                      <a:pt x="78313" y="111029"/>
                                      <a:pt x="149060" y="72079"/>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71" name="Arc 1174"/>
                            <wps:cNvSpPr>
                              <a:spLocks/>
                            </wps:cNvSpPr>
                            <wps:spPr bwMode="auto">
                              <a:xfrm rot="1677615">
                                <a:off x="8325" y="4503"/>
                                <a:ext cx="9144" cy="5518"/>
                              </a:xfrm>
                              <a:custGeom>
                                <a:avLst/>
                                <a:gdLst>
                                  <a:gd name="T0" fmla="*/ 9849 w 914400"/>
                                  <a:gd name="T1" fmla="*/ 218948 h 551815"/>
                                  <a:gd name="T2" fmla="*/ 302671 w 914400"/>
                                  <a:gd name="T3" fmla="*/ 16237 h 551815"/>
                                  <a:gd name="T4" fmla="*/ 0 60000 65536"/>
                                  <a:gd name="T5" fmla="*/ 0 60000 65536"/>
                                </a:gdLst>
                                <a:ahLst/>
                                <a:cxnLst>
                                  <a:cxn ang="T4">
                                    <a:pos x="T0" y="T1"/>
                                  </a:cxn>
                                  <a:cxn ang="T5">
                                    <a:pos x="T2" y="T3"/>
                                  </a:cxn>
                                </a:cxnLst>
                                <a:rect l="0" t="0" r="r" b="b"/>
                                <a:pathLst>
                                  <a:path w="914400" h="551815" stroke="0">
                                    <a:moveTo>
                                      <a:pt x="9849" y="218948"/>
                                    </a:moveTo>
                                    <a:cubicBezTo>
                                      <a:pt x="42590" y="125302"/>
                                      <a:pt x="153410" y="48585"/>
                                      <a:pt x="302671" y="16237"/>
                                    </a:cubicBezTo>
                                    <a:lnTo>
                                      <a:pt x="457200" y="275908"/>
                                    </a:lnTo>
                                    <a:lnTo>
                                      <a:pt x="9849" y="218948"/>
                                    </a:lnTo>
                                    <a:close/>
                                  </a:path>
                                  <a:path w="914400" h="551815" fill="none">
                                    <a:moveTo>
                                      <a:pt x="9849" y="218948"/>
                                    </a:moveTo>
                                    <a:cubicBezTo>
                                      <a:pt x="42590" y="125302"/>
                                      <a:pt x="153410" y="48585"/>
                                      <a:pt x="302671" y="16237"/>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95" o:spid="_x0000_s1034" style="position:absolute;left:0;text-align:left;margin-left:8.45pt;margin-top:29.8pt;width:459.75pt;height:224.55pt;z-index:-251627520;mso-width-relative:margin;mso-height-relative:margin" coordsize="56705,29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">
                <v:group id="Group 296" o:spid="_x0000_s1035" style="position:absolute;left:4708;top:12760;width:11805;height:14721" coordorigin="-2729" coordsize="11805,1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Text Box 297" o:spid="_x0000_s1036" type="#_x0000_t202" style="position:absolute;left:-2729;top:11169;width:1085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7h8EA&#10;AADbAAAADwAAAGRycy9kb3ducmV2LnhtbESPT4vCMBTE7wt+h/AEb2tqD+5STUX8A16te/D4aJ5t&#10;bfNSm6jttzcLgsdhZn7DLFe9acSDOldZVjCbRiCIc6srLhT8nfbfvyCcR9bYWCYFAzlYpaOvJSba&#10;PvlIj8wXIkDYJaig9L5NpHR5SQbd1LbEwbvYzqAPsiuk7vAZ4KaRcRTNpcGKw0KJLW1KyuvsbhTo&#10;n/iW+zobsuv+wrdhdyra81apybhfL0B46v0n/G4ftIJ4Bv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u4fBAAAA2wAAAA8AAAAAAAAAAAAAAAAAmAIAAGRycy9kb3du&#10;cmV2LnhtbFBLBQYAAAAABAAEAPUAAACGAwAAAAA=&#10;" stroked="f" strokeweight=".5pt">
                    <v:textbox inset="0,0,0,0">
                      <w:txbxContent>
                        <w:p w:rsidR="00D05527" w:rsidRPr="00D87050" w:rsidRDefault="00B26F43" w:rsidP="00E26837">
                          <w:pPr>
                            <w:ind w:left="0"/>
                            <w:jc w:val="center"/>
                            <w:rPr>
                              <w:b/>
                              <w:sz w:val="6"/>
                            </w:rPr>
                          </w:pPr>
                          <w:r>
                            <w:rPr>
                              <w:b/>
                              <w:sz w:val="16"/>
                            </w:rPr>
                            <w:t>SUPERVISEU</w:t>
                          </w:r>
                          <w:r w:rsidR="00D05527">
                            <w:rPr>
                              <w:b/>
                              <w:sz w:val="16"/>
                            </w:rPr>
                            <w:t>R</w:t>
                          </w:r>
                          <w:r w:rsidR="00D05527" w:rsidRPr="00587BAE">
                            <w:rPr>
                              <w:b/>
                              <w:sz w:val="16"/>
                            </w:rPr>
                            <w:t>S</w:t>
                          </w:r>
                        </w:p>
                      </w:txbxContent>
                    </v:textbox>
                  </v:shape>
                  <v:group id="Group 298" o:spid="_x0000_s1037" style="position:absolute;left:1569;width:7506;height:10911" coordsize="7506,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99" o:spid="_x0000_s1038" style="position:absolute;width:2660;height:10911" coordsize="2660,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00" o:spid="_x0000_s1039" style="position:absolute;left:477;width:1632;height:10569" coordsize="1637,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40" type="#_x0000_t75" style="position:absolute;width:1637;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xKDPEAAAA2wAAAA8AAABkcnMvZG93bnJldi54bWxEj0FrwkAUhO8F/8PyhN7qJlalpK6iQkFQ&#10;BGP1/Mi+JsHs2zS7avTXu4LgcZiZb5jxtDWVOFPjSssK4l4EgjizuuRcwe/u5+MLhPPIGivLpOBK&#10;DqaTztsYE20vvKVz6nMRIOwSVFB4XydSuqwgg65na+Lg/dnGoA+yyaVu8BLgppL9KBpJgyWHhQJr&#10;WhSUHdOTUWDnn9lpsLnF10P6P18vbvFgZfZKvXfb2TcIT61/hZ/tpVbQH8LjS/gBcn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xKDPEAAAA2wAAAA8AAAAAAAAAAAAAAAAA&#10;nwIAAGRycy9kb3ducmV2LnhtbFBLBQYAAAAABAAEAPcAAACQAwAAAAA=&#10;">
                          <v:imagedata r:id="rId21" o:title=""/>
                          <v:path arrowok="t"/>
                        </v:shape>
                        <v:shape id="Picture 302" o:spid="_x0000_s1041" type="#_x0000_t75" style="position:absolute;top:3753;width:1637;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jtkTFAAAA2wAAAA8AAABkcnMvZG93bnJldi54bWxEj0FrwkAUhO8F/8PyhN7qJjaIpK6iglCo&#10;FJranh/Z1ySYfRuzG5P4691CocdhZr5hVpvB1OJKrassK4hnEQji3OqKCwWnz8PTEoTzyBpry6Rg&#10;JAeb9eRhham2PX/QNfOFCBB2KSoovW9SKV1ekkE3sw1x8H5sa9AH2RZSt9gHuKnlPIoW0mDFYaHE&#10;hvYl5eesMwrs7jnvkvdbPH5nl91xf4uTN/Ol1ON02L6A8DT4//Bf+1UrmC/g90v4AX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Y7ZExQAAANsAAAAPAAAAAAAAAAAAAAAA&#10;AJ8CAABkcnMvZG93bnJldi54bWxQSwUGAAAAAAQABAD3AAAAkQMAAAAA&#10;">
                          <v:imagedata r:id="rId21" o:title=""/>
                          <v:path arrowok="t"/>
                        </v:shape>
                        <v:shape id="Picture 303" o:spid="_x0000_s1042" type="#_x0000_t75" style="position:absolute;top:7506;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ovu7EAAAA2wAAAA8AAABkcnMvZG93bnJldi54bWxEj0FrwkAUhO9C/8PyCt50k6pFoqtUQRCU&#10;gql6fmSfSWj2bZpdNfrr3YLgcZiZb5jpvDWVuFDjSssK4n4EgjizuuRcwf5n1RuDcB5ZY2WZFNzI&#10;wXz21pliou2Vd3RJfS4ChF2CCgrv60RKlxVk0PVtTRy8k20M+iCbXOoGrwFuKvkRRZ/SYMlhocCa&#10;lgVlv+nZKLCLQXYeft/j2zH9W2yX93i4MQeluu/t1wSEp9a/ws/2WisYjOD/S/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ovu7EAAAA2wAAAA8AAAAAAAAAAAAAAAAA&#10;nwIAAGRycy9kb3ducmV2LnhtbFBLBQYAAAAABAAEAPcAAACQAwAAAAA=&#10;">
                          <v:imagedata r:id="rId21" o:title=""/>
                          <v:path arrowok="t"/>
                        </v:shape>
                      </v:group>
                      <v:oval id="Oval 304" o:spid="_x0000_s1043" style="position:absolute;top:7369;width:2660;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H6MIA&#10;AADbAAAADwAAAGRycy9kb3ducmV2LnhtbESPQWsCMRSE7wX/Q3iCt5pVQdrVKCKKXnqoFr0+N8/N&#10;4uZlSaKm/74pFHocZuYbZr5MthUP8qFxrGA0LEAQV043XCv4Om5f30CEiKyxdUwKvinActF7mWOp&#10;3ZM/6XGItcgQDiUqMDF2pZShMmQxDF1HnL2r8xZjlr6W2uMzw20rx0UxlRYbzgsGO1obqm6Hu1Ww&#10;u6Q9orTVxX+8n+5puzma80apQT+tZiAipfgf/mvvtYLJFH6/5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8fowgAAANsAAAAPAAAAAAAAAAAAAAAAAJgCAABkcnMvZG93&#10;bnJldi54bWxQSwUGAAAAAAQABAD1AAAAhwMAAAAA&#10;" filled="f" strokecolor="#a6a6a6" strokeweight="1pt"/>
                    </v:group>
                    <v:line id="Straight Connector 305" o:spid="_x0000_s1044" style="position:absolute;visibility:visible;mso-wrap-style:square" from="2661,9007" to="7506,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S8MAAADbAAAADwAAAGRycy9kb3ducmV2LnhtbESPT4vCMBTE74LfITzBm6bqqqU2iggr&#10;3nb9Bx4fzbMtNi+lydb67TcLCx6HmfkNk246U4mWGldaVjAZRyCIM6tLzhVczp+jGITzyBory6Tg&#10;RQ42634vxUTbJx+pPflcBAi7BBUU3teJlC4ryKAb25o4eHfbGPRBNrnUDT4D3FRyGkULabDksFBg&#10;TbuCssfpxyjAr2z+/XG+7mKaLduoaqePm98rNRx02xUIT51/h//bB61gtoS/L+EH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5aEvDAAAA2wAAAA8AAAAAAAAAAAAA&#10;AAAAoQIAAGRycy9kb3ducmV2LnhtbFBLBQYAAAAABAAEAPkAAACRAwAAAAA=&#10;" strokecolor="#bfbfbf" strokeweight="1pt"/>
                  </v:group>
                </v:group>
                <v:group id="Group 306" o:spid="_x0000_s1045" style="position:absolute;top:8256;width:9280;height:19653"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307" o:spid="_x0000_s1046" type="#_x0000_t202" style="position:absolute;top:12138;width:7623;height:2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hXMMA&#10;AADbAAAADwAAAGRycy9kb3ducmV2LnhtbESPT2vCQBTE7wW/w/IK3uqmCtXGrCKtAa+NHnp8ZF/+&#10;aPZtzK4m+fZuoeBxmJnfMMl2MI24U+dqywreZxEI4tzqmksFp2P6tgLhPLLGxjIpGMnBdjN5STDW&#10;tucfume+FAHCLkYFlfdtLKXLKzLoZrYlDl5hO4M+yK6UusM+wE0j51H0IQ3WHBYqbOmrovyS3YwC&#10;vZxfc3/JxuycFnwd98ey/f1Wavo67NYgPA3+Gf5vH7SCxSf8fQ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EhXMMAAADbAAAADwAAAAAAAAAAAAAAAACYAgAAZHJzL2Rv&#10;d25yZXYueG1sUEsFBgAAAAAEAAQA9QAAAIgDAAAAAA==&#10;" stroked="f" strokeweight=".5pt">
                    <v:textbox inset="0,0,0,0">
                      <w:txbxContent>
                        <w:p w:rsidR="00D05527" w:rsidRPr="00587BAE" w:rsidRDefault="00D05527" w:rsidP="00E26837">
                          <w:pPr>
                            <w:ind w:left="0"/>
                            <w:rPr>
                              <w:b/>
                              <w:sz w:val="8"/>
                            </w:rPr>
                          </w:pPr>
                          <w:r>
                            <w:rPr>
                              <w:b/>
                              <w:sz w:val="16"/>
                            </w:rPr>
                            <w:t>COORDINAT</w:t>
                          </w:r>
                          <w:r w:rsidR="00B26F43">
                            <w:rPr>
                              <w:b/>
                              <w:sz w:val="16"/>
                            </w:rPr>
                            <w:t>EU</w:t>
                          </w:r>
                          <w:r>
                            <w:rPr>
                              <w:b/>
                              <w:sz w:val="16"/>
                            </w:rPr>
                            <w:t>R</w:t>
                          </w:r>
                        </w:p>
                      </w:txbxContent>
                    </v:textbox>
                  </v:shape>
                  <v:group id="Group 308" o:spid="_x0000_s1047" style="position:absolute;width:9280;height:19652"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309" o:spid="_x0000_s1048" style="position:absolute;visibility:visible;mso-wrap-style:square" from="4708,9826" to="8734,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om2cQAAADbAAAADwAAAGRycy9kb3ducmV2LnhtbESPT2vCQBTE7wW/w/IKvekmVq1ENyIB&#10;izfrn4LHR/Y1CWbfhuyapN/eFQo9DjPzG2a9GUwtOmpdZVlBPIlAEOdWV1wouJx34yUI55E11pZJ&#10;wS852KSjlzUm2vZ8pO7kCxEg7BJUUHrfJFK6vCSDbmIb4uD92NagD7ItpG6xD3BTy2kULaTBisNC&#10;iQ1lJeW3090owEM+/5qdv7MlvX90Ud1Nb1f/qdTb67BdgfA0+P/wX3uvFcxieH4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2ibZxAAAANsAAAAPAAAAAAAAAAAA&#10;AAAAAKECAABkcnMvZG93bnJldi54bWxQSwUGAAAAAAQABAD5AAAAkgMAAAAA&#10;" strokecolor="#bfbfbf" strokeweight="1pt"/>
                    <v:group id="Group 310" o:spid="_x0000_s1049" style="position:absolute;left:2047;top:8120;width:2660;height:3537" coordsize="266065,353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311" o:spid="_x0000_s1050" type="#_x0000_t75" style="position:absolute;left:54591;top:27296;width:150126;height:27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1zePDAAAA2wAAAA8AAABkcnMvZG93bnJldi54bWxEj0FrwkAUhO9C/8PyCt7qxlakRlcpBaF4&#10;0lgFb8/sMxuafRuza4z/3hUKHoeZ+YaZLTpbiZYaXzpWMBwkIIhzp0suFPxul2+fIHxA1lg5JgU3&#10;8rCYv/RmmGp35Q21WShEhLBPUYEJoU6l9Lkhi37gauLonVxjMUTZFFI3eI1wW8n3JBlLiyXHBYM1&#10;fRvK/7KLVXAYTvjIN5Md1tiuwn68Oye2Uqr/2n1NQQTqwjP83/7RCkYf8PgSf4C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N48MAAADbAAAADwAAAAAAAAAAAAAAAACf&#10;AgAAZHJzL2Rvd25yZXYueG1sUEsFBgAAAAAEAAQA9wAAAI8DAAAAAA==&#10;">
                        <v:imagedata r:id="rId22" o:title=""/>
                        <v:path arrowok="t"/>
                      </v:shape>
                      <v:oval id="Oval 312" o:spid="_x0000_s1051" style="position:absolute;width:266065;height:353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PecIA&#10;AADbAAAADwAAAGRycy9kb3ducmV2LnhtbESPQWsCMRSE7wX/Q3iCt5pVRNrVKEUUvXiolvb63Dw3&#10;SzcvSxI1/nsjFHocZuYbZr5MthVX8qFxrGA0LEAQV043XCv4Om5e30CEiKyxdUwK7hRguei9zLHU&#10;7safdD3EWmQIhxIVmBi7UspQGbIYhq4jzt7ZeYsxS19L7fGW4baV46KYSosN5wWDHa0MVb+Hi1Ww&#10;PaUdorTVye/fvy9psz6an7VSg376mIGIlOJ/+K+90womE3h+y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495wgAAANsAAAAPAAAAAAAAAAAAAAAAAJgCAABkcnMvZG93&#10;bnJldi54bWxQSwUGAAAAAAQABAD1AAAAhwMAAAAA&#10;" filled="f" strokecolor="#a6a6a6" strokeweight="1pt"/>
                    </v:group>
                    <v:shape id="Arc 313" o:spid="_x0000_s1052" style="position:absolute;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dMYA&#10;AADbAAAADwAAAGRycy9kb3ducmV2LnhtbESPT2vCQBTE74V+h+UVeqsbW5US3YT+QVCCh8R68PbI&#10;PpNg9m2aXTV++25B8DjMzG+YRTqYVpypd41lBeNRBIK4tLrhSsHPdvnyDsJ5ZI2tZVJwJQdp8viw&#10;wFjbC+d0LnwlAoRdjApq77tYSlfWZNCNbEccvIPtDfog+0rqHi8Bblr5GkUzabDhsFBjR181lcfi&#10;ZBQUhyhbjd923zkvcb+p1r/Z8DlT6vlp+JiD8DT4e/jWXmkFkyn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JEdMYAAADbAAAADwAAAAAAAAAAAAAAAACYAgAAZHJz&#10;L2Rvd25yZXYueG1sUEsFBgAAAAAEAAQA9QAAAIsDAAAAAA==&#10;" path="m646101,40849nsc809475,114973,914400,277797,914400,457200r-457200,l646101,40849xem646101,40849nfc809475,114973,914400,277797,914400,457200e" filled="f" strokecolor="#bfbfbf" strokeweight="1pt">
                      <v:path arrowok="t" o:connecttype="custom" o:connectlocs="6461,408;9144,4572" o:connectangles="0,0"/>
                    </v:shape>
                    <v:shape id="Arc 314" o:spid="_x0000_s1053" style="position:absolute;left:136;top:10508;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aA8UA&#10;AADbAAAADwAAAGRycy9kb3ducmV2LnhtbESPQWvCQBSE70L/w/IKvZmNbQklZpW2EohID6b14O2R&#10;fSbB7NuYXTX9965Q6HGYmW+YbDmaTlxocK1lBbMoBkFcWd1yreDnO5++gXAeWWNnmRT8koPl4mGS&#10;Yartlbd0KX0tAoRdigoa7/tUSlc1ZNBFticO3sEOBn2QQy31gNcAN518juNEGmw5LDTY02dD1bE8&#10;GwXlId4Us5fdass57r/q9WkzfiRKPT2O73MQnkb/H/5rF1rBaw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NoDxQAAANsAAAAPAAAAAAAAAAAAAAAAAJgCAABkcnMv&#10;ZG93bnJldi54bWxQSwUGAAAAAAQABAD1AAAAigMAAAAA&#10;" path="m177,469929nsc-4662,296181,89439,134716,242999,53283l457200,457200,177,469929xem177,469929nfc-4662,296181,89439,134716,242999,53283e" filled="f" strokecolor="#bfbfbf" strokeweight="1pt">
                      <v:path arrowok="t" o:connecttype="custom" o:connectlocs="2,4699;2430,533" o:connectangles="0,0"/>
                    </v:shape>
                  </v:group>
                </v:group>
                <v:group id="Group 315" o:spid="_x0000_s1054" style="position:absolute;left:9348;top:10304;width:29379;height:19682" coordsize="29378,1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316" o:spid="_x0000_s1055" type="#_x0000_t202" style="position:absolute;left:6823;top:13716;width:8802;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urwA&#10;AADbAAAADwAAAGRycy9kb3ducmV2LnhtbERPyw7BQBTdS/zD5ErsmBJByhDxSGyVheVN52pL5051&#10;Bu3fm4XE8uS8l+vGlOJNtSssKxgNIxDEqdUFZwou58NgDsJ5ZI2lZVLQkoP1qttZYqzth0/0Tnwm&#10;Qgi7GBXk3lexlC7NyaAb2oo4cDdbG/QB1pnUNX5CuCnlOIqm0mDBoSHHirY5pY/kZRTo2fiZ+kfS&#10;JvfDjZ/t/pxV151S/V6zWYDw1Pi/+Oc+agWT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e/e6vAAAANsAAAAPAAAAAAAAAAAAAAAAAJgCAABkcnMvZG93bnJldi54&#10;bWxQSwUGAAAAAAQABAD1AAAAgQMAAAAA&#10;" stroked="f" strokeweight=".5pt">
                    <v:textbox inset="0,0,0,0">
                      <w:txbxContent>
                        <w:p w:rsidR="00D05527" w:rsidRPr="00587BAE" w:rsidRDefault="00D05527" w:rsidP="00E26837">
                          <w:pPr>
                            <w:ind w:left="0"/>
                            <w:rPr>
                              <w:b/>
                              <w:sz w:val="8"/>
                            </w:rPr>
                          </w:pPr>
                          <w:r w:rsidRPr="00587BAE">
                            <w:rPr>
                              <w:b/>
                              <w:sz w:val="16"/>
                            </w:rPr>
                            <w:t>PROMOTE</w:t>
                          </w:r>
                          <w:r w:rsidR="00B26F43">
                            <w:rPr>
                              <w:b/>
                              <w:sz w:val="16"/>
                            </w:rPr>
                            <w:t>U</w:t>
                          </w:r>
                          <w:r w:rsidRPr="00587BAE">
                            <w:rPr>
                              <w:b/>
                              <w:sz w:val="16"/>
                            </w:rPr>
                            <w:t>RS</w:t>
                          </w:r>
                        </w:p>
                      </w:txbxContent>
                    </v:textbox>
                  </v:shape>
                  <v:group id="Group 317" o:spid="_x0000_s1056" style="position:absolute;width:29378;height:19682" coordsize="29378,1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318" o:spid="_x0000_s1057" style="position:absolute;left:6966;top:6141;width:5868;height:6960" coordsize="5867,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319" o:spid="_x0000_s1058" style="position:absolute;width:5320;height:6959" coordsize="5322,6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192" o:spid="_x0000_s1059" type="#_x0000_t75" style="position:absolute;left:1842;top:3889;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rELFAAAA2wAAAA8AAABkcnMvZG93bnJldi54bWxEj0FrwkAUhO8F/8PyhN7qpkLFRjehGKQ9&#10;SU1F8PbIPpNg9m3MbnXbX98tCB6HmfmGWebBdOJCg2stK3ieJCCIK6tbrhXsvtZPcxDOI2vsLJOC&#10;H3KQZ6OHJabaXnlLl9LXIkLYpaig8b5PpXRVQwbdxPbE0TvawaCPcqilHvAa4aaT0ySZSYMtx4UG&#10;e1o1VJ3Kb6Og5MN7KF4/k82+2q6DbItzX/wq9TgObwsQnoK/h2/tD63gZQr/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4axCxQAAANsAAAAPAAAAAAAAAAAAAAAA&#10;AJ8CAABkcnMvZG93bnJldi54bWxQSwUGAAAAAAQABAD3AAAAkQMAAAAA&#10;">
                          <v:imagedata r:id="rId23" o:title=""/>
                          <v:path arrowok="t"/>
                        </v:shape>
                        <v:shape id="Picture 193" o:spid="_x0000_s1060" type="#_x0000_t75" style="position:absolute;left:1842;width:1638;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CdnEAAAA2wAAAA8AAABkcnMvZG93bnJldi54bWxEj0FrwkAUhO8F/8PyhN7qRotSU1cRg7Qn&#10;0bQIvT2yzySYfZtmt7r6611B6HGYmW+Y2SKYRpyoc7VlBcNBAoK4sLrmUsH31/rlDYTzyBoby6Tg&#10;Qg4W897TDFNtz7yjU+5LESHsUlRQed+mUrqiIoNuYFvi6B1sZ9BH2ZVSd3iOcNPIUZJMpMGa40KF&#10;La0qKo75n1GQ889HyKbbZLMvdusg6+y3za5KPffD8h2Ep+D/w4/2p1YwfoX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tCdnEAAAA2wAAAA8AAAAAAAAAAAAAAAAA&#10;nwIAAGRycy9kb3ducmV2LnhtbFBLBQYAAAAABAAEAPcAAACQAwAAAAA=&#10;">
                          <v:imagedata r:id="rId23" o:title=""/>
                          <v:path arrowok="t"/>
                        </v:shape>
                        <v:shape id="Picture 194" o:spid="_x0000_s1061" type="#_x0000_t75" style="position:absolute;top:1978;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ka3EAAAA2wAAAA8AAABkcnMvZG93bnJldi54bWxEj0FrwkAUhO8F/8PyhN7qRqlSU1cRg7Qn&#10;0bQIvT2yzySYfZtmt7r6611B6HGYmW+Y2SKYRpyoc7VlBcNBAoK4sLrmUsH31/rlDYTzyBoby6Tg&#10;Qg4W897TDFNtz7yjU+5LESHsUlRQed+mUrqiIoNuYFvi6B1sZ9BH2ZVSd3iOcNPIUZJMpMGa40KF&#10;La0qKo75n1GQ889HyKbbZLMvdusg6+y3za5KPffD8h2Ep+D/w4/2p1YwfoX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Eka3EAAAA2wAAAA8AAAAAAAAAAAAAAAAA&#10;nwIAAGRycy9kb3ducmV2LnhtbFBLBQYAAAAABAAEAPcAAACQAwAAAAA=&#10;">
                          <v:imagedata r:id="rId23" o:title=""/>
                          <v:path arrowok="t"/>
                        </v:shape>
                        <v:shape id="Picture 195" o:spid="_x0000_s1062" type="#_x0000_t75" style="position:absolute;left:3684;top:1910;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NDbEAAAA2wAAAA8AAABkcnMvZG93bnJldi54bWxEj0FrwkAUhO+C/2F5Qm+6qWCp0VWKQeqp&#10;aCwFb4/saxKafRuzq67+elcoeBxm5htmvgymEWfqXG1ZwesoAUFcWF1zqeB7vx6+g3AeWWNjmRRc&#10;ycFy0e/NMdX2wjs6574UEcIuRQWV920qpSsqMuhGtiWO3q/tDPoou1LqDi8Rbho5TpI3abDmuFBh&#10;S6uKir/8ZBTkfPgM2XSbfP0Uu3WQdXZss5tSL4PwMQPhKfhn+L+90QomE3h8i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INDbEAAAA2wAAAA8AAAAAAAAAAAAAAAAA&#10;nwIAAGRycy9kb3ducmV2LnhtbFBLBQYAAAAABAAEAPcAAACQAwAAAAA=&#10;">
                          <v:imagedata r:id="rId23" o:title=""/>
                          <v:path arrowok="t"/>
                        </v:shape>
                      </v:group>
                      <v:oval id="Oval 196" o:spid="_x0000_s1063" style="position:absolute;left:3207;top:1774;width:2660;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iSMIA&#10;AADbAAAADwAAAGRycy9kb3ducmV2LnhtbESPQWsCMRSE7wX/Q3iCt5pVUNrVKCKKXnqoFr0+N8/N&#10;4uZlSaKm/74pFHocZuYbZr5MthUP8qFxrGA0LEAQV043XCv4Om5f30CEiKyxdUwKvinActF7mWOp&#10;3ZM/6XGItcgQDiUqMDF2pZShMmQxDF1HnL2r8xZjlr6W2uMzw20rx0UxlRYbzgsGO1obqm6Hu1Ww&#10;u6Q9orTVxX+8n+5puzma80apQT+tZiAipfgf/mvvtYLJFH6/5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CJIwgAAANsAAAAPAAAAAAAAAAAAAAAAAJgCAABkcnMvZG93&#10;bnJldi54bWxQSwUGAAAAAAQABAD1AAAAhwMAAAAA&#10;" filled="f" strokecolor="#a6a6a6" strokeweight="1pt"/>
                    </v:group>
                    <v:shape id="Arc 197" o:spid="_x0000_s1064" style="position:absolute;left:11333;top:7233;width:9144;height:9144;rotation:-3016971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s8QA&#10;AADbAAAADwAAAGRycy9kb3ducmV2LnhtbESPT2sCMRTE70K/Q3iF3jSrpbVszYpaBS9F1F56e2ye&#10;+zcvS5Lq1k9vCgWPw8z8hpnNe9OKMzlfWVYwHiUgiHOrKy4UfB03wzcQPiBrbC2Tgl/yMM8eBjNM&#10;tb3wns6HUIgIYZ+igjKELpXS5yUZ9CPbEUfvZJ3BEKUrpHZ4iXDTykmSvEqDFceFEjtalZQ3hx+j&#10;YLrrP1zzfF3UYfV9Xfr6uP40tVJPj/3iHUSgPtzD/+2tVvAyhb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7PEAAAA2wAAAA8AAAAAAAAAAAAAAAAAmAIAAGRycy9k&#10;b3ducmV2LnhtbFBLBQYAAAAABAAEAPUAAACJAwAAAAA=&#10;" path="m457200,nsc709705,,914400,204695,914400,457200r-457200,l457200,xem457200,nfc709705,,914400,204695,914400,457200e" filled="f" strokecolor="#bfbfbf" strokeweight="1pt">
                      <v:path arrowok="t" o:connecttype="custom" o:connectlocs="4572,0;9144,4572" o:connectangles="0,0"/>
                    </v:shape>
                    <v:shape id="Arc 198" o:spid="_x0000_s1065" style="position:absolute;left:4782;width:9144;height:9144;rotation:3346150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gvcMA&#10;AADbAAAADwAAAGRycy9kb3ducmV2LnhtbERPXWvCMBR9H/gfwhX2IjPVoRvVKEPZGAiCrcger821&#10;qWtuSpPV7t8vD8IeD+d7ue5tLTpqfeVYwWScgCAunK64VHDM359eQfiArLF2TAp+ycN6NXhYYqrd&#10;jQ/UZaEUMYR9igpMCE0qpS8MWfRj1xBH7uJaiyHCtpS6xVsMt7WcJslcWqw4NhhsaGOo+M5+rAJ/&#10;/ihHRfe117vRy8nsnnObba9KPQ77twWIQH34F9/dn1rBLI6N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7gvcMAAADbAAAADwAAAAAAAAAAAAAAAACYAgAAZHJzL2Rv&#10;d25yZXYueG1sUEsFBgAAAAAEAAQA9QAAAIgDAAAAAA==&#10;" path="m457200,nsc709705,,914400,204695,914400,457200r-457200,l457200,xem457200,nfc709705,,914400,204695,914400,457200e" filled="f" strokecolor="#bfbfbf" strokeweight="1pt">
                      <v:path arrowok="t" o:connecttype="custom" o:connectlocs="4572,0;9144,4572" o:connectangles="0,0"/>
                    </v:shape>
                    <v:shape id="Arc 199" o:spid="_x0000_s1066" style="position:absolute;left:8604;top:-4231;width:4470;height:21678;rotation:3346150fd;visibility:visible;mso-wrap-style:square;v-text-anchor:middle" coordsize="447040,216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G0cMA&#10;AADbAAAADwAAAGRycy9kb3ducmV2LnhtbESPQWvCQBSE7wX/w/IEL6VuqlTa1FWkKHizJoIeH9ln&#10;Esy+DbtrjP/eFQo9DjPzDTNf9qYRHTlfW1bwPk5AEBdW11wqOOSbt08QPiBrbCyTgjt5WC4GL3NM&#10;tb3xnroslCJC2KeooAqhTaX0RUUG/di2xNE7W2cwROlKqR3eItw0cpIkM2mw5rhQYUs/FRWX7GoU&#10;uN/j9JKd8l3HndP3jdu9lmup1GjYr75BBOrDf/ivvdUKPr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G0cMAAADbAAAADwAAAAAAAAAAAAAAAACYAgAAZHJzL2Rv&#10;d25yZXYueG1sUEsFBgAAAAAEAAQA9QAAAIgDAAAAAA==&#10;" path="m280063,35255nsc378426,159978,447040,590904,447040,1083945r-223520,l280063,35255xem280063,35255nfc378426,159978,447040,590904,447040,1083945e" filled="f" strokecolor="#bfbfbf" strokeweight="1pt">
                      <v:path arrowok="t" o:connecttype="custom" o:connectlocs="2800,353;4470,10839" o:connectangles="0,0"/>
                    </v:shape>
                    <v:shape id="Arc 200" o:spid="_x0000_s1067" style="position:absolute;left:10071;top:375;width:12617;height:25997;rotation:3346150fd;visibility:visible;mso-wrap-style:square;v-text-anchor:middle" coordsize="1261745,25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0osAA&#10;AADbAAAADwAAAGRycy9kb3ducmV2LnhtbERPy4rCMBTdC/MP4Q7MTlMVRGqjiMNAQUGm9QMuze0D&#10;m5uSRK3z9WYhzPJw3tluNL24k/OdZQXzWQKCuLK640bBpfyZrkH4gKyxt0wKnuRht/2YZJhq++Bf&#10;uhehETGEfYoK2hCGVEpftWTQz+xAHLnaOoMhQtdI7fARw00vF0mykgY7jg0tDnRoqboWN6PgWA9y&#10;jd/5+W9+M0V5Wh6X+9wp9fU57jcgAo3hX/x251rBKq6P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K0osAAAADbAAAADwAAAAAAAAAAAAAAAACYAgAAZHJzL2Rvd25y&#10;ZXYueG1sUEsFBgAAAAAEAAQA9QAAAIUDAAAAAA==&#10;" path="m38,1285668nsc3791,576672,282619,4673,626740,28v1378,433272,2755,866545,4133,1299817l38,1285668xem38,1285668nfc3791,576672,282619,4673,626740,28e" filled="f" strokecolor="#bfbfbf" strokeweight="1pt">
                      <v:path arrowok="t" o:connecttype="custom" o:connectlocs="0,12857;6267,0" o:connectangles="0,0"/>
                    </v:shape>
                  </v:group>
                </v:group>
                <v:group id="Group 201" o:spid="_x0000_s1068" style="position:absolute;left:43131;top:3002;width:13574;height:23605" coordorigin="-1087" coordsize="13573,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202" o:spid="_x0000_s1069" type="#_x0000_t202" style="position:absolute;left:-1087;top:10713;width:1000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acMMAA&#10;AADbAAAADwAAAGRycy9kb3ducmV2LnhtbESPQYvCMBSE78L+h/AEbza1B5WuUcRV8Gr14PHRPNuu&#10;zUttorb/3giCx2FmvmEWq87U4kGtqywrmEQxCOLc6ooLBafjbjwH4TyyxtoyKejJwWr5M1hgqu2T&#10;D/TIfCEChF2KCkrvm1RKl5dk0EW2IQ7exbYGfZBtIXWLzwA3tUzieCoNVhwWSmxoU1J+ze5GgZ4l&#10;t9xfsz7731341m+PRXP+U2o07Na/IDx1/hv+tPdawTSB9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acMMAAAADbAAAADwAAAAAAAAAAAAAAAACYAgAAZHJzL2Rvd25y&#10;ZXYueG1sUEsFBgAAAAAEAAQA9QAAAIUDAAAAAA==&#10;" stroked="f" strokeweight=".5pt">
                    <v:textbox inset="0,0,0,0">
                      <w:txbxContent>
                        <w:p w:rsidR="00D05527" w:rsidRPr="00587BAE" w:rsidRDefault="00B26F43" w:rsidP="00E26837">
                          <w:pPr>
                            <w:jc w:val="center"/>
                            <w:rPr>
                              <w:b/>
                              <w:sz w:val="8"/>
                            </w:rPr>
                          </w:pPr>
                          <w:r>
                            <w:rPr>
                              <w:b/>
                              <w:sz w:val="16"/>
                            </w:rPr>
                            <w:t>GROUPES DE VOISINAGE</w:t>
                          </w:r>
                        </w:p>
                      </w:txbxContent>
                    </v:textbox>
                  </v:shape>
                  <v:group id="Group 203" o:spid="_x0000_s1070" style="position:absolute;left:2251;width:10167;height:10229"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Picture 204" o:spid="_x0000_s1071" type="#_x0000_t75" style="position:absolute;left:7642;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3rQnDAAAA3QAAAA8AAABkcnMvZG93bnJldi54bWxET81qwkAQvgt9h2UKvekmwUpJXSUo2qKn&#10;pn2AITtNQrOzYXdrkj59VxC8zcf3O+vtaDpxIedbywrSRQKCuLK65VrB1+dh/gLCB2SNnWVSMJGH&#10;7eZhtsZc24E/6FKGWsQQ9jkqaELocyl91ZBBv7A9ceS+rTMYInS11A6HGG46mSXJShpsOTY02NOu&#10;oeqn/DUKiuV5l00dH9/26A9l6/7Kk94r9fQ4Fq8gAo3hLr6533Wcnz5ncP0mni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etCcMAAADdAAAADwAAAAAAAAAAAAAAAACf&#10;AgAAZHJzL2Rvd25yZXYueG1sUEsFBgAAAAAEAAQA9wAAAI8DAAAAAA==&#10;">
                      <v:imagedata r:id="rId24" o:title=""/>
                      <v:path arrowok="t"/>
                    </v:shape>
                    <v:shape id="Picture 205" o:spid="_x0000_s1072" type="#_x0000_t75" style="position:absolute;left:5049;top:3821;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7CJLBAAAA3QAAAA8AAABkcnMvZG93bnJldi54bWxET9uKwjAQfRf2H8Is+Kapt2WpRhFFV/Rp&#10;u37A0IxtsZmUJGrdrzeC4NscznVmi9bU4krOV5YVDPoJCOLc6ooLBce/Te8bhA/IGmvLpOBOHhbz&#10;j84MU21v/EvXLBQihrBPUUEZQpNK6fOSDPq+bYgjd7LOYIjQFVI7vMVwU8thknxJgxXHhhIbWpWU&#10;n7OLUbAcH1bDe83bnzX6TVa5/2yv10p1P9vlFESgNrzFL/dOx/mDyQie38QT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7CJLBAAAA3QAAAA8AAAAAAAAAAAAAAAAAnwIA&#10;AGRycy9kb3ducmV2LnhtbFBLBQYAAAAABAAEAPcAAACNAwAAAAA=&#10;">
                      <v:imagedata r:id="rId24" o:title=""/>
                      <v:path arrowok="t"/>
                    </v:shape>
                    <v:shape id="Picture 206" o:spid="_x0000_s1073" type="#_x0000_t75" style="position:absolute;left:7642;top:2593;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kObBAAAA3QAAAA8AAABkcnMvZG93bnJldi54bWxET9uKwjAQfRf8hzCCbzZVdJGuUUTxwu6T&#10;dT9gaMa22ExKErX69WZhYd/mcK6zWHWmEXdyvrasYJykIIgLq2suFfycd6M5CB+QNTaWScGTPKyW&#10;/d4CM20ffKJ7HkoRQ9hnqKAKoc2k9EVFBn1iW+LIXawzGCJ0pdQOHzHcNHKSph/SYM2xocKWNhUV&#10;1/xmFKyn35vJs+H9YYt+l9fulX/prVLDQbf+BBGoC//iP/dRx/nj2RR+v4kn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SkObBAAAA3QAAAA8AAAAAAAAAAAAAAAAAnwIA&#10;AGRycy9kb3ducmV2LnhtbFBLBQYAAAAABAAEAPcAAACNAwAAAAA=&#10;">
                      <v:imagedata r:id="rId24" o:title=""/>
                      <v:path arrowok="t"/>
                    </v:shape>
                    <v:shape id="Picture 207" o:spid="_x0000_s1074" type="#_x0000_t75" style="position:absolute;left:5049;top:1160;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eNX3BAAAA3QAAAA8AAABkcnMvZG93bnJldi54bWxET9uKwjAQfV/Yfwiz4NuaKirSNYooXtAn&#10;637A0IxtsZmUJGr1640g+DaHc53JrDW1uJLzlWUFvW4Cgji3uuJCwf9x9TsG4QOyxtoyKbiTh9n0&#10;+2uCqbY3PtA1C4WIIexTVFCG0KRS+rwkg75rG+LInawzGCJ0hdQObzHc1LKfJCNpsOLYUGJDi5Ly&#10;c3YxCuaD/aJ/r3m9WaJfZZV7ZDu9VKrz087/QARqw0f8dm91nN8bDuH1TTxBT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4eNX3BAAAA3QAAAA8AAAAAAAAAAAAAAAAAnwIA&#10;AGRycy9kb3ducmV2LnhtbFBLBQYAAAAABAAEAPcAAACNAwAAAAA=&#10;">
                      <v:imagedata r:id="rId24" o:title=""/>
                      <v:path arrowok="t"/>
                    </v:shape>
                    <v:shape id="Picture 208" o:spid="_x0000_s1075" type="#_x0000_t75" style="position:absolute;left:2524;top:23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MqwrBAAAA3QAAAA8AAABkcnMvZG93bnJldi54bWxET82KwjAQvgv7DmEWvGmqqCzVKKKoi57s&#10;+gBDM7bFZlKSqNWn3wiCt/n4fme2aE0tbuR8ZVnBoJ+AIM6trrhQcPrb9H5A+ICssbZMCh7kYTH/&#10;6sww1fbOR7ploRAxhH2KCsoQmlRKn5dk0PdtQxy5s3UGQ4SukNrhPYabWg6TZCINVhwbSmxoVVJ+&#10;ya5GwXJ0WA0fNW93a/SbrHLPbK/XSnW/2+UURKA2fMRv96+O8wfjCby+iS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7MqwrBAAAA3QAAAA8AAAAAAAAAAAAAAAAAnwIA&#10;AGRycy9kb3ducmV2LnhtbFBLBQYAAAAABAAEAPcAAACNAwAAAAA=&#10;">
                      <v:imagedata r:id="rId24" o:title=""/>
                      <v:path arrowok="t"/>
                    </v:shape>
                    <v:shape id="Picture 209" o:spid="_x0000_s1076" type="#_x0000_t75" style="position:absolute;left:2524;top:5049;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ADpHBAAAA3QAAAA8AAABkcnMvZG93bnJldi54bWxET82KwjAQvgv7DmEWvGmqqLtUo4iiK3ra&#10;rg8wNGNbbCYliVr36Y0geJuP73dmi9bU4krOV5YVDPoJCOLc6ooLBce/Te8bhA/IGmvLpOBOHhbz&#10;j84MU21v/EvXLBQihrBPUUEZQpNK6fOSDPq+bYgjd7LOYIjQFVI7vMVwU8thkkykwYpjQ4kNrUrK&#10;z9nFKFiODqvhvebtzxr9Jqvcf7bXa6W6n+1yCiJQG97il3un4/zB+Aue38QT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ADpHBAAAA3QAAAA8AAAAAAAAAAAAAAAAAnwIA&#10;AGRycy9kb3ducmV2LnhtbFBLBQYAAAAABAAEAPcAAACNAwAAAAA=&#10;">
                      <v:imagedata r:id="rId24" o:title=""/>
                      <v:path arrowok="t"/>
                    </v:shape>
                    <v:shape id="Picture 210" o:spid="_x0000_s1077" type="#_x0000_t75" style="position:absolute;left:5049;top:6414;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muPFAAAA3QAAAA8AAABkcnMvZG93bnJldi54bWxEj81uwkAMhO+V+g4rV+qtbEBthVIWhED8&#10;iJ4IfQAra5KIrDfaXSDw9PhQiZutGc98nsx616oLhdh4NjAcZKCIS28brgz8HVYfY1AxIVtsPZOB&#10;G0WYTV9fJphbf+U9XYpUKQnhmKOBOqUu1zqWNTmMA98Ri3b0wWGSNVTaBrxKuGv1KMu+tcOGpaHG&#10;jhY1lafi7AzMP38Xo1vL680S46powr3Y2aUx72/9/AdUoj49zf/XWyv4wy/BlW9kBD1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H5rjxQAAAN0AAAAPAAAAAAAAAAAAAAAA&#10;AJ8CAABkcnMvZG93bnJldi54bWxQSwUGAAAAAAQABAD3AAAAkQMAAAAA&#10;">
                      <v:imagedata r:id="rId24" o:title=""/>
                      <v:path arrowok="t"/>
                    </v:shape>
                    <v:shape id="Picture 211" o:spid="_x0000_s1078" type="#_x0000_t75" style="position:absolute;top:3821;width:2524;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TP3jBAAAA3QAAAA8AAABkcnMvZG93bnJldi54bWxET82KwjAQvgv7DmEWvGmqqOxWo4iiK3ra&#10;rg8wNGNbbCYliVr36Y0geJuP73dmi9bU4krOV5YVDPoJCOLc6ooLBce/Te8LhA/IGmvLpOBOHhbz&#10;j84MU21v/EvXLBQihrBPUUEZQpNK6fOSDPq+bYgjd7LOYIjQFVI7vMVwU8thkkykwYpjQ4kNrUrK&#10;z9nFKFiODqvhvebtzxr9Jqvcf7bXa6W6n+1yCiJQG97il3un4/zB+Bue38QT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TP3jBAAAA3QAAAA8AAAAAAAAAAAAAAAAAnwIA&#10;AGRycy9kb3ducmV2LnhtbFBLBQYAAAAABAAEAPcAAACNAwAAAAA=&#10;">
                      <v:imagedata r:id="rId24" o:title=""/>
                      <v:path arrowok="t"/>
                    </v:shape>
                    <v:shape id="Picture 212" o:spid="_x0000_s1079" type="#_x0000_t75" style="position:absolute;left:7642;top:771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FXFjFAAAA3QAAAA8AAABkcnMvZG93bnJldi54bWxEj0FrwzAMhe+D/QejwW6N0zJKSeuG0NJu&#10;bKel/QEi1pKwWA6226b79dNhsJvEe3rv06ac3KCuFGLv2cA8y0ERN9723Bo4nw6zFaiYkC0OnsnA&#10;nSKU28eHDRbW3/iTrnVqlYRwLNBAl9JYaB2bjhzGzI/Eon354DDJGlptA94k3A16kedL7bBnaehw&#10;pF1HzXd9cQaql4/d4j7w8XWP8VD34ad+t3tjnp+mag0q0ZT+zX/Xb1bw50vhl29kBL3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BVxYxQAAAN0AAAAPAAAAAAAAAAAAAAAA&#10;AJ8CAABkcnMvZG93bnJldi54bWxQSwUGAAAAAAQABAD3AAAAkQMAAAAA&#10;">
                      <v:imagedata r:id="rId24" o:title=""/>
                      <v:path arrowok="t"/>
                    </v:shape>
                    <v:shape id="Picture 213" o:spid="_x0000_s1080" type="#_x0000_t75" style="position:absolute;left:7642;top:5186;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J+cPBAAAA3QAAAA8AAABkcnMvZG93bnJldi54bWxET9uKwjAQfV/wH8IIvq1pRWSpRhHFC/q0&#10;3f2AoRnbYjMpSdTq1xtB8G0O5zqzRWcacSXna8sK0mECgriwuuZSwf/f5vsHhA/IGhvLpOBOHhbz&#10;3tcMM21v/EvXPJQihrDPUEEVQptJ6YuKDPqhbYkjd7LOYIjQlVI7vMVw08hRkkykwZpjQ4UtrSoq&#10;zvnFKFiOj6vRveHtbo1+k9fukR/0WqlBv1tOQQTqwkf8du91nJ9OUnh9E0+Q8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J+cPBAAAA3QAAAA8AAAAAAAAAAAAAAAAAnwIA&#10;AGRycy9kb3ducmV2LnhtbFBLBQYAAAAABAAEAPcAAACNAwAAAAA=&#10;">
                      <v:imagedata r:id="rId24" o:title=""/>
                      <v:path arrowok="t"/>
                    </v:shape>
                  </v:group>
                  <v:group id="Group 214" o:spid="_x0000_s1081" style="position:absolute;left:2320;top:13374;width:10166;height:10230"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v:shape id="Picture 215" o:spid="_x0000_s1082" type="#_x0000_t75" style="position:absolute;left:7642;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Xwi/BAAAA3QAAAA8AAABkcnMvZG93bnJldi54bWxET9uKwjAQfRf2H8Is+KapF2SpRhFFXfTJ&#10;rh8wNGNbbCYliVr9+o0g+DaHc53ZojW1uJHzlWUFg34Cgji3uuJCwelv0/sB4QOyxtoyKXiQh8X8&#10;qzPDVNs7H+mWhULEEPYpKihDaFIpfV6SQd+3DXHkztYZDBG6QmqH9xhuajlMkok0WHFsKLGhVUn5&#10;JbsaBcvxYTV81LzdrdFvsso9s71eK9X9bpdTEIHa8BG/3b86zh9MRvD6Jp4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Xwi/BAAAA3QAAAA8AAAAAAAAAAAAAAAAAnwIA&#10;AGRycy9kb3ducmV2LnhtbFBLBQYAAAAABAAEAPcAAACNAwAAAAA=&#10;">
                      <v:imagedata r:id="rId24" o:title=""/>
                      <v:path arrowok="t"/>
                    </v:shape>
                    <v:shape id="Picture 216" o:spid="_x0000_s1083" type="#_x0000_t75" style="position:absolute;left:5049;top:3821;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WlvCAAAA3QAAAA8AAABkcnMvZG93bnJldi54bWxET9tqwkAQfS/0H5Yp+FY3SpASXUUUL7RP&#10;jX7AkJ0modnZsLvm4td3BaFvczjXWW0G04iOnK8tK5hNExDEhdU1lwqul8P7BwgfkDU2lknBSB42&#10;69eXFWba9vxNXR5KEUPYZ6igCqHNpPRFRQb91LbEkfuxzmCI0JVSO+xjuGnkPEkW0mDNsaHClnYV&#10;Fb/5zSjYpl+7+djw8bRHf8hrd88/9V6pyduwXYIINIR/8dN91nH+bJHC45t4gl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PlpbwgAAAN0AAAAPAAAAAAAAAAAAAAAAAJ8C&#10;AABkcnMvZG93bnJldi54bWxQSwUGAAAAAAQABAD3AAAAjgMAAAAA&#10;">
                      <v:imagedata r:id="rId24" o:title=""/>
                      <v:path arrowok="t"/>
                    </v:shape>
                    <v:shape id="Picture 218" o:spid="_x0000_s1084" type="#_x0000_t75" style="position:absolute;left:7642;top:2593;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8DBAAAA3QAAAA8AAABkcnMvZG93bnJldi54bWxET82KwjAQvgv7DmEWvGmqqCzVKKKoi57s&#10;+gBDM7bFZlKSqNWn3wiCt/n4fme2aE0tbuR8ZVnBoJ+AIM6trrhQcPrb9H5A+ICssbZMCh7kYTH/&#10;6sww1fbOR7ploRAxhH2KCsoQmlRKn5dk0PdtQxy5s3UGQ4SukNrhPYabWg6TZCINVhwbSmxoVVJ+&#10;ya5GwXJ0WA0fNW93a/SbrHLPbK/XSnW/2+UURKA2fMRv96+O8weTMby+iS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y/8DBAAAA3QAAAA8AAAAAAAAAAAAAAAAAnwIA&#10;AGRycy9kb3ducmV2LnhtbFBLBQYAAAAABAAEAPcAAACNAwAAAAA=&#10;">
                      <v:imagedata r:id="rId24" o:title=""/>
                      <v:path arrowok="t"/>
                    </v:shape>
                    <v:shape id="Picture 219" o:spid="_x0000_s1085" type="#_x0000_t75" style="position:absolute;left:5049;top:1160;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gYbfBAAAA3QAAAA8AAABkcnMvZG93bnJldi54bWxET82KwjAQvgv7DmGEvdlUWYp0jSKKuujJ&#10;6gMMzWxbbCYlyWrdpzeC4G0+vt+ZLXrTiis531hWME5SEMSl1Q1XCs6nzWgKwgdkja1lUnAnD4v5&#10;x2CGubY3PtK1CJWIIexzVFCH0OVS+rImgz6xHXHkfq0zGCJ0ldQObzHctHKSppk02HBsqLGjVU3l&#10;pfgzCpZfh9Xk3vJ2t0a/KRr3X+z1WqnPYb/8BhGoD2/xy/2j4/xxlsHzm3iC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gYbfBAAAA3QAAAA8AAAAAAAAAAAAAAAAAnwIA&#10;AGRycy9kb3ducmV2LnhtbFBLBQYAAAAABAAEAPcAAACNAwAAAAA=&#10;">
                      <v:imagedata r:id="rId24" o:title=""/>
                      <v:path arrowok="t"/>
                    </v:shape>
                    <v:shape id="Picture 220" o:spid="_x0000_s1086" type="#_x0000_t75" style="position:absolute;left:2524;top:23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CzBAAAA3QAAAA8AAABkcnMvZG93bnJldi54bWxET9uKwjAQfV/Yfwiz4NuaKqLSNYooXtAn&#10;637A0IxtsZmUJGr1640g+DaHc53JrDW1uJLzlWUFvW4Cgji3uuJCwf9x9TsG4QOyxtoyKbiTh9n0&#10;+2uCqbY3PtA1C4WIIexTVFCG0KRS+rwkg75rG+LInawzGCJ0hdQObzHc1LKfJENpsOLYUGJDi5Ly&#10;c3YxCuaD/aJ/r3m9WaJfZZV7ZDu9VKrz087/QARqw0f8dm91nN8bjuD1TTxBT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xCzBAAAA3QAAAA8AAAAAAAAAAAAAAAAAnwIA&#10;AGRycy9kb3ducmV2LnhtbFBLBQYAAAAABAAEAPcAAACNAwAAAAA=&#10;">
                      <v:imagedata r:id="rId24" o:title=""/>
                      <v:path arrowok="t"/>
                    </v:shape>
                    <v:shape id="Picture 221" o:spid="_x0000_s1087" type="#_x0000_t75" style="position:absolute;left:2524;top:5049;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zUF7FAAAA3QAAAA8AAABkcnMvZG93bnJldi54bWxEj0FrwzAMhe+D/QejwW6N0zJKSeuG0NJu&#10;bKel/QEi1pKwWA6226b79dNhsJvEe3rv06ac3KCuFGLv2cA8y0ERN9723Bo4nw6zFaiYkC0OnsnA&#10;nSKU28eHDRbW3/iTrnVqlYRwLNBAl9JYaB2bjhzGzI/Eon354DDJGlptA94k3A16kedL7bBnaehw&#10;pF1HzXd9cQaql4/d4j7w8XWP8VD34ad+t3tjnp+mag0q0ZT+zX/Xb1bw50vBlW9kBL3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c1BexQAAAN0AAAAPAAAAAAAAAAAAAAAA&#10;AJ8CAABkcnMvZG93bnJldi54bWxQSwUGAAAAAAQABAD3AAAAkQMAAAAA&#10;">
                      <v:imagedata r:id="rId24" o:title=""/>
                      <v:path arrowok="t"/>
                    </v:shape>
                    <v:shape id="Picture 222" o:spid="_x0000_s1088" type="#_x0000_t75" style="position:absolute;left:5049;top:6414;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9cXBAAAA3QAAAA8AAABkcnMvZG93bnJldi54bWxET9uKwjAQfV/Yfwiz4NuaKiLaNYooXtAn&#10;637A0IxtsZmUJGr1640g+DaHc53JrDW1uJLzlWUFvW4Cgji3uuJCwf9x9TsC4QOyxtoyKbiTh9n0&#10;+2uCqbY3PtA1C4WIIexTVFCG0KRS+rwkg75rG+LInawzGCJ0hdQObzHc1LKfJENpsOLYUGJDi5Ly&#10;c3YxCuaD/aJ/r3m9WaJfZZV7ZDu9VKrz087/QARqw0f8dm91nN8bjuH1TTxBT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9cXBAAAA3QAAAA8AAAAAAAAAAAAAAAAAnwIA&#10;AGRycy9kb3ducmV2LnhtbFBLBQYAAAAABAAEAPcAAACNAwAAAAA=&#10;">
                      <v:imagedata r:id="rId24" o:title=""/>
                      <v:path arrowok="t"/>
                    </v:shape>
                    <v:shape id="Picture 223" o:spid="_x0000_s1089" type="#_x0000_t75" style="position:absolute;top:3821;width:2524;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cyoXFAAAA3QAAAA8AAABkcnMvZG93bnJldi54bWxEj81uwkAMhO+V+g4rV+qtbEBVi1IWhED8&#10;iJ4IfQAra5KIrDfaXSDw9PhQiZutGc98nsx616oLhdh4NjAcZKCIS28brgz8HVYfY1AxIVtsPZOB&#10;G0WYTV9fJphbf+U9XYpUKQnhmKOBOqUu1zqWNTmMA98Ri3b0wWGSNVTaBrxKuGv1KMu+tMOGpaHG&#10;jhY1lafi7AzMP38Xo1vL680S46powr3Y2aUx72/9/AdUoj49zf/XWyv4w2/hl29kBD1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3MqFxQAAAN0AAAAPAAAAAAAAAAAAAAAA&#10;AJ8CAABkcnMvZG93bnJldi54bWxQSwUGAAAAAAQABAD3AAAAkQMAAAAA&#10;">
                      <v:imagedata r:id="rId24" o:title=""/>
                      <v:path arrowok="t"/>
                    </v:shape>
                    <v:shape id="Picture 1088" o:spid="_x0000_s1090" type="#_x0000_t75" style="position:absolute;left:7642;top:771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Qbx7DAAAA3QAAAA8AAABkcnMvZG93bnJldi54bWxET9tqwkAQfRf6D8sU+qabiNSSuooosUWf&#10;mvYDhuw0Cc3Oht1tLv36riD4Nodznc1uNK3oyfnGsoJ0kYAgLq1uuFLw9ZnPX0D4gKyxtUwKJvKw&#10;2z7MNphpO/AH9UWoRAxhn6GCOoQuk9KXNRn0C9sRR+7bOoMhQldJ7XCI4aaVyyR5lgYbjg01dnSo&#10;qfwpfo2C/epyWE4tn96O6POicX/FWR+Venoc968gAo3hLr6533Wcn65TuH4TT5D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BvHsMAAADdAAAADwAAAAAAAAAAAAAAAACf&#10;AgAAZHJzL2Rvd25yZXYueG1sUEsFBgAAAAAEAAQA9wAAAI8DAAAAAA==&#10;">
                      <v:imagedata r:id="rId24" o:title=""/>
                      <v:path arrowok="t"/>
                    </v:shape>
                    <v:shape id="Picture 1089" o:spid="_x0000_s1091" type="#_x0000_t75" style="position:absolute;left:7642;top:5186;width:2525;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C8WnDAAAA3QAAAA8AAABkcnMvZG93bnJldi54bWxET81qwkAQvgt9h2UKvekmQWpJXSUo2qKn&#10;pn2AITtNQrOzYXdrkj59VxC8zcf3O+vtaDpxIedbywrSRQKCuLK65VrB1+dh/gLCB2SNnWVSMJGH&#10;7eZhtsZc24E/6FKGWsQQ9jkqaELocyl91ZBBv7A9ceS+rTMYInS11A6HGG46mSXJszTYcmxosKdd&#10;Q9VP+WsUFMvzLps6Pr7t0R/K1v2VJ71X6ulxLF5BBBrDXXxzv+s4P11lcP0mni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LxacMAAADdAAAADwAAAAAAAAAAAAAAAACf&#10;AgAAZHJzL2Rvd25yZXYueG1sUEsFBgAAAAAEAAQA9wAAAI8DAAAAAA==&#10;">
                      <v:imagedata r:id="rId24" o:title=""/>
                      <v:path arrowok="t"/>
                    </v:shape>
                  </v:group>
                </v:group>
                <v:group id="Group 1090" o:spid="_x0000_s1092" style="position:absolute;left:15558;width:36849;height:28860" coordsize="36848,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group id="Group 1091" o:spid="_x0000_s1093" style="position:absolute;left:7847;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shape id="Picture 1092" o:spid="_x0000_s1094"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jejEAAAA3QAAAA8AAABkcnMvZG93bnJldi54bWxET0trwkAQvhf8D8sUequbSH2lriIVsXgR&#10;Y6HXMTsmwexs3N1q+u9dodDbfHzPmS0604grOV9bVpD2ExDEhdU1lwq+DuvXCQgfkDU2lknBL3lY&#10;zHtPM8y0vfGernkoRQxhn6GCKoQ2k9IXFRn0fdsSR+5kncEQoSuldniL4aaRgyQZSYM1x4YKW/qo&#10;qDjnP0bBZbrZHIep203O6618K/LVtzytlHp57pbvIAJ14V/85/7UcX46HsLjm3iC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SjejEAAAA3QAAAA8AAAAAAAAAAAAAAAAA&#10;nwIAAGRycy9kb3ducmV2LnhtbFBLBQYAAAAABAAEAPcAAACQAwAAAAA=&#10;" filled="t" fillcolor="#4a452a">
                      <v:imagedata r:id="rId25" o:title=""/>
                      <v:path arrowok="t"/>
                    </v:shape>
                    <v:shape id="Picture 1093" o:spid="_x0000_s1095"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E5/EAAAA3QAAAA8AAABkcnMvZG93bnJldi54bWxET01rwkAQvRf8D8sUetNNSrUxdRWpiMWL&#10;mBZ6HbNjEszOprtbjf++Kwi9zeN9zmzRm1acyfnGsoJ0lIAgLq1uuFLw9bkeZiB8QNbYWiYFV/Kw&#10;mA8eZphre+E9nYtQiRjCPkcFdQhdLqUvazLoR7YjjtzROoMhQldJ7fASw00rn5NkIg02HBtq7Oi9&#10;pvJU/BoFP9PN5jBO3S47rbfypSxW3/K4UurpsV++gQjUh3/x3f2h4/z0dQK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AE5/EAAAA3QAAAA8AAAAAAAAAAAAAAAAA&#10;nwIAAGRycy9kb3ducmV2LnhtbFBLBQYAAAAABAAEAPcAAACQAwAAAAA=&#10;" filled="t" fillcolor="#4a452a">
                      <v:imagedata r:id="rId25" o:title=""/>
                      <v:path arrowok="t"/>
                    </v:shape>
                    <v:shape id="Picture 1094" o:spid="_x0000_s1096"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h+3EAAAA3QAAAA8AAABkcnMvZG93bnJldi54bWxET01rwkAQvRf8D8sIvdVNpK0aXUUUsfQi&#10;RsHrmB2TYHY27m41/ffdQqG3ebzPmS0604g7OV9bVpAOEhDEhdU1lwqOh83LGIQPyBoby6Tgmzws&#10;5r2nGWbaPnhP9zyUIoawz1BBFUKbSemLigz6gW2JI3exzmCI0JVSO3zEcNPIYZK8S4M1x4YKW1pV&#10;VFzzL6PgNtluz2+p242vm0/5WuTrk7yslXrud8spiEBd+Bf/uT90nJ+OJvD7TTx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fh+3EAAAA3QAAAA8AAAAAAAAAAAAAAAAA&#10;nwIAAGRycy9kb3ducmV2LnhtbFBLBQYAAAAABAAEAPcAAACQAwAAAAA=&#10;" filled="t" fillcolor="#4a452a">
                      <v:imagedata r:id="rId25" o:title=""/>
                      <v:path arrowok="t"/>
                    </v:shape>
                    <v:shape id="Picture 1095" o:spid="_x0000_s1097"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wXlfHAAAA3QAAAA8AAABkcnMvZG93bnJldi54bWxEj0FLw0AQhe9C/8Mygje7iajE2G0pllLx&#10;Ik2FXqfZaRKanY27axv/vXMQepvhvXnvm9lidL06U4idZwP5NANFXHvbcWPga7e+L0DFhGyx90wG&#10;finCYj65mWFp/YW3dK5SoySEY4kG2pSGUutYt+QwTv1ALNrRB4dJ1tBoG/Ai4a7XD1n2rB12LA0t&#10;DvTWUn2qfpyB75fN5vCUh8/itP7Qj3W12uvjypi723H5CirRmK7m/+t3K/h5IfzyjYy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7wXlfHAAAA3QAAAA8AAAAAAAAAAAAA&#10;AAAAnwIAAGRycy9kb3ducmV2LnhtbFBLBQYAAAAABAAEAPcAAACTAwAAAAA=&#10;" filled="t" fillcolor="#4a452a">
                      <v:imagedata r:id="rId25" o:title=""/>
                      <v:path arrowok="t"/>
                    </v:shape>
                    <v:shape id="Picture 1096" o:spid="_x0000_s1098"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8+8zEAAAA3QAAAA8AAABkcnMvZG93bnJldi54bWxET01rwkAQvRf8D8sI3uomohJTVxFFLL2U&#10;pgWv0+yYBLOzcXer8d93C0Jv83ifs1z3phVXcr6xrCAdJyCIS6sbrhR8fe6fMxA+IGtsLZOCO3lY&#10;rwZPS8y1vfEHXYtQiRjCPkcFdQhdLqUvazLox7YjjtzJOoMhQldJ7fAWw00rJ0kylwYbjg01drSt&#10;qTwXP0bBZXE4fM9S956d929yWha7ozztlBoN+80LiEB9+Bc/3K86zk+zFP6+iS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8+8zEAAAA3QAAAA8AAAAAAAAAAAAAAAAA&#10;nwIAAGRycy9kb3ducmV2LnhtbFBLBQYAAAAABAAEAPcAAACQAwAAAAA=&#10;" filled="t" fillcolor="#4a452a">
                      <v:imagedata r:id="rId25" o:title=""/>
                      <v:path arrowok="t"/>
                    </v:shape>
                    <v:shape id="Picture 1097" o:spid="_x0000_s1099"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uZbvEAAAA3QAAAA8AAABkcnMvZG93bnJldi54bWxET01rwkAQvQv9D8sUetNNpEqaukpRROml&#10;GAu9TrNjEszOxt1V47/vFgRv83ifM1v0phUXcr6xrCAdJSCIS6sbrhR879fDDIQPyBpby6TgRh4W&#10;86fBDHNtr7yjSxEqEUPY56igDqHLpfRlTQb9yHbEkTtYZzBE6CqpHV5juGnlOEmm0mDDsaHGjpY1&#10;lcfibBSc3jab30nqvrLj+lO+lsXqRx5WSr089x/vIAL14SG+u7c6zk+zMfx/E0+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uZbvEAAAA3QAAAA8AAAAAAAAAAAAAAAAA&#10;nwIAAGRycy9kb3ducmV2LnhtbFBLBQYAAAAABAAEAPcAAACQAwAAAAA=&#10;" filled="t" fillcolor="#4a452a">
                      <v:imagedata r:id="rId25" o:title=""/>
                      <v:path arrowok="t"/>
                    </v:shape>
                    <v:shape id="Picture 1098" o:spid="_x0000_s1100"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iwCDEAAAA3QAAAA8AAABkcnMvZG93bnJldi54bWxET01rwkAQvRf8D8sIvekmtpU0uopUxOJF&#10;TAu9jtkxCWZn092tpv/eLQi9zeN9znzZm1ZcyPnGsoJ0nIAgLq1uuFLw+bEZZSB8QNbYWiYFv+Rh&#10;uRg8zDHX9soHuhShEjGEfY4K6hC6XEpf1mTQj21HHLmTdQZDhK6S2uE1hptWTpJkKg02HBtq7Oit&#10;pvJc/BgF36/b7fEldfvsvNnJ57JYf8nTWqnHYb+agQjUh3/x3f2u4/w0e4K/b+IJ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iwCDEAAAA3QAAAA8AAAAAAAAAAAAAAAAA&#10;nwIAAGRycy9kb3ducmV2LnhtbFBLBQYAAAAABAAEAPcAAACQAwAAAAA=&#10;" filled="t" fillcolor="#4a452a">
                      <v:imagedata r:id="rId25" o:title=""/>
                      <v:path arrowok="t"/>
                    </v:shape>
                    <v:shape id="Picture 1099" o:spid="_x0000_s1101"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LWFTEAAAA3QAAAA8AAABkcnMvZG93bnJldi54bWxET01rwkAQvQv9D8sUvOkmopKmrlIUsfRS&#10;jIVep9kxCWZn4+5W47/vFgRv83ifs1j1phUXcr6xrCAdJyCIS6sbrhR8HbajDIQPyBpby6TgRh5W&#10;y6fBAnNtr7ynSxEqEUPY56igDqHLpfRlTQb92HbEkTtaZzBE6CqpHV5juGnlJEnm0mDDsaHGjtY1&#10;lafi1yg4v+x2P7PUfWan7YeclsXmWx43Sg2f+7dXEIH68BDf3e86zk+zKfx/E0+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HLWFTEAAAA3QAAAA8AAAAAAAAAAAAAAAAA&#10;nwIAAGRycy9kb3ducmV2LnhtbFBLBQYAAAAABAAEAPcAAACQAwAAAAA=&#10;" filled="t" fillcolor="#4a452a">
                      <v:imagedata r:id="rId25" o:title=""/>
                      <v:path arrowok="t"/>
                    </v:shape>
                    <v:shape id="Picture 1100" o:spid="_x0000_s1102"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H/c/EAAAA3QAAAA8AAABkcnMvZG93bnJldi54bWxET01rwkAQvQv9D8sUetNNpEqaukpRRPFS&#10;jIVep9kxCWZn092txn/vFgRv83ifM1v0phVncr6xrCAdJSCIS6sbrhR8HdbDDIQPyBpby6TgSh4W&#10;86fBDHNtL7yncxEqEUPY56igDqHLpfRlTQb9yHbEkTtaZzBE6CqpHV5iuGnlOEmm0mDDsaHGjpY1&#10;lafizyj4fdtsfiap+8xO6518LYvVtzyulHp57j/eQQTqw0N8d291nJ9mE/j/Jp4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H/c/EAAAA3QAAAA8AAAAAAAAAAAAAAAAA&#10;nwIAAGRycy9kb3ducmV2LnhtbFBLBQYAAAAABAAEAPcAAACQAwAAAAA=&#10;" filled="t" fillcolor="#4a452a">
                      <v:imagedata r:id="rId25" o:title=""/>
                      <v:path arrowok="t"/>
                    </v:shape>
                    <v:shape id="Picture 1101" o:spid="_x0000_s1103"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VY7jEAAAA3QAAAA8AAABkcnMvZG93bnJldi54bWxET01rwkAQvQv9D8sIvekm0koaXaUoYuml&#10;GAtex+yYBLOz6e5W4793CwVv83ifM1/2phUXcr6xrCAdJyCIS6sbrhR87zejDIQPyBpby6TgRh6W&#10;i6fBHHNtr7yjSxEqEUPY56igDqHLpfRlTQb92HbEkTtZZzBE6CqpHV5juGnlJEmm0mDDsaHGjlY1&#10;lefi1yj4edtuj6+p+8rOm0/5UhbrgzytlXoe9u8zEIH68BD/uz90nJ9mU/j7Jp4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VY7jEAAAA3QAAAA8AAAAAAAAAAAAAAAAA&#10;nwIAAGRycy9kb3ducmV2LnhtbFBLBQYAAAAABAAEAPcAAACQAwAAAAA=&#10;" filled="t" fillcolor="#4a452a">
                      <v:imagedata r:id="rId25" o:title=""/>
                      <v:path arrowok="t"/>
                    </v:shape>
                    <v:shape id="Picture 1102" o:spid="_x0000_s1104"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ZxiPEAAAA3QAAAA8AAABkcnMvZG93bnJldi54bWxET01rwkAQvRf8D8sIvekm0tY0uopUxOJF&#10;TAu9jtkxCWZn092tpv/eLQi9zeN9znzZm1ZcyPnGsoJ0nIAgLq1uuFLw+bEZZSB8QNbYWiYFv+Rh&#10;uRg8zDHX9soHuhShEjGEfY4K6hC6XEpf1mTQj21HHLmTdQZDhK6S2uE1hptWTpLkRRpsODbU2NFb&#10;TeW5+DEKvl+32+Nz6vbZebOTT2Wx/pKntVKPw341AxGoD//iu/tdx/lpNoW/b+IJ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ZxiPEAAAA3QAAAA8AAAAAAAAAAAAAAAAA&#10;nwIAAGRycy9kb3ducmV2LnhtbFBLBQYAAAAABAAEAPcAAACQAwAAAAA=&#10;" filled="t" fillcolor="#4a452a">
                      <v:imagedata r:id="rId25" o:title=""/>
                      <v:path arrowok="t"/>
                    </v:shape>
                    <v:shape id="Picture 1103" o:spid="_x0000_s1105"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GUlHHAAAA3QAAAA8AAABkcnMvZG93bnJldi54bWxEj0FLw0AQhe9C/8Mygje7iajE2G0pllLx&#10;Ik2FXqfZaRKanY27axv/vXMQepvhvXnvm9lidL06U4idZwP5NANFXHvbcWPga7e+L0DFhGyx90wG&#10;finCYj65mWFp/YW3dK5SoySEY4kG2pSGUutYt+QwTv1ALNrRB4dJ1tBoG/Ai4a7XD1n2rB12LA0t&#10;DvTWUn2qfpyB75fN5vCUh8/itP7Qj3W12uvjypi723H5CirRmK7m/+t3K/h5IbjyjYy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GUlHHAAAA3QAAAA8AAAAAAAAAAAAA&#10;AAAAnwIAAGRycy9kb3ducmV2LnhtbFBLBQYAAAAABAAEAPcAAACTAwAAAAA=&#10;" filled="t" fillcolor="#4a452a">
                      <v:imagedata r:id="rId25" o:title=""/>
                      <v:path arrowok="t"/>
                    </v:shape>
                  </v:group>
                  <v:group id="Group 1104" o:spid="_x0000_s1106" style="position:absolute;left:11737;top:16582;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shape id="Picture 1113" o:spid="_x0000_s1107"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yIrHAAAA3QAAAA8AAABkcnMvZG93bnJldi54bWxEj0FrwkAQhe+F/odlCt7qJqUtmrpKqYjF&#10;SzEt9DrNjkkwO5vurhr/vXMQvM3w3rz3zWwxuE4dKcTWs4F8nIEirrxtuTbw8716nICKCdli55kM&#10;nCnCYn5/N8PC+hNv6VimWkkIxwINNCn1hdaxashhHPueWLSdDw6TrKHWNuBJwl2nn7LsVTtsWRoa&#10;7OmjoWpfHpyB/+l6/feSh6/JfrXRz1W5/NW7pTGjh+H9DVSiId3M1+tPK/j5VPjlGxlBzy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spyIrHAAAA3QAAAA8AAAAAAAAAAAAA&#10;AAAAnwIAAGRycy9kb3ducmV2LnhtbFBLBQYAAAAABAAEAPcAAACTAwAAAAA=&#10;" filled="t" fillcolor="#4a452a">
                      <v:imagedata r:id="rId25" o:title=""/>
                      <v:path arrowok="t"/>
                    </v:shape>
                    <v:shape id="Picture 1114" o:spid="_x0000_s1108"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lbRHDAAAA3QAAAA8AAABkcnMvZG93bnJldi54bWxET01rwkAQvRf8D8sI3uomxRaNriKKWLwU&#10;o+B1zI5JMDub7m41/fduoeBtHu9zZovONOJGzteWFaTDBARxYXXNpYLjYfM6BuEDssbGMin4JQ+L&#10;ee9lhpm2d97TLQ+liCHsM1RQhdBmUvqiIoN+aFviyF2sMxgidKXUDu8x3DTyLUk+pMGaY0OFLa0q&#10;Kq75j1HwPdluz++p+xpfNzs5KvL1SV7WSg363XIKIlAXnuJ/96eO89NJCn/fxB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VtEcMAAADdAAAADwAAAAAAAAAAAAAAAACf&#10;AgAAZHJzL2Rvd25yZXYueG1sUEsFBgAAAAAEAAQA9wAAAI8DAAAAAA==&#10;" filled="t" fillcolor="#4a452a">
                      <v:imagedata r:id="rId25" o:title=""/>
                      <v:path arrowok="t"/>
                    </v:shape>
                    <v:shape id="Picture 1115" o:spid="_x0000_s1109"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82bDAAAA3QAAAA8AAABkcnMvZG93bnJldi54bWxET01rwkAQvRf8D8sI3uomYotGVxFFLF5K&#10;o+B1zI5JMDsbd7ea/nu3UOhtHu9z5svONOJOzteWFaTDBARxYXXNpYLjYfs6AeEDssbGMin4IQ/L&#10;Re9ljpm2D/6iex5KEUPYZ6igCqHNpPRFRQb90LbEkbtYZzBE6EqpHT5iuGnkKEnepcGaY0OFLa0r&#10;Kq75t1Fwm+5257fUfU6u270cF/nmJC8bpQb9bjUDEagL/+I/94eO89PpCH6/iS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fzZsMAAADdAAAADwAAAAAAAAAAAAAAAACf&#10;AgAAZHJzL2Rvd25yZXYueG1sUEsFBgAAAAAEAAQA9wAAAI8DAAAAAA==&#10;" filled="t" fillcolor="#4a452a">
                      <v:imagedata r:id="rId25" o:title=""/>
                      <v:path arrowok="t"/>
                    </v:shape>
                    <v:shape id="Picture 1116" o:spid="_x0000_s1110"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7Vv3EAAAA3QAAAA8AAABkcnMvZG93bnJldi54bWxET01rwkAQvRf8D8sIvdVNbCsaXUUUsfQi&#10;RsHrmB2TYHY27m41/ffdQqG3ebzPmS0604g7OV9bVpAOEhDEhdU1lwqOh83LGIQPyBoby6Tgmzws&#10;5r2nGWbaPnhP9zyUIoawz1BBFUKbSemLigz6gW2JI3exzmCI0JVSO3zEcNPIYZKMpMGaY0OFLa0q&#10;Kq75l1Fwm2y35/fU7cbXzad8K/L1SV7WSj33u+UURKAu/Iv/3B86zk8nr/D7TTx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7Vv3EAAAA3QAAAA8AAAAAAAAAAAAAAAAA&#10;nwIAAGRycy9kb3ducmV2LnhtbFBLBQYAAAAABAAEAPcAAACQAwAAAAA=&#10;" filled="t" fillcolor="#4a452a">
                      <v:imagedata r:id="rId25" o:title=""/>
                      <v:path arrowok="t"/>
                    </v:shape>
                    <v:shape id="Picture 1117" o:spid="_x0000_s1111"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SzonDAAAA3QAAAA8AAABkcnMvZG93bnJldi54bWxET01rwkAQvRf8D8sIvdVNxBaNriKKKF5K&#10;o+B1zI5JMDub7q6a/nu3UOhtHu9zZovONOJOzteWFaSDBARxYXXNpYLjYfM2BuEDssbGMin4IQ+L&#10;ee9lhpm2D/6iex5KEUPYZ6igCqHNpPRFRQb9wLbEkbtYZzBE6EqpHT5iuGnkMEk+pMGaY0OFLa0q&#10;Kq75zSj4nmy35/fUfY6vm70cFfn6JC9rpV773XIKIlAX/sV/7p2O89PJCH6/iS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BLOicMAAADdAAAADwAAAAAAAAAAAAAAAACf&#10;AgAAZHJzL2Rvd25yZXYueG1sUEsFBgAAAAAEAAQA9wAAAI8DAAAAAA==&#10;" filled="t" fillcolor="#4a452a">
                      <v:imagedata r:id="rId25" o:title=""/>
                      <v:path arrowok="t"/>
                    </v:shape>
                    <v:shape id="Picture 1118" o:spid="_x0000_s1112"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eaxLDAAAA3QAAAA8AAABkcnMvZG93bnJldi54bWxET01rwkAQvRf6H5YpeKubiBZNXaUoongp&#10;jYLXMTsmwexs3F01/nu3UOhtHu9zpvPONOJGzteWFaT9BARxYXXNpYL9bvU+BuEDssbGMil4kIf5&#10;7PVlipm2d/6hWx5KEUPYZ6igCqHNpPRFRQZ937bEkTtZZzBE6EqpHd5juGnkIEk+pMGaY0OFLS0q&#10;Ks751Si4TNbr4yh13+PzaiuHRb48yNNSqd5b9/UJIlAX/sV/7o2O89PJCH6/iS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5rEsMAAADdAAAADwAAAAAAAAAAAAAAAACf&#10;AgAAZHJzL2Rvd25yZXYueG1sUEsFBgAAAAAEAAQA9wAAAI8DAAAAAA==&#10;" filled="t" fillcolor="#4a452a">
                      <v:imagedata r:id="rId25" o:title=""/>
                      <v:path arrowok="t"/>
                    </v:shape>
                    <v:shape id="Picture 1119" o:spid="_x0000_s1113"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9WXDAAAA3QAAAA8AAABkcnMvZG93bnJldi54bWxET01rwkAQvRf6H5YpeKubFBVNXaVURPFS&#10;GgWvY3ZMgtnZuLtq/PeuUOhtHu9zpvPONOJKzteWFaT9BARxYXXNpYLddvk+BuEDssbGMim4k4f5&#10;7PVlipm2N/6lax5KEUPYZ6igCqHNpPRFRQZ937bEkTtaZzBE6EqpHd5iuGnkR5KMpMGaY0OFLX1X&#10;VJzyi1FwnqxWh2Hqfsan5UYOinyxl8eFUr237usTRKAu/Iv/3Gsd56eTETy/iS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z1ZcMAAADdAAAADwAAAAAAAAAAAAAAAACf&#10;AgAAZHJzL2Rvd25yZXYueG1sUEsFBgAAAAAEAAQA9wAAAI8DAAAAAA==&#10;" filled="t" fillcolor="#4a452a">
                      <v:imagedata r:id="rId25" o:title=""/>
                      <v:path arrowok="t"/>
                    </v:shape>
                    <v:shape id="Picture 1120" o:spid="_x0000_s1114"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AUP7EAAAA3QAAAA8AAABkcnMvZG93bnJldi54bWxET01rwkAQvRf8D8sIvdVNpK0aXUUUsfQi&#10;RsHrmB2TYHY27m41/ffdQqG3ebzPmS0604g7OV9bVpAOEhDEhdU1lwqOh83LGIQPyBoby6Tgmzws&#10;5r2nGWbaPnhP9zyUIoawz1BBFUKbSemLigz6gW2JI3exzmCI0JVSO3zEcNPIYZK8S4M1x4YKW1pV&#10;VFzzL6PgNtluz2+p242vm0/5WuTrk7yslXrud8spiEBd+Bf/uT90nJ9ORvD7TTxB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AUP7EAAAA3QAAAA8AAAAAAAAAAAAAAAAA&#10;nwIAAGRycy9kb3ducmV2LnhtbFBLBQYAAAAABAAEAPcAAACQAwAAAAA=&#10;" filled="t" fillcolor="#4a452a">
                      <v:imagedata r:id="rId25" o:title=""/>
                      <v:path arrowok="t"/>
                    </v:shape>
                    <v:shape id="Picture 1121" o:spid="_x0000_s1115"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ppqrHAAAA3QAAAA8AAABkcnMvZG93bnJldi54bWxEj0FrwkAQhe+F/odlCt7qJtIWm7qKKGLp&#10;pZgWep1mxySYnU13V43/3jkUvM3w3rz3zWwxuE6dKMTWs4F8nIEirrxtuTbw/bV5nIKKCdli55kM&#10;XCjCYn5/N8PC+jPv6FSmWkkIxwINNCn1hdaxashhHPueWLS9Dw6TrKHWNuBZwl2nJ1n2oh22LA0N&#10;9rRqqDqUR2fg73W7/X3Ow+f0sPnQT1W5/tH7tTGjh2H5BirRkG7m/+t3K/iTXHDlGxlB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OppqrHAAAA3QAAAA8AAAAAAAAAAAAA&#10;AAAAnwIAAGRycy9kb3ducmV2LnhtbFBLBQYAAAAABAAEAPcAAACTAwAAAAA=&#10;" filled="t" fillcolor="#4a452a">
                      <v:imagedata r:id="rId25" o:title=""/>
                      <v:path arrowok="t"/>
                    </v:shape>
                    <v:shape id="Picture 1122" o:spid="_x0000_s1116"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lAzHDAAAA3QAAAA8AAABkcnMvZG93bnJldi54bWxET01rwkAQvRf8D8sI3uomYotGVxFFLF5K&#10;o+B1zI5JMDsbd7ea/nu3UOhtHu9z5svONOJOzteWFaTDBARxYXXNpYLjYfs6AeEDssbGMin4IQ/L&#10;Re9ljpm2D/6iex5KEUPYZ6igCqHNpPRFRQb90LbEkbtYZzBE6EqpHT5iuGnkKEnepcGaY0OFLa0r&#10;Kq75t1Fwm+5257fUfU6u270cF/nmJC8bpQb9bjUDEagL/+I/94eO80fpFH6/iS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UDMcMAAADdAAAADwAAAAAAAAAAAAAAAACf&#10;AgAAZHJzL2Rvd25yZXYueG1sUEsFBgAAAAAEAAQA9wAAAI8DAAAAAA==&#10;" filled="t" fillcolor="#4a452a">
                      <v:imagedata r:id="rId25" o:title=""/>
                      <v:path arrowok="t"/>
                    </v:shape>
                    <v:shape id="Picture 1123" o:spid="_x0000_s1117"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YBHHAAAA3QAAAA8AAABkcnMvZG93bnJldi54bWxEj0FrwkAQhe9C/8Myhd50Y2iLTV2lVMTS&#10;SzEKvU6zYxLMzqa7W43/3jkUvM3w3rz3zXw5uE6dKMTWs4HpJANFXHnbcm1gv1uPZ6BiQrbYeSYD&#10;F4qwXNyN5lhYf+YtncpUKwnhWKCBJqW+0DpWDTmME98Ti3bwwWGSNdTaBjxLuOt0nmXP2mHL0tBg&#10;T+8NVcfyzxn4fdlsfp6m4Wt2XH/qx6pcfevDypiH++HtFVSiId3M/9cfVvDzXPjlGxlBL6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OzYBHHAAAA3QAAAA8AAAAAAAAAAAAA&#10;AAAAnwIAAGRycy9kb3ducmV2LnhtbFBLBQYAAAAABAAEAPcAAACTAwAAAAA=&#10;" filled="t" fillcolor="#4a452a">
                      <v:imagedata r:id="rId25" o:title=""/>
                      <v:path arrowok="t"/>
                    </v:shape>
                    <v:shape id="Picture 1124" o:spid="_x0000_s1118"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YrEAAAA3QAAAA8AAABkcnMvZG93bnJldi54bWxET01rwkAQvQv9D8sUetNNQis2dZWiiNKL&#10;GAu9TrNjEszOxt1V03/fFQRv83ifM533phUXcr6xrCAdJSCIS6sbrhR871fDCQgfkDW2lknBH3mY&#10;z54GU8y1vfKOLkWoRAxhn6OCOoQul9KXNRn0I9sRR+5gncEQoaukdniN4aaVWZKMpcGGY0ONHS1q&#10;Ko/F2Sg4va/Xv2+p206Oqy/5WhbLH3lYKvXy3H9+gAjUh4f47t7oOD/LUrh9E0+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xYrEAAAA3QAAAA8AAAAAAAAAAAAAAAAA&#10;nwIAAGRycy9kb3ducmV2LnhtbFBLBQYAAAAABAAEAPcAAACQAwAAAAA=&#10;" filled="t" fillcolor="#4a452a">
                      <v:imagedata r:id="rId25" o:title=""/>
                      <v:path arrowok="t"/>
                    </v:shape>
                  </v:group>
                  <v:group id="Group 1125" o:spid="_x0000_s1119" style="position:absolute;top:3138;width:8934;height:10097"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shape id="Picture 1126" o:spid="_x0000_s1120"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mbEAAAA3QAAAA8AAABkcnMvZG93bnJldi54bWxET01rwkAQvRf8D8sUeqsbUyuauopUROlF&#10;jILXMTsmwexsurtq/PfdQqG3ebzPmc4704gbOV9bVjDoJyCIC6trLhUc9qvXMQgfkDU2lknBgzzM&#10;Z72nKWba3nlHtzyUIoawz1BBFUKbSemLigz6vm2JI3e2zmCI0JVSO7zHcNPINElG0mDNsaHClj4r&#10;Ki751Sj4nqzXp/eB244vqy85LPLlUZ6XSr08d4sPEIG68C/+c290nJ+mb/D7TTxBz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h/mbEAAAA3QAAAA8AAAAAAAAAAAAAAAAA&#10;nwIAAGRycy9kb3ducmV2LnhtbFBLBQYAAAAABAAEAPcAAACQAwAAAAA=&#10;" filled="t" fillcolor="#4a452a">
                      <v:imagedata r:id="rId25" o:title=""/>
                      <v:path arrowok="t"/>
                    </v:shape>
                    <v:shape id="Picture 1127" o:spid="_x0000_s1121"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ZhLDAAAA3QAAAA8AAABkcnMvZG93bnJldi54bWxET01rwkAQvQv+h2UEb7oxaNHUVUpFLF6k&#10;acHrNDsmwexs3N1q/PeuUOhtHu9zluvONOJKzteWFUzGCQjiwuqaSwXfX9vRHIQPyBoby6TgTh7W&#10;q35viZm2N/6kax5KEUPYZ6igCqHNpPRFRQb92LbEkTtZZzBE6EqpHd5iuGlkmiQv0mDNsaHClt4r&#10;Ks75r1FwWex2P7OJO8zP272cFvnmKE8bpYaD7u0VRKAu/Iv/3B86zk/TKTy/i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hmEsMAAADdAAAADwAAAAAAAAAAAAAAAACf&#10;AgAAZHJzL2Rvd25yZXYueG1sUEsFBgAAAAAEAAQA9wAAAI8DAAAAAA==&#10;" filled="t" fillcolor="#4a452a">
                      <v:imagedata r:id="rId25" o:title=""/>
                      <v:path arrowok="t"/>
                    </v:shape>
                    <v:shape id="Picture 1128" o:spid="_x0000_s1122"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Ew4nDAAAA3QAAAA8AAABkcnMvZG93bnJldi54bWxET01rwkAQvRf8D8sI3urGoEWjq4gill5K&#10;o+B1zI5JMDsbd1dN/323UOhtHu9zFqvONOJBzteWFYyGCQjiwuqaSwXHw+51CsIHZI2NZVLwTR5W&#10;y97LAjNtn/xFjzyUIoawz1BBFUKbSemLigz6oW2JI3exzmCI0JVSO3zGcNPINEnepMGaY0OFLW0q&#10;Kq753Si4zfb782TkPqfX3YccF/n2JC9bpQb9bj0HEagL/+I/97uO89N0Ar/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TDicMAAADdAAAADwAAAAAAAAAAAAAAAACf&#10;AgAAZHJzL2Rvd25yZXYueG1sUEsFBgAAAAAEAAQA9wAAAI8DAAAAAA==&#10;" filled="t" fillcolor="#4a452a">
                      <v:imagedata r:id="rId25" o:title=""/>
                      <v:path arrowok="t"/>
                    </v:shape>
                    <v:shape id="Picture 1129" o:spid="_x0000_s1123"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WXf7DAAAA3QAAAA8AAABkcnMvZG93bnJldi54bWxET01rwkAQvRf8D8sI3urGYEWjq4gill5K&#10;o+B1zI5JMDsbd1dN/323UOhtHu9zFqvONOJBzteWFYyGCQjiwuqaSwXHw+51CsIHZI2NZVLwTR5W&#10;y97LAjNtn/xFjzyUIoawz1BBFUKbSemLigz6oW2JI3exzmCI0JVSO3zGcNPINEkm0mDNsaHCljYV&#10;Fdf8bhTcZvv9+W3kPqfX3YccF/n2JC9bpQb9bj0HEagL/+I/97uO89N0Ar/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Zd/sMAAADdAAAADwAAAAAAAAAAAAAAAACf&#10;AgAAZHJzL2Rvd25yZXYueG1sUEsFBgAAAAAEAAQA9wAAAI8DAAAAAA==&#10;" filled="t" fillcolor="#4a452a">
                      <v:imagedata r:id="rId25" o:title=""/>
                      <v:path arrowok="t"/>
                    </v:shape>
                    <v:shape id="Picture 1130" o:spid="_x0000_s1124"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GXEAAAA3QAAAA8AAABkcnMvZG93bnJldi54bWxET01rwkAQvRf8D8sUeqsbQ62auopUROlF&#10;jILXMTsmwexsurtq/PfdQqG3ebzPmc4704gbOV9bVjDoJyCIC6trLhUc9qvXMQgfkDU2lknBgzzM&#10;Z72nKWba3nlHtzyUIoawz1BBFUKbSemLigz6vm2JI3e2zmCI0JVSO7zHcNPINEnepcGaY0OFLX1W&#10;VFzyq1HwPVmvT8OB244vqy/5VuTLozwvlXp57hYfIAJ14V/8597oOD9NR/D7TTxBz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a+GXEAAAA3QAAAA8AAAAAAAAAAAAAAAAA&#10;nwIAAGRycy9kb3ducmV2LnhtbFBLBQYAAAAABAAEAPcAAACQAwAAAAA=&#10;" filled="t" fillcolor="#4a452a">
                      <v:imagedata r:id="rId25" o:title=""/>
                      <v:path arrowok="t"/>
                    </v:shape>
                    <v:shape id="Picture 1131" o:spid="_x0000_s1125"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FbBfHAAAA3QAAAA8AAABkcnMvZG93bnJldi54bWxEj0FrwkAQhe9C/8Myhd50Y2iLTV2lVMTS&#10;SzEKvU6zYxLMzqa7W43/3jkUvM3w3rz3zXw5uE6dKMTWs4HpJANFXHnbcm1gv1uPZ6BiQrbYeSYD&#10;F4qwXNyN5lhYf+YtncpUKwnhWKCBJqW+0DpWDTmME98Ti3bwwWGSNdTaBjxLuOt0nmXP2mHL0tBg&#10;T+8NVcfyzxn4fdlsfp6m4Wt2XH/qx6pcfevDypiH++HtFVSiId3M/9cfVvDzXHDlGxlBL6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3FbBfHAAAA3QAAAA8AAAAAAAAAAAAA&#10;AAAAnwIAAGRycy9kb3ducmV2LnhtbFBLBQYAAAAABAAEAPcAAACTAwAAAAA=&#10;" filled="t" fillcolor="#4a452a">
                      <v:imagedata r:id="rId25" o:title=""/>
                      <v:path arrowok="t"/>
                    </v:shape>
                    <v:shape id="Picture 1132" o:spid="_x0000_s1126"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yYzDAAAA3QAAAA8AAABkcnMvZG93bnJldi54bWxET01rwkAQvRf8D8sI3urGYItGVxFFLF5K&#10;o+B1zI5JMDsbd7ea/nu3UOhtHu9z5svONOJOzteWFYyGCQjiwuqaSwXHw/Z1AsIHZI2NZVLwQx6W&#10;i97LHDNtH/xF9zyUIoawz1BBFUKbSemLigz6oW2JI3exzmCI0JVSO3zEcNPINEnepcGaY0OFLa0r&#10;Kq75t1Fwm+5257eR+5xct3s5LvLNSV42Sg363WoGIlAX/sV/7g8d56fpFH6/iSf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nJjMMAAADdAAAADwAAAAAAAAAAAAAAAACf&#10;AgAAZHJzL2Rvd25yZXYueG1sUEsFBgAAAAAEAAQA9wAAAI8DAAAAAA==&#10;" filled="t" fillcolor="#4a452a">
                      <v:imagedata r:id="rId25" o:title=""/>
                      <v:path arrowok="t"/>
                    </v:shape>
                    <v:shape id="Picture 1133" o:spid="_x0000_s1127"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9szIAAAA3QAAAA8AAABkcnMvZG93bnJldi54bWxEj09vwjAMxe+T9h0iT+I2Uv5sYh0BTSAE&#10;2gWtm7Sr15i2onG6JED59vgwaTdb7/m9n+fL3rXqTCE2ng2Mhhko4tLbhisDX5+bxxmomJAttp7J&#10;wJUiLBf3d3PMrb/wB52LVCkJ4ZijgTqlLtc6ljU5jEPfEYt28MFhkjVU2ga8SLhr9TjLnrXDhqWh&#10;xo5WNZXH4uQM/L5stz9Po7CfHTfveloW6299WBszeOjfXkEl6tO/+e96ZwV/PBF++UZG0I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avbMyAAAAN0AAAAPAAAAAAAAAAAA&#10;AAAAAJ8CAABkcnMvZG93bnJldi54bWxQSwUGAAAAAAQABAD3AAAAlAMAAAAA&#10;" filled="t" fillcolor="#4a452a">
                      <v:imagedata r:id="rId25" o:title=""/>
                      <v:path arrowok="t"/>
                    </v:shape>
                    <v:shape id="Picture 1134" o:spid="_x0000_s1128"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mU1fEAAAA3QAAAA8AAABkcnMvZG93bnJldi54bWxET01rwkAQvQv+h2UKvdVNrC0xdRWpiNKL&#10;mBZ6HbNjEszOprurxn/fLRS8zeN9zmzRm1ZcyPnGsoJ0lIAgLq1uuFLw9bl+ykD4gKyxtUwKbuRh&#10;MR8OZphre+U9XYpQiRjCPkcFdQhdLqUvazLoR7YjjtzROoMhQldJ7fAaw00rx0nyKg02HBtq7Oi9&#10;pvJUnI2Cn+lmc3hJ3S47rT/kpCxW3/K4UurxoV++gQjUh7v4373Vcf74OYW/b+IJ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mU1fEAAAA3QAAAA8AAAAAAAAAAAAAAAAA&#10;nwIAAGRycy9kb3ducmV2LnhtbFBLBQYAAAAABAAEAPcAAACQAwAAAAA=&#10;" filled="t" fillcolor="#4a452a">
                      <v:imagedata r:id="rId25" o:title=""/>
                      <v:path arrowok="t"/>
                    </v:shape>
                    <v:shape id="Picture 1135" o:spid="_x0000_s1129"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0zSDEAAAA3QAAAA8AAABkcnMvZG93bnJldi54bWxET01rwkAQvRf8D8sUeqsbUyuauopUROlF&#10;jILXMTsmwexsurtq/PfdQqG3ebzPmc4704gbOV9bVjDoJyCIC6trLhUc9qvXMQgfkDU2lknBgzzM&#10;Z72nKWba3nlHtzyUIoawz1BBFUKbSemLigz6vm2JI3e2zmCI0JVSO7zHcNPINElG0mDNsaHClj4r&#10;Ki751Sj4nqzXp/eB244vqy85LPLlUZ6XSr08d4sPEIG68C/+c290nJ++pfD7TTxBz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0zSDEAAAA3QAAAA8AAAAAAAAAAAAAAAAA&#10;nwIAAGRycy9kb3ducmV2LnhtbFBLBQYAAAAABAAEAPcAAACQAwAAAAA=&#10;" filled="t" fillcolor="#4a452a">
                      <v:imagedata r:id="rId25" o:title=""/>
                      <v:path arrowok="t"/>
                    </v:shape>
                    <v:shape id="Picture 1136" o:spid="_x0000_s1130"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4aLvEAAAA3QAAAA8AAABkcnMvZG93bnJldi54bWxET01rAjEQvRf8D2GE3jSrtkVXo5SKKF6k&#10;q+B13Iy7i5vJNkl1/femIPQ2j/c5s0VranEl5yvLCgb9BARxbnXFhYLDftUbg/ABWWNtmRTcycNi&#10;3nmZYartjb/pmoVCxBD2KSooQ2hSKX1ekkHftw1x5M7WGQwRukJqh7cYbmo5TJIPabDi2FBiQ18l&#10;5Zfs1yj4mazXp/eB240vq618y7PlUZ6XSr12288piEBt+Bc/3Rsd5w9HI/j7Jp4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4aLvEAAAA3QAAAA8AAAAAAAAAAAAAAAAA&#10;nwIAAGRycy9kb3ducmV2LnhtbFBLBQYAAAAABAAEAPcAAACQAwAAAAA=&#10;" filled="t" fillcolor="#4a452a">
                      <v:imagedata r:id="rId25" o:title=""/>
                      <v:path arrowok="t"/>
                    </v:shape>
                    <v:shape id="Picture 1137" o:spid="_x0000_s1131"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R8M/EAAAA3QAAAA8AAABkcnMvZG93bnJldi54bWxET0trAjEQvhf6H8IUvNWsjxZdjSKKKF6k&#10;24LXcTPuLm4maxJ1/femUOhtPr7nTOetqcWNnK8sK+h1ExDEudUVFwp+vtfvIxA+IGusLZOCB3mY&#10;z15fpphqe+cvumWhEDGEfYoKyhCaVEqfl2TQd21DHLmTdQZDhK6Q2uE9hpta9pPkUxqsODaU2NCy&#10;pPycXY2Cy3izOX703H50Xu/kMM9WB3laKdV5axcTEIHa8C/+c291nN8fDOH3m3iC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R8M/EAAAA3QAAAA8AAAAAAAAAAAAAAAAA&#10;nwIAAGRycy9kb3ducmV2LnhtbFBLBQYAAAAABAAEAPcAAACQAwAAAAA=&#10;" filled="t" fillcolor="#4a452a">
                      <v:imagedata r:id="rId25" o:title=""/>
                      <v:path arrowok="t"/>
                    </v:shape>
                  </v:group>
                  <v:shape id="Text Box 1138" o:spid="_x0000_s1132" type="#_x0000_t202" style="position:absolute;left:13715;top:11465;width:8255;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NcsIA&#10;AADdAAAADwAAAGRycy9kb3ducmV2LnhtbERPTW+CQBC9N+l/2EwTb3UpxrahLqRRSbyKPfQ4YUeg&#10;srPIrgL/3jUx6W1e3uesstG04kq9aywreJtHIIhLqxuuFPwc8tdPEM4ja2wtk4KJHGTp89MKE20H&#10;3tO18JUIIewSVFB73yVSurImg25uO+LAHW1v0AfYV1L3OIRw08o4it6lwYZDQ40drWsqT8XFKNAf&#10;8bn0p2Iq/vIjn6ftoep+N0rNXsbvLxCeRv8vfrh3OsyPF0u4fxNO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81ywgAAAN0AAAAPAAAAAAAAAAAAAAAAAJgCAABkcnMvZG93&#10;bnJldi54bWxQSwUGAAAAAAQABAD1AAAAhwMAAAAA&#10;" stroked="f" strokeweight=".5pt">
                    <v:textbox inset="0,0,0,0">
                      <w:txbxContent>
                        <w:p w:rsidR="00D05527" w:rsidRPr="00587BAE" w:rsidRDefault="00D05527" w:rsidP="00E26837">
                          <w:pPr>
                            <w:jc w:val="center"/>
                            <w:rPr>
                              <w:b/>
                              <w:sz w:val="8"/>
                            </w:rPr>
                          </w:pPr>
                          <w:r w:rsidRPr="00587BAE">
                            <w:rPr>
                              <w:b/>
                              <w:sz w:val="16"/>
                            </w:rPr>
                            <w:t>CARE GROUPS</w:t>
                          </w:r>
                        </w:p>
                      </w:txbxContent>
                    </v:textbox>
                  </v:shape>
                  <v:group id="Group 1139" o:spid="_x0000_s1133" style="position:absolute;left:19652;top:13716;width:17196;height:15144" coordsize="17196,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group id="Group 1140" o:spid="_x0000_s1134" style="position:absolute;width:8934;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Picture 1141" o:spid="_x0000_s1135"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srIAAAA3QAAAA8AAABkcnMvZG93bnJldi54bWxEj09vwjAMxe+T9h0iT+I2Uv5sYh0BTSAE&#10;2gWtm7Sr15i2onG6JED59vgwaTdb7/m9n+fL3rXqTCE2ng2Mhhko4tLbhisDX5+bxxmomJAttp7J&#10;wJUiLBf3d3PMrb/wB52LVCkJ4ZijgTqlLtc6ljU5jEPfEYt28MFhkjVU2ga8SLhr9TjLnrXDhqWh&#10;xo5WNZXH4uQM/L5stz9Po7CfHTfveloW6299WBszeOjfXkEl6tO/+e96ZwV/PBFc+UZG0I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HPrKyAAAAN0AAAAPAAAAAAAAAAAA&#10;AAAAAJ8CAABkcnMvZG93bnJldi54bWxQSwUGAAAAAAQABAD3AAAAlAMAAAAA&#10;" filled="t" fillcolor="#4a452a">
                        <v:imagedata r:id="rId25" o:title=""/>
                        <v:path arrowok="t"/>
                      </v:shape>
                      <v:shape id="Picture 1142" o:spid="_x0000_s1136"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QX1HEAAAA3QAAAA8AAABkcnMvZG93bnJldi54bWxET01rwkAQvRf6H5YRvOnG2BaNrqFUROlF&#10;mha8jtkxCWZn092txn/fLQi9zeN9zjLvTSsu5HxjWcFknIAgLq1uuFLw9bkZzUD4gKyxtUwKbuQh&#10;Xz0+LDHT9sofdClCJWII+wwV1CF0mZS+rMmgH9uOOHIn6wyGCF0ltcNrDDetTJPkRRpsODbU2NFb&#10;TeW5+DEKvufb7fF54vaz8+ZdPpXF+iBPa6WGg/51ASJQH/7Fd/dOx/npdA5/38QT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QX1HEAAAA3QAAAA8AAAAAAAAAAAAAAAAA&#10;nwIAAGRycy9kb3ducmV2LnhtbFBLBQYAAAAABAAEAPcAAACQAwAAAAA=&#10;" filled="t" fillcolor="#4a452a">
                        <v:imagedata r:id="rId25" o:title=""/>
                        <v:path arrowok="t"/>
                      </v:shape>
                      <v:shape id="Picture 1143" o:spid="_x0000_s1137"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shbHHAAAA3QAAAA8AAABkcnMvZG93bnJldi54bWxEj0FrwkAQhe+F/odlhN7qRtFio6uUiihe&#10;StOC1zE7JsHsbLq71fTfdw6Ctxnem/e+Wax616oLhdh4NjAaZqCIS28brgx8f22eZ6BiQrbYeiYD&#10;fxRhtXx8WGBu/ZU/6VKkSkkIxxwN1Cl1udaxrMlhHPqOWLSTDw6TrKHSNuBVwl2rx1n2oh02LA01&#10;dvReU3kufp2Bn9ft9jgdhY/ZebPXk7JYH/RpbczToH+bg0rUp7v5dr2zgj+eCL98IyPo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5shbHHAAAA3QAAAA8AAAAAAAAAAAAA&#10;AAAAnwIAAGRycy9kb3ducmV2LnhtbFBLBQYAAAAABAAEAPcAAACTAwAAAAA=&#10;" filled="t" fillcolor="#4a452a">
                        <v:imagedata r:id="rId25" o:title=""/>
                        <v:path arrowok="t"/>
                      </v:shape>
                      <v:shape id="Picture 1144" o:spid="_x0000_s1138"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ICrDAAAA3QAAAA8AAABkcnMvZG93bnJldi54bWxET01rwkAQvQv+h2UEb7qJaNHUVUpFLF6k&#10;acHrNDsmwexs3N1q/PeuUOhtHu9zluvONOJKzteWFaTjBARxYXXNpYLvr+1oDsIHZI2NZVJwJw/r&#10;Vb+3xEzbG3/SNQ+liCHsM1RQhdBmUvqiIoN+bFviyJ2sMxgidKXUDm8x3DRykiQv0mDNsaHClt4r&#10;Ks75r1FwWex2P7PUHebn7V5Oi3xzlKeNUsNB9/YKIlAX/sV/7g8d50+mKTy/i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SAgKsMAAADdAAAADwAAAAAAAAAAAAAAAACf&#10;AgAAZHJzL2Rvd25yZXYueG1sUEsFBgAAAAAEAAQA9wAAAI8DAAAAAA==&#10;" filled="t" fillcolor="#4a452a">
                        <v:imagedata r:id="rId25" o:title=""/>
                        <v:path arrowok="t"/>
                      </v:shape>
                      <v:shape id="Picture 1145" o:spid="_x0000_s1139"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yvl3DAAAA3QAAAA8AAABkcnMvZG93bnJldi54bWxET01rwkAQvQv+h2UEb7oxaNHUVUpFLF6k&#10;acHrNDsmwexs3N1q/PeuUOhtHu9zluvONOJKzteWFUzGCQjiwuqaSwXfX9vRHIQPyBoby6TgTh7W&#10;q35viZm2N/6kax5KEUPYZ6igCqHNpPRFRQb92LbEkTtZZzBE6EqpHd5iuGlkmiQv0mDNsaHClt4r&#10;Ks75r1FwWex2P7OJO8zP272cFvnmKE8bpYaD7u0VRKAu/Iv/3B86zk+nKTy/i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K+XcMAAADdAAAADwAAAAAAAAAAAAAAAACf&#10;AgAAZHJzL2Rvd25yZXYueG1sUEsFBgAAAAAEAAQA9wAAAI8DAAAAAA==&#10;" filled="t" fillcolor="#4a452a">
                        <v:imagedata r:id="rId25" o:title=""/>
                        <v:path arrowok="t"/>
                      </v:shape>
                      <v:shape id="Picture 1146" o:spid="_x0000_s1140"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8bEAAAA3QAAAA8AAABkcnMvZG93bnJldi54bWxET0trAjEQvhf6H8IUvNWsjxZdjSKKKF6k&#10;24LXcTPuLm4maxJ1/femUOhtPr7nTOetqcWNnK8sK+h1ExDEudUVFwp+vtfvIxA+IGusLZOCB3mY&#10;z15fpphqe+cvumWhEDGEfYoKyhCaVEqfl2TQd21DHLmTdQZDhK6Q2uE9hpta9pPkUxqsODaU2NCy&#10;pPycXY2Cy3izOX703H50Xu/kMM9WB3laKdV5axcTEIHa8C/+c291nN8fDuD3m3iC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G8bEAAAA3QAAAA8AAAAAAAAAAAAAAAAA&#10;nwIAAGRycy9kb3ducmV2LnhtbFBLBQYAAAAABAAEAPcAAACQAwAAAAA=&#10;" filled="t" fillcolor="#4a452a">
                        <v:imagedata r:id="rId25" o:title=""/>
                        <v:path arrowok="t"/>
                      </v:shape>
                      <v:shape id="Picture 1147" o:spid="_x0000_s1141"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Xg7LDAAAA3QAAAA8AAABkcnMvZG93bnJldi54bWxET01rwkAQvQv+h2WE3nSjxKKpq5SKWLyI&#10;acHrNDsmwexsurvV+O9doeBtHu9zFqvONOJCzteWFYxHCQjiwuqaSwXfX5vhDIQPyBoby6TgRh5W&#10;y35vgZm2Vz7QJQ+liCHsM1RQhdBmUvqiIoN+ZFviyJ2sMxgidKXUDq8x3DRykiSv0mDNsaHClj4q&#10;Ks75n1HwO99uf6Zjt5+dNzuZFvn6KE9rpV4G3fsbiEBdeIr/3Z86zp+kKTy+iSf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eDssMAAADdAAAADwAAAAAAAAAAAAAAAACf&#10;AgAAZHJzL2Rvd25yZXYueG1sUEsFBgAAAAAEAAQA9wAAAI8DAAAAAA==&#10;" filled="t" fillcolor="#4a452a">
                        <v:imagedata r:id="rId25" o:title=""/>
                        <v:path arrowok="t"/>
                      </v:shape>
                      <v:shape id="Picture 1148" o:spid="_x0000_s1142"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bJinDAAAA3QAAAA8AAABkcnMvZG93bnJldi54bWxET02LwjAQvQv+hzAL3jRVdHG7RhFFFC/L&#10;dhe8js3YFptJTaLWf28WFrzN433ObNGaWtzI+cqyguEgAUGcW11xoeD3Z9OfgvABWWNtmRQ8yMNi&#10;3u3MMNX2zt90y0IhYgj7FBWUITSplD4vyaAf2IY4cifrDIYIXSG1w3sMN7UcJcm7NFhxbCixoVVJ&#10;+Tm7GgWXj+32OBm6r+l5s5fjPFsf5GmtVO+tXX6CCNSGl/jfvdNx/mg8gb9v4gl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smKcMAAADdAAAADwAAAAAAAAAAAAAAAACf&#10;AgAAZHJzL2Rvd25yZXYueG1sUEsFBgAAAAAEAAQA9wAAAI8DAAAAAA==&#10;" filled="t" fillcolor="#4a452a">
                        <v:imagedata r:id="rId25" o:title=""/>
                        <v:path arrowok="t"/>
                      </v:shape>
                      <v:shape id="Picture 1149" o:spid="_x0000_s1143"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JuF7DAAAA3QAAAA8AAABkcnMvZG93bnJldi54bWxET02LwjAQvS/4H8IseFtTRcXtGkVWRPEi&#10;213wOjZjW2wm3SRq/fdGELzN433OdN6aWlzI+cqygn4vAUGcW11xoeDvd/UxAeEDssbaMim4kYf5&#10;rPM2xVTbK//QJQuFiCHsU1RQhtCkUvq8JIO+ZxviyB2tMxgidIXUDq8x3NRykCRjabDi2FBiQ98l&#10;5afsbBT8f67Xh1Hf7San1VYO82y5l8elUt33dvEFIlAbXuKne6Pj/MFwDI9v4gl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m4XsMAAADdAAAADwAAAAAAAAAAAAAAAACf&#10;AgAAZHJzL2Rvd25yZXYueG1sUEsFBgAAAAAEAAQA9wAAAI8DAAAAAA==&#10;" filled="t" fillcolor="#4a452a">
                        <v:imagedata r:id="rId25" o:title=""/>
                        <v:path arrowok="t"/>
                      </v:shape>
                      <v:shape id="Picture 1150" o:spid="_x0000_s1144"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FHcXEAAAA3QAAAA8AAABkcnMvZG93bnJldi54bWxET01rAjEQvRf8D2GE3jSr2FZXo5SKKF6k&#10;q+B13Iy7i5vJNkl1/femIPQ2j/c5s0VranEl5yvLCgb9BARxbnXFhYLDftUbg/ABWWNtmRTcycNi&#10;3nmZYartjb/pmoVCxBD2KSooQ2hSKX1ekkHftw1x5M7WGQwRukJqh7cYbmo5TJJ3abDi2FBiQ18l&#10;5Zfs1yj4mazXp7eB240vq60c5dnyKM9LpV677ecURKA2/Iuf7o2O84ejD/j7Jp4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FHcXEAAAA3QAAAA8AAAAAAAAAAAAAAAAA&#10;nwIAAGRycy9kb3ducmV2LnhtbFBLBQYAAAAABAAEAPcAAACQAwAAAAA=&#10;" filled="t" fillcolor="#4a452a">
                        <v:imagedata r:id="rId25" o:title=""/>
                        <v:path arrowok="t"/>
                      </v:shape>
                      <v:shape id="Picture 1151" o:spid="_x0000_s1145"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ibfHAAAA3QAAAA8AAABkcnMvZG93bnJldi54bWxEj0FrwkAQhe+F/odlhN7qRtFio6uUiihe&#10;StOC1zE7JsHsbLq71fTfdw6Ctxnem/e+Wax616oLhdh4NjAaZqCIS28brgx8f22eZ6BiQrbYeiYD&#10;fxRhtXx8WGBu/ZU/6VKkSkkIxxwN1Cl1udaxrMlhHPqOWLSTDw6TrKHSNuBVwl2rx1n2oh02LA01&#10;dvReU3kufp2Bn9ft9jgdhY/ZebPXk7JYH/RpbczToH+bg0rUp7v5dr2zgj+eCK58IyPo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AaibfHAAAA3QAAAA8AAAAAAAAAAAAA&#10;AAAAnwIAAGRycy9kb3ducmV2LnhtbFBLBQYAAAAABAAEAPcAAACTAwAAAAA=&#10;" filled="t" fillcolor="#4a452a">
                        <v:imagedata r:id="rId25" o:title=""/>
                        <v:path arrowok="t"/>
                      </v:shape>
                      <v:shape id="Picture 1152" o:spid="_x0000_s1146"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WLCzDAAAA3QAAAA8AAABkcnMvZG93bnJldi54bWxET02LwjAQvQv+hzDC3jRVVLQaRRRx2Yts&#10;d2GvYzO2xWbSTbJa//1GELzN433Oct2aWlzJ+cqyguEgAUGcW11xoeD7a9+fgfABWWNtmRTcycN6&#10;1e0sMdX2xp90zUIhYgj7FBWUITSplD4vyaAf2IY4cmfrDIYIXSG1w1sMN7UcJclUGqw4NpTY0Lak&#10;/JL9GQW/88PhNBm64+yy/5DjPNv9yPNOqbdeu1mACNSGl/jpftdx/mg8h8c38QS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YsLMMAAADdAAAADwAAAAAAAAAAAAAAAACf&#10;AgAAZHJzL2Rvd25yZXYueG1sUEsFBgAAAAAEAAQA9wAAAI8DAAAAAA==&#10;" filled="t" fillcolor="#4a452a">
                        <v:imagedata r:id="rId25" o:title=""/>
                        <v:path arrowok="t"/>
                      </v:shape>
                    </v:group>
                    <v:shape id="Arc 1153" o:spid="_x0000_s1147" style="position:absolute;left:8052;top:3684;width:9144;height:5519;rotation:1584583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MkMcA&#10;AADdAAAADwAAAGRycy9kb3ducmV2LnhtbESPQWvCQBCF7wX/wzJCb3WjxVKiq4gipD0I2pZex+yY&#10;DWZn0+yq6b93DoXeZnhv3vtmvux9o67UxTqwgfEoA0VcBltzZeDzY/v0CiomZItNYDLwSxGWi8HD&#10;HHMbbryn6yFVSkI45mjApdTmWsfSkcc4Ci2xaKfQeUyydpW2Hd4k3Dd6kmUv2mPN0uCwpbWj8ny4&#10;eAPF8+bn+/Ludse36XadrZq9L756Yx6H/WoGKlGf/s1/14UV/MlU+OUbGUE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xzJDHAAAA3QAAAA8AAAAAAAAAAAAAAAAAmAIAAGRy&#10;cy9kb3ducmV2LnhtbFBLBQYAAAAABAAEAPUAAACMAwAAAAA=&#10;" path="m9849,218948nsc42841,124583,155088,47462,305896,15546,390089,-2272,481081,-4835,567659,8173l457200,275908,9849,218948xem9849,218948nfc42841,124583,155088,47462,305896,15546,390089,-2272,481081,-4835,567659,8173e" filled="f" strokecolor="#bfbfbf" strokeweight="1pt">
                      <v:path arrowok="t" o:connecttype="custom" o:connectlocs="98,2190;3059,155;5677,82" o:connectangles="0,0,0"/>
                    </v:shape>
                    <v:shape id="Arc 1154" o:spid="_x0000_s1148" style="position:absolute;left:7540;top:5902;width:9144;height:5518;rotation:2977058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eMEA&#10;AADdAAAADwAAAGRycy9kb3ducmV2LnhtbERPyW7CMBC9V+o/WFOpt+KAWgQBgwpiu7IIrqN4iEPj&#10;cYgNpH+PkZC4zdNbZzhubCmuVPvCsYJ2KwFBnDldcK5gt51/9UD4gKyxdEwK/snDePT+NsRUuxuv&#10;6boJuYgh7FNUYEKoUil9Zsiib7mKOHJHV1sMEda51DXeYrgtZSdJutJiwbHBYEVTQ9nf5mIV7Lfn&#10;PuPEHEgum/l37zwrF6eZUp8fze8ARKAmvMRP90rH+Z2fNjy+iSfI0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XB3jBAAAA3QAAAA8AAAAAAAAAAAAAAAAAmAIAAGRycy9kb3du&#10;cmV2LnhtbFBLBQYAAAAABAAEAPUAAACGAwAAAAA=&#10;" path="m9849,218948nsc39895,133011,135944,60841,268510,24593l457200,275908,9849,218948xem9849,218948nfc39895,133011,135944,60841,268510,24593e" filled="f" strokecolor="#bfbfbf" strokeweight="1pt">
                      <v:path arrowok="t" o:connecttype="custom" o:connectlocs="98,2189;2685,246" o:connectangles="0,0"/>
                    </v:shape>
                    <v:oval id="Oval 1155" o:spid="_x0000_s1149" style="position:absolute;left:7233;top:4026;width:218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QfMIA&#10;AADdAAAADwAAAGRycy9kb3ducmV2LnhtbERPTWsCMRC9F/wPYQq91WwXlHY1ioiilx7U0l7HzbhZ&#10;3EyWJGr67xtB6G0e73Om82Q7cSUfWscK3oYFCOLa6ZYbBV+H9es7iBCRNXaOScEvBZjPBk9TrLS7&#10;8Y6u+9iIHMKhQgUmxr6SMtSGLIah64kzd3LeYszQN1J7vOVw28myKMbSYsu5wWBPS0P1eX+xCjbH&#10;tEWUtj76z4/vS1qvDuZnpdTLc1pMQERK8V/8cG91nl+OSrh/k0+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JB8wgAAAN0AAAAPAAAAAAAAAAAAAAAAAJgCAABkcnMvZG93&#10;bnJldi54bWxQSwUGAAAAAAQABAD1AAAAhwMAAAAA&#10;" filled="f" strokecolor="#a6a6a6" strokeweight="1pt"/>
                    <v:shape id="Arc 1156" o:spid="_x0000_s1150" style="position:absolute;left:5629;top:7813;width:9144;height:5518;rotation:4741932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QEMIA&#10;AADdAAAADwAAAGRycy9kb3ducmV2LnhtbERP3WrCMBS+H+wdwhF2N1O7H0o1iggO8WqrfYBDc5YW&#10;m5MuibZ7+0UQdnc+vt+z2ky2F1fyoXOsYDHPQBA3TndsFNSn/XMBIkRkjb1jUvBLATbrx4cVltqN&#10;/EXXKhqRQjiUqKCNcSilDE1LFsPcDcSJ+3beYkzQG6k9jinc9jLPsndpsePU0OJAu5aac3WxCqje&#10;j5k5FMdL9Wo+ffGT18fmQ6mn2bRdgog0xX/x3X3QaX7+9gK3b9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lAQwgAAAN0AAAAPAAAAAAAAAAAAAAAAAJgCAABkcnMvZG93&#10;bnJldi54bWxQSwUGAAAAAAQABAD1AAAAhwMAAAAA&#10;" path="m9849,218948nsc28434,165792,72608,117130,136834,79063l457200,275908,9849,218948xem9849,218948nfc28434,165792,72608,117130,136834,79063e" filled="f" strokecolor="#bfbfbf" strokeweight="1pt">
                      <v:path arrowok="t" o:connecttype="custom" o:connectlocs="98,2189;1368,791" o:connectangles="0,0"/>
                    </v:shape>
                  </v:group>
                  <v:group id="Group 1157" o:spid="_x0000_s1151" style="position:absolute;left:18151;top:2661;width:17469;height:14189" coordsize="17469,14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group id="Group 1158" o:spid="_x0000_s1152" style="position:absolute;width:8929;height:10096"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shape id="Picture 1159" o:spid="_x0000_s1153" type="#_x0000_t75" style="position:absolute;left:300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QLoPEAAAA3QAAAA8AAABkcnMvZG93bnJldi54bWxET01rwkAQvRf8D8sUems2ShWbuoooongp&#10;TQtex+yYBLOzcXfV+O9doeBtHu9zJrPONOJCzteWFfSTFARxYXXNpYK/39X7GIQPyBoby6TgRh5m&#10;097LBDNtr/xDlzyUIoawz1BBFUKbSemLigz6xLbEkTtYZzBE6EqpHV5juGnkIE1H0mDNsaHClhYV&#10;Fcf8bBScPtfr/bDvvsfH1VZ+FPlyJw9Lpd5eu/kXiEBdeIr/3Rsd5w+GI3h8E0+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QLoPEAAAA3QAAAA8AAAAAAAAAAAAAAAAA&#10;nwIAAGRycy9kb3ducmV2LnhtbFBLBQYAAAAABAAEAPcAAACQAwAAAAA=&#10;" filled="t" fillcolor="#4a452a">
                        <v:imagedata r:id="rId25" o:title=""/>
                        <v:path arrowok="t"/>
                      </v:shape>
                      <v:shape id="Picture 1160" o:spid="_x0000_s1154" type="#_x0000_t75" style="position:absolute;left:4572;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cixjEAAAA3QAAAA8AAABkcnMvZG93bnJldi54bWxET01rAjEQvRf6H8IUvNWsoq2uRhFFFC/S&#10;bcHruBl3FzeTNYm6/ntTKPQ2j/c503lranEj5yvLCnrdBARxbnXFhYKf7/X7CIQPyBpry6TgQR7m&#10;s9eXKaba3vmLblkoRAxhn6KCMoQmldLnJRn0XdsQR+5kncEQoSukdniP4aaW/ST5kAYrjg0lNrQs&#10;KT9nV6PgMt5sjsOe24/O650c5NnqIE8rpTpv7WICIlAb/sV/7q2O8/vDT/j9Jp4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cixjEAAAA3QAAAA8AAAAAAAAAAAAAAAAA&#10;nwIAAGRycy9kb3ducmV2LnhtbFBLBQYAAAAABAAEAPcAAACQAwAAAAA=&#10;" filled="t" fillcolor="#4a452a">
                        <v:imagedata r:id="rId25" o:title=""/>
                        <v:path arrowok="t"/>
                      </v:shape>
                      <v:shape id="Picture 1161" o:spid="_x0000_s1155" type="#_x0000_t75" style="position:absolute;left:1569;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DH2rHAAAA3QAAAA8AAABkcnMvZG93bnJldi54bWxEj0FrwkAQhe+F/odlhN7qRqlio6uUilh6&#10;kaYFr2N2TILZ2XR3q/HfO4eCtxnem/e+Wax616ozhdh4NjAaZqCIS28brgz8fG+eZ6BiQrbYeiYD&#10;V4qwWj4+LDC3/sJfdC5SpSSEY44G6pS6XOtY1uQwDn1HLNrRB4dJ1lBpG/Ai4a7V4yybaocNS0ON&#10;Hb3XVJ6KP2fg93W7PUxGYTc7bT71S1ms9/q4NuZp0L/NQSXq0938f/1hBX88EVz5Rkb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XDH2rHAAAA3QAAAA8AAAAAAAAAAAAA&#10;AAAAnwIAAGRycy9kb3ducmV2LnhtbFBLBQYAAAAABAAEAPcAAACTAwAAAAA=&#10;" filled="t" fillcolor="#4a452a">
                        <v:imagedata r:id="rId25" o:title=""/>
                        <v:path arrowok="t"/>
                      </v:shape>
                      <v:shape id="Picture 1162" o:spid="_x0000_s1156" type="#_x0000_t75" style="position:absolute;left:6005;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uvHDAAAA3QAAAA8AAABkcnMvZG93bnJldi54bWxET02LwjAQvS/4H8II3tZU0UWrUUQRl70s&#10;VsHr2IxtsZnUJGr3328WFrzN433OfNmaWjzI+cqygkE/AUGcW11xoeB42L5PQPiArLG2TAp+yMNy&#10;0XmbY6rtk/f0yEIhYgj7FBWUITSplD4vyaDv24Y4chfrDIYIXSG1w2cMN7UcJsmHNFhxbCixoXVJ&#10;+TW7GwW36W53Hg/c9+S6/ZKjPNuc5GWjVK/brmYgArXhJf53f+o4fziewt838QS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68cMAAADdAAAADwAAAAAAAAAAAAAAAACf&#10;AgAAZHJzL2Rvd25yZXYueG1sUEsFBgAAAAAEAAQA9wAAAI8DAAAAAA==&#10;" filled="t" fillcolor="#4a452a">
                        <v:imagedata r:id="rId25" o:title=""/>
                        <v:path arrowok="t"/>
                      </v:shape>
                      <v:shape id="Picture 1163" o:spid="_x0000_s1157" type="#_x0000_t75" style="position:absolute;top:286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2dHHAAAA3QAAAA8AAABkcnMvZG93bnJldi54bWxEj0FrwkAQhe9C/8MyBW+6UVRs6iqlIkov&#10;pWmh12l2TILZ2XR31fjvO4eCtxnem/e+WW1616oLhdh4NjAZZ6CIS28brgx8fe5GS1AxIVtsPZOB&#10;G0XYrB8GK8ytv/IHXYpUKQnhmKOBOqUu1zqWNTmMY98Ri3b0wWGSNVTaBrxKuGv1NMsW2mHD0lBj&#10;R681lafi7Az8Pu33P/NJeF+edm96Vhbbb33cGjN87F+eQSXq0938f32wgj9dCL98IyPo9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Z2dHHAAAA3QAAAA8AAAAAAAAAAAAA&#10;AAAAnwIAAGRycy9kb3ducmV2LnhtbFBLBQYAAAAABAAEAPcAAACTAwAAAAA=&#10;" filled="t" fillcolor="#4a452a">
                        <v:imagedata r:id="rId25" o:title=""/>
                        <v:path arrowok="t"/>
                      </v:shape>
                      <v:shape id="Picture 1164" o:spid="_x0000_s1158" type="#_x0000_t75" style="position:absolute;left:4503;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fErDAAAA3QAAAA8AAABkcnMvZG93bnJldi54bWxET01rwkAQvRf8D8sI3uomYkWjq4gill5K&#10;o+B1zI5JMDsbd1dN/323UOhtHu9zFqvONOJBzteWFaTDBARxYXXNpYLjYfc6BeEDssbGMin4Jg+r&#10;Ze9lgZm2T/6iRx5KEUPYZ6igCqHNpPRFRQb90LbEkbtYZzBE6EqpHT5juGnkKEkm0mDNsaHCljYV&#10;Fdf8bhTcZvv9+S11n9Pr7kOOi3x7kpetUoN+t56DCNSFf/Gf+13H+aNJCr/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V8SsMAAADdAAAADwAAAAAAAAAAAAAAAACf&#10;AgAAZHJzL2Rvd25yZXYueG1sUEsFBgAAAAAEAAQA9wAAAI8DAAAAAA==&#10;" filled="t" fillcolor="#4a452a">
                        <v:imagedata r:id="rId25" o:title=""/>
                        <v:path arrowok="t"/>
                      </v:shape>
                      <v:shape id="Picture 1165" o:spid="_x0000_s1159" type="#_x0000_t75" style="position:absolute;left:3002;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4j3DAAAA3QAAAA8AAABkcnMvZG93bnJldi54bWxET01rwkAQvRf8D8sI3urGYEWjq4gill5K&#10;o+B1zI5JMDsbd1dN/323UOhtHu9zFqvONOJBzteWFYyGCQjiwuqaSwXHw+51CsIHZI2NZVLwTR5W&#10;y97LAjNtn/xFjzyUIoawz1BBFUKbSemLigz6oW2JI3exzmCI0JVSO3zGcNPINEkm0mDNsaHCljYV&#10;Fdf8bhTcZvv9+W3kPqfX3YccF/n2JC9bpQb9bj0HEagL/+I/97uO89NJCr/fxB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fiPcMAAADdAAAADwAAAAAAAAAAAAAAAACf&#10;AgAAZHJzL2Rvd25yZXYueG1sUEsFBgAAAAAEAAQA9wAAAI8DAAAAAA==&#10;" filled="t" fillcolor="#4a452a">
                        <v:imagedata r:id="rId25" o:title=""/>
                        <v:path arrowok="t"/>
                      </v:shape>
                      <v:shape id="Picture 1166" o:spid="_x0000_s1160" type="#_x0000_t75" style="position:absolute;left:3002;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R6bEAAAA3QAAAA8AAABkcnMvZG93bnJldi54bWxET0trAjEQvhf6H8IUeqtZbRVdN4pUxOJF&#10;ui14HTezD9xM1iTV7b9vBKG3+fieky1704oLOd9YVjAcJCCIC6sbrhR8f21epiB8QNbYWiYFv+Rh&#10;uXh8yDDV9sqfdMlDJWII+xQV1CF0qZS+qMmgH9iOOHKldQZDhK6S2uE1hptWjpJkIg02HBtq7Oi9&#10;puKU/xgF59l2exwP3X562uzkW5GvD7JcK/X81K/mIAL14V98d3/oOH80eYXbN/EE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LR6bEAAAA3QAAAA8AAAAAAAAAAAAAAAAA&#10;nwIAAGRycy9kb3ducmV2LnhtbFBLBQYAAAAABAAEAPcAAACQAwAAAAA=&#10;" filled="t" fillcolor="#4a452a">
                        <v:imagedata r:id="rId25" o:title=""/>
                        <v:path arrowok="t"/>
                      </v:shape>
                      <v:shape id="Picture 1167" o:spid="_x0000_s1161" type="#_x0000_t75" style="position:absolute;left:4503;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39LDAAAA3QAAAA8AAABkcnMvZG93bnJldi54bWxET02LwjAQvS/4H8IseFtTRcXtGkVWRPEi&#10;213wOjZjW2wm3SRq/fdGELzN433OdN6aWlzI+cqygn4vAUGcW11xoeDvd/UxAeEDssbaMim4kYf5&#10;rPM2xVTbK//QJQuFiCHsU1RQhtCkUvq8JIO+ZxviyB2tMxgidIXUDq8x3NRykCRjabDi2FBiQ98l&#10;5afsbBT8f67Xh1Hf7San1VYO82y5l8elUt33dvEFIlAbXuKne6Pj/MF4CI9v4gl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Lf0sMAAADdAAAADwAAAAAAAAAAAAAAAACf&#10;AgAAZHJzL2Rvd25yZXYueG1sUEsFBgAAAAAEAAQA9wAAAI8DAAAAAA==&#10;" filled="t" fillcolor="#4a452a">
                        <v:imagedata r:id="rId25" o:title=""/>
                        <v:path arrowok="t"/>
                      </v:shape>
                      <v:shape id="Picture 1168" o:spid="_x0000_s1162" type="#_x0000_t75" style="position:absolute;left:1569;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eknEAAAA3QAAAA8AAABkcnMvZG93bnJldi54bWxET01rwkAQvRf8D8sUems2ShWbuoooongp&#10;TQtex+yYBLOzcXfV+O9doeBtHu9zJrPONOJCzteWFfSTFARxYXXNpYK/39X7GIQPyBoby6TgRh5m&#10;097LBDNtr/xDlzyUIoawz1BBFUKbSemLigz6xLbEkTtYZzBE6EqpHV5juGnkIE1H0mDNsaHClhYV&#10;Fcf8bBScPtfr/bDvvsfH1VZ+FPlyJw9Lpd5eu/kXiEBdeIr/3Rsd5w9GQ3h8E0+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ueknEAAAA3QAAAA8AAAAAAAAAAAAAAAAA&#10;nwIAAGRycy9kb3ducmV2LnhtbFBLBQYAAAAABAAEAPcAAACQAwAAAAA=&#10;" filled="t" fillcolor="#4a452a">
                        <v:imagedata r:id="rId25" o:title=""/>
                        <v:path arrowok="t"/>
                      </v:shape>
                      <v:shape id="Picture 1169" o:spid="_x0000_s1163" type="#_x0000_t75" style="position:absolute;left:6005;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85D7DAAAA3QAAAA8AAABkcnMvZG93bnJldi54bWxET01rwkAQvQv+h2WE3nSj1KCpq5SKKL1I&#10;o+B1mh2TYHY23d1q/PduQehtHu9zFqvONOJKzteWFYxHCQjiwuqaSwXHw2Y4A+EDssbGMim4k4fV&#10;st9bYKbtjb/omodSxBD2GSqoQmgzKX1RkUE/si1x5M7WGQwRulJqh7cYbho5SZJUGqw5NlTY0kdF&#10;xSX/NQp+5tvt93Ts9rPL5lO+Fvn6JM9rpV4G3fsbiEBd+Bc/3Tsd50/SFP6+iS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zkPsMAAADdAAAADwAAAAAAAAAAAAAAAACf&#10;AgAAZHJzL2Rvd25yZXYueG1sUEsFBgAAAAAEAAQA9wAAAI8DAAAAAA==&#10;" filled="t" fillcolor="#4a452a">
                        <v:imagedata r:id="rId25" o:title=""/>
                        <v:path arrowok="t"/>
                      </v:shape>
                      <v:shape id="Picture 1170" o:spid="_x0000_s1164" type="#_x0000_t75" style="position:absolute;left:7506;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wQaXEAAAA3QAAAA8AAABkcnMvZG93bnJldi54bWxET0trAjEQvhf6H8IUetOs0lpdN4pUxOJF&#10;ui14HTezD9xM1iTV7b9vBKG3+fieky1704oLOd9YVjAaJiCIC6sbrhR8f20GUxA+IGtsLZOCX/Kw&#10;XDw+ZJhqe+VPuuShEjGEfYoK6hC6VEpf1GTQD21HHLnSOoMhQldJ7fAaw00rx0kykQYbjg01dvRe&#10;U3HKf4yC82y7Pb6O3H562uzkS5GvD7JcK/X81K/mIAL14V98d3/oOH88eYPbN/EE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wQaXEAAAA3QAAAA8AAAAAAAAAAAAAAAAA&#10;nwIAAGRycy9kb3ducmV2LnhtbFBLBQYAAAAABAAEAPcAAACQAwAAAAA=&#10;" filled="t" fillcolor="#4a452a">
                        <v:imagedata r:id="rId25" o:title=""/>
                        <v:path arrowok="t"/>
                      </v:shape>
                    </v:group>
                    <v:oval id="Oval 1171" o:spid="_x0000_s1165" style="position:absolute;left:7233;top:4094;width:218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tK8QA&#10;AADdAAAADwAAAGRycy9kb3ducmV2LnhtbESPMW8CMQyF90r8h8hI3UoOBtReCQghUFk6FFC7mot7&#10;OXFxTkmA9N/XQ6Vutt7ze58Xq+J7daOYusAGppMKFHETbMetgdNx9/QMKmVki31gMvBDCVbL0cMC&#10;axvu/EG3Q26VhHCq0YDLeai1To0jj2kSBmLRvkP0mGWNrbYR7xLuez2rqrn22LE0OBxo46i5HK7e&#10;wNu57BG1b87x/eXzWnbbo/vaGvM4LutXUJlK/jf/Xe+t4M/m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bSvEAAAA3QAAAA8AAAAAAAAAAAAAAAAAmAIAAGRycy9k&#10;b3ducmV2LnhtbFBLBQYAAAAABAAEAPUAAACJAwAAAAA=&#10;" filled="f" strokecolor="#a6a6a6" strokeweight="1pt"/>
                    <v:shape id="Arc 1172" o:spid="_x0000_s1166" style="position:absolute;left:8256;top:2251;width:9144;height:5519;rotation:294605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uSsMA&#10;AADdAAAADwAAAGRycy9kb3ducmV2LnhtbERPS2vCQBC+F/oflil4qxtFxKauUgJFLxZ8XLwN2Wk2&#10;JDsbsts8/PVdQfA2H99z1tvB1qKj1peOFcymCQji3OmSCwWX8/f7CoQPyBprx6RgJA/bzevLGlPt&#10;ej5SdwqFiCHsU1RgQmhSKX1uyKKfuoY4cr+utRgibAupW+xjuK3lPEmW0mLJscFgQ5mhvDr9WQWY&#10;9WPRHRa36no0/ZhdZ7vqp1Zq8jZ8fYIINISn+OHe6zh/vvyA+zfxB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CuSsMAAADdAAAADwAAAAAAAAAAAAAAAACYAgAAZHJzL2Rv&#10;d25yZXYueG1sUEsFBgAAAAAEAAQA9QAAAIgDAAAAAA==&#10;" path="m9849,218948nsc46991,112714,183921,29502,359695,6347,469160,-8073,583588,2266,681254,35401l457200,275908,9849,218948xem9849,218948nfc46991,112714,183921,29502,359695,6347,469160,-8073,583588,2266,681254,35401e" filled="f" strokecolor="#bfbfbf" strokeweight="1pt">
                      <v:path arrowok="t" o:connecttype="custom" o:connectlocs="98,2190;3597,63;6813,354" o:connectangles="0,0,0"/>
                    </v:shape>
                    <v:shape id="Arc 1173" o:spid="_x0000_s1167" style="position:absolute;left:6994;top:6858;width:9144;height:5518;rotation:3489000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1m8cA&#10;AADdAAAADwAAAGRycy9kb3ducmV2LnhtbESPQU/CQBCF7yb+h82YcDGyBUFNZSGGhMhJUsT72B27&#10;1e5s6a5Q+fXOgYTbTN6b976ZLXrfqAN1sQ5sYDTMQBGXwdZcGdi9r+6eQMWEbLEJTAb+KMJifn01&#10;w9yGIxd02KZKSQjHHA24lNpc61g68hiHoSUW7St0HpOsXaVth0cJ940eZ9mD9lizNDhsaemo/Nn+&#10;egP37cdp73wx+Tx9b6ajwt/u1q9vxgxu+pdnUIn6dDGfr9dW8MePwi/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ItZvHAAAA3QAAAA8AAAAAAAAAAAAAAAAAmAIAAGRy&#10;cy9kb3ducmV2LnhtbFBLBQYAAAAABAAEAPUAAACMAwAAAAA=&#10;" path="m9849,218948nsc29619,162401,78313,111029,149060,72079l457200,275908,9849,218948xem9849,218948nfc29619,162401,78313,111029,149060,72079e" filled="f" strokecolor="#bfbfbf" strokeweight="1pt">
                      <v:path arrowok="t" o:connecttype="custom" o:connectlocs="98,2189;1491,721" o:connectangles="0,0"/>
                    </v:shape>
                    <v:shape id="Arc 1174" o:spid="_x0000_s1168" style="position:absolute;left:8325;top:4503;width:9144;height:5518;rotation:1832403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KUsIA&#10;AADdAAAADwAAAGRycy9kb3ducmV2LnhtbERPS4vCMBC+C/6HMMJeRFMLq1KNorKLe/Vx8TY0Y1tt&#10;JiVJtfvvzcKCt/n4nrNcd6YWD3K+sqxgMk5AEOdWV1woOJ++R3MQPiBrrC2Tgl/ysF71e0vMtH3y&#10;gR7HUIgYwj5DBWUITSalz0sy6Me2IY7c1TqDIUJXSO3wGcNNLdMkmUqDFceGEhvalZTfj61RMDzk&#10;e9OmX+ep2w7v19v2s9X1RamPQbdZgAjUhbf43/2j4/x0NoG/b+IJ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8pSwgAAAN0AAAAPAAAAAAAAAAAAAAAAAJgCAABkcnMvZG93&#10;bnJldi54bWxQSwUGAAAAAAQABAD1AAAAhwMAAAAA&#10;" path="m9849,218948nsc42590,125302,153410,48585,302671,16237l457200,275908,9849,218948xem9849,218948nfc42590,125302,153410,48585,302671,16237e" filled="f" strokecolor="#bfbfbf" strokeweight="1pt">
                      <v:path arrowok="t" o:connecttype="custom" o:connectlocs="98,2189;3027,162" o:connectangles="0,0"/>
                    </v:shape>
                  </v:group>
                </v:group>
                <w10:wrap type="square"/>
              </v:group>
            </w:pict>
          </mc:Fallback>
        </mc:AlternateContent>
      </w:r>
      <w:r w:rsidR="00F3177A" w:rsidRPr="00E01AE2">
        <w:rPr>
          <w:b/>
          <w:lang w:val="fr-FR"/>
        </w:rPr>
        <w:t xml:space="preserve">La </w:t>
      </w:r>
      <w:r w:rsidR="007D1B20" w:rsidRPr="00E01AE2">
        <w:rPr>
          <w:b/>
          <w:lang w:val="fr-FR"/>
        </w:rPr>
        <w:t xml:space="preserve">Structure </w:t>
      </w:r>
      <w:r w:rsidR="00F3177A" w:rsidRPr="00E01AE2">
        <w:rPr>
          <w:b/>
          <w:lang w:val="fr-FR"/>
        </w:rPr>
        <w:t>d’un Programme</w:t>
      </w:r>
      <w:r w:rsidR="007D1B20" w:rsidRPr="00E01AE2">
        <w:rPr>
          <w:b/>
          <w:lang w:val="fr-FR"/>
        </w:rPr>
        <w:t xml:space="preserve"> </w:t>
      </w:r>
      <w:r w:rsidR="00FB2B97" w:rsidRPr="00E01AE2">
        <w:rPr>
          <w:b/>
          <w:lang w:val="fr-FR"/>
        </w:rPr>
        <w:t xml:space="preserve">de </w:t>
      </w:r>
      <w:r w:rsidR="007D1B20" w:rsidRPr="00E01AE2">
        <w:rPr>
          <w:b/>
          <w:lang w:val="fr-FR"/>
        </w:rPr>
        <w:t>Care Group</w:t>
      </w:r>
    </w:p>
    <w:p w:rsidR="00121148" w:rsidRPr="00E01AE2" w:rsidRDefault="00121148" w:rsidP="00A97AE4">
      <w:pPr>
        <w:rPr>
          <w:lang w:val="fr-FR"/>
        </w:rPr>
      </w:pPr>
    </w:p>
    <w:p w:rsidR="002E3A16" w:rsidRPr="00E01AE2" w:rsidRDefault="006D2BFD" w:rsidP="00A97AE4">
      <w:pPr>
        <w:pStyle w:val="Heading2"/>
        <w:rPr>
          <w:lang w:val="fr-FR"/>
        </w:rPr>
      </w:pPr>
      <w:bookmarkStart w:id="16" w:name="_Toc455676557"/>
      <w:r w:rsidRPr="00E01AE2">
        <w:rPr>
          <w:lang w:val="fr-FR"/>
        </w:rPr>
        <w:lastRenderedPageBreak/>
        <w:t xml:space="preserve">Les Critères définissant un </w:t>
      </w:r>
      <w:r w:rsidR="00E420EA" w:rsidRPr="00E01AE2">
        <w:rPr>
          <w:lang w:val="fr-FR"/>
        </w:rPr>
        <w:t>Care Group</w:t>
      </w:r>
      <w:bookmarkEnd w:id="16"/>
      <w:r w:rsidR="002E3A16" w:rsidRPr="00E01AE2">
        <w:rPr>
          <w:lang w:val="fr-FR"/>
        </w:rPr>
        <w:t xml:space="preserve"> </w:t>
      </w:r>
    </w:p>
    <w:p w:rsidR="002D065D" w:rsidRPr="00E01AE2" w:rsidRDefault="000A2569" w:rsidP="003872BF">
      <w:pPr>
        <w:rPr>
          <w:lang w:val="fr-FR"/>
        </w:rPr>
      </w:pPr>
      <w:r w:rsidRPr="00E01AE2">
        <w:rPr>
          <w:lang w:val="fr-FR"/>
        </w:rPr>
        <w:t xml:space="preserve">Ces critères vont permettre de distinguer les </w:t>
      </w:r>
      <w:r w:rsidR="00AC689E" w:rsidRPr="00E01AE2">
        <w:rPr>
          <w:lang w:val="fr-FR"/>
        </w:rPr>
        <w:t xml:space="preserve">Care Groups </w:t>
      </w:r>
      <w:r w:rsidR="00573162">
        <w:rPr>
          <w:lang w:val="fr-FR"/>
        </w:rPr>
        <w:t>des autres groupes de femmes et</w:t>
      </w:r>
      <w:r w:rsidRPr="00E01AE2">
        <w:rPr>
          <w:lang w:val="fr-FR"/>
        </w:rPr>
        <w:t xml:space="preserve"> des autres méthodologies d’enseignement entre pairs, pour veiller à ce que </w:t>
      </w:r>
      <w:r w:rsidR="00573162">
        <w:rPr>
          <w:lang w:val="fr-FR"/>
        </w:rPr>
        <w:t xml:space="preserve">les </w:t>
      </w:r>
      <w:r w:rsidRPr="00E01AE2">
        <w:rPr>
          <w:lang w:val="fr-FR"/>
        </w:rPr>
        <w:t xml:space="preserve">éléments fondamentaux garantissant </w:t>
      </w:r>
      <w:r w:rsidR="002D065D" w:rsidRPr="00E01AE2">
        <w:rPr>
          <w:lang w:val="fr-FR"/>
        </w:rPr>
        <w:t>une mise en place correct</w:t>
      </w:r>
      <w:r w:rsidR="00573162">
        <w:rPr>
          <w:lang w:val="fr-FR"/>
        </w:rPr>
        <w:t>e</w:t>
      </w:r>
      <w:r w:rsidR="002D065D" w:rsidRPr="00E01AE2">
        <w:rPr>
          <w:lang w:val="fr-FR"/>
        </w:rPr>
        <w:t xml:space="preserve"> du modèle en </w:t>
      </w:r>
      <w:r w:rsidR="00AC689E" w:rsidRPr="00E01AE2">
        <w:rPr>
          <w:lang w:val="fr-FR"/>
        </w:rPr>
        <w:t xml:space="preserve">Care Group </w:t>
      </w:r>
      <w:r w:rsidR="002D065D" w:rsidRPr="00E01AE2">
        <w:rPr>
          <w:lang w:val="fr-FR"/>
        </w:rPr>
        <w:t>soient clairement mis en évidence.</w:t>
      </w:r>
    </w:p>
    <w:p w:rsidR="00AC689E" w:rsidRPr="00E01AE2" w:rsidRDefault="002D065D" w:rsidP="003872BF">
      <w:pPr>
        <w:rPr>
          <w:lang w:val="fr-FR"/>
        </w:rPr>
      </w:pPr>
      <w:r w:rsidRPr="00E01AE2">
        <w:rPr>
          <w:lang w:val="fr-FR"/>
        </w:rPr>
        <w:t xml:space="preserve">Le tableau ci-dessous dresse une liste de 13 critères fondamentaux caractérisant les </w:t>
      </w:r>
      <w:r w:rsidR="00AC689E" w:rsidRPr="00E01AE2">
        <w:rPr>
          <w:lang w:val="fr-FR"/>
        </w:rPr>
        <w:t>Care Group</w:t>
      </w:r>
      <w:r w:rsidR="00573162">
        <w:rPr>
          <w:lang w:val="fr-FR"/>
        </w:rPr>
        <w:t>s</w:t>
      </w:r>
      <w:r w:rsidRPr="00E01AE2">
        <w:rPr>
          <w:lang w:val="fr-FR"/>
        </w:rPr>
        <w:t xml:space="preserve">, </w:t>
      </w:r>
      <w:r w:rsidR="000C2BD1" w:rsidRPr="00E01AE2">
        <w:rPr>
          <w:lang w:val="fr-FR"/>
        </w:rPr>
        <w:t>joignant à chacun sa logique sous-jacente</w:t>
      </w:r>
      <w:r w:rsidR="00295E08" w:rsidRPr="00E01AE2">
        <w:rPr>
          <w:lang w:val="fr-FR"/>
        </w:rPr>
        <w:t>.</w:t>
      </w:r>
      <w:r w:rsidR="00C67143" w:rsidRPr="00E01AE2">
        <w:rPr>
          <w:lang w:val="fr-FR"/>
        </w:rPr>
        <w:t xml:space="preserve"> </w:t>
      </w:r>
    </w:p>
    <w:p w:rsidR="00C94115" w:rsidRPr="00E01AE2" w:rsidRDefault="000C2BD1" w:rsidP="00C73B39">
      <w:pPr>
        <w:pStyle w:val="TableTitle"/>
        <w:spacing w:before="240"/>
        <w:rPr>
          <w:lang w:val="fr-FR"/>
        </w:rPr>
      </w:pPr>
      <w:r w:rsidRPr="00E01AE2">
        <w:rPr>
          <w:lang w:val="fr-FR"/>
        </w:rPr>
        <w:t xml:space="preserve">Critères définissant un </w:t>
      </w:r>
      <w:r w:rsidR="007D1B20" w:rsidRPr="00E01AE2">
        <w:rPr>
          <w:lang w:val="fr-FR"/>
        </w:rPr>
        <w:t>Care Group</w:t>
      </w:r>
      <w:r w:rsidR="00803FA5">
        <w:rPr>
          <w:lang w:val="fr-FR"/>
        </w:rPr>
        <w:t xml:space="preserve"> </w:t>
      </w:r>
    </w:p>
    <w:tbl>
      <w:tblPr>
        <w:tblStyle w:val="TableGrid"/>
        <w:tblW w:w="8525" w:type="dxa"/>
        <w:tblInd w:w="835"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610"/>
        <w:gridCol w:w="5915"/>
      </w:tblGrid>
      <w:tr w:rsidR="00C94115" w:rsidRPr="00E01AE2" w:rsidTr="00DD2741">
        <w:trPr>
          <w:trHeight w:val="612"/>
        </w:trPr>
        <w:tc>
          <w:tcPr>
            <w:tcW w:w="2610" w:type="dxa"/>
            <w:shd w:val="clear" w:color="auto" w:fill="7C8029"/>
          </w:tcPr>
          <w:p w:rsidR="00C94115" w:rsidRPr="00E01AE2" w:rsidRDefault="00C94115" w:rsidP="00243A29">
            <w:pPr>
              <w:spacing w:after="60"/>
              <w:ind w:left="0"/>
              <w:rPr>
                <w:color w:val="FFFFFF" w:themeColor="background1"/>
                <w:lang w:val="fr-FR"/>
              </w:rPr>
            </w:pPr>
            <w:r w:rsidRPr="00E01AE2">
              <w:rPr>
                <w:color w:val="FFFFFF" w:themeColor="background1"/>
                <w:lang w:val="fr-FR"/>
              </w:rPr>
              <w:t>Crit</w:t>
            </w:r>
            <w:r w:rsidR="000A4E44" w:rsidRPr="00E01AE2">
              <w:rPr>
                <w:color w:val="FFFFFF" w:themeColor="background1"/>
                <w:lang w:val="fr-FR"/>
              </w:rPr>
              <w:t xml:space="preserve">ères </w:t>
            </w:r>
            <w:r w:rsidR="000C2BD1" w:rsidRPr="00E01AE2">
              <w:rPr>
                <w:color w:val="FFFFFF" w:themeColor="background1"/>
                <w:lang w:val="fr-FR"/>
              </w:rPr>
              <w:t>définissant un</w:t>
            </w:r>
            <w:r w:rsidR="00803FA5">
              <w:rPr>
                <w:color w:val="FFFFFF" w:themeColor="background1"/>
                <w:lang w:val="fr-FR"/>
              </w:rPr>
              <w:t xml:space="preserve"> </w:t>
            </w:r>
            <w:r w:rsidRPr="00E01AE2">
              <w:rPr>
                <w:color w:val="FFFFFF" w:themeColor="background1"/>
                <w:lang w:val="fr-FR"/>
              </w:rPr>
              <w:t>Care Grou</w:t>
            </w:r>
            <w:r w:rsidR="000C2BD1" w:rsidRPr="00E01AE2">
              <w:rPr>
                <w:color w:val="FFFFFF" w:themeColor="background1"/>
                <w:lang w:val="fr-FR"/>
              </w:rPr>
              <w:t>p</w:t>
            </w:r>
            <w:r w:rsidRPr="00E01AE2">
              <w:rPr>
                <w:color w:val="FFFFFF" w:themeColor="background1"/>
                <w:lang w:val="fr-FR"/>
              </w:rPr>
              <w:t xml:space="preserve"> </w:t>
            </w:r>
          </w:p>
        </w:tc>
        <w:tc>
          <w:tcPr>
            <w:tcW w:w="5915" w:type="dxa"/>
            <w:shd w:val="clear" w:color="auto" w:fill="7C8029"/>
          </w:tcPr>
          <w:p w:rsidR="00C94115" w:rsidRPr="00E01AE2" w:rsidRDefault="000C2BD1" w:rsidP="00243A29">
            <w:pPr>
              <w:spacing w:after="60"/>
              <w:ind w:left="0"/>
              <w:rPr>
                <w:color w:val="FFFFFF" w:themeColor="background1"/>
                <w:lang w:val="fr-FR"/>
              </w:rPr>
            </w:pPr>
            <w:r w:rsidRPr="00E01AE2">
              <w:rPr>
                <w:color w:val="FFFFFF" w:themeColor="background1"/>
                <w:lang w:val="fr-FR"/>
              </w:rPr>
              <w:t>Logique sous-jacent</w:t>
            </w:r>
            <w:r w:rsidR="00C94115" w:rsidRPr="00E01AE2">
              <w:rPr>
                <w:color w:val="FFFFFF" w:themeColor="background1"/>
                <w:lang w:val="fr-FR"/>
              </w:rPr>
              <w:t>e</w:t>
            </w:r>
          </w:p>
        </w:tc>
      </w:tr>
      <w:tr w:rsidR="00C94115" w:rsidRPr="00711AFA" w:rsidTr="00DD2741">
        <w:tc>
          <w:tcPr>
            <w:tcW w:w="2610" w:type="dxa"/>
          </w:tcPr>
          <w:p w:rsidR="00041767" w:rsidRPr="00E01AE2" w:rsidRDefault="00BA0422" w:rsidP="00243A29">
            <w:pPr>
              <w:spacing w:after="60"/>
              <w:ind w:left="0"/>
              <w:rPr>
                <w:lang w:val="fr-FR"/>
              </w:rPr>
            </w:pPr>
            <w:r w:rsidRPr="00E01AE2">
              <w:rPr>
                <w:lang w:val="fr-FR"/>
              </w:rPr>
              <w:t>1. Le modèle se fonde sur la promotion mutuell</w:t>
            </w:r>
            <w:r w:rsidR="001F020C" w:rsidRPr="00E01AE2">
              <w:rPr>
                <w:lang w:val="fr-FR"/>
              </w:rPr>
              <w:t>e de la santé entre pairs (de mè</w:t>
            </w:r>
            <w:r w:rsidRPr="00E01AE2">
              <w:rPr>
                <w:lang w:val="fr-FR"/>
              </w:rPr>
              <w:t>re à mère en matière de soins de maternité, de santé des enfants et des habitudes alimentaires</w:t>
            </w:r>
            <w:r w:rsidR="00121148" w:rsidRPr="00E01AE2">
              <w:rPr>
                <w:lang w:val="fr-FR"/>
              </w:rPr>
              <w:t>)</w:t>
            </w:r>
            <w:r w:rsidR="004C36B0" w:rsidRPr="00E01AE2">
              <w:rPr>
                <w:lang w:val="fr-FR"/>
              </w:rPr>
              <w:t>.</w:t>
            </w:r>
            <w:r w:rsidR="00C94115" w:rsidRPr="00E01AE2">
              <w:rPr>
                <w:lang w:val="fr-FR"/>
              </w:rPr>
              <w:t xml:space="preserve"> </w:t>
            </w:r>
          </w:p>
          <w:p w:rsidR="00C94115" w:rsidRPr="00E01AE2" w:rsidRDefault="00573162" w:rsidP="00243A29">
            <w:pPr>
              <w:spacing w:after="60"/>
              <w:ind w:left="0"/>
              <w:rPr>
                <w:lang w:val="fr-FR"/>
              </w:rPr>
            </w:pPr>
            <w:r>
              <w:rPr>
                <w:lang w:val="fr-FR"/>
              </w:rPr>
              <w:t>Les V</w:t>
            </w:r>
            <w:r w:rsidR="00BA0422" w:rsidRPr="00E01AE2">
              <w:rPr>
                <w:lang w:val="fr-FR"/>
              </w:rPr>
              <w:t xml:space="preserve">olontaires de </w:t>
            </w:r>
            <w:r w:rsidR="00C94115" w:rsidRPr="00E01AE2">
              <w:rPr>
                <w:lang w:val="fr-FR"/>
              </w:rPr>
              <w:t xml:space="preserve">Care Group </w:t>
            </w:r>
            <w:r>
              <w:rPr>
                <w:lang w:val="fr-FR"/>
              </w:rPr>
              <w:t>doiv</w:t>
            </w:r>
            <w:r w:rsidR="00DC0035">
              <w:rPr>
                <w:lang w:val="fr-FR"/>
              </w:rPr>
              <w:t>ent être désignées</w:t>
            </w:r>
            <w:r w:rsidR="00F94E2B" w:rsidRPr="00E01AE2">
              <w:rPr>
                <w:lang w:val="fr-FR"/>
              </w:rPr>
              <w:t xml:space="preserve"> parmi</w:t>
            </w:r>
            <w:r w:rsidR="00DC0035">
              <w:rPr>
                <w:lang w:val="fr-FR"/>
              </w:rPr>
              <w:t>, et par</w:t>
            </w:r>
            <w:r w:rsidR="00F94E2B" w:rsidRPr="00E01AE2">
              <w:rPr>
                <w:lang w:val="fr-FR"/>
              </w:rPr>
              <w:t xml:space="preserve"> les mères issues du groupe de foyers dont elles vont s’occuper ou bien par les dirigeants du </w:t>
            </w:r>
            <w:r w:rsidR="00C94115" w:rsidRPr="00E01AE2">
              <w:rPr>
                <w:lang w:val="fr-FR"/>
              </w:rPr>
              <w:t xml:space="preserve">village. </w:t>
            </w:r>
          </w:p>
        </w:tc>
        <w:tc>
          <w:tcPr>
            <w:tcW w:w="5915" w:type="dxa"/>
          </w:tcPr>
          <w:p w:rsidR="00041767" w:rsidRPr="00E01AE2" w:rsidRDefault="000A4E44" w:rsidP="00243A29">
            <w:pPr>
              <w:spacing w:after="60"/>
              <w:ind w:left="0"/>
              <w:rPr>
                <w:lang w:val="fr-FR"/>
              </w:rPr>
            </w:pPr>
            <w:r w:rsidRPr="00E01AE2">
              <w:rPr>
                <w:lang w:val="fr-FR"/>
              </w:rPr>
              <w:t xml:space="preserve">Les </w:t>
            </w:r>
            <w:r w:rsidR="00C94115" w:rsidRPr="00E01AE2">
              <w:rPr>
                <w:lang w:val="fr-FR"/>
              </w:rPr>
              <w:t>C</w:t>
            </w:r>
            <w:r w:rsidR="00F70F3C" w:rsidRPr="00E01AE2">
              <w:rPr>
                <w:lang w:val="fr-FR"/>
              </w:rPr>
              <w:t>are Groups</w:t>
            </w:r>
            <w:r w:rsidR="00C94115" w:rsidRPr="00E01AE2">
              <w:rPr>
                <w:lang w:val="fr-FR"/>
              </w:rPr>
              <w:t xml:space="preserve"> </w:t>
            </w:r>
            <w:r w:rsidRPr="00E01AE2">
              <w:rPr>
                <w:lang w:val="fr-FR"/>
              </w:rPr>
              <w:t>se distinguent des Clubs de Mères où les mères simplement reçoivent des enseignements en groupe. Un trait distinctif est que les mères doivent faire fonction de modèles à suivre pour promouvoir l’adoption de nouvelles habitudes chez leurs voisines. C’est un fait prouvé que les « chefs de quartier » (similairement aux Volontaires de Care Group</w:t>
            </w:r>
            <w:r w:rsidR="00C94115" w:rsidRPr="00E01AE2">
              <w:rPr>
                <w:lang w:val="fr-FR"/>
              </w:rPr>
              <w:t xml:space="preserve">) </w:t>
            </w:r>
            <w:r w:rsidR="002E06C0" w:rsidRPr="00E01AE2">
              <w:rPr>
                <w:lang w:val="fr-FR"/>
              </w:rPr>
              <w:t xml:space="preserve">peuvent s’avérer plus efficaces </w:t>
            </w:r>
            <w:r w:rsidR="007B0A69" w:rsidRPr="00E01AE2">
              <w:rPr>
                <w:lang w:val="fr-FR"/>
              </w:rPr>
              <w:t>s’agissant de promouvoir de nouvelles habitudes parmi leurs voisin</w:t>
            </w:r>
            <w:r w:rsidR="00573162">
              <w:rPr>
                <w:lang w:val="fr-FR"/>
              </w:rPr>
              <w:t>e</w:t>
            </w:r>
            <w:r w:rsidR="007B0A69" w:rsidRPr="00E01AE2">
              <w:rPr>
                <w:lang w:val="fr-FR"/>
              </w:rPr>
              <w:t>s que d’autres personnes qui ne les connaissent pas si bien</w:t>
            </w:r>
            <w:r w:rsidR="00C94115" w:rsidRPr="00E01AE2">
              <w:rPr>
                <w:lang w:val="fr-FR"/>
              </w:rPr>
              <w:t>.</w:t>
            </w:r>
            <w:r w:rsidR="004C36B0" w:rsidRPr="00E01AE2">
              <w:rPr>
                <w:rStyle w:val="FootnoteReference"/>
                <w:lang w:val="fr-FR"/>
              </w:rPr>
              <w:footnoteReference w:id="4"/>
            </w:r>
            <w:r w:rsidR="00C94115" w:rsidRPr="00E01AE2">
              <w:rPr>
                <w:lang w:val="fr-FR"/>
              </w:rPr>
              <w:t xml:space="preserve"> </w:t>
            </w:r>
          </w:p>
          <w:p w:rsidR="00C94115" w:rsidRPr="00E01AE2" w:rsidRDefault="007B0A69" w:rsidP="00243A29">
            <w:pPr>
              <w:spacing w:after="60"/>
              <w:ind w:left="0"/>
              <w:rPr>
                <w:lang w:val="fr-FR"/>
              </w:rPr>
            </w:pPr>
            <w:r w:rsidRPr="00E01AE2">
              <w:rPr>
                <w:lang w:val="fr-FR"/>
              </w:rPr>
              <w:t xml:space="preserve">Les Volontaires de </w:t>
            </w:r>
            <w:r w:rsidR="00C94115" w:rsidRPr="00E01AE2">
              <w:rPr>
                <w:lang w:val="fr-FR"/>
              </w:rPr>
              <w:t>C</w:t>
            </w:r>
            <w:r w:rsidR="00F70F3C" w:rsidRPr="00E01AE2">
              <w:rPr>
                <w:lang w:val="fr-FR"/>
              </w:rPr>
              <w:t xml:space="preserve">are Group </w:t>
            </w:r>
            <w:r w:rsidRPr="00E01AE2">
              <w:rPr>
                <w:lang w:val="fr-FR"/>
              </w:rPr>
              <w:t>qui sont désigné</w:t>
            </w:r>
            <w:r w:rsidR="00573162">
              <w:rPr>
                <w:lang w:val="fr-FR"/>
              </w:rPr>
              <w:t>e</w:t>
            </w:r>
            <w:r w:rsidRPr="00E01AE2">
              <w:rPr>
                <w:lang w:val="fr-FR"/>
              </w:rPr>
              <w:t>s par leurs propres voisin</w:t>
            </w:r>
            <w:r w:rsidR="00573162">
              <w:rPr>
                <w:lang w:val="fr-FR"/>
              </w:rPr>
              <w:t>e</w:t>
            </w:r>
            <w:r w:rsidRPr="00E01AE2">
              <w:rPr>
                <w:lang w:val="fr-FR"/>
              </w:rPr>
              <w:t xml:space="preserve">s </w:t>
            </w:r>
            <w:r w:rsidR="00573162">
              <w:rPr>
                <w:lang w:val="fr-FR"/>
              </w:rPr>
              <w:t>(ou par consensus</w:t>
            </w:r>
            <w:r w:rsidR="00803FA5">
              <w:rPr>
                <w:lang w:val="fr-FR"/>
              </w:rPr>
              <w:t xml:space="preserve"> </w:t>
            </w:r>
            <w:r w:rsidRPr="00E01AE2">
              <w:rPr>
                <w:lang w:val="fr-FR"/>
              </w:rPr>
              <w:t>complément</w:t>
            </w:r>
            <w:r w:rsidR="00573162">
              <w:rPr>
                <w:lang w:val="fr-FR"/>
              </w:rPr>
              <w:t>aire unanime</w:t>
            </w:r>
            <w:r w:rsidRPr="00E01AE2">
              <w:rPr>
                <w:lang w:val="fr-FR"/>
              </w:rPr>
              <w:t xml:space="preserve"> des dirigeants de la </w:t>
            </w:r>
            <w:r w:rsidR="002020EB">
              <w:rPr>
                <w:lang w:val="fr-FR"/>
              </w:rPr>
              <w:t>municipalité</w:t>
            </w:r>
            <w:r w:rsidRPr="00E01AE2">
              <w:rPr>
                <w:lang w:val="fr-FR"/>
              </w:rPr>
              <w:t>)</w:t>
            </w:r>
            <w:r w:rsidR="00FE5AD9" w:rsidRPr="00E01AE2">
              <w:rPr>
                <w:lang w:val="fr-FR"/>
              </w:rPr>
              <w:t xml:space="preserve"> montreront un</w:t>
            </w:r>
            <w:r w:rsidRPr="00E01AE2">
              <w:rPr>
                <w:lang w:val="fr-FR"/>
              </w:rPr>
              <w:t xml:space="preserve"> plus grand engagement dans leur mission et auront</w:t>
            </w:r>
            <w:r w:rsidR="00FE5AD9" w:rsidRPr="00E01AE2">
              <w:rPr>
                <w:lang w:val="fr-FR"/>
              </w:rPr>
              <w:t>,</w:t>
            </w:r>
            <w:r w:rsidRPr="00E01AE2">
              <w:rPr>
                <w:lang w:val="fr-FR"/>
              </w:rPr>
              <w:t xml:space="preserve"> à notre avis</w:t>
            </w:r>
            <w:r w:rsidR="00FE5AD9" w:rsidRPr="00E01AE2">
              <w:rPr>
                <w:lang w:val="fr-FR"/>
              </w:rPr>
              <w:t>,</w:t>
            </w:r>
            <w:r w:rsidRPr="00E01AE2">
              <w:rPr>
                <w:lang w:val="fr-FR"/>
              </w:rPr>
              <w:t xml:space="preserve"> une communicatio</w:t>
            </w:r>
            <w:r w:rsidR="00573162">
              <w:rPr>
                <w:lang w:val="fr-FR"/>
              </w:rPr>
              <w:t>n bien plus efficace car elles bénéficient de</w:t>
            </w:r>
            <w:r w:rsidRPr="00E01AE2">
              <w:rPr>
                <w:lang w:val="fr-FR"/>
              </w:rPr>
              <w:t xml:space="preserve"> la confiance des gens </w:t>
            </w:r>
            <w:r w:rsidR="00573162">
              <w:rPr>
                <w:lang w:val="fr-FR"/>
              </w:rPr>
              <w:t>au service desquelles</w:t>
            </w:r>
            <w:r w:rsidR="00803FA5">
              <w:rPr>
                <w:lang w:val="fr-FR"/>
              </w:rPr>
              <w:t xml:space="preserve"> </w:t>
            </w:r>
            <w:r w:rsidR="00573162">
              <w:rPr>
                <w:lang w:val="fr-FR"/>
              </w:rPr>
              <w:t xml:space="preserve">elles </w:t>
            </w:r>
            <w:r w:rsidR="00FE5AD9" w:rsidRPr="00E01AE2">
              <w:rPr>
                <w:lang w:val="fr-FR"/>
              </w:rPr>
              <w:t xml:space="preserve">se </w:t>
            </w:r>
            <w:r w:rsidR="00573162">
              <w:rPr>
                <w:lang w:val="fr-FR"/>
              </w:rPr>
              <w:t xml:space="preserve">placent </w:t>
            </w:r>
            <w:r w:rsidR="00FE5AD9" w:rsidRPr="00E01AE2">
              <w:rPr>
                <w:lang w:val="fr-FR"/>
              </w:rPr>
              <w:t>et sont prêt</w:t>
            </w:r>
            <w:r w:rsidR="00573162">
              <w:rPr>
                <w:lang w:val="fr-FR"/>
              </w:rPr>
              <w:t>e</w:t>
            </w:r>
            <w:r w:rsidR="00FE5AD9" w:rsidRPr="00E01AE2">
              <w:rPr>
                <w:lang w:val="fr-FR"/>
              </w:rPr>
              <w:t xml:space="preserve">s à aider les autres </w:t>
            </w:r>
            <w:r w:rsidR="00275544" w:rsidRPr="00E01AE2">
              <w:rPr>
                <w:lang w:val="fr-FR"/>
              </w:rPr>
              <w:t>sans grande contrepartie</w:t>
            </w:r>
            <w:r w:rsidR="00C94115" w:rsidRPr="00E01AE2">
              <w:rPr>
                <w:lang w:val="fr-FR"/>
              </w:rPr>
              <w:t>.</w:t>
            </w:r>
            <w:r w:rsidR="004C36B0" w:rsidRPr="00E01AE2">
              <w:rPr>
                <w:rStyle w:val="FootnoteReference"/>
                <w:lang w:val="fr-FR"/>
              </w:rPr>
              <w:footnoteReference w:id="5"/>
            </w:r>
            <w:r w:rsidR="00121148" w:rsidRPr="00E01AE2">
              <w:rPr>
                <w:lang w:val="fr-FR"/>
              </w:rPr>
              <w:t xml:space="preserve"> </w:t>
            </w:r>
          </w:p>
        </w:tc>
      </w:tr>
      <w:tr w:rsidR="00C94115" w:rsidRPr="00711AFA" w:rsidTr="00DD2741">
        <w:tc>
          <w:tcPr>
            <w:tcW w:w="2610" w:type="dxa"/>
            <w:tcBorders>
              <w:top w:val="single" w:sz="4" w:space="0" w:color="auto"/>
            </w:tcBorders>
          </w:tcPr>
          <w:p w:rsidR="00C94115" w:rsidRPr="00E01AE2" w:rsidRDefault="00F94E2B" w:rsidP="00243A29">
            <w:pPr>
              <w:spacing w:after="60"/>
              <w:ind w:left="0"/>
              <w:rPr>
                <w:lang w:val="fr-FR"/>
              </w:rPr>
            </w:pPr>
            <w:r w:rsidRPr="00E01AE2">
              <w:rPr>
                <w:lang w:val="fr-FR"/>
              </w:rPr>
              <w:t xml:space="preserve">2. La charge de travail des Volontaires de </w:t>
            </w:r>
            <w:r w:rsidR="00C94115" w:rsidRPr="00E01AE2">
              <w:rPr>
                <w:lang w:val="fr-FR"/>
              </w:rPr>
              <w:t>C</w:t>
            </w:r>
            <w:r w:rsidR="00F70F3C" w:rsidRPr="00E01AE2">
              <w:rPr>
                <w:lang w:val="fr-FR"/>
              </w:rPr>
              <w:t xml:space="preserve">are Group </w:t>
            </w:r>
            <w:r w:rsidRPr="00E01AE2">
              <w:rPr>
                <w:lang w:val="fr-FR"/>
              </w:rPr>
              <w:t>est limitée: 15 foyers au maximum par Volontaire de Care Group</w:t>
            </w:r>
            <w:r w:rsidR="00F70F3C" w:rsidRPr="00E01AE2">
              <w:rPr>
                <w:lang w:val="fr-FR"/>
              </w:rPr>
              <w:t>.</w:t>
            </w:r>
            <w:r w:rsidR="00C94115" w:rsidRPr="00E01AE2">
              <w:rPr>
                <w:lang w:val="fr-FR"/>
              </w:rPr>
              <w:t xml:space="preserve"> </w:t>
            </w:r>
          </w:p>
        </w:tc>
        <w:tc>
          <w:tcPr>
            <w:tcW w:w="5915" w:type="dxa"/>
            <w:tcBorders>
              <w:top w:val="single" w:sz="4" w:space="0" w:color="auto"/>
            </w:tcBorders>
          </w:tcPr>
          <w:p w:rsidR="00C94115" w:rsidRPr="00E01AE2" w:rsidRDefault="00DC0035" w:rsidP="00243A29">
            <w:pPr>
              <w:spacing w:after="60"/>
              <w:ind w:left="0"/>
              <w:rPr>
                <w:lang w:val="fr-FR"/>
              </w:rPr>
            </w:pPr>
            <w:r>
              <w:rPr>
                <w:lang w:val="fr-FR"/>
              </w:rPr>
              <w:t>Dans le modèle en</w:t>
            </w:r>
            <w:r w:rsidR="00275544" w:rsidRPr="00E01AE2">
              <w:rPr>
                <w:lang w:val="fr-FR"/>
              </w:rPr>
              <w:t xml:space="preserve"> </w:t>
            </w:r>
            <w:r w:rsidR="00F70F3C" w:rsidRPr="00E01AE2">
              <w:rPr>
                <w:lang w:val="fr-FR"/>
              </w:rPr>
              <w:t>Care Group</w:t>
            </w:r>
            <w:r w:rsidR="00C94115" w:rsidRPr="00E01AE2">
              <w:rPr>
                <w:lang w:val="fr-FR"/>
              </w:rPr>
              <w:t xml:space="preserve">, </w:t>
            </w:r>
            <w:r w:rsidR="00275544" w:rsidRPr="00E01AE2">
              <w:rPr>
                <w:lang w:val="fr-FR"/>
              </w:rPr>
              <w:t>le nombre de foyers assigné</w:t>
            </w:r>
            <w:r>
              <w:rPr>
                <w:lang w:val="fr-FR"/>
              </w:rPr>
              <w:t>s</w:t>
            </w:r>
            <w:r w:rsidR="00275544" w:rsidRPr="00E01AE2">
              <w:rPr>
                <w:lang w:val="fr-FR"/>
              </w:rPr>
              <w:t xml:space="preserve"> à chaque Volontaire de Care Group</w:t>
            </w:r>
            <w:r w:rsidR="00C94115" w:rsidRPr="00E01AE2">
              <w:rPr>
                <w:lang w:val="fr-FR"/>
              </w:rPr>
              <w:t xml:space="preserve"> </w:t>
            </w:r>
            <w:r w:rsidR="00275544" w:rsidRPr="00E01AE2">
              <w:rPr>
                <w:lang w:val="fr-FR"/>
              </w:rPr>
              <w:t xml:space="preserve">est volontairement restreint </w:t>
            </w:r>
            <w:r w:rsidR="00BA3230" w:rsidRPr="00E01AE2">
              <w:rPr>
                <w:lang w:val="fr-FR"/>
              </w:rPr>
              <w:t>pour q</w:t>
            </w:r>
            <w:r>
              <w:rPr>
                <w:lang w:val="fr-FR"/>
              </w:rPr>
              <w:t>ue sa tâche puisse mieux s’harmoniser avec</w:t>
            </w:r>
            <w:r w:rsidR="00BA3230" w:rsidRPr="00E01AE2">
              <w:rPr>
                <w:lang w:val="fr-FR"/>
              </w:rPr>
              <w:t xml:space="preserve"> son emploi du temps </w:t>
            </w:r>
            <w:r w:rsidR="003301CC" w:rsidRPr="00E01AE2">
              <w:rPr>
                <w:lang w:val="fr-FR"/>
              </w:rPr>
              <w:t>et que moins d’incitati</w:t>
            </w:r>
            <w:r>
              <w:rPr>
                <w:lang w:val="fr-FR"/>
              </w:rPr>
              <w:t>ons financières soient requis</w:t>
            </w:r>
            <w:r w:rsidR="003301CC" w:rsidRPr="00E01AE2">
              <w:rPr>
                <w:lang w:val="fr-FR"/>
              </w:rPr>
              <w:t xml:space="preserve">es. Il est en outre prouvé que la taille </w:t>
            </w:r>
            <w:r w:rsidR="005B49F2" w:rsidRPr="00E01AE2">
              <w:rPr>
                <w:lang w:val="fr-FR"/>
              </w:rPr>
              <w:t>idé</w:t>
            </w:r>
            <w:r w:rsidR="003301CC" w:rsidRPr="00E01AE2">
              <w:rPr>
                <w:lang w:val="fr-FR"/>
              </w:rPr>
              <w:t xml:space="preserve">al d’un </w:t>
            </w:r>
            <w:r w:rsidR="005B49F2" w:rsidRPr="00E01AE2">
              <w:rPr>
                <w:lang w:val="fr-FR"/>
              </w:rPr>
              <w:t>« groupe d’affinités » -le groupe de personnes auxquelles vous consacrez le plus de temps</w:t>
            </w:r>
            <w:r w:rsidR="00C94115" w:rsidRPr="00E01AE2">
              <w:rPr>
                <w:lang w:val="fr-FR"/>
              </w:rPr>
              <w:t>—</w:t>
            </w:r>
            <w:r w:rsidR="0057478E" w:rsidRPr="00E01AE2">
              <w:rPr>
                <w:lang w:val="fr-FR"/>
              </w:rPr>
              <w:t xml:space="preserve"> est de 10 à 15 personnes</w:t>
            </w:r>
            <w:r w:rsidR="00C94115" w:rsidRPr="00E01AE2">
              <w:rPr>
                <w:lang w:val="fr-FR"/>
              </w:rPr>
              <w:t>.</w:t>
            </w:r>
            <w:r w:rsidR="00C94115" w:rsidRPr="00E01AE2">
              <w:rPr>
                <w:rStyle w:val="FootnoteReference"/>
                <w:sz w:val="20"/>
                <w:lang w:val="fr-FR"/>
              </w:rPr>
              <w:footnoteReference w:id="6"/>
            </w:r>
          </w:p>
        </w:tc>
      </w:tr>
      <w:tr w:rsidR="00C94115" w:rsidRPr="00711AFA" w:rsidTr="00DD2741">
        <w:trPr>
          <w:trHeight w:val="2448"/>
        </w:trPr>
        <w:tc>
          <w:tcPr>
            <w:tcW w:w="2610" w:type="dxa"/>
          </w:tcPr>
          <w:p w:rsidR="00C94115" w:rsidRPr="00E01AE2" w:rsidRDefault="00C94115" w:rsidP="00DD2741">
            <w:pPr>
              <w:spacing w:after="60"/>
              <w:ind w:left="0"/>
              <w:rPr>
                <w:lang w:val="fr-FR"/>
              </w:rPr>
            </w:pPr>
            <w:r w:rsidRPr="00E01AE2">
              <w:rPr>
                <w:lang w:val="fr-FR"/>
              </w:rPr>
              <w:lastRenderedPageBreak/>
              <w:t xml:space="preserve">3. </w:t>
            </w:r>
            <w:r w:rsidR="0057478E" w:rsidRPr="00E01AE2">
              <w:rPr>
                <w:lang w:val="fr-FR"/>
              </w:rPr>
              <w:t xml:space="preserve">La taille d’un </w:t>
            </w:r>
            <w:r w:rsidRPr="00E01AE2">
              <w:rPr>
                <w:lang w:val="fr-FR"/>
              </w:rPr>
              <w:t>C</w:t>
            </w:r>
            <w:r w:rsidR="00F70F3C" w:rsidRPr="00E01AE2">
              <w:rPr>
                <w:lang w:val="fr-FR"/>
              </w:rPr>
              <w:t>are Group</w:t>
            </w:r>
            <w:r w:rsidRPr="00E01AE2">
              <w:rPr>
                <w:lang w:val="fr-FR"/>
              </w:rPr>
              <w:t xml:space="preserve"> </w:t>
            </w:r>
            <w:r w:rsidR="0057478E" w:rsidRPr="00E01AE2">
              <w:rPr>
                <w:lang w:val="fr-FR"/>
              </w:rPr>
              <w:t>est restreinte à</w:t>
            </w:r>
            <w:r w:rsidR="00803FA5">
              <w:rPr>
                <w:lang w:val="fr-FR"/>
              </w:rPr>
              <w:t xml:space="preserve"> </w:t>
            </w:r>
            <w:r w:rsidR="0057478E" w:rsidRPr="00E01AE2">
              <w:rPr>
                <w:lang w:val="fr-FR"/>
              </w:rPr>
              <w:t>16 membres et l’assistance est contrôlée.</w:t>
            </w:r>
            <w:r w:rsidRPr="00E01AE2">
              <w:rPr>
                <w:lang w:val="fr-FR"/>
              </w:rPr>
              <w:t xml:space="preserve"> </w:t>
            </w:r>
          </w:p>
        </w:tc>
        <w:tc>
          <w:tcPr>
            <w:tcW w:w="5915" w:type="dxa"/>
          </w:tcPr>
          <w:p w:rsidR="001F020C" w:rsidRPr="00E01AE2" w:rsidRDefault="001F020C" w:rsidP="00243A29">
            <w:pPr>
              <w:spacing w:after="60"/>
              <w:ind w:left="0"/>
              <w:rPr>
                <w:lang w:val="fr-FR"/>
              </w:rPr>
            </w:pPr>
            <w:r w:rsidRPr="00E01AE2">
              <w:rPr>
                <w:lang w:val="fr-FR"/>
              </w:rPr>
              <w:t xml:space="preserve">Pour permettre un apprentissage participatif, le nombre de Volontaires d’un Care </w:t>
            </w:r>
            <w:r w:rsidR="00DC0035">
              <w:rPr>
                <w:lang w:val="fr-FR"/>
              </w:rPr>
              <w:t>Group doit</w:t>
            </w:r>
            <w:r w:rsidRPr="00E01AE2">
              <w:rPr>
                <w:lang w:val="fr-FR"/>
              </w:rPr>
              <w:t xml:space="preserve"> se situer entre 6 et 16 membres. Comme dans les groupes de discussion, au-dessous de 6 personnes la conversat</w:t>
            </w:r>
            <w:r w:rsidR="00CF2DAE">
              <w:rPr>
                <w:lang w:val="fr-FR"/>
              </w:rPr>
              <w:t xml:space="preserve">ion n’est généralement pas </w:t>
            </w:r>
            <w:r w:rsidR="004D7133" w:rsidRPr="00E01AE2">
              <w:rPr>
                <w:lang w:val="fr-FR"/>
              </w:rPr>
              <w:t>si</w:t>
            </w:r>
            <w:r w:rsidR="00CF2DAE">
              <w:rPr>
                <w:lang w:val="fr-FR"/>
              </w:rPr>
              <w:t xml:space="preserve"> fructueuse et au-delà </w:t>
            </w:r>
            <w:r w:rsidRPr="00E01AE2">
              <w:rPr>
                <w:lang w:val="fr-FR"/>
              </w:rPr>
              <w:t>de 16 personnes, le temps n’est pas suffisant pour que tout le monde puisse bien prendre la parole et participer.</w:t>
            </w:r>
          </w:p>
          <w:p w:rsidR="00C94115" w:rsidRPr="00E01AE2" w:rsidRDefault="001F020C" w:rsidP="00243A29">
            <w:pPr>
              <w:spacing w:after="60"/>
              <w:ind w:left="0"/>
              <w:rPr>
                <w:lang w:val="fr-FR"/>
              </w:rPr>
            </w:pPr>
            <w:r w:rsidRPr="00E01AE2">
              <w:rPr>
                <w:lang w:val="fr-FR"/>
              </w:rPr>
              <w:t xml:space="preserve">Un faible taux d’assistance (moins de 70%) aux réunions du Care </w:t>
            </w:r>
            <w:r w:rsidR="00CF2DAE">
              <w:rPr>
                <w:lang w:val="fr-FR"/>
              </w:rPr>
              <w:t>Group est généralement un signe</w:t>
            </w:r>
            <w:r w:rsidRPr="00E01AE2">
              <w:rPr>
                <w:lang w:val="fr-FR"/>
              </w:rPr>
              <w:t xml:space="preserve"> que quelque chose ne va pas</w:t>
            </w:r>
            <w:r w:rsidR="00CF2DAE">
              <w:rPr>
                <w:lang w:val="fr-FR"/>
              </w:rPr>
              <w:t xml:space="preserve"> bien</w:t>
            </w:r>
            <w:r w:rsidRPr="00E01AE2">
              <w:rPr>
                <w:lang w:val="fr-FR"/>
              </w:rPr>
              <w:t xml:space="preserve">, que ce soit la méthode d’enseignement ou l’attitude du </w:t>
            </w:r>
            <w:r w:rsidR="005A1BC3" w:rsidRPr="00E01AE2">
              <w:rPr>
                <w:lang w:val="fr-FR"/>
              </w:rPr>
              <w:t>promoteur/trice</w:t>
            </w:r>
            <w:r w:rsidRPr="00E01AE2">
              <w:rPr>
                <w:lang w:val="fr-FR"/>
              </w:rPr>
              <w:t xml:space="preserve">, </w:t>
            </w:r>
            <w:r w:rsidR="000F070C" w:rsidRPr="00E01AE2">
              <w:rPr>
                <w:lang w:val="fr-FR"/>
              </w:rPr>
              <w:t xml:space="preserve">et surveiller cette donnée permettra à l’organisation de détecter </w:t>
            </w:r>
            <w:r w:rsidR="00CF2DAE" w:rsidRPr="00E01AE2">
              <w:rPr>
                <w:lang w:val="fr-FR"/>
              </w:rPr>
              <w:t xml:space="preserve">très tôt </w:t>
            </w:r>
            <w:r w:rsidR="00CF2DAE">
              <w:rPr>
                <w:lang w:val="fr-FR"/>
              </w:rPr>
              <w:t>tout problème</w:t>
            </w:r>
            <w:r w:rsidR="00C94115" w:rsidRPr="00E01AE2">
              <w:rPr>
                <w:lang w:val="fr-FR"/>
              </w:rPr>
              <w:t xml:space="preserve">. </w:t>
            </w:r>
          </w:p>
        </w:tc>
      </w:tr>
      <w:tr w:rsidR="00C94115" w:rsidRPr="00711AFA" w:rsidTr="00DD2741">
        <w:tc>
          <w:tcPr>
            <w:tcW w:w="2610" w:type="dxa"/>
          </w:tcPr>
          <w:p w:rsidR="00C94115" w:rsidRPr="00E01AE2" w:rsidRDefault="00C94115" w:rsidP="00243A29">
            <w:pPr>
              <w:spacing w:after="60"/>
              <w:ind w:left="0"/>
              <w:rPr>
                <w:lang w:val="fr-FR"/>
              </w:rPr>
            </w:pPr>
            <w:r w:rsidRPr="00E01AE2">
              <w:rPr>
                <w:lang w:val="fr-FR"/>
              </w:rPr>
              <w:t xml:space="preserve">4. </w:t>
            </w:r>
            <w:r w:rsidR="000F070C" w:rsidRPr="00E01AE2">
              <w:rPr>
                <w:lang w:val="fr-FR"/>
              </w:rPr>
              <w:t xml:space="preserve">les contacts </w:t>
            </w:r>
            <w:r w:rsidR="00CF2DAE">
              <w:rPr>
                <w:lang w:val="fr-FR"/>
              </w:rPr>
              <w:t>de la Volontaire</w:t>
            </w:r>
            <w:r w:rsidR="000F070C" w:rsidRPr="00E01AE2">
              <w:rPr>
                <w:lang w:val="fr-FR"/>
              </w:rPr>
              <w:t xml:space="preserve"> de Care Group</w:t>
            </w:r>
            <w:r w:rsidR="00803FA5">
              <w:rPr>
                <w:lang w:val="fr-FR"/>
              </w:rPr>
              <w:t xml:space="preserve"> </w:t>
            </w:r>
            <w:r w:rsidR="000F070C" w:rsidRPr="00E01AE2">
              <w:rPr>
                <w:lang w:val="fr-FR"/>
              </w:rPr>
              <w:t>avec les mères bénéficiaires qui lui sont assigné</w:t>
            </w:r>
            <w:r w:rsidR="00612E35">
              <w:rPr>
                <w:lang w:val="fr-FR"/>
              </w:rPr>
              <w:t>e</w:t>
            </w:r>
            <w:r w:rsidR="000F070C" w:rsidRPr="00E01AE2">
              <w:rPr>
                <w:lang w:val="fr-FR"/>
              </w:rPr>
              <w:t>s –ainsi que la fréquence des réunions</w:t>
            </w:r>
            <w:r w:rsidR="0057081D" w:rsidRPr="00E01AE2">
              <w:rPr>
                <w:lang w:val="fr-FR"/>
              </w:rPr>
              <w:t>—</w:t>
            </w:r>
            <w:r w:rsidR="000F070C" w:rsidRPr="00E01AE2">
              <w:rPr>
                <w:lang w:val="fr-FR"/>
              </w:rPr>
              <w:t xml:space="preserve"> f</w:t>
            </w:r>
            <w:r w:rsidR="00612E35">
              <w:rPr>
                <w:lang w:val="fr-FR"/>
              </w:rPr>
              <w:t>ont l’objet d’un suivi et doiv</w:t>
            </w:r>
            <w:r w:rsidR="000F070C" w:rsidRPr="00E01AE2">
              <w:rPr>
                <w:lang w:val="fr-FR"/>
              </w:rPr>
              <w:t>ent être de l’ordre d’une fois par mois, de préférence deux fois par mois</w:t>
            </w:r>
            <w:r w:rsidRPr="00E01AE2">
              <w:rPr>
                <w:lang w:val="fr-FR"/>
              </w:rPr>
              <w:t xml:space="preserve"> </w:t>
            </w:r>
          </w:p>
        </w:tc>
        <w:tc>
          <w:tcPr>
            <w:tcW w:w="5915" w:type="dxa"/>
          </w:tcPr>
          <w:p w:rsidR="00D80EDB" w:rsidRPr="00E01AE2" w:rsidRDefault="00D80EDB" w:rsidP="00243A29">
            <w:pPr>
              <w:spacing w:after="60"/>
              <w:ind w:left="0"/>
              <w:rPr>
                <w:lang w:val="fr-FR"/>
              </w:rPr>
            </w:pPr>
            <w:r w:rsidRPr="00E01AE2">
              <w:rPr>
                <w:lang w:val="fr-FR"/>
              </w:rPr>
              <w:t>Afin que la confiance et un rapport régulier s’établisse</w:t>
            </w:r>
            <w:r w:rsidR="00612E35">
              <w:rPr>
                <w:lang w:val="fr-FR"/>
              </w:rPr>
              <w:t>nt</w:t>
            </w:r>
            <w:r w:rsidRPr="00E01AE2">
              <w:rPr>
                <w:lang w:val="fr-FR"/>
              </w:rPr>
              <w:t xml:space="preserve"> avec les mères avec lesquelles </w:t>
            </w:r>
            <w:r w:rsidR="00CF2DAE">
              <w:rPr>
                <w:lang w:val="fr-FR"/>
              </w:rPr>
              <w:t>la Volontaire</w:t>
            </w:r>
            <w:r w:rsidRPr="00E01AE2">
              <w:rPr>
                <w:lang w:val="fr-FR"/>
              </w:rPr>
              <w:t xml:space="preserve"> </w:t>
            </w:r>
            <w:r w:rsidR="00612E35">
              <w:rPr>
                <w:lang w:val="fr-FR"/>
              </w:rPr>
              <w:t xml:space="preserve">de </w:t>
            </w:r>
            <w:r w:rsidRPr="00E01AE2">
              <w:rPr>
                <w:lang w:val="fr-FR"/>
              </w:rPr>
              <w:t xml:space="preserve">Care Group travaille, nous estimons qu’au moins un contact par mois avec elles sera nécessaire. Les </w:t>
            </w:r>
            <w:r w:rsidR="00F70F3C" w:rsidRPr="00E01AE2">
              <w:rPr>
                <w:lang w:val="fr-FR"/>
              </w:rPr>
              <w:t>Care Group</w:t>
            </w:r>
            <w:r w:rsidR="00C94115" w:rsidRPr="00E01AE2">
              <w:rPr>
                <w:lang w:val="fr-FR"/>
              </w:rPr>
              <w:t xml:space="preserve">s </w:t>
            </w:r>
            <w:r w:rsidRPr="00E01AE2">
              <w:rPr>
                <w:lang w:val="fr-FR"/>
              </w:rPr>
              <w:t>doivent se réunir au moins une fois par mois.</w:t>
            </w:r>
          </w:p>
          <w:p w:rsidR="00C94115" w:rsidRPr="00E01AE2" w:rsidRDefault="00D80EDB" w:rsidP="00243A29">
            <w:pPr>
              <w:spacing w:after="60"/>
              <w:ind w:left="0"/>
              <w:rPr>
                <w:lang w:val="fr-FR"/>
              </w:rPr>
            </w:pPr>
            <w:r w:rsidRPr="00E01AE2">
              <w:rPr>
                <w:lang w:val="fr-FR"/>
              </w:rPr>
              <w:t xml:space="preserve">Nous sommes aussi convaincus que tout le temps passé entre </w:t>
            </w:r>
            <w:r w:rsidR="00CF2DAE">
              <w:rPr>
                <w:lang w:val="fr-FR"/>
              </w:rPr>
              <w:t>la Volontaire</w:t>
            </w:r>
            <w:r w:rsidRPr="00E01AE2">
              <w:rPr>
                <w:lang w:val="fr-FR"/>
              </w:rPr>
              <w:t xml:space="preserve"> du Care Group et </w:t>
            </w:r>
            <w:r w:rsidR="00E01AE2" w:rsidRPr="00E01AE2">
              <w:rPr>
                <w:lang w:val="fr-FR"/>
              </w:rPr>
              <w:t>la</w:t>
            </w:r>
            <w:r w:rsidRPr="00E01AE2">
              <w:rPr>
                <w:lang w:val="fr-FR"/>
              </w:rPr>
              <w:t xml:space="preserve"> mère (et d’autres membres de la famille) est en rapport avec le changement de comportement préconisé</w:t>
            </w:r>
            <w:r w:rsidR="00C94115" w:rsidRPr="00E01AE2">
              <w:rPr>
                <w:lang w:val="fr-FR"/>
              </w:rPr>
              <w:t xml:space="preserve"> </w:t>
            </w:r>
          </w:p>
        </w:tc>
      </w:tr>
      <w:tr w:rsidR="00C94115" w:rsidRPr="00711AFA" w:rsidTr="00DD2741">
        <w:tc>
          <w:tcPr>
            <w:tcW w:w="2610" w:type="dxa"/>
          </w:tcPr>
          <w:p w:rsidR="00C94115" w:rsidRPr="00E01AE2" w:rsidRDefault="00D80EDB" w:rsidP="00243A29">
            <w:pPr>
              <w:spacing w:after="60"/>
              <w:ind w:left="0"/>
              <w:rPr>
                <w:lang w:val="fr-FR"/>
              </w:rPr>
            </w:pPr>
            <w:r w:rsidRPr="00E01AE2">
              <w:rPr>
                <w:lang w:val="fr-FR"/>
              </w:rPr>
              <w:t xml:space="preserve">5. L’idée est de toucher </w:t>
            </w:r>
            <w:r w:rsidR="00C94115" w:rsidRPr="00E01AE2">
              <w:rPr>
                <w:lang w:val="fr-FR"/>
              </w:rPr>
              <w:t xml:space="preserve">100% </w:t>
            </w:r>
            <w:r w:rsidR="0014324A" w:rsidRPr="00E01AE2">
              <w:rPr>
                <w:lang w:val="fr-FR"/>
              </w:rPr>
              <w:t xml:space="preserve">des foyers du groupe ciblé sur la base d’au moins une visite par mois, et que le projet touche </w:t>
            </w:r>
            <w:r w:rsidR="00612E35">
              <w:rPr>
                <w:lang w:val="fr-FR"/>
              </w:rPr>
              <w:t xml:space="preserve">par mois </w:t>
            </w:r>
            <w:r w:rsidR="0014324A" w:rsidRPr="00E01AE2">
              <w:rPr>
                <w:lang w:val="fr-FR"/>
              </w:rPr>
              <w:t>au moins 80% des ménages</w:t>
            </w:r>
            <w:r w:rsidR="00803FA5">
              <w:rPr>
                <w:lang w:val="fr-FR"/>
              </w:rPr>
              <w:t xml:space="preserve"> </w:t>
            </w:r>
            <w:r w:rsidR="005E19ED">
              <w:rPr>
                <w:lang w:val="fr-FR"/>
              </w:rPr>
              <w:t>au sein du groupe ciblé. Cette</w:t>
            </w:r>
            <w:r w:rsidR="0014324A" w:rsidRPr="00E01AE2">
              <w:rPr>
                <w:lang w:val="fr-FR"/>
              </w:rPr>
              <w:t xml:space="preserve"> couverture fait l’objet d’un suivi.</w:t>
            </w:r>
            <w:r w:rsidR="00C94115" w:rsidRPr="00E01AE2">
              <w:rPr>
                <w:lang w:val="fr-FR"/>
              </w:rPr>
              <w:t xml:space="preserve"> </w:t>
            </w:r>
          </w:p>
        </w:tc>
        <w:tc>
          <w:tcPr>
            <w:tcW w:w="5915" w:type="dxa"/>
          </w:tcPr>
          <w:p w:rsidR="0014324A" w:rsidRDefault="0014324A" w:rsidP="00243A29">
            <w:pPr>
              <w:spacing w:after="60"/>
              <w:ind w:left="0"/>
              <w:rPr>
                <w:lang w:val="fr-FR"/>
              </w:rPr>
            </w:pPr>
            <w:r w:rsidRPr="00E01AE2">
              <w:rPr>
                <w:lang w:val="fr-FR"/>
              </w:rPr>
              <w:t>Afin que s’établisse</w:t>
            </w:r>
            <w:r w:rsidR="008772E9" w:rsidRPr="00E01AE2">
              <w:rPr>
                <w:lang w:val="fr-FR"/>
              </w:rPr>
              <w:t xml:space="preserve"> en environnement social favorable au changement de comportement, il est important qu’un bon nombre de mères adoptent les nouvelles habitudes préconisées. Un changement pourra plus facilement se produire s’il existe un contact régulier et direct avec </w:t>
            </w:r>
            <w:r w:rsidR="008772E9" w:rsidRPr="00E01AE2">
              <w:rPr>
                <w:u w:val="single"/>
                <w:lang w:val="fr-FR"/>
              </w:rPr>
              <w:t xml:space="preserve">toutes </w:t>
            </w:r>
            <w:r w:rsidR="00E01AE2" w:rsidRPr="00E01AE2">
              <w:rPr>
                <w:lang w:val="fr-FR"/>
              </w:rPr>
              <w:t>les mères</w:t>
            </w:r>
            <w:r w:rsidR="008772E9" w:rsidRPr="00E01AE2">
              <w:rPr>
                <w:lang w:val="fr-FR"/>
              </w:rPr>
              <w:t xml:space="preserve"> de jeunes enfants (et non un faible pourcentage de mères).</w:t>
            </w:r>
          </w:p>
          <w:p w:rsidR="00C94115" w:rsidRPr="00E01AE2" w:rsidRDefault="008772E9" w:rsidP="00243A29">
            <w:pPr>
              <w:spacing w:after="60"/>
              <w:ind w:left="0"/>
              <w:rPr>
                <w:lang w:val="fr-FR"/>
              </w:rPr>
            </w:pPr>
            <w:r w:rsidRPr="00E01AE2">
              <w:rPr>
                <w:lang w:val="fr-FR"/>
              </w:rPr>
              <w:t>Il est parfois possible de combiner les réunions en groupe et les rencontres individuelles au foyer de la mère bénéficiaire, mais au moins une visite à domicile doit être prévue. Concernant les réunions en groupe avec les mères bénéficiaires, si l’une d’entre elles manque une réunion elle devra faire l’objet d’une visite à son foyer. Les visites à domicile permettent de saisir la situation au foyer et de toucher d’autres personnes que la mère, ainsi la grand-mère, la fille, ou la belle-mère.</w:t>
            </w:r>
            <w:r w:rsidR="00C94115" w:rsidRPr="00E01AE2">
              <w:rPr>
                <w:lang w:val="fr-FR"/>
              </w:rPr>
              <w:t xml:space="preserve"> </w:t>
            </w:r>
          </w:p>
        </w:tc>
      </w:tr>
      <w:tr w:rsidR="00C94115" w:rsidRPr="00711AFA" w:rsidTr="00DD2741">
        <w:tc>
          <w:tcPr>
            <w:tcW w:w="2610" w:type="dxa"/>
          </w:tcPr>
          <w:p w:rsidR="00C94115" w:rsidRPr="00E01AE2" w:rsidRDefault="00C94115" w:rsidP="00243A29">
            <w:pPr>
              <w:spacing w:after="60"/>
              <w:ind w:left="0"/>
              <w:rPr>
                <w:lang w:val="fr-FR"/>
              </w:rPr>
            </w:pPr>
            <w:r w:rsidRPr="00E01AE2">
              <w:rPr>
                <w:lang w:val="fr-FR"/>
              </w:rPr>
              <w:t xml:space="preserve">6. </w:t>
            </w:r>
            <w:r w:rsidR="008772E9" w:rsidRPr="00E01AE2">
              <w:rPr>
                <w:lang w:val="fr-FR"/>
              </w:rPr>
              <w:t xml:space="preserve">Les Volontaires des </w:t>
            </w:r>
            <w:r w:rsidR="00F70F3C" w:rsidRPr="00E01AE2">
              <w:rPr>
                <w:lang w:val="fr-FR"/>
              </w:rPr>
              <w:t xml:space="preserve">Care </w:t>
            </w:r>
            <w:r w:rsidR="005B280A" w:rsidRPr="00E01AE2">
              <w:rPr>
                <w:lang w:val="fr-FR"/>
              </w:rPr>
              <w:t>Group</w:t>
            </w:r>
            <w:r w:rsidR="00803FA5">
              <w:rPr>
                <w:lang w:val="fr-FR"/>
              </w:rPr>
              <w:t xml:space="preserve"> </w:t>
            </w:r>
            <w:r w:rsidR="008772E9" w:rsidRPr="00E01AE2">
              <w:rPr>
                <w:lang w:val="fr-FR"/>
              </w:rPr>
              <w:t>recueillent</w:t>
            </w:r>
            <w:r w:rsidR="00803FA5">
              <w:rPr>
                <w:lang w:val="fr-FR"/>
              </w:rPr>
              <w:t xml:space="preserve"> </w:t>
            </w:r>
            <w:r w:rsidR="008772E9" w:rsidRPr="00E01AE2">
              <w:rPr>
                <w:lang w:val="fr-FR"/>
              </w:rPr>
              <w:t xml:space="preserve">des données vitales </w:t>
            </w:r>
            <w:r w:rsidR="00246174" w:rsidRPr="00E01AE2">
              <w:rPr>
                <w:lang w:val="fr-FR"/>
              </w:rPr>
              <w:t>sur les grossesses, les naissances et les décès</w:t>
            </w:r>
            <w:r w:rsidRPr="00E01AE2">
              <w:rPr>
                <w:lang w:val="fr-FR"/>
              </w:rPr>
              <w:t xml:space="preserve">. </w:t>
            </w:r>
          </w:p>
        </w:tc>
        <w:tc>
          <w:tcPr>
            <w:tcW w:w="5915" w:type="dxa"/>
          </w:tcPr>
          <w:p w:rsidR="00C94115" w:rsidRPr="00E01AE2" w:rsidRDefault="005B280A" w:rsidP="00243A29">
            <w:pPr>
              <w:spacing w:after="60"/>
              <w:ind w:left="0"/>
              <w:rPr>
                <w:lang w:val="fr-FR"/>
              </w:rPr>
            </w:pPr>
            <w:r w:rsidRPr="00E01AE2">
              <w:rPr>
                <w:lang w:val="fr-FR"/>
              </w:rPr>
              <w:t>Recueillir régulièrement des données sur les événements vitaux va permettre aux Volontaires des</w:t>
            </w:r>
            <w:r w:rsidR="00803FA5">
              <w:rPr>
                <w:lang w:val="fr-FR"/>
              </w:rPr>
              <w:t xml:space="preserve"> </w:t>
            </w:r>
            <w:r w:rsidR="00853197" w:rsidRPr="00E01AE2">
              <w:rPr>
                <w:lang w:val="fr-FR"/>
              </w:rPr>
              <w:t>Care Group</w:t>
            </w:r>
            <w:r w:rsidR="00C724B6">
              <w:rPr>
                <w:lang w:val="fr-FR"/>
              </w:rPr>
              <w:t>s</w:t>
            </w:r>
            <w:r w:rsidR="00853197" w:rsidRPr="00E01AE2">
              <w:rPr>
                <w:lang w:val="fr-FR"/>
              </w:rPr>
              <w:t xml:space="preserve"> </w:t>
            </w:r>
            <w:r w:rsidRPr="00E01AE2">
              <w:rPr>
                <w:lang w:val="fr-FR"/>
              </w:rPr>
              <w:t xml:space="preserve">d’être tout de suite au courant des grossesses et des naissances </w:t>
            </w:r>
            <w:r w:rsidR="00CD1A5E" w:rsidRPr="00E01AE2">
              <w:rPr>
                <w:lang w:val="fr-FR"/>
              </w:rPr>
              <w:t xml:space="preserve">ainsi que de prêter attention aux décès survenant dans leur </w:t>
            </w:r>
            <w:r w:rsidR="002020EB">
              <w:rPr>
                <w:lang w:val="fr-FR"/>
              </w:rPr>
              <w:t>municipalité</w:t>
            </w:r>
            <w:r w:rsidR="00803FA5">
              <w:rPr>
                <w:lang w:val="fr-FR"/>
              </w:rPr>
              <w:t xml:space="preserve"> </w:t>
            </w:r>
            <w:r w:rsidR="00CD1A5E" w:rsidRPr="00E01AE2">
              <w:rPr>
                <w:lang w:val="fr-FR"/>
              </w:rPr>
              <w:t xml:space="preserve">(y compris les causes de ces décès). L’annonce d’événements vitaux en matière de santé </w:t>
            </w:r>
            <w:r w:rsidR="00C724B6">
              <w:rPr>
                <w:lang w:val="fr-FR"/>
              </w:rPr>
              <w:t>d</w:t>
            </w:r>
            <w:r w:rsidR="00CD1A5E" w:rsidRPr="00E01AE2">
              <w:rPr>
                <w:lang w:val="fr-FR"/>
              </w:rPr>
              <w:t xml:space="preserve">oit avoir lieu au </w:t>
            </w:r>
            <w:r w:rsidR="00CD1A5E" w:rsidRPr="00E01AE2">
              <w:rPr>
                <w:lang w:val="fr-FR"/>
              </w:rPr>
              <w:lastRenderedPageBreak/>
              <w:t xml:space="preserve">cours des réunions du </w:t>
            </w:r>
            <w:r w:rsidR="00C94115" w:rsidRPr="00E01AE2">
              <w:rPr>
                <w:lang w:val="fr-FR"/>
              </w:rPr>
              <w:t>C</w:t>
            </w:r>
            <w:r w:rsidR="00853197" w:rsidRPr="00E01AE2">
              <w:rPr>
                <w:lang w:val="fr-FR"/>
              </w:rPr>
              <w:t>are Group</w:t>
            </w:r>
            <w:r w:rsidR="00CD1A5E" w:rsidRPr="00E01AE2">
              <w:rPr>
                <w:lang w:val="fr-FR"/>
              </w:rPr>
              <w:t>, ce qui permettra d’enregistrer ces données et d’en discuter avec les membres</w:t>
            </w:r>
            <w:r w:rsidR="00C724B6">
              <w:rPr>
                <w:lang w:val="fr-FR"/>
              </w:rPr>
              <w:t xml:space="preserve"> du</w:t>
            </w:r>
            <w:r w:rsidR="00C94115" w:rsidRPr="00E01AE2">
              <w:rPr>
                <w:lang w:val="fr-FR"/>
              </w:rPr>
              <w:t xml:space="preserve"> </w:t>
            </w:r>
            <w:r w:rsidR="00853197" w:rsidRPr="00E01AE2">
              <w:rPr>
                <w:lang w:val="fr-FR"/>
              </w:rPr>
              <w:t>Care Group</w:t>
            </w:r>
            <w:r w:rsidR="00C724B6">
              <w:rPr>
                <w:lang w:val="fr-FR"/>
              </w:rPr>
              <w:t>. La discussion devra</w:t>
            </w:r>
            <w:r w:rsidR="00CD1A5E" w:rsidRPr="00E01AE2">
              <w:rPr>
                <w:lang w:val="fr-FR"/>
              </w:rPr>
              <w:t xml:space="preserve"> se faire dans l’optique d’établ</w:t>
            </w:r>
            <w:r w:rsidR="00C724B6">
              <w:rPr>
                <w:lang w:val="fr-FR"/>
              </w:rPr>
              <w:t>ir des rapports entre la tâche</w:t>
            </w:r>
            <w:r w:rsidR="00CD1A5E" w:rsidRPr="00E01AE2">
              <w:rPr>
                <w:lang w:val="fr-FR"/>
              </w:rPr>
              <w:t xml:space="preserve"> des membres du Care Group et les événements vitaux marquant la </w:t>
            </w:r>
            <w:r w:rsidR="002020EB">
              <w:rPr>
                <w:lang w:val="fr-FR"/>
              </w:rPr>
              <w:t>municipalité</w:t>
            </w:r>
            <w:r w:rsidR="00E97100" w:rsidRPr="00E01AE2">
              <w:rPr>
                <w:lang w:val="fr-FR"/>
              </w:rPr>
              <w:t xml:space="preserve"> (p.ex. que peut-on faire pour éviter cette cause de décès à l’avenir.</w:t>
            </w:r>
            <w:r w:rsidR="00C724B6">
              <w:rPr>
                <w:lang w:val="fr-FR"/>
              </w:rPr>
              <w:t>)</w:t>
            </w:r>
          </w:p>
        </w:tc>
      </w:tr>
      <w:tr w:rsidR="00C94115" w:rsidRPr="00711AFA" w:rsidTr="00DD2741">
        <w:tc>
          <w:tcPr>
            <w:tcW w:w="2610" w:type="dxa"/>
          </w:tcPr>
          <w:p w:rsidR="00C94115" w:rsidRPr="00E01AE2" w:rsidRDefault="00C94115" w:rsidP="00243A29">
            <w:pPr>
              <w:spacing w:after="60"/>
              <w:ind w:left="0"/>
              <w:rPr>
                <w:lang w:val="fr-FR"/>
              </w:rPr>
            </w:pPr>
            <w:r w:rsidRPr="00E01AE2">
              <w:rPr>
                <w:lang w:val="fr-FR"/>
              </w:rPr>
              <w:lastRenderedPageBreak/>
              <w:t xml:space="preserve">7. </w:t>
            </w:r>
            <w:r w:rsidR="00E7081E" w:rsidRPr="00E01AE2">
              <w:rPr>
                <w:lang w:val="fr-FR"/>
              </w:rPr>
              <w:t xml:space="preserve">Pour la plupart, tout ce qui est préconisé par l’intermédiaire des </w:t>
            </w:r>
            <w:r w:rsidRPr="00E01AE2">
              <w:rPr>
                <w:lang w:val="fr-FR"/>
              </w:rPr>
              <w:t>C</w:t>
            </w:r>
            <w:r w:rsidR="00853197" w:rsidRPr="00E01AE2">
              <w:rPr>
                <w:lang w:val="fr-FR"/>
              </w:rPr>
              <w:t xml:space="preserve">are </w:t>
            </w:r>
            <w:r w:rsidRPr="00E01AE2">
              <w:rPr>
                <w:lang w:val="fr-FR"/>
              </w:rPr>
              <w:t>G</w:t>
            </w:r>
            <w:r w:rsidR="00853197" w:rsidRPr="00E01AE2">
              <w:rPr>
                <w:lang w:val="fr-FR"/>
              </w:rPr>
              <w:t>roup</w:t>
            </w:r>
            <w:r w:rsidRPr="00E01AE2">
              <w:rPr>
                <w:lang w:val="fr-FR"/>
              </w:rPr>
              <w:t>s</w:t>
            </w:r>
            <w:r w:rsidR="00E7081E" w:rsidRPr="00E01AE2">
              <w:rPr>
                <w:lang w:val="fr-FR"/>
              </w:rPr>
              <w:t xml:space="preserve"> incite à un changement de comportement visant une baisse de la mortalité et de la </w:t>
            </w:r>
            <w:r w:rsidRPr="00E01AE2">
              <w:rPr>
                <w:lang w:val="fr-FR"/>
              </w:rPr>
              <w:t>malnutrition</w:t>
            </w:r>
            <w:r w:rsidR="004C36B0" w:rsidRPr="00E01AE2">
              <w:rPr>
                <w:lang w:val="fr-FR"/>
              </w:rPr>
              <w:t>.</w:t>
            </w:r>
            <w:r w:rsidRPr="00E01AE2">
              <w:rPr>
                <w:lang w:val="fr-FR"/>
              </w:rPr>
              <w:t xml:space="preserve"> </w:t>
            </w:r>
          </w:p>
        </w:tc>
        <w:tc>
          <w:tcPr>
            <w:tcW w:w="5915" w:type="dxa"/>
          </w:tcPr>
          <w:p w:rsidR="00C94115" w:rsidRPr="00E01AE2" w:rsidRDefault="001F5B5D" w:rsidP="00243A29">
            <w:pPr>
              <w:spacing w:after="60"/>
              <w:ind w:left="0"/>
              <w:rPr>
                <w:lang w:val="fr-FR"/>
              </w:rPr>
            </w:pPr>
            <w:r w:rsidRPr="00E01AE2">
              <w:rPr>
                <w:lang w:val="fr-FR"/>
              </w:rPr>
              <w:t xml:space="preserve">Cette condition a surtout été posée à des fins de plaidoyer. Nous voulons veiller à ce que l’approche en </w:t>
            </w:r>
            <w:r w:rsidR="00C94115" w:rsidRPr="00E01AE2">
              <w:rPr>
                <w:lang w:val="fr-FR"/>
              </w:rPr>
              <w:t>C</w:t>
            </w:r>
            <w:r w:rsidR="00853197" w:rsidRPr="00E01AE2">
              <w:rPr>
                <w:lang w:val="fr-FR"/>
              </w:rPr>
              <w:t xml:space="preserve">are </w:t>
            </w:r>
            <w:r w:rsidR="00C94115" w:rsidRPr="00E01AE2">
              <w:rPr>
                <w:lang w:val="fr-FR"/>
              </w:rPr>
              <w:t>G</w:t>
            </w:r>
            <w:r w:rsidR="00853197" w:rsidRPr="00E01AE2">
              <w:rPr>
                <w:lang w:val="fr-FR"/>
              </w:rPr>
              <w:t>roup</w:t>
            </w:r>
            <w:r w:rsidR="00C94115" w:rsidRPr="00E01AE2">
              <w:rPr>
                <w:lang w:val="fr-FR"/>
              </w:rPr>
              <w:t xml:space="preserve"> </w:t>
            </w:r>
            <w:r w:rsidRPr="00E01AE2">
              <w:rPr>
                <w:lang w:val="fr-FR"/>
              </w:rPr>
              <w:t xml:space="preserve">conduise à de substantielles réductions de la mortalité, morbidité et malnutrition chez la mère et l’enfant </w:t>
            </w:r>
            <w:r w:rsidR="00F473BF" w:rsidRPr="00E01AE2">
              <w:rPr>
                <w:lang w:val="fr-FR"/>
              </w:rPr>
              <w:t>afin qu’elle soit de plus en plus répliquée dans d’autres contextes.</w:t>
            </w:r>
            <w:r w:rsidR="004230EB" w:rsidRPr="00E01AE2">
              <w:rPr>
                <w:lang w:val="fr-FR"/>
              </w:rPr>
              <w:t xml:space="preserve"> L’approche en cascade ou multiplicatrice des </w:t>
            </w:r>
            <w:r w:rsidR="00853197" w:rsidRPr="00E01AE2">
              <w:rPr>
                <w:lang w:val="fr-FR"/>
              </w:rPr>
              <w:t>Care Group</w:t>
            </w:r>
            <w:r w:rsidR="00C94115" w:rsidRPr="00E01AE2">
              <w:rPr>
                <w:lang w:val="fr-FR"/>
              </w:rPr>
              <w:t xml:space="preserve">s </w:t>
            </w:r>
            <w:r w:rsidR="004230EB" w:rsidRPr="00E01AE2">
              <w:rPr>
                <w:lang w:val="fr-FR"/>
              </w:rPr>
              <w:t xml:space="preserve">peut certes s’avérer adéquate dans d’autres contextes (p. ex. </w:t>
            </w:r>
            <w:r w:rsidR="00C25D9D" w:rsidRPr="00E01AE2">
              <w:rPr>
                <w:lang w:val="fr-FR"/>
              </w:rPr>
              <w:t xml:space="preserve">en agriculture ou en </w:t>
            </w:r>
            <w:r w:rsidR="004230EB" w:rsidRPr="00E01AE2">
              <w:rPr>
                <w:lang w:val="fr-FR"/>
              </w:rPr>
              <w:t xml:space="preserve">éducation), </w:t>
            </w:r>
            <w:r w:rsidR="00C25D9D" w:rsidRPr="00E01AE2">
              <w:rPr>
                <w:lang w:val="fr-FR"/>
              </w:rPr>
              <w:t>mais nous suggérons qu’un autre terme soit alors adopté dans ces modèles (tel q</w:t>
            </w:r>
            <w:r w:rsidR="00E514E1">
              <w:rPr>
                <w:lang w:val="fr-FR"/>
              </w:rPr>
              <w:t>ue « Groupes en Cascades sur</w:t>
            </w:r>
            <w:r w:rsidR="00C25D9D" w:rsidRPr="00E01AE2">
              <w:rPr>
                <w:lang w:val="fr-FR"/>
              </w:rPr>
              <w:t xml:space="preserve"> le modèle des </w:t>
            </w:r>
            <w:r w:rsidR="00C94115" w:rsidRPr="00E01AE2">
              <w:rPr>
                <w:lang w:val="fr-FR"/>
              </w:rPr>
              <w:t>C</w:t>
            </w:r>
            <w:r w:rsidR="00853197" w:rsidRPr="00E01AE2">
              <w:rPr>
                <w:lang w:val="fr-FR"/>
              </w:rPr>
              <w:t xml:space="preserve">are </w:t>
            </w:r>
            <w:r w:rsidR="00C94115" w:rsidRPr="00E01AE2">
              <w:rPr>
                <w:lang w:val="fr-FR"/>
              </w:rPr>
              <w:t>G</w:t>
            </w:r>
            <w:r w:rsidR="00853197" w:rsidRPr="00E01AE2">
              <w:rPr>
                <w:lang w:val="fr-FR"/>
              </w:rPr>
              <w:t>roup</w:t>
            </w:r>
            <w:r w:rsidR="00E514E1">
              <w:rPr>
                <w:lang w:val="fr-FR"/>
              </w:rPr>
              <w:t>s</w:t>
            </w:r>
            <w:r w:rsidR="00C94115" w:rsidRPr="00E01AE2">
              <w:rPr>
                <w:lang w:val="fr-FR"/>
              </w:rPr>
              <w:t xml:space="preserve">”). </w:t>
            </w:r>
          </w:p>
        </w:tc>
      </w:tr>
      <w:tr w:rsidR="00C94115" w:rsidRPr="00711AFA" w:rsidTr="00DD2741">
        <w:trPr>
          <w:trHeight w:val="1872"/>
        </w:trPr>
        <w:tc>
          <w:tcPr>
            <w:tcW w:w="2610" w:type="dxa"/>
          </w:tcPr>
          <w:p w:rsidR="00C94115" w:rsidRPr="00E01AE2" w:rsidRDefault="00C94115" w:rsidP="00243A29">
            <w:pPr>
              <w:spacing w:after="60"/>
              <w:ind w:left="0"/>
              <w:rPr>
                <w:lang w:val="fr-FR"/>
              </w:rPr>
            </w:pPr>
            <w:r w:rsidRPr="00E01AE2">
              <w:rPr>
                <w:lang w:val="fr-FR"/>
              </w:rPr>
              <w:t xml:space="preserve">8. </w:t>
            </w:r>
            <w:r w:rsidR="00113268" w:rsidRPr="00E01AE2">
              <w:rPr>
                <w:lang w:val="fr-FR"/>
              </w:rPr>
              <w:t xml:space="preserve">Les Volontaires des </w:t>
            </w:r>
            <w:r w:rsidR="00853197" w:rsidRPr="00E01AE2">
              <w:rPr>
                <w:lang w:val="fr-FR"/>
              </w:rPr>
              <w:t>Care Group</w:t>
            </w:r>
            <w:r w:rsidR="00113268" w:rsidRPr="00E01AE2">
              <w:rPr>
                <w:lang w:val="fr-FR"/>
              </w:rPr>
              <w:t xml:space="preserve">s ont recours </w:t>
            </w:r>
            <w:r w:rsidR="005E2E1C" w:rsidRPr="00E01AE2">
              <w:rPr>
                <w:lang w:val="fr-FR"/>
              </w:rPr>
              <w:t>à du matériel d’enseignement visuel (p.ex. les tableaux à feuilles) pour faire la promotion de la santé au niveau du foyer.</w:t>
            </w:r>
            <w:r w:rsidRPr="00E01AE2">
              <w:rPr>
                <w:lang w:val="fr-FR"/>
              </w:rPr>
              <w:t xml:space="preserve"> </w:t>
            </w:r>
          </w:p>
        </w:tc>
        <w:tc>
          <w:tcPr>
            <w:tcW w:w="5915" w:type="dxa"/>
          </w:tcPr>
          <w:p w:rsidR="00C94115" w:rsidRPr="00E01AE2" w:rsidRDefault="006E3B3F" w:rsidP="00243A29">
            <w:pPr>
              <w:spacing w:after="60"/>
              <w:ind w:left="0"/>
              <w:rPr>
                <w:lang w:val="fr-FR"/>
              </w:rPr>
            </w:pPr>
            <w:r w:rsidRPr="00E01AE2">
              <w:rPr>
                <w:lang w:val="fr-FR"/>
              </w:rPr>
              <w:t xml:space="preserve">La mise à disposition de </w:t>
            </w:r>
            <w:r w:rsidR="00E514E1">
              <w:rPr>
                <w:lang w:val="fr-FR"/>
              </w:rPr>
              <w:t xml:space="preserve">matériel d’enseignement visuel </w:t>
            </w:r>
            <w:r w:rsidRPr="00E01AE2">
              <w:rPr>
                <w:lang w:val="fr-FR"/>
              </w:rPr>
              <w:t xml:space="preserve">aux Volontaires des </w:t>
            </w:r>
            <w:r w:rsidR="00853197" w:rsidRPr="00E01AE2">
              <w:rPr>
                <w:lang w:val="fr-FR"/>
              </w:rPr>
              <w:t>Care Group</w:t>
            </w:r>
            <w:r w:rsidRPr="00E01AE2">
              <w:rPr>
                <w:lang w:val="fr-FR"/>
              </w:rPr>
              <w:t>s va permet</w:t>
            </w:r>
            <w:r w:rsidR="00E514E1">
              <w:rPr>
                <w:lang w:val="fr-FR"/>
              </w:rPr>
              <w:t>tre de guider la promotion qu’elle</w:t>
            </w:r>
            <w:r w:rsidRPr="00E01AE2">
              <w:rPr>
                <w:lang w:val="fr-FR"/>
              </w:rPr>
              <w:t xml:space="preserve">s vont effectuer en matière de santé, leur donnera une plus grande crédibilité dans les foyers et </w:t>
            </w:r>
            <w:r w:rsidR="002020EB">
              <w:rPr>
                <w:lang w:val="fr-FR"/>
              </w:rPr>
              <w:t>municipalité</w:t>
            </w:r>
            <w:r w:rsidR="00E514E1">
              <w:rPr>
                <w:lang w:val="fr-FR"/>
              </w:rPr>
              <w:t>s qu’elles</w:t>
            </w:r>
            <w:r w:rsidRPr="00E01AE2">
              <w:rPr>
                <w:lang w:val="fr-FR"/>
              </w:rPr>
              <w:t xml:space="preserve"> desservent, et les aidera </w:t>
            </w:r>
            <w:r w:rsidR="00627863" w:rsidRPr="00E01AE2">
              <w:rPr>
                <w:lang w:val="fr-FR"/>
              </w:rPr>
              <w:t>à ne pas s’écarter de leur message durant la promotion. La dimension visuelle du matériel</w:t>
            </w:r>
            <w:r w:rsidR="00803FA5">
              <w:rPr>
                <w:lang w:val="fr-FR"/>
              </w:rPr>
              <w:t xml:space="preserve"> </w:t>
            </w:r>
            <w:r w:rsidR="00627863" w:rsidRPr="00E01AE2">
              <w:rPr>
                <w:lang w:val="fr-FR"/>
              </w:rPr>
              <w:t>d’enseignement</w:t>
            </w:r>
            <w:r w:rsidR="00803FA5">
              <w:rPr>
                <w:lang w:val="fr-FR"/>
              </w:rPr>
              <w:t xml:space="preserve"> </w:t>
            </w:r>
            <w:r w:rsidR="00627863" w:rsidRPr="00E01AE2">
              <w:rPr>
                <w:lang w:val="fr-FR"/>
              </w:rPr>
              <w:t>permettra aussi au message de mieux s’imprégner chez les mères en faisant appel</w:t>
            </w:r>
            <w:r w:rsidR="00803FA5">
              <w:rPr>
                <w:lang w:val="fr-FR"/>
              </w:rPr>
              <w:t xml:space="preserve"> </w:t>
            </w:r>
            <w:r w:rsidR="00627863" w:rsidRPr="00E01AE2">
              <w:rPr>
                <w:lang w:val="fr-FR"/>
              </w:rPr>
              <w:t>tant à leur sens auditif que visuel.</w:t>
            </w:r>
            <w:r w:rsidR="00C94115" w:rsidRPr="00E01AE2">
              <w:rPr>
                <w:lang w:val="fr-FR"/>
              </w:rPr>
              <w:t xml:space="preserve"> </w:t>
            </w:r>
          </w:p>
        </w:tc>
      </w:tr>
      <w:tr w:rsidR="00C94115" w:rsidRPr="00711AFA" w:rsidTr="00DD2741">
        <w:tc>
          <w:tcPr>
            <w:tcW w:w="2610" w:type="dxa"/>
          </w:tcPr>
          <w:p w:rsidR="00C94115" w:rsidRPr="00E01AE2" w:rsidRDefault="00E9051F" w:rsidP="00243A29">
            <w:pPr>
              <w:spacing w:after="60"/>
              <w:ind w:left="0"/>
              <w:rPr>
                <w:lang w:val="fr-FR"/>
              </w:rPr>
            </w:pPr>
            <w:r w:rsidRPr="00E01AE2">
              <w:rPr>
                <w:lang w:val="fr-FR"/>
              </w:rPr>
              <w:t>9. Pour la promotion de la santé au niveau du foyer ou en petit groupe, on utilise dans les Care Groups et avec les Volontaires des Care Group des méthodes participatives de communication en vue du changement de comportement</w:t>
            </w:r>
            <w:r w:rsidR="00CA4343" w:rsidRPr="00E01AE2">
              <w:rPr>
                <w:lang w:val="fr-FR"/>
              </w:rPr>
              <w:t>.</w:t>
            </w:r>
            <w:r w:rsidRPr="00E01AE2">
              <w:rPr>
                <w:lang w:val="fr-FR"/>
              </w:rPr>
              <w:t xml:space="preserve"> </w:t>
            </w:r>
          </w:p>
        </w:tc>
        <w:tc>
          <w:tcPr>
            <w:tcW w:w="5915" w:type="dxa"/>
          </w:tcPr>
          <w:p w:rsidR="00C94115" w:rsidRPr="00E01AE2" w:rsidRDefault="00E9051F" w:rsidP="00243A29">
            <w:pPr>
              <w:spacing w:after="60"/>
              <w:ind w:left="0"/>
              <w:rPr>
                <w:lang w:val="fr-FR"/>
              </w:rPr>
            </w:pPr>
            <w:r w:rsidRPr="00E01AE2">
              <w:rPr>
                <w:lang w:val="fr-FR"/>
              </w:rPr>
              <w:t>Dans les Care Groups et avec les Volontaires des Care Groups,</w:t>
            </w:r>
            <w:r w:rsidR="00803FA5">
              <w:rPr>
                <w:lang w:val="fr-FR"/>
              </w:rPr>
              <w:t xml:space="preserve"> </w:t>
            </w:r>
            <w:r w:rsidRPr="00E01AE2">
              <w:rPr>
                <w:lang w:val="fr-FR"/>
              </w:rPr>
              <w:t>Il fa</w:t>
            </w:r>
            <w:r w:rsidR="00E514E1">
              <w:rPr>
                <w:lang w:val="fr-FR"/>
              </w:rPr>
              <w:t>ut appliquer les principes</w:t>
            </w:r>
            <w:r w:rsidR="00803FA5">
              <w:rPr>
                <w:lang w:val="fr-FR"/>
              </w:rPr>
              <w:t xml:space="preserve"> </w:t>
            </w:r>
            <w:r w:rsidR="00E514E1">
              <w:rPr>
                <w:lang w:val="fr-FR"/>
              </w:rPr>
              <w:t>d</w:t>
            </w:r>
            <w:r w:rsidRPr="00E01AE2">
              <w:rPr>
                <w:lang w:val="fr-FR"/>
              </w:rPr>
              <w:t>’éducation adulte car ils se sont avérés plus profitables</w:t>
            </w:r>
            <w:r w:rsidR="00803FA5">
              <w:rPr>
                <w:lang w:val="fr-FR"/>
              </w:rPr>
              <w:t xml:space="preserve"> </w:t>
            </w:r>
            <w:r w:rsidRPr="00E01AE2">
              <w:rPr>
                <w:lang w:val="fr-FR"/>
              </w:rPr>
              <w:t>que les discours et les méthodes plus formelles s’agissant d’enseigner aux adultes.</w:t>
            </w:r>
            <w:r w:rsidR="00C94115" w:rsidRPr="00E01AE2">
              <w:rPr>
                <w:lang w:val="fr-FR"/>
              </w:rPr>
              <w:t xml:space="preserve"> </w:t>
            </w:r>
          </w:p>
        </w:tc>
      </w:tr>
      <w:tr w:rsidR="00C94115" w:rsidRPr="00711AFA" w:rsidTr="00DD2741">
        <w:tc>
          <w:tcPr>
            <w:tcW w:w="2610" w:type="dxa"/>
          </w:tcPr>
          <w:p w:rsidR="00C94115" w:rsidRPr="00E01AE2" w:rsidRDefault="00ED7842" w:rsidP="00243A29">
            <w:pPr>
              <w:spacing w:after="60"/>
              <w:ind w:left="0"/>
              <w:rPr>
                <w:lang w:val="fr-FR"/>
              </w:rPr>
            </w:pPr>
            <w:r w:rsidRPr="00E01AE2">
              <w:rPr>
                <w:lang w:val="fr-FR"/>
              </w:rPr>
              <w:t xml:space="preserve">10. Le temps d’instruction d’un </w:t>
            </w:r>
            <w:r w:rsidR="00853197" w:rsidRPr="00E01AE2">
              <w:rPr>
                <w:lang w:val="fr-FR"/>
              </w:rPr>
              <w:t>Care Group</w:t>
            </w:r>
            <w:r w:rsidRPr="00E01AE2">
              <w:rPr>
                <w:lang w:val="fr-FR"/>
              </w:rPr>
              <w:t xml:space="preserve"> </w:t>
            </w:r>
            <w:r w:rsidR="00C94115" w:rsidRPr="00E01AE2">
              <w:rPr>
                <w:lang w:val="fr-FR"/>
              </w:rPr>
              <w:t>(</w:t>
            </w:r>
            <w:r w:rsidRPr="00E01AE2">
              <w:rPr>
                <w:lang w:val="fr-FR"/>
              </w:rPr>
              <w:t>quand un</w:t>
            </w:r>
            <w:r w:rsidR="00803FA5">
              <w:rPr>
                <w:lang w:val="fr-FR"/>
              </w:rPr>
              <w:t xml:space="preserve"> </w:t>
            </w:r>
            <w:r w:rsidR="005A1BC3" w:rsidRPr="00E01AE2">
              <w:rPr>
                <w:lang w:val="fr-FR"/>
              </w:rPr>
              <w:t>Promoteur/trice</w:t>
            </w:r>
            <w:r w:rsidRPr="00E01AE2">
              <w:rPr>
                <w:lang w:val="fr-FR"/>
              </w:rPr>
              <w:t xml:space="preserve"> enseigne à un groupe de Volontaires de Care Group</w:t>
            </w:r>
            <w:r w:rsidR="00C94115" w:rsidRPr="00E01AE2">
              <w:rPr>
                <w:lang w:val="fr-FR"/>
              </w:rPr>
              <w:t>)</w:t>
            </w:r>
            <w:r w:rsidRPr="00E01AE2">
              <w:rPr>
                <w:lang w:val="fr-FR"/>
              </w:rPr>
              <w:t xml:space="preserve"> ne doit pas dépasser deux heures par réunion</w:t>
            </w:r>
            <w:r w:rsidR="00C94115" w:rsidRPr="00E01AE2">
              <w:rPr>
                <w:lang w:val="fr-FR"/>
              </w:rPr>
              <w:t xml:space="preserve">. </w:t>
            </w:r>
          </w:p>
        </w:tc>
        <w:tc>
          <w:tcPr>
            <w:tcW w:w="5915" w:type="dxa"/>
          </w:tcPr>
          <w:p w:rsidR="00C94115" w:rsidRPr="00E01AE2" w:rsidRDefault="00E87028" w:rsidP="00243A29">
            <w:pPr>
              <w:spacing w:after="60"/>
              <w:ind w:left="0"/>
              <w:rPr>
                <w:lang w:val="fr-FR"/>
              </w:rPr>
            </w:pPr>
            <w:r w:rsidRPr="00E01AE2">
              <w:rPr>
                <w:lang w:val="fr-FR"/>
              </w:rPr>
              <w:t xml:space="preserve">Les Volontaires des </w:t>
            </w:r>
            <w:r w:rsidR="00853197" w:rsidRPr="00E01AE2">
              <w:rPr>
                <w:lang w:val="fr-FR"/>
              </w:rPr>
              <w:t>Care Group</w:t>
            </w:r>
            <w:r w:rsidR="0057360E">
              <w:rPr>
                <w:lang w:val="fr-FR"/>
              </w:rPr>
              <w:t>s</w:t>
            </w:r>
            <w:r w:rsidR="00853197" w:rsidRPr="00E01AE2">
              <w:rPr>
                <w:lang w:val="fr-FR"/>
              </w:rPr>
              <w:t xml:space="preserve"> </w:t>
            </w:r>
            <w:r w:rsidR="0057360E">
              <w:rPr>
                <w:lang w:val="fr-FR"/>
              </w:rPr>
              <w:t>sont bénévol</w:t>
            </w:r>
            <w:r w:rsidRPr="00E01AE2">
              <w:rPr>
                <w:lang w:val="fr-FR"/>
              </w:rPr>
              <w:t xml:space="preserve">es et, en tant que tels, leur temps doit être respecté. Limiter le temps de réunion d’un </w:t>
            </w:r>
            <w:r w:rsidR="00853197" w:rsidRPr="00E01AE2">
              <w:rPr>
                <w:lang w:val="fr-FR"/>
              </w:rPr>
              <w:t>Care Group</w:t>
            </w:r>
            <w:r w:rsidR="00C94115" w:rsidRPr="00E01AE2">
              <w:rPr>
                <w:lang w:val="fr-FR"/>
              </w:rPr>
              <w:t xml:space="preserve"> </w:t>
            </w:r>
            <w:r w:rsidRPr="00E01AE2">
              <w:rPr>
                <w:lang w:val="fr-FR"/>
              </w:rPr>
              <w:t xml:space="preserve">à une ou deux heures va permettre </w:t>
            </w:r>
            <w:r w:rsidR="00E31A04" w:rsidRPr="00E01AE2">
              <w:rPr>
                <w:lang w:val="fr-FR"/>
              </w:rPr>
              <w:t xml:space="preserve">d’améliorer l’assistance </w:t>
            </w:r>
            <w:r w:rsidR="001B25C1" w:rsidRPr="00E01AE2">
              <w:rPr>
                <w:lang w:val="fr-FR"/>
              </w:rPr>
              <w:t>et ne pas les inciter à demander une compensation financière pour leur charge horaire.</w:t>
            </w:r>
            <w:r w:rsidR="00F6054C" w:rsidRPr="00E01AE2">
              <w:rPr>
                <w:lang w:val="fr-FR"/>
              </w:rPr>
              <w:t xml:space="preserve"> </w:t>
            </w:r>
          </w:p>
        </w:tc>
      </w:tr>
      <w:tr w:rsidR="00C94115" w:rsidRPr="00711AFA" w:rsidTr="00DD2741">
        <w:tc>
          <w:tcPr>
            <w:tcW w:w="2610" w:type="dxa"/>
          </w:tcPr>
          <w:p w:rsidR="00C94115" w:rsidRPr="00E01AE2" w:rsidRDefault="001B25C1" w:rsidP="00243A29">
            <w:pPr>
              <w:spacing w:after="60"/>
              <w:ind w:left="0"/>
              <w:rPr>
                <w:lang w:val="fr-FR"/>
              </w:rPr>
            </w:pPr>
            <w:r w:rsidRPr="00E01AE2">
              <w:rPr>
                <w:lang w:val="fr-FR"/>
              </w:rPr>
              <w:lastRenderedPageBreak/>
              <w:t>11. Supervision des</w:t>
            </w:r>
            <w:r w:rsidR="00C94115" w:rsidRPr="00E01AE2">
              <w:rPr>
                <w:lang w:val="fr-FR"/>
              </w:rPr>
              <w:t xml:space="preserve"> </w:t>
            </w:r>
            <w:r w:rsidR="005A1BC3" w:rsidRPr="00E01AE2">
              <w:rPr>
                <w:lang w:val="fr-FR"/>
              </w:rPr>
              <w:t>Promoteur/trice</w:t>
            </w:r>
            <w:r w:rsidRPr="00E01AE2">
              <w:rPr>
                <w:lang w:val="fr-FR"/>
              </w:rPr>
              <w:t>s et d’au moins un des Volontaires de Care Group au moins une fois par mois</w:t>
            </w:r>
            <w:r w:rsidR="00C94115" w:rsidRPr="00E01AE2">
              <w:rPr>
                <w:lang w:val="fr-FR"/>
              </w:rPr>
              <w:t xml:space="preserve">. </w:t>
            </w:r>
          </w:p>
        </w:tc>
        <w:tc>
          <w:tcPr>
            <w:tcW w:w="5915" w:type="dxa"/>
          </w:tcPr>
          <w:p w:rsidR="00C94115" w:rsidRPr="00E01AE2" w:rsidRDefault="006726E7" w:rsidP="00243A29">
            <w:pPr>
              <w:spacing w:after="60"/>
              <w:ind w:left="0"/>
              <w:rPr>
                <w:lang w:val="fr-FR"/>
              </w:rPr>
            </w:pPr>
            <w:r w:rsidRPr="00E01AE2">
              <w:rPr>
                <w:lang w:val="fr-FR"/>
              </w:rPr>
              <w:t xml:space="preserve">Pour veiller à l’efficacité des </w:t>
            </w:r>
            <w:r w:rsidR="005A1BC3" w:rsidRPr="00E01AE2">
              <w:rPr>
                <w:lang w:val="fr-FR"/>
              </w:rPr>
              <w:t>Promoteur/trice</w:t>
            </w:r>
            <w:r w:rsidRPr="00E01AE2">
              <w:rPr>
                <w:lang w:val="fr-FR"/>
              </w:rPr>
              <w:t xml:space="preserve">s et des Volontaires de </w:t>
            </w:r>
            <w:r w:rsidR="00853197" w:rsidRPr="00E01AE2">
              <w:rPr>
                <w:lang w:val="fr-FR"/>
              </w:rPr>
              <w:t>Care Group</w:t>
            </w:r>
            <w:r w:rsidRPr="00E01AE2">
              <w:rPr>
                <w:lang w:val="fr-FR"/>
              </w:rPr>
              <w:t xml:space="preserve">, il faut </w:t>
            </w:r>
            <w:r w:rsidR="00532455" w:rsidRPr="00E01AE2">
              <w:rPr>
                <w:lang w:val="fr-FR"/>
              </w:rPr>
              <w:t xml:space="preserve">régulièrement </w:t>
            </w:r>
            <w:r w:rsidRPr="00E01AE2">
              <w:rPr>
                <w:lang w:val="fr-FR"/>
              </w:rPr>
              <w:t xml:space="preserve">effectuer </w:t>
            </w:r>
            <w:r w:rsidR="00532455">
              <w:rPr>
                <w:lang w:val="fr-FR"/>
              </w:rPr>
              <w:t>une supervision d’accompagnement</w:t>
            </w:r>
            <w:r w:rsidRPr="00E01AE2">
              <w:rPr>
                <w:lang w:val="fr-FR"/>
              </w:rPr>
              <w:t xml:space="preserve"> avec échange de commentaires (une fois par mois ou plus)</w:t>
            </w:r>
            <w:r w:rsidR="00F3269B" w:rsidRPr="00E01AE2">
              <w:rPr>
                <w:lang w:val="fr-FR"/>
              </w:rPr>
              <w:t xml:space="preserve">. </w:t>
            </w:r>
            <w:r w:rsidRPr="00E01AE2">
              <w:rPr>
                <w:lang w:val="fr-FR"/>
              </w:rPr>
              <w:t xml:space="preserve">Concernant la supervision </w:t>
            </w:r>
            <w:r w:rsidR="00F3269B" w:rsidRPr="00E01AE2">
              <w:rPr>
                <w:lang w:val="fr-FR"/>
              </w:rPr>
              <w:t xml:space="preserve">des Volontaires de </w:t>
            </w:r>
            <w:r w:rsidR="00853197" w:rsidRPr="00E01AE2">
              <w:rPr>
                <w:lang w:val="fr-FR"/>
              </w:rPr>
              <w:t>Care Group</w:t>
            </w:r>
            <w:r w:rsidR="00F3269B" w:rsidRPr="00E01AE2">
              <w:rPr>
                <w:lang w:val="fr-FR"/>
              </w:rPr>
              <w:t xml:space="preserve">, le mode courant est que le </w:t>
            </w:r>
            <w:r w:rsidR="005A1BC3" w:rsidRPr="00E01AE2">
              <w:rPr>
                <w:lang w:val="fr-FR"/>
              </w:rPr>
              <w:t>Promoteur/trice</w:t>
            </w:r>
            <w:r w:rsidR="00F3269B" w:rsidRPr="00E01AE2">
              <w:rPr>
                <w:lang w:val="fr-FR"/>
              </w:rPr>
              <w:t xml:space="preserve"> observe directement au moins un Volontaire de </w:t>
            </w:r>
            <w:r w:rsidR="00853197" w:rsidRPr="00E01AE2">
              <w:rPr>
                <w:lang w:val="fr-FR"/>
              </w:rPr>
              <w:t xml:space="preserve">Care Group </w:t>
            </w:r>
            <w:r w:rsidR="00532455">
              <w:rPr>
                <w:lang w:val="fr-FR"/>
              </w:rPr>
              <w:t xml:space="preserve">à </w:t>
            </w:r>
            <w:r w:rsidR="00F3269B" w:rsidRPr="00E01AE2">
              <w:rPr>
                <w:lang w:val="fr-FR"/>
              </w:rPr>
              <w:t xml:space="preserve">une réunion de </w:t>
            </w:r>
            <w:r w:rsidR="00C94115" w:rsidRPr="00E01AE2">
              <w:rPr>
                <w:lang w:val="fr-FR"/>
              </w:rPr>
              <w:t>C</w:t>
            </w:r>
            <w:r w:rsidR="00853197" w:rsidRPr="00E01AE2">
              <w:rPr>
                <w:lang w:val="fr-FR"/>
              </w:rPr>
              <w:t xml:space="preserve">are </w:t>
            </w:r>
            <w:r w:rsidR="00C94115" w:rsidRPr="00E01AE2">
              <w:rPr>
                <w:lang w:val="fr-FR"/>
              </w:rPr>
              <w:t>G</w:t>
            </w:r>
            <w:r w:rsidR="00853197" w:rsidRPr="00E01AE2">
              <w:rPr>
                <w:lang w:val="fr-FR"/>
              </w:rPr>
              <w:t>roup</w:t>
            </w:r>
            <w:r w:rsidR="00C94115" w:rsidRPr="00E01AE2">
              <w:rPr>
                <w:lang w:val="fr-FR"/>
              </w:rPr>
              <w:t xml:space="preserve">. </w:t>
            </w:r>
          </w:p>
        </w:tc>
      </w:tr>
      <w:tr w:rsidR="00C94115" w:rsidRPr="00711AFA" w:rsidTr="00DD2741">
        <w:tc>
          <w:tcPr>
            <w:tcW w:w="2610" w:type="dxa"/>
          </w:tcPr>
          <w:p w:rsidR="00C94115" w:rsidRPr="00E01AE2" w:rsidRDefault="00C94115" w:rsidP="00243A29">
            <w:pPr>
              <w:spacing w:after="60"/>
              <w:ind w:left="0"/>
              <w:rPr>
                <w:lang w:val="fr-FR"/>
              </w:rPr>
            </w:pPr>
            <w:r w:rsidRPr="00E01AE2">
              <w:rPr>
                <w:lang w:val="fr-FR"/>
              </w:rPr>
              <w:t>12</w:t>
            </w:r>
            <w:r w:rsidR="003E5FAB" w:rsidRPr="00E01AE2">
              <w:rPr>
                <w:lang w:val="fr-FR"/>
              </w:rPr>
              <w:t>. Tou</w:t>
            </w:r>
            <w:r w:rsidR="00532455">
              <w:rPr>
                <w:lang w:val="fr-FR"/>
              </w:rPr>
              <w:t>te</w:t>
            </w:r>
            <w:r w:rsidR="003E5FAB" w:rsidRPr="00E01AE2">
              <w:rPr>
                <w:lang w:val="fr-FR"/>
              </w:rPr>
              <w:t>s les bénéficiaires assigné</w:t>
            </w:r>
            <w:r w:rsidR="00532455">
              <w:rPr>
                <w:lang w:val="fr-FR"/>
              </w:rPr>
              <w:t>e</w:t>
            </w:r>
            <w:r w:rsidR="003E5FAB" w:rsidRPr="00E01AE2">
              <w:rPr>
                <w:lang w:val="fr-FR"/>
              </w:rPr>
              <w:t xml:space="preserve">s au Volontaire du </w:t>
            </w:r>
            <w:r w:rsidR="00853197" w:rsidRPr="00E01AE2">
              <w:rPr>
                <w:lang w:val="fr-FR"/>
              </w:rPr>
              <w:t xml:space="preserve">Care Group </w:t>
            </w:r>
            <w:r w:rsidR="003E5FAB" w:rsidRPr="00E01AE2">
              <w:rPr>
                <w:lang w:val="fr-FR"/>
              </w:rPr>
              <w:t>doivent résider à une distance permettant des visites à domicile fréquentes, et tou</w:t>
            </w:r>
            <w:r w:rsidR="00532455">
              <w:rPr>
                <w:lang w:val="fr-FR"/>
              </w:rPr>
              <w:t>te</w:t>
            </w:r>
            <w:r w:rsidR="003E5FAB" w:rsidRPr="00E01AE2">
              <w:rPr>
                <w:lang w:val="fr-FR"/>
              </w:rPr>
              <w:t xml:space="preserve">s les Volontaires doivent résider à moins d’une heure de marche du lieu de réunion avec le </w:t>
            </w:r>
            <w:r w:rsidR="005A1BC3" w:rsidRPr="00E01AE2">
              <w:rPr>
                <w:lang w:val="fr-FR"/>
              </w:rPr>
              <w:t>Promoteur/trice</w:t>
            </w:r>
            <w:r w:rsidR="003E5FAB" w:rsidRPr="00E01AE2">
              <w:rPr>
                <w:lang w:val="fr-FR"/>
              </w:rPr>
              <w:t>.</w:t>
            </w:r>
          </w:p>
        </w:tc>
        <w:tc>
          <w:tcPr>
            <w:tcW w:w="5915" w:type="dxa"/>
          </w:tcPr>
          <w:p w:rsidR="00C515C5" w:rsidRPr="00E01AE2" w:rsidRDefault="00C94115" w:rsidP="00243A29">
            <w:pPr>
              <w:spacing w:after="60"/>
              <w:ind w:left="0"/>
              <w:rPr>
                <w:lang w:val="fr-FR"/>
              </w:rPr>
            </w:pPr>
            <w:r w:rsidRPr="00E01AE2">
              <w:rPr>
                <w:lang w:val="fr-FR"/>
              </w:rPr>
              <w:t>I</w:t>
            </w:r>
            <w:r w:rsidR="00C515C5" w:rsidRPr="00E01AE2">
              <w:rPr>
                <w:lang w:val="fr-FR"/>
              </w:rPr>
              <w:t xml:space="preserve">l vaut mieux que </w:t>
            </w:r>
            <w:r w:rsidR="00CF2DAE">
              <w:rPr>
                <w:lang w:val="fr-FR"/>
              </w:rPr>
              <w:t>la Volontaire</w:t>
            </w:r>
            <w:r w:rsidR="00C515C5" w:rsidRPr="00E01AE2">
              <w:rPr>
                <w:lang w:val="fr-FR"/>
              </w:rPr>
              <w:t xml:space="preserve"> du </w:t>
            </w:r>
            <w:r w:rsidR="00853197" w:rsidRPr="00E01AE2">
              <w:rPr>
                <w:lang w:val="fr-FR"/>
              </w:rPr>
              <w:t xml:space="preserve">Care Group </w:t>
            </w:r>
            <w:r w:rsidR="00C515C5" w:rsidRPr="00E01AE2">
              <w:rPr>
                <w:lang w:val="fr-FR"/>
              </w:rPr>
              <w:t xml:space="preserve">n’ait pas à marcher plus de 45 minutes jusqu’à la maison la plus éloignée à aller rendre visite pour que la distance ne représente pas un obstacle à des visites régulières. En </w:t>
            </w:r>
            <w:r w:rsidR="00440764">
              <w:rPr>
                <w:lang w:val="fr-FR"/>
              </w:rPr>
              <w:t xml:space="preserve">outre, il sera plus probable que, </w:t>
            </w:r>
            <w:r w:rsidR="00C515C5" w:rsidRPr="00E01AE2">
              <w:rPr>
                <w:lang w:val="fr-FR"/>
              </w:rPr>
              <w:t>en raison de la proximité</w:t>
            </w:r>
            <w:r w:rsidR="00440764">
              <w:rPr>
                <w:lang w:val="fr-FR"/>
              </w:rPr>
              <w:t>,</w:t>
            </w:r>
            <w:r w:rsidR="00C515C5" w:rsidRPr="00E01AE2">
              <w:rPr>
                <w:lang w:val="fr-FR"/>
              </w:rPr>
              <w:t xml:space="preserve"> elle connaisse</w:t>
            </w:r>
            <w:r w:rsidR="00440764" w:rsidRPr="00E01AE2">
              <w:rPr>
                <w:lang w:val="fr-FR"/>
              </w:rPr>
              <w:t xml:space="preserve"> depuis plus longtemps</w:t>
            </w:r>
            <w:r w:rsidR="00C515C5" w:rsidRPr="00E01AE2">
              <w:rPr>
                <w:lang w:val="fr-FR"/>
              </w:rPr>
              <w:t xml:space="preserve"> les personnes qu’elle</w:t>
            </w:r>
            <w:r w:rsidR="00440764">
              <w:rPr>
                <w:lang w:val="fr-FR"/>
              </w:rPr>
              <w:t xml:space="preserve"> va aider</w:t>
            </w:r>
            <w:r w:rsidR="00C515C5" w:rsidRPr="00E01AE2">
              <w:rPr>
                <w:lang w:val="fr-FR"/>
              </w:rPr>
              <w:t>.</w:t>
            </w:r>
          </w:p>
          <w:p w:rsidR="00C94115" w:rsidRPr="00E01AE2" w:rsidRDefault="00C515C5" w:rsidP="00243A29">
            <w:pPr>
              <w:spacing w:after="60"/>
              <w:ind w:left="0"/>
              <w:rPr>
                <w:lang w:val="fr-FR"/>
              </w:rPr>
            </w:pPr>
            <w:r w:rsidRPr="00E01AE2">
              <w:rPr>
                <w:lang w:val="fr-FR"/>
              </w:rPr>
              <w:t xml:space="preserve">Avant </w:t>
            </w:r>
            <w:r w:rsidR="00440764">
              <w:rPr>
                <w:lang w:val="fr-FR"/>
              </w:rPr>
              <w:t>d’envisager d</w:t>
            </w:r>
            <w:r w:rsidR="001869D7" w:rsidRPr="00E01AE2">
              <w:rPr>
                <w:lang w:val="fr-FR"/>
              </w:rPr>
              <w:t xml:space="preserve">es </w:t>
            </w:r>
            <w:r w:rsidR="00C94115" w:rsidRPr="00E01AE2">
              <w:rPr>
                <w:lang w:val="fr-FR"/>
              </w:rPr>
              <w:t>C</w:t>
            </w:r>
            <w:r w:rsidR="00853197" w:rsidRPr="00E01AE2">
              <w:rPr>
                <w:lang w:val="fr-FR"/>
              </w:rPr>
              <w:t>are Groups</w:t>
            </w:r>
            <w:r w:rsidR="00C94115" w:rsidRPr="00E01AE2">
              <w:rPr>
                <w:lang w:val="fr-FR"/>
              </w:rPr>
              <w:t xml:space="preserve">, </w:t>
            </w:r>
            <w:r w:rsidR="001869D7" w:rsidRPr="00E01AE2">
              <w:rPr>
                <w:lang w:val="fr-FR"/>
              </w:rPr>
              <w:t>il faut vérifier la densité de population de la zone concernée. Si cette zone a une population s</w:t>
            </w:r>
            <w:r w:rsidR="00440764">
              <w:rPr>
                <w:lang w:val="fr-FR"/>
              </w:rPr>
              <w:t>i dispersée que la Volontaire de</w:t>
            </w:r>
            <w:r w:rsidR="001869D7" w:rsidRPr="00E01AE2">
              <w:rPr>
                <w:lang w:val="fr-FR"/>
              </w:rPr>
              <w:t xml:space="preserve"> </w:t>
            </w:r>
            <w:r w:rsidR="00853197" w:rsidRPr="00E01AE2">
              <w:rPr>
                <w:lang w:val="fr-FR"/>
              </w:rPr>
              <w:t>Care Group</w:t>
            </w:r>
            <w:r w:rsidR="00C94115" w:rsidRPr="00E01AE2">
              <w:rPr>
                <w:lang w:val="fr-FR"/>
              </w:rPr>
              <w:t xml:space="preserve"> </w:t>
            </w:r>
            <w:r w:rsidR="001869D7" w:rsidRPr="00E01AE2">
              <w:rPr>
                <w:lang w:val="fr-FR"/>
              </w:rPr>
              <w:t>a besoin de plus de 45 minutes de déplacement pour se réunir avec la majorité des mères bénéficiaires, il est possible que la stratégie de C</w:t>
            </w:r>
            <w:r w:rsidR="00853197" w:rsidRPr="00E01AE2">
              <w:rPr>
                <w:lang w:val="fr-FR"/>
              </w:rPr>
              <w:t>are Group</w:t>
            </w:r>
            <w:r w:rsidR="00C94115" w:rsidRPr="00E01AE2">
              <w:rPr>
                <w:lang w:val="fr-FR"/>
              </w:rPr>
              <w:t xml:space="preserve"> </w:t>
            </w:r>
            <w:r w:rsidR="001869D7" w:rsidRPr="00E01AE2">
              <w:rPr>
                <w:lang w:val="fr-FR"/>
              </w:rPr>
              <w:t>ne soit pas la plus indiquée.</w:t>
            </w:r>
            <w:r w:rsidR="00C94115" w:rsidRPr="00E01AE2">
              <w:rPr>
                <w:lang w:val="fr-FR"/>
              </w:rPr>
              <w:t xml:space="preserve"> </w:t>
            </w:r>
          </w:p>
        </w:tc>
      </w:tr>
      <w:tr w:rsidR="00C94115" w:rsidRPr="00711AFA" w:rsidTr="00DD2741">
        <w:tc>
          <w:tcPr>
            <w:tcW w:w="2610" w:type="dxa"/>
          </w:tcPr>
          <w:p w:rsidR="00C94115" w:rsidRPr="00E01AE2" w:rsidRDefault="00C94115" w:rsidP="00243A29">
            <w:pPr>
              <w:spacing w:after="60"/>
              <w:ind w:left="0"/>
              <w:rPr>
                <w:lang w:val="fr-FR"/>
              </w:rPr>
            </w:pPr>
            <w:r w:rsidRPr="00E01AE2">
              <w:rPr>
                <w:lang w:val="fr-FR"/>
              </w:rPr>
              <w:t xml:space="preserve">13. </w:t>
            </w:r>
            <w:r w:rsidR="001869D7" w:rsidRPr="00E01AE2">
              <w:rPr>
                <w:lang w:val="fr-FR"/>
              </w:rPr>
              <w:t xml:space="preserve">L’organisme d’exécution doit réussir à créer une culture de projet ou de programme marquée de respect envers la population et les volontaires, </w:t>
            </w:r>
            <w:r w:rsidR="00440764">
              <w:rPr>
                <w:lang w:val="fr-FR"/>
              </w:rPr>
              <w:t xml:space="preserve">surtout concernant </w:t>
            </w:r>
            <w:r w:rsidR="001869D7" w:rsidRPr="00E01AE2">
              <w:rPr>
                <w:lang w:val="fr-FR"/>
              </w:rPr>
              <w:t xml:space="preserve">les femmes. </w:t>
            </w:r>
          </w:p>
        </w:tc>
        <w:tc>
          <w:tcPr>
            <w:tcW w:w="5915" w:type="dxa"/>
          </w:tcPr>
          <w:p w:rsidR="00C94115" w:rsidRPr="00E01AE2" w:rsidRDefault="001869D7" w:rsidP="00243A29">
            <w:pPr>
              <w:spacing w:after="60"/>
              <w:ind w:left="0"/>
              <w:rPr>
                <w:color w:val="000000"/>
                <w:lang w:val="fr-FR"/>
              </w:rPr>
            </w:pPr>
            <w:r w:rsidRPr="00E01AE2">
              <w:rPr>
                <w:color w:val="000000"/>
                <w:lang w:val="fr-FR"/>
              </w:rPr>
              <w:t>Un aspect importa</w:t>
            </w:r>
            <w:r w:rsidR="00F344E3">
              <w:rPr>
                <w:color w:val="000000"/>
                <w:lang w:val="fr-FR"/>
              </w:rPr>
              <w:t>nt de ce modèle est d’accroitre</w:t>
            </w:r>
            <w:r w:rsidRPr="00E01AE2">
              <w:rPr>
                <w:color w:val="000000"/>
                <w:lang w:val="fr-FR"/>
              </w:rPr>
              <w:t xml:space="preserve"> le respect envers les femmes. Les agents chargés de l’exécution doivent en faire une dimension explicite du projet, stimuler ces valeurs au sein du personnel du projet</w:t>
            </w:r>
            <w:r w:rsidR="00B13EAD" w:rsidRPr="00E01AE2">
              <w:rPr>
                <w:color w:val="000000"/>
                <w:lang w:val="fr-FR"/>
              </w:rPr>
              <w:t xml:space="preserve"> et, dans le cas idéal, observer dans quelle mesure les Volontaires des Care Groups ressentent ce respect.</w:t>
            </w:r>
          </w:p>
        </w:tc>
      </w:tr>
    </w:tbl>
    <w:p w:rsidR="00052E2F" w:rsidRPr="00E01AE2" w:rsidRDefault="00F344E3" w:rsidP="003872BF">
      <w:pPr>
        <w:pStyle w:val="Heading1"/>
        <w:rPr>
          <w:lang w:val="fr-FR"/>
        </w:rPr>
      </w:pPr>
      <w:bookmarkStart w:id="17" w:name="_Toc455676558"/>
      <w:r>
        <w:rPr>
          <w:lang w:val="fr-FR"/>
        </w:rPr>
        <w:t xml:space="preserve">Organiser </w:t>
      </w:r>
      <w:r w:rsidR="006F6424" w:rsidRPr="00E01AE2">
        <w:rPr>
          <w:lang w:val="fr-FR"/>
        </w:rPr>
        <w:t xml:space="preserve">des </w:t>
      </w:r>
      <w:r w:rsidR="00052E2F" w:rsidRPr="00E01AE2">
        <w:rPr>
          <w:lang w:val="fr-FR"/>
        </w:rPr>
        <w:t>Care Groups</w:t>
      </w:r>
      <w:bookmarkEnd w:id="17"/>
    </w:p>
    <w:p w:rsidR="004250AA" w:rsidRPr="00E01AE2" w:rsidRDefault="0086115C" w:rsidP="0086115C">
      <w:pPr>
        <w:rPr>
          <w:lang w:val="fr-FR"/>
        </w:rPr>
      </w:pPr>
      <w:r w:rsidRPr="00E01AE2">
        <w:rPr>
          <w:lang w:val="fr-FR"/>
        </w:rPr>
        <w:t>Cette partie va détailler les étap</w:t>
      </w:r>
      <w:r w:rsidR="00D06574">
        <w:rPr>
          <w:lang w:val="fr-FR"/>
        </w:rPr>
        <w:t>es à suivre pour organiser</w:t>
      </w:r>
      <w:r w:rsidRPr="00E01AE2">
        <w:rPr>
          <w:lang w:val="fr-FR"/>
        </w:rPr>
        <w:t xml:space="preserve"> des </w:t>
      </w:r>
      <w:r w:rsidR="004250AA" w:rsidRPr="00E01AE2">
        <w:rPr>
          <w:lang w:val="fr-FR"/>
        </w:rPr>
        <w:t xml:space="preserve">Care Groups. </w:t>
      </w:r>
      <w:r w:rsidR="00CA2A85">
        <w:rPr>
          <w:lang w:val="fr-FR"/>
        </w:rPr>
        <w:t>Bien sûr, l</w:t>
      </w:r>
      <w:r w:rsidRPr="00E01AE2">
        <w:rPr>
          <w:lang w:val="fr-FR"/>
        </w:rPr>
        <w:t>es moyens concrets en vue de la réalisation de ch</w:t>
      </w:r>
      <w:r w:rsidR="00CA2A85">
        <w:rPr>
          <w:lang w:val="fr-FR"/>
        </w:rPr>
        <w:t xml:space="preserve">aque étape dépendront </w:t>
      </w:r>
      <w:r w:rsidRPr="00E01AE2">
        <w:rPr>
          <w:lang w:val="fr-FR"/>
        </w:rPr>
        <w:t>du contexte du projet et des préférences du personnel de projet. Indépendamment des méthodes particulières utilisées, les deux principes suivants sont clés et doivent être</w:t>
      </w:r>
      <w:r w:rsidR="00CA2A85">
        <w:rPr>
          <w:lang w:val="fr-FR"/>
        </w:rPr>
        <w:t xml:space="preserve"> respectés lors de l’organisation</w:t>
      </w:r>
      <w:r w:rsidRPr="00E01AE2">
        <w:rPr>
          <w:lang w:val="fr-FR"/>
        </w:rPr>
        <w:t xml:space="preserve"> de </w:t>
      </w:r>
      <w:r w:rsidR="004250AA" w:rsidRPr="00E01AE2">
        <w:rPr>
          <w:lang w:val="fr-FR"/>
        </w:rPr>
        <w:t xml:space="preserve">Care Groups: </w:t>
      </w:r>
    </w:p>
    <w:p w:rsidR="004250AA" w:rsidRPr="00E01AE2" w:rsidRDefault="0086115C" w:rsidP="00C73B39">
      <w:pPr>
        <w:pStyle w:val="Bullet"/>
        <w:spacing w:after="120"/>
        <w:rPr>
          <w:lang w:val="fr-FR"/>
        </w:rPr>
      </w:pPr>
      <w:r w:rsidRPr="00E01AE2">
        <w:rPr>
          <w:lang w:val="fr-FR"/>
        </w:rPr>
        <w:t xml:space="preserve">Les </w:t>
      </w:r>
      <w:r w:rsidR="004F33F1" w:rsidRPr="00E01AE2">
        <w:rPr>
          <w:lang w:val="fr-FR"/>
        </w:rPr>
        <w:t xml:space="preserve">Care Groups </w:t>
      </w:r>
      <w:r w:rsidRPr="00E01AE2">
        <w:rPr>
          <w:lang w:val="fr-FR"/>
        </w:rPr>
        <w:t xml:space="preserve">reflètent une approche </w:t>
      </w:r>
      <w:r w:rsidR="00376375" w:rsidRPr="00E01AE2">
        <w:rPr>
          <w:lang w:val="fr-FR"/>
        </w:rPr>
        <w:t>é</w:t>
      </w:r>
      <w:r w:rsidRPr="00E01AE2">
        <w:rPr>
          <w:lang w:val="fr-FR"/>
        </w:rPr>
        <w:t>q</w:t>
      </w:r>
      <w:r w:rsidR="000F2A5B">
        <w:rPr>
          <w:lang w:val="fr-FR"/>
        </w:rPr>
        <w:t>uitable et visent l’inclusion à</w:t>
      </w:r>
      <w:r w:rsidRPr="00E01AE2">
        <w:rPr>
          <w:lang w:val="fr-FR"/>
        </w:rPr>
        <w:t xml:space="preserve"> 100% de toutes les bénéficiaires (les femmes enceintes, allaitant ou </w:t>
      </w:r>
      <w:r w:rsidR="00376375" w:rsidRPr="00E01AE2">
        <w:rPr>
          <w:lang w:val="fr-FR"/>
        </w:rPr>
        <w:t>les mères d’enfants en bas âge) dans les activités du Care Group</w:t>
      </w:r>
      <w:r w:rsidR="004F33F1" w:rsidRPr="00E01AE2">
        <w:rPr>
          <w:lang w:val="fr-FR"/>
        </w:rPr>
        <w:t xml:space="preserve">. </w:t>
      </w:r>
    </w:p>
    <w:p w:rsidR="003872BF" w:rsidRPr="00E01AE2" w:rsidRDefault="00376375" w:rsidP="00C73B39">
      <w:pPr>
        <w:pStyle w:val="ListParagraph"/>
        <w:numPr>
          <w:ilvl w:val="0"/>
          <w:numId w:val="41"/>
        </w:numPr>
        <w:spacing w:after="120"/>
        <w:ind w:left="1080"/>
        <w:rPr>
          <w:lang w:val="fr-FR"/>
        </w:rPr>
      </w:pPr>
      <w:r w:rsidRPr="00E01AE2">
        <w:rPr>
          <w:lang w:val="fr-FR"/>
        </w:rPr>
        <w:t xml:space="preserve">Chaque foyer bénéficiaire assigné à une Volontaire de </w:t>
      </w:r>
      <w:r w:rsidR="004250AA" w:rsidRPr="00E01AE2">
        <w:rPr>
          <w:lang w:val="fr-FR"/>
        </w:rPr>
        <w:t xml:space="preserve">Care Group </w:t>
      </w:r>
      <w:r w:rsidRPr="00E01AE2">
        <w:rPr>
          <w:lang w:val="fr-FR"/>
        </w:rPr>
        <w:t>doit se situer à la plus grande proximité possible pour que la distance ne représente pas un obstacle à des visites régulières. En outre, il sera plus probable q</w:t>
      </w:r>
      <w:r w:rsidR="000F2A5B">
        <w:rPr>
          <w:lang w:val="fr-FR"/>
        </w:rPr>
        <w:t>u’en raison de la proximité la Volontaire connai</w:t>
      </w:r>
      <w:r w:rsidRPr="00E01AE2">
        <w:rPr>
          <w:lang w:val="fr-FR"/>
        </w:rPr>
        <w:t>sse les personnes qu’elle aide depuis plus longtemps, un facteur qui tendra à faciliter le changement de comportement préconisé.</w:t>
      </w:r>
    </w:p>
    <w:p w:rsidR="004250AA" w:rsidRPr="00E01AE2" w:rsidRDefault="004F33F1" w:rsidP="003872BF">
      <w:pPr>
        <w:pStyle w:val="Heading2"/>
        <w:rPr>
          <w:lang w:val="fr-FR"/>
        </w:rPr>
      </w:pPr>
      <w:r w:rsidRPr="00E01AE2">
        <w:rPr>
          <w:lang w:val="fr-FR"/>
        </w:rPr>
        <w:lastRenderedPageBreak/>
        <w:t xml:space="preserve"> </w:t>
      </w:r>
      <w:bookmarkStart w:id="18" w:name="_Toc455676559"/>
      <w:r w:rsidR="00331DD6" w:rsidRPr="00E01AE2">
        <w:rPr>
          <w:lang w:val="fr-FR"/>
        </w:rPr>
        <w:t>Repérer les Foyers Bénéficiaires</w:t>
      </w:r>
      <w:bookmarkEnd w:id="18"/>
      <w:r w:rsidR="004250AA" w:rsidRPr="00E01AE2">
        <w:rPr>
          <w:lang w:val="fr-FR"/>
        </w:rPr>
        <w:t xml:space="preserve"> </w:t>
      </w:r>
    </w:p>
    <w:p w:rsidR="00331DD6" w:rsidRPr="00E01AE2" w:rsidRDefault="00331DD6" w:rsidP="003872BF">
      <w:pPr>
        <w:rPr>
          <w:lang w:val="fr-FR"/>
        </w:rPr>
      </w:pPr>
      <w:r w:rsidRPr="00E01AE2">
        <w:rPr>
          <w:lang w:val="fr-FR"/>
        </w:rPr>
        <w:t>Un foyer bénéficiaire est un foyer où vit au moins une femme enceinte ou allaitant</w:t>
      </w:r>
      <w:r w:rsidR="00446994">
        <w:rPr>
          <w:lang w:val="fr-FR"/>
        </w:rPr>
        <w:t>,</w:t>
      </w:r>
      <w:r w:rsidRPr="00E01AE2">
        <w:rPr>
          <w:lang w:val="fr-FR"/>
        </w:rPr>
        <w:t xml:space="preserve"> ou bien une mère d’enfants de moins de deux ans (Certains projets de</w:t>
      </w:r>
      <w:r w:rsidR="002F4207" w:rsidRPr="00E01AE2">
        <w:rPr>
          <w:lang w:val="fr-FR"/>
        </w:rPr>
        <w:t xml:space="preserve"> Care Group p</w:t>
      </w:r>
      <w:r w:rsidRPr="00E01AE2">
        <w:rPr>
          <w:lang w:val="fr-FR"/>
        </w:rPr>
        <w:t>euvent aussi inclure les mères d’enfants de moins de cinq ans, voire toutes les femmes en âge de procréer).</w:t>
      </w:r>
    </w:p>
    <w:p w:rsidR="004250AA" w:rsidRPr="00E01AE2" w:rsidRDefault="00331DD6" w:rsidP="003872BF">
      <w:pPr>
        <w:rPr>
          <w:lang w:val="fr-FR"/>
        </w:rPr>
      </w:pPr>
      <w:r w:rsidRPr="00E01AE2">
        <w:rPr>
          <w:lang w:val="fr-FR"/>
        </w:rPr>
        <w:t xml:space="preserve">En début de projet, les foyers bénéficiaires seront repérés grâce à un recensement au niveau de la </w:t>
      </w:r>
      <w:r w:rsidR="002020EB">
        <w:rPr>
          <w:lang w:val="fr-FR"/>
        </w:rPr>
        <w:t>municipalité</w:t>
      </w:r>
      <w:r w:rsidRPr="00E01AE2">
        <w:rPr>
          <w:lang w:val="fr-FR"/>
        </w:rPr>
        <w:t xml:space="preserve">. </w:t>
      </w:r>
      <w:r w:rsidRPr="00E01AE2">
        <w:rPr>
          <w:lang w:val="fr-FR"/>
        </w:rPr>
        <w:br/>
        <w:t>Il y a deux façons de procéder à ce recensement</w:t>
      </w:r>
      <w:r w:rsidR="004250AA" w:rsidRPr="00E01AE2">
        <w:rPr>
          <w:lang w:val="fr-FR"/>
        </w:rPr>
        <w:t>:</w:t>
      </w:r>
    </w:p>
    <w:p w:rsidR="004250AA" w:rsidRPr="00E01AE2" w:rsidRDefault="00E01AE2" w:rsidP="00C73B39">
      <w:pPr>
        <w:pStyle w:val="Bullet"/>
        <w:numPr>
          <w:ilvl w:val="0"/>
          <w:numId w:val="39"/>
        </w:numPr>
        <w:spacing w:after="120"/>
        <w:ind w:left="1080"/>
        <w:rPr>
          <w:lang w:val="fr-FR"/>
        </w:rPr>
      </w:pPr>
      <w:r w:rsidRPr="00E01AE2">
        <w:rPr>
          <w:lang w:val="fr-FR"/>
        </w:rPr>
        <w:t>En faisant du porte-à</w:t>
      </w:r>
      <w:r>
        <w:rPr>
          <w:lang w:val="fr-FR"/>
        </w:rPr>
        <w:t>-</w:t>
      </w:r>
      <w:r w:rsidRPr="00E01AE2">
        <w:rPr>
          <w:lang w:val="fr-FR"/>
        </w:rPr>
        <w:t>porte dans tous les foyers du village</w:t>
      </w:r>
      <w:r w:rsidRPr="00E01AE2">
        <w:rPr>
          <w:rFonts w:cs="Calibri"/>
          <w:lang w:val="fr-FR"/>
        </w:rPr>
        <w:t>.</w:t>
      </w:r>
    </w:p>
    <w:p w:rsidR="00C73B39" w:rsidRPr="00E01AE2" w:rsidRDefault="000B6E3A" w:rsidP="00FE3726">
      <w:pPr>
        <w:pStyle w:val="Bullet"/>
        <w:numPr>
          <w:ilvl w:val="0"/>
          <w:numId w:val="39"/>
        </w:numPr>
        <w:spacing w:after="120"/>
        <w:ind w:left="1080"/>
        <w:rPr>
          <w:lang w:val="fr-FR"/>
        </w:rPr>
      </w:pPr>
      <w:r w:rsidRPr="00E01AE2">
        <w:rPr>
          <w:lang w:val="fr-FR"/>
        </w:rPr>
        <w:t xml:space="preserve">En consultant les dirigeants de la </w:t>
      </w:r>
      <w:r w:rsidR="002020EB">
        <w:rPr>
          <w:lang w:val="fr-FR"/>
        </w:rPr>
        <w:t>municipalité</w:t>
      </w:r>
      <w:r w:rsidRPr="00E01AE2">
        <w:rPr>
          <w:lang w:val="fr-FR"/>
        </w:rPr>
        <w:t xml:space="preserve"> qui peuvent indiquer avec fiabilité tous les foyers où vivent des femme</w:t>
      </w:r>
      <w:r w:rsidR="00446994">
        <w:rPr>
          <w:lang w:val="fr-FR"/>
        </w:rPr>
        <w:t>s enceintes ou allaitant ou encore</w:t>
      </w:r>
      <w:r w:rsidRPr="00E01AE2">
        <w:rPr>
          <w:lang w:val="fr-FR"/>
        </w:rPr>
        <w:t xml:space="preserve"> des mères d’enfants en bas âge. </w:t>
      </w:r>
      <w:r w:rsidR="00CE7874" w:rsidRPr="00E01AE2">
        <w:rPr>
          <w:lang w:val="fr-FR"/>
        </w:rPr>
        <w:t xml:space="preserve">Il sera cependant important de vérifier l’exactitude des informations fournies par les dirigeants de la </w:t>
      </w:r>
      <w:r w:rsidR="002020EB">
        <w:rPr>
          <w:lang w:val="fr-FR"/>
        </w:rPr>
        <w:t>municipalité</w:t>
      </w:r>
      <w:r w:rsidR="00CE7874" w:rsidRPr="00E01AE2">
        <w:rPr>
          <w:lang w:val="fr-FR"/>
        </w:rPr>
        <w:t xml:space="preserve">. </w:t>
      </w:r>
      <w:r w:rsidR="00FE3726" w:rsidRPr="00E01AE2">
        <w:rPr>
          <w:lang w:val="fr-FR"/>
        </w:rPr>
        <w:t xml:space="preserve">Il est plus difficile de dire la meilleure façon de </w:t>
      </w:r>
      <w:r w:rsidR="00E01AE2" w:rsidRPr="00E01AE2">
        <w:rPr>
          <w:lang w:val="fr-FR"/>
        </w:rPr>
        <w:t>constituer</w:t>
      </w:r>
      <w:r w:rsidR="00FE3726" w:rsidRPr="00E01AE2">
        <w:rPr>
          <w:lang w:val="fr-FR"/>
        </w:rPr>
        <w:t xml:space="preserve"> des groupes de voisinage quand on utilise cette méthode. </w:t>
      </w:r>
      <w:r w:rsidR="00FE3726" w:rsidRPr="00E01AE2">
        <w:rPr>
          <w:lang w:val="fr-FR"/>
        </w:rPr>
        <w:br/>
      </w:r>
      <w:r w:rsidR="00FE3726" w:rsidRPr="00E01AE2">
        <w:rPr>
          <w:lang w:val="fr-FR"/>
        </w:rPr>
        <w:br/>
        <w:t>Une fois que tous les foyers bénéficiaires sont repérés au sein du village, une liste doit en être dressée conformément au tableau plus bas. Suivant le nombre total de foyers bénéficiaires repérés dans le village, on pourra former des groupes de voisinage réunissant 10 à 15 foyers bénéficiai</w:t>
      </w:r>
      <w:r w:rsidR="00446994">
        <w:rPr>
          <w:lang w:val="fr-FR"/>
        </w:rPr>
        <w:t>res en fonction de la situation</w:t>
      </w:r>
      <w:r w:rsidR="00FE3726" w:rsidRPr="00E01AE2">
        <w:rPr>
          <w:lang w:val="fr-FR"/>
        </w:rPr>
        <w:t xml:space="preserve"> géographique des foyers. </w:t>
      </w:r>
    </w:p>
    <w:p w:rsidR="00E26837" w:rsidRPr="00E01AE2" w:rsidRDefault="00E16255" w:rsidP="00C73B39">
      <w:pPr>
        <w:pStyle w:val="TableTitle"/>
        <w:spacing w:before="240"/>
        <w:rPr>
          <w:lang w:val="fr-FR"/>
        </w:rPr>
      </w:pPr>
      <w:r w:rsidRPr="00E01AE2">
        <w:rPr>
          <w:lang w:val="fr-FR"/>
        </w:rPr>
        <w:t>Liste de Recensement</w:t>
      </w:r>
      <w:r w:rsidR="00803FA5">
        <w:rPr>
          <w:lang w:val="fr-FR"/>
        </w:rPr>
        <w:t xml:space="preserve"> </w:t>
      </w:r>
      <w:r w:rsidR="002020EB">
        <w:rPr>
          <w:lang w:val="fr-FR"/>
        </w:rPr>
        <w:t>Municipal</w:t>
      </w:r>
      <w:r w:rsidR="00287AFB" w:rsidRPr="00E01AE2">
        <w:rPr>
          <w:lang w:val="fr-FR"/>
        </w:rPr>
        <w:t xml:space="preserve"> </w:t>
      </w:r>
    </w:p>
    <w:tbl>
      <w:tblPr>
        <w:tblStyle w:val="TableGrid"/>
        <w:tblW w:w="9034" w:type="dxa"/>
        <w:tblInd w:w="720" w:type="dxa"/>
        <w:tblBorders>
          <w:top w:val="none" w:sz="0" w:space="0" w:color="auto"/>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990"/>
        <w:gridCol w:w="1440"/>
        <w:gridCol w:w="1218"/>
        <w:gridCol w:w="1687"/>
        <w:gridCol w:w="1290"/>
        <w:gridCol w:w="1134"/>
        <w:gridCol w:w="1275"/>
      </w:tblGrid>
      <w:tr w:rsidR="003872BF" w:rsidRPr="00E01AE2" w:rsidTr="00DD2741">
        <w:tc>
          <w:tcPr>
            <w:tcW w:w="990"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Numé</w:t>
            </w:r>
            <w:r w:rsidR="004250AA" w:rsidRPr="00E01AE2">
              <w:rPr>
                <w:color w:val="FFFFFF" w:themeColor="background1"/>
                <w:lang w:val="fr-FR"/>
              </w:rPr>
              <w:t>r</w:t>
            </w:r>
            <w:r w:rsidRPr="00E01AE2">
              <w:rPr>
                <w:color w:val="FFFFFF" w:themeColor="background1"/>
                <w:lang w:val="fr-FR"/>
              </w:rPr>
              <w:t>o</w:t>
            </w:r>
          </w:p>
        </w:tc>
        <w:tc>
          <w:tcPr>
            <w:tcW w:w="1440"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Nom de la Mère</w:t>
            </w:r>
          </w:p>
        </w:tc>
        <w:tc>
          <w:tcPr>
            <w:tcW w:w="1218"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Enceinte (Oui</w:t>
            </w:r>
            <w:r w:rsidR="004250AA" w:rsidRPr="00E01AE2">
              <w:rPr>
                <w:color w:val="FFFFFF" w:themeColor="background1"/>
                <w:lang w:val="fr-FR"/>
              </w:rPr>
              <w:t>/No</w:t>
            </w:r>
            <w:r w:rsidRPr="00E01AE2">
              <w:rPr>
                <w:color w:val="FFFFFF" w:themeColor="background1"/>
                <w:lang w:val="fr-FR"/>
              </w:rPr>
              <w:t>n</w:t>
            </w:r>
            <w:r w:rsidR="004250AA" w:rsidRPr="00E01AE2">
              <w:rPr>
                <w:color w:val="FFFFFF" w:themeColor="background1"/>
                <w:lang w:val="fr-FR"/>
              </w:rPr>
              <w:t>)</w:t>
            </w:r>
          </w:p>
        </w:tc>
        <w:tc>
          <w:tcPr>
            <w:tcW w:w="1687"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Un enfant de moins de deux ans vit dans le foyer? (Oui</w:t>
            </w:r>
            <w:r w:rsidR="004250AA" w:rsidRPr="00E01AE2">
              <w:rPr>
                <w:color w:val="FFFFFF" w:themeColor="background1"/>
                <w:lang w:val="fr-FR"/>
              </w:rPr>
              <w:t>/No</w:t>
            </w:r>
            <w:r w:rsidRPr="00E01AE2">
              <w:rPr>
                <w:color w:val="FFFFFF" w:themeColor="background1"/>
                <w:lang w:val="fr-FR"/>
              </w:rPr>
              <w:t>n</w:t>
            </w:r>
            <w:r w:rsidR="004250AA" w:rsidRPr="00E01AE2">
              <w:rPr>
                <w:color w:val="FFFFFF" w:themeColor="background1"/>
                <w:lang w:val="fr-FR"/>
              </w:rPr>
              <w:t>)</w:t>
            </w:r>
          </w:p>
        </w:tc>
        <w:tc>
          <w:tcPr>
            <w:tcW w:w="1290"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 xml:space="preserve">Zone de la </w:t>
            </w:r>
            <w:r w:rsidR="002020EB">
              <w:rPr>
                <w:color w:val="FFFFFF" w:themeColor="background1"/>
                <w:lang w:val="fr-FR"/>
              </w:rPr>
              <w:t>Municipalité</w:t>
            </w:r>
          </w:p>
        </w:tc>
        <w:tc>
          <w:tcPr>
            <w:tcW w:w="1134"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Groupe Provisoire</w:t>
            </w:r>
            <w:r w:rsidR="004250AA" w:rsidRPr="00E01AE2">
              <w:rPr>
                <w:color w:val="FFFFFF" w:themeColor="background1"/>
                <w:lang w:val="fr-FR"/>
              </w:rPr>
              <w:t xml:space="preserve"> #</w:t>
            </w:r>
          </w:p>
        </w:tc>
        <w:tc>
          <w:tcPr>
            <w:tcW w:w="1275" w:type="dxa"/>
            <w:shd w:val="clear" w:color="auto" w:fill="7C8029"/>
          </w:tcPr>
          <w:p w:rsidR="004250AA" w:rsidRPr="00E01AE2" w:rsidRDefault="00287AFB" w:rsidP="00E16255">
            <w:pPr>
              <w:ind w:left="0"/>
              <w:jc w:val="center"/>
              <w:rPr>
                <w:color w:val="FFFFFF" w:themeColor="background1"/>
                <w:lang w:val="fr-FR"/>
              </w:rPr>
            </w:pPr>
            <w:r w:rsidRPr="00E01AE2">
              <w:rPr>
                <w:color w:val="FFFFFF" w:themeColor="background1"/>
                <w:lang w:val="fr-FR"/>
              </w:rPr>
              <w:t xml:space="preserve">Volontaire </w:t>
            </w:r>
            <w:r w:rsidR="004250AA" w:rsidRPr="00E01AE2">
              <w:rPr>
                <w:color w:val="FFFFFF" w:themeColor="background1"/>
                <w:lang w:val="fr-FR"/>
              </w:rPr>
              <w:t xml:space="preserve">Care Group </w:t>
            </w:r>
            <w:r w:rsidRPr="00E01AE2">
              <w:rPr>
                <w:color w:val="FFFFFF" w:themeColor="background1"/>
                <w:lang w:val="fr-FR"/>
              </w:rPr>
              <w:t>désigné</w:t>
            </w:r>
          </w:p>
        </w:tc>
      </w:tr>
      <w:tr w:rsidR="00C82891" w:rsidRPr="00E01AE2" w:rsidTr="00DD2741">
        <w:tc>
          <w:tcPr>
            <w:tcW w:w="990" w:type="dxa"/>
          </w:tcPr>
          <w:p w:rsidR="004250AA" w:rsidRPr="00E01AE2" w:rsidRDefault="004250AA" w:rsidP="003872BF">
            <w:pPr>
              <w:pStyle w:val="NoSpacing"/>
              <w:ind w:left="0"/>
              <w:rPr>
                <w:lang w:val="fr-FR"/>
              </w:rPr>
            </w:pPr>
            <w:r w:rsidRPr="00E01AE2">
              <w:rPr>
                <w:lang w:val="fr-FR"/>
              </w:rPr>
              <w:t>1</w:t>
            </w:r>
          </w:p>
        </w:tc>
        <w:tc>
          <w:tcPr>
            <w:tcW w:w="1440" w:type="dxa"/>
          </w:tcPr>
          <w:p w:rsidR="004250AA" w:rsidRPr="00E01AE2" w:rsidRDefault="004250AA" w:rsidP="003872BF">
            <w:pPr>
              <w:pStyle w:val="NoSpacing"/>
              <w:ind w:left="0"/>
              <w:rPr>
                <w:lang w:val="fr-FR"/>
              </w:rPr>
            </w:pPr>
            <w:r w:rsidRPr="00E01AE2">
              <w:rPr>
                <w:lang w:val="fr-FR"/>
              </w:rPr>
              <w:t>Leena Samuel</w:t>
            </w:r>
          </w:p>
        </w:tc>
        <w:tc>
          <w:tcPr>
            <w:tcW w:w="1218" w:type="dxa"/>
          </w:tcPr>
          <w:p w:rsidR="004250AA" w:rsidRPr="00E01AE2" w:rsidRDefault="00287AFB" w:rsidP="003872BF">
            <w:pPr>
              <w:pStyle w:val="NoSpacing"/>
              <w:ind w:left="0"/>
              <w:rPr>
                <w:lang w:val="fr-FR"/>
              </w:rPr>
            </w:pPr>
            <w:r w:rsidRPr="00E01AE2">
              <w:rPr>
                <w:lang w:val="fr-FR"/>
              </w:rPr>
              <w:t>Oui</w:t>
            </w:r>
          </w:p>
        </w:tc>
        <w:tc>
          <w:tcPr>
            <w:tcW w:w="1687" w:type="dxa"/>
          </w:tcPr>
          <w:p w:rsidR="004250AA" w:rsidRPr="00E01AE2" w:rsidRDefault="004250AA" w:rsidP="003872BF">
            <w:pPr>
              <w:pStyle w:val="NoSpacing"/>
              <w:ind w:left="0"/>
              <w:rPr>
                <w:lang w:val="fr-FR"/>
              </w:rPr>
            </w:pPr>
            <w:r w:rsidRPr="00E01AE2">
              <w:rPr>
                <w:lang w:val="fr-FR"/>
              </w:rPr>
              <w:t>No</w:t>
            </w:r>
            <w:r w:rsidR="00287AFB" w:rsidRPr="00E01AE2">
              <w:rPr>
                <w:lang w:val="fr-FR"/>
              </w:rPr>
              <w:t>n</w:t>
            </w:r>
          </w:p>
        </w:tc>
        <w:tc>
          <w:tcPr>
            <w:tcW w:w="1290" w:type="dxa"/>
          </w:tcPr>
          <w:p w:rsidR="004250AA" w:rsidRPr="00E01AE2" w:rsidRDefault="004250AA" w:rsidP="003872BF">
            <w:pPr>
              <w:pStyle w:val="NoSpacing"/>
              <w:ind w:left="0"/>
              <w:rPr>
                <w:lang w:val="fr-FR"/>
              </w:rPr>
            </w:pPr>
            <w:r w:rsidRPr="00E01AE2">
              <w:rPr>
                <w:lang w:val="fr-FR"/>
              </w:rPr>
              <w:t>Kivo</w:t>
            </w:r>
          </w:p>
        </w:tc>
        <w:tc>
          <w:tcPr>
            <w:tcW w:w="1134" w:type="dxa"/>
          </w:tcPr>
          <w:p w:rsidR="004250AA" w:rsidRPr="00E01AE2" w:rsidRDefault="004250AA" w:rsidP="003872BF">
            <w:pPr>
              <w:pStyle w:val="NoSpacing"/>
              <w:ind w:left="0"/>
              <w:rPr>
                <w:lang w:val="fr-FR"/>
              </w:rPr>
            </w:pPr>
            <w:r w:rsidRPr="00E01AE2">
              <w:rPr>
                <w:lang w:val="fr-FR"/>
              </w:rPr>
              <w:t>1</w:t>
            </w:r>
          </w:p>
        </w:tc>
        <w:tc>
          <w:tcPr>
            <w:tcW w:w="1275" w:type="dxa"/>
          </w:tcPr>
          <w:p w:rsidR="004250AA" w:rsidRPr="00E01AE2" w:rsidRDefault="004250AA" w:rsidP="003872BF">
            <w:pPr>
              <w:pStyle w:val="NoSpacing"/>
              <w:rPr>
                <w:lang w:val="fr-FR"/>
              </w:rPr>
            </w:pPr>
          </w:p>
        </w:tc>
      </w:tr>
      <w:tr w:rsidR="00287AFB" w:rsidRPr="00E01AE2" w:rsidTr="00DD2741">
        <w:tc>
          <w:tcPr>
            <w:tcW w:w="990" w:type="dxa"/>
          </w:tcPr>
          <w:p w:rsidR="00287AFB" w:rsidRPr="00E01AE2" w:rsidRDefault="00287AFB" w:rsidP="003872BF">
            <w:pPr>
              <w:pStyle w:val="NoSpacing"/>
              <w:ind w:left="0"/>
              <w:rPr>
                <w:lang w:val="fr-FR"/>
              </w:rPr>
            </w:pPr>
            <w:r w:rsidRPr="00E01AE2">
              <w:rPr>
                <w:lang w:val="fr-FR"/>
              </w:rPr>
              <w:t>2</w:t>
            </w:r>
          </w:p>
        </w:tc>
        <w:tc>
          <w:tcPr>
            <w:tcW w:w="1440" w:type="dxa"/>
          </w:tcPr>
          <w:p w:rsidR="00287AFB" w:rsidRPr="00E01AE2" w:rsidRDefault="00287AFB" w:rsidP="003872BF">
            <w:pPr>
              <w:pStyle w:val="NoSpacing"/>
              <w:ind w:left="0"/>
              <w:rPr>
                <w:lang w:val="fr-FR"/>
              </w:rPr>
            </w:pPr>
            <w:r w:rsidRPr="00E01AE2">
              <w:rPr>
                <w:lang w:val="fr-FR"/>
              </w:rPr>
              <w:t>Niragira Regine</w:t>
            </w:r>
          </w:p>
        </w:tc>
        <w:tc>
          <w:tcPr>
            <w:tcW w:w="1218" w:type="dxa"/>
          </w:tcPr>
          <w:p w:rsidR="00287AFB" w:rsidRPr="00E01AE2" w:rsidRDefault="00287AFB" w:rsidP="003872BF">
            <w:pPr>
              <w:pStyle w:val="NoSpacing"/>
              <w:ind w:left="0"/>
              <w:rPr>
                <w:lang w:val="fr-FR"/>
              </w:rPr>
            </w:pPr>
            <w:r w:rsidRPr="00E01AE2">
              <w:rPr>
                <w:lang w:val="fr-FR"/>
              </w:rPr>
              <w:t>Non</w:t>
            </w:r>
          </w:p>
        </w:tc>
        <w:tc>
          <w:tcPr>
            <w:tcW w:w="1687" w:type="dxa"/>
          </w:tcPr>
          <w:p w:rsidR="00287AFB" w:rsidRPr="00E01AE2" w:rsidRDefault="00287AFB" w:rsidP="00287AFB">
            <w:pPr>
              <w:ind w:left="0"/>
              <w:rPr>
                <w:lang w:val="fr-FR"/>
              </w:rPr>
            </w:pPr>
            <w:r w:rsidRPr="00E01AE2">
              <w:rPr>
                <w:lang w:val="fr-FR"/>
              </w:rPr>
              <w:t>Oui</w:t>
            </w:r>
          </w:p>
        </w:tc>
        <w:tc>
          <w:tcPr>
            <w:tcW w:w="1290" w:type="dxa"/>
          </w:tcPr>
          <w:p w:rsidR="00287AFB" w:rsidRPr="00E01AE2" w:rsidRDefault="00287AFB" w:rsidP="003872BF">
            <w:pPr>
              <w:pStyle w:val="NoSpacing"/>
              <w:ind w:left="0"/>
              <w:rPr>
                <w:lang w:val="fr-FR"/>
              </w:rPr>
            </w:pPr>
            <w:r w:rsidRPr="00E01AE2">
              <w:rPr>
                <w:lang w:val="fr-FR"/>
              </w:rPr>
              <w:t>Kivo</w:t>
            </w:r>
          </w:p>
        </w:tc>
        <w:tc>
          <w:tcPr>
            <w:tcW w:w="1134" w:type="dxa"/>
          </w:tcPr>
          <w:p w:rsidR="00287AFB" w:rsidRPr="00E01AE2" w:rsidRDefault="00287AFB" w:rsidP="003872BF">
            <w:pPr>
              <w:pStyle w:val="NoSpacing"/>
              <w:ind w:left="0"/>
              <w:rPr>
                <w:lang w:val="fr-FR"/>
              </w:rPr>
            </w:pPr>
            <w:r w:rsidRPr="00E01AE2">
              <w:rPr>
                <w:lang w:val="fr-FR"/>
              </w:rPr>
              <w:t>1</w:t>
            </w:r>
          </w:p>
        </w:tc>
        <w:tc>
          <w:tcPr>
            <w:tcW w:w="1275" w:type="dxa"/>
          </w:tcPr>
          <w:p w:rsidR="00287AFB" w:rsidRPr="00E01AE2" w:rsidRDefault="00287AFB" w:rsidP="003872BF">
            <w:pPr>
              <w:pStyle w:val="NoSpacing"/>
              <w:rPr>
                <w:lang w:val="fr-FR"/>
              </w:rPr>
            </w:pPr>
          </w:p>
        </w:tc>
      </w:tr>
      <w:tr w:rsidR="00287AFB" w:rsidRPr="00E01AE2" w:rsidTr="00DD2741">
        <w:tc>
          <w:tcPr>
            <w:tcW w:w="990" w:type="dxa"/>
          </w:tcPr>
          <w:p w:rsidR="00287AFB" w:rsidRPr="00E01AE2" w:rsidRDefault="00287AFB" w:rsidP="003872BF">
            <w:pPr>
              <w:pStyle w:val="NoSpacing"/>
              <w:ind w:left="0"/>
              <w:rPr>
                <w:lang w:val="fr-FR"/>
              </w:rPr>
            </w:pPr>
            <w:r w:rsidRPr="00E01AE2">
              <w:rPr>
                <w:lang w:val="fr-FR"/>
              </w:rPr>
              <w:t>3</w:t>
            </w:r>
          </w:p>
        </w:tc>
        <w:tc>
          <w:tcPr>
            <w:tcW w:w="1440" w:type="dxa"/>
          </w:tcPr>
          <w:p w:rsidR="00287AFB" w:rsidRPr="00E01AE2" w:rsidRDefault="00287AFB" w:rsidP="003872BF">
            <w:pPr>
              <w:pStyle w:val="NoSpacing"/>
              <w:ind w:left="0"/>
              <w:rPr>
                <w:lang w:val="fr-FR"/>
              </w:rPr>
            </w:pPr>
            <w:r w:rsidRPr="00E01AE2">
              <w:rPr>
                <w:lang w:val="fr-FR"/>
              </w:rPr>
              <w:t>Nicole Nduwayo</w:t>
            </w:r>
          </w:p>
        </w:tc>
        <w:tc>
          <w:tcPr>
            <w:tcW w:w="1218" w:type="dxa"/>
          </w:tcPr>
          <w:p w:rsidR="00287AFB" w:rsidRPr="00E01AE2" w:rsidRDefault="00287AFB" w:rsidP="003872BF">
            <w:pPr>
              <w:pStyle w:val="NoSpacing"/>
              <w:ind w:left="0"/>
              <w:rPr>
                <w:lang w:val="fr-FR"/>
              </w:rPr>
            </w:pPr>
            <w:r w:rsidRPr="00E01AE2">
              <w:rPr>
                <w:lang w:val="fr-FR"/>
              </w:rPr>
              <w:t>Non</w:t>
            </w:r>
          </w:p>
        </w:tc>
        <w:tc>
          <w:tcPr>
            <w:tcW w:w="1687" w:type="dxa"/>
          </w:tcPr>
          <w:p w:rsidR="00287AFB" w:rsidRPr="00E01AE2" w:rsidRDefault="00287AFB" w:rsidP="00287AFB">
            <w:pPr>
              <w:ind w:left="0"/>
              <w:rPr>
                <w:lang w:val="fr-FR"/>
              </w:rPr>
            </w:pPr>
            <w:r w:rsidRPr="00E01AE2">
              <w:rPr>
                <w:lang w:val="fr-FR"/>
              </w:rPr>
              <w:t>Oui</w:t>
            </w:r>
          </w:p>
        </w:tc>
        <w:tc>
          <w:tcPr>
            <w:tcW w:w="1290" w:type="dxa"/>
          </w:tcPr>
          <w:p w:rsidR="00287AFB" w:rsidRPr="00E01AE2" w:rsidRDefault="00287AFB" w:rsidP="003872BF">
            <w:pPr>
              <w:pStyle w:val="NoSpacing"/>
              <w:ind w:left="0"/>
              <w:rPr>
                <w:lang w:val="fr-FR"/>
              </w:rPr>
            </w:pPr>
            <w:r w:rsidRPr="00E01AE2">
              <w:rPr>
                <w:lang w:val="fr-FR"/>
              </w:rPr>
              <w:t>Kivo</w:t>
            </w:r>
          </w:p>
        </w:tc>
        <w:tc>
          <w:tcPr>
            <w:tcW w:w="1134" w:type="dxa"/>
          </w:tcPr>
          <w:p w:rsidR="00287AFB" w:rsidRPr="00E01AE2" w:rsidRDefault="00287AFB" w:rsidP="003872BF">
            <w:pPr>
              <w:pStyle w:val="NoSpacing"/>
              <w:ind w:left="0"/>
              <w:rPr>
                <w:lang w:val="fr-FR"/>
              </w:rPr>
            </w:pPr>
            <w:r w:rsidRPr="00E01AE2">
              <w:rPr>
                <w:lang w:val="fr-FR"/>
              </w:rPr>
              <w:t>1</w:t>
            </w:r>
          </w:p>
        </w:tc>
        <w:tc>
          <w:tcPr>
            <w:tcW w:w="1275" w:type="dxa"/>
          </w:tcPr>
          <w:p w:rsidR="00287AFB" w:rsidRPr="00E01AE2" w:rsidRDefault="00287AFB" w:rsidP="003872BF">
            <w:pPr>
              <w:pStyle w:val="NoSpacing"/>
              <w:rPr>
                <w:lang w:val="fr-FR"/>
              </w:rPr>
            </w:pPr>
          </w:p>
        </w:tc>
      </w:tr>
      <w:tr w:rsidR="00C82891" w:rsidRPr="00E01AE2" w:rsidTr="00DD2741">
        <w:tc>
          <w:tcPr>
            <w:tcW w:w="990" w:type="dxa"/>
          </w:tcPr>
          <w:p w:rsidR="004250AA" w:rsidRPr="00E01AE2" w:rsidRDefault="004250AA" w:rsidP="003872BF">
            <w:pPr>
              <w:pStyle w:val="NoSpacing"/>
              <w:ind w:left="0"/>
              <w:rPr>
                <w:lang w:val="fr-FR"/>
              </w:rPr>
            </w:pPr>
            <w:r w:rsidRPr="00E01AE2">
              <w:rPr>
                <w:lang w:val="fr-FR"/>
              </w:rPr>
              <w:t>4</w:t>
            </w:r>
          </w:p>
        </w:tc>
        <w:tc>
          <w:tcPr>
            <w:tcW w:w="1440" w:type="dxa"/>
          </w:tcPr>
          <w:p w:rsidR="004250AA" w:rsidRPr="00E01AE2" w:rsidRDefault="004250AA" w:rsidP="003872BF">
            <w:pPr>
              <w:pStyle w:val="NoSpacing"/>
              <w:ind w:left="0"/>
              <w:rPr>
                <w:lang w:val="fr-FR"/>
              </w:rPr>
            </w:pPr>
            <w:r w:rsidRPr="00E01AE2">
              <w:rPr>
                <w:lang w:val="fr-FR"/>
              </w:rPr>
              <w:t>Nzoyisenga Claudine</w:t>
            </w:r>
          </w:p>
        </w:tc>
        <w:tc>
          <w:tcPr>
            <w:tcW w:w="1218" w:type="dxa"/>
          </w:tcPr>
          <w:p w:rsidR="004250AA" w:rsidRPr="00E01AE2" w:rsidRDefault="00287AFB" w:rsidP="00287AFB">
            <w:pPr>
              <w:pStyle w:val="NoSpacing"/>
              <w:ind w:left="0"/>
              <w:rPr>
                <w:lang w:val="fr-FR"/>
              </w:rPr>
            </w:pPr>
            <w:r w:rsidRPr="00E01AE2">
              <w:rPr>
                <w:lang w:val="fr-FR"/>
              </w:rPr>
              <w:t xml:space="preserve">Oui </w:t>
            </w:r>
          </w:p>
        </w:tc>
        <w:tc>
          <w:tcPr>
            <w:tcW w:w="1687" w:type="dxa"/>
          </w:tcPr>
          <w:p w:rsidR="004250AA" w:rsidRPr="00E01AE2" w:rsidRDefault="004250AA" w:rsidP="003872BF">
            <w:pPr>
              <w:pStyle w:val="NoSpacing"/>
              <w:ind w:left="0"/>
              <w:rPr>
                <w:lang w:val="fr-FR"/>
              </w:rPr>
            </w:pPr>
            <w:r w:rsidRPr="00E01AE2">
              <w:rPr>
                <w:lang w:val="fr-FR"/>
              </w:rPr>
              <w:t>No</w:t>
            </w:r>
            <w:r w:rsidR="00287AFB" w:rsidRPr="00E01AE2">
              <w:rPr>
                <w:lang w:val="fr-FR"/>
              </w:rPr>
              <w:t>n</w:t>
            </w:r>
          </w:p>
        </w:tc>
        <w:tc>
          <w:tcPr>
            <w:tcW w:w="1290" w:type="dxa"/>
          </w:tcPr>
          <w:p w:rsidR="004250AA" w:rsidRPr="00E01AE2" w:rsidRDefault="004250AA" w:rsidP="003872BF">
            <w:pPr>
              <w:pStyle w:val="NoSpacing"/>
              <w:ind w:left="0"/>
              <w:rPr>
                <w:lang w:val="fr-FR"/>
              </w:rPr>
            </w:pPr>
            <w:r w:rsidRPr="00E01AE2">
              <w:rPr>
                <w:lang w:val="fr-FR"/>
              </w:rPr>
              <w:t>Kivo</w:t>
            </w:r>
          </w:p>
        </w:tc>
        <w:tc>
          <w:tcPr>
            <w:tcW w:w="1134" w:type="dxa"/>
          </w:tcPr>
          <w:p w:rsidR="004250AA" w:rsidRPr="00E01AE2" w:rsidRDefault="004250AA" w:rsidP="003872BF">
            <w:pPr>
              <w:pStyle w:val="NoSpacing"/>
              <w:ind w:left="0"/>
              <w:rPr>
                <w:lang w:val="fr-FR"/>
              </w:rPr>
            </w:pPr>
            <w:r w:rsidRPr="00E01AE2">
              <w:rPr>
                <w:lang w:val="fr-FR"/>
              </w:rPr>
              <w:t>2</w:t>
            </w:r>
          </w:p>
        </w:tc>
        <w:tc>
          <w:tcPr>
            <w:tcW w:w="1275" w:type="dxa"/>
          </w:tcPr>
          <w:p w:rsidR="004250AA" w:rsidRPr="00E01AE2" w:rsidRDefault="004250AA" w:rsidP="003872BF">
            <w:pPr>
              <w:pStyle w:val="NoSpacing"/>
              <w:rPr>
                <w:lang w:val="fr-FR"/>
              </w:rPr>
            </w:pPr>
          </w:p>
        </w:tc>
      </w:tr>
      <w:tr w:rsidR="00C82891" w:rsidRPr="00E01AE2" w:rsidTr="00DD2741">
        <w:tc>
          <w:tcPr>
            <w:tcW w:w="990" w:type="dxa"/>
          </w:tcPr>
          <w:p w:rsidR="004250AA" w:rsidRPr="00E01AE2" w:rsidRDefault="004250AA" w:rsidP="003872BF">
            <w:pPr>
              <w:pStyle w:val="NoSpacing"/>
              <w:ind w:left="0"/>
              <w:rPr>
                <w:lang w:val="fr-FR"/>
              </w:rPr>
            </w:pPr>
            <w:r w:rsidRPr="00E01AE2">
              <w:rPr>
                <w:lang w:val="fr-FR"/>
              </w:rPr>
              <w:t>5</w:t>
            </w:r>
          </w:p>
        </w:tc>
        <w:tc>
          <w:tcPr>
            <w:tcW w:w="1440" w:type="dxa"/>
          </w:tcPr>
          <w:p w:rsidR="004250AA" w:rsidRPr="00E01AE2" w:rsidRDefault="004250AA" w:rsidP="003872BF">
            <w:pPr>
              <w:pStyle w:val="NoSpacing"/>
              <w:ind w:left="0"/>
              <w:rPr>
                <w:lang w:val="fr-FR"/>
              </w:rPr>
            </w:pPr>
            <w:r w:rsidRPr="00E01AE2">
              <w:rPr>
                <w:lang w:val="fr-FR"/>
              </w:rPr>
              <w:t>Alice Nzomukunda</w:t>
            </w:r>
          </w:p>
        </w:tc>
        <w:tc>
          <w:tcPr>
            <w:tcW w:w="1218" w:type="dxa"/>
          </w:tcPr>
          <w:p w:rsidR="004250AA" w:rsidRPr="00E01AE2" w:rsidRDefault="004250AA" w:rsidP="003872BF">
            <w:pPr>
              <w:pStyle w:val="NoSpacing"/>
              <w:ind w:left="0"/>
              <w:rPr>
                <w:lang w:val="fr-FR"/>
              </w:rPr>
            </w:pPr>
            <w:r w:rsidRPr="00E01AE2">
              <w:rPr>
                <w:lang w:val="fr-FR"/>
              </w:rPr>
              <w:t>No</w:t>
            </w:r>
            <w:r w:rsidR="00287AFB" w:rsidRPr="00E01AE2">
              <w:rPr>
                <w:lang w:val="fr-FR"/>
              </w:rPr>
              <w:t>n</w:t>
            </w:r>
          </w:p>
        </w:tc>
        <w:tc>
          <w:tcPr>
            <w:tcW w:w="1687" w:type="dxa"/>
          </w:tcPr>
          <w:p w:rsidR="004250AA" w:rsidRPr="00E01AE2" w:rsidRDefault="00287AFB" w:rsidP="003872BF">
            <w:pPr>
              <w:pStyle w:val="NoSpacing"/>
              <w:ind w:left="0"/>
              <w:rPr>
                <w:lang w:val="fr-FR"/>
              </w:rPr>
            </w:pPr>
            <w:r w:rsidRPr="00E01AE2">
              <w:rPr>
                <w:lang w:val="fr-FR"/>
              </w:rPr>
              <w:t>Oui</w:t>
            </w:r>
          </w:p>
        </w:tc>
        <w:tc>
          <w:tcPr>
            <w:tcW w:w="1290" w:type="dxa"/>
          </w:tcPr>
          <w:p w:rsidR="004250AA" w:rsidRPr="00E01AE2" w:rsidRDefault="004250AA" w:rsidP="003872BF">
            <w:pPr>
              <w:pStyle w:val="NoSpacing"/>
              <w:ind w:left="0"/>
              <w:rPr>
                <w:lang w:val="fr-FR"/>
              </w:rPr>
            </w:pPr>
            <w:r w:rsidRPr="00E01AE2">
              <w:rPr>
                <w:lang w:val="fr-FR"/>
              </w:rPr>
              <w:t>Kivo</w:t>
            </w:r>
          </w:p>
        </w:tc>
        <w:tc>
          <w:tcPr>
            <w:tcW w:w="1134" w:type="dxa"/>
          </w:tcPr>
          <w:p w:rsidR="004250AA" w:rsidRPr="00E01AE2" w:rsidRDefault="004250AA" w:rsidP="003872BF">
            <w:pPr>
              <w:pStyle w:val="NoSpacing"/>
              <w:ind w:left="0"/>
              <w:rPr>
                <w:lang w:val="fr-FR"/>
              </w:rPr>
            </w:pPr>
            <w:r w:rsidRPr="00E01AE2">
              <w:rPr>
                <w:lang w:val="fr-FR"/>
              </w:rPr>
              <w:t>2</w:t>
            </w:r>
          </w:p>
        </w:tc>
        <w:tc>
          <w:tcPr>
            <w:tcW w:w="1275" w:type="dxa"/>
          </w:tcPr>
          <w:p w:rsidR="004250AA" w:rsidRPr="00E01AE2" w:rsidRDefault="004250AA" w:rsidP="003872BF">
            <w:pPr>
              <w:pStyle w:val="NoSpacing"/>
              <w:ind w:left="0"/>
              <w:rPr>
                <w:lang w:val="fr-FR"/>
              </w:rPr>
            </w:pPr>
            <w:r w:rsidRPr="00E01AE2">
              <w:rPr>
                <w:lang w:val="fr-FR"/>
              </w:rPr>
              <w:sym w:font="Wingdings" w:char="F0FC"/>
            </w:r>
            <w:r w:rsidR="006549FB" w:rsidRPr="00E01AE2">
              <w:rPr>
                <w:lang w:val="fr-FR"/>
              </w:rPr>
              <w:br/>
            </w:r>
            <w:r w:rsidRPr="00E01AE2">
              <w:rPr>
                <w:lang w:val="fr-FR"/>
              </w:rPr>
              <w:t>A</w:t>
            </w:r>
          </w:p>
        </w:tc>
      </w:tr>
    </w:tbl>
    <w:p w:rsidR="00DD2741" w:rsidRDefault="00DD2741" w:rsidP="00DD2741">
      <w:pPr>
        <w:rPr>
          <w:lang w:val="fr-FR"/>
        </w:rPr>
      </w:pPr>
      <w:bookmarkStart w:id="19" w:name="_Toc455676560"/>
    </w:p>
    <w:p w:rsidR="00DD2741" w:rsidRDefault="00DD2741">
      <w:pPr>
        <w:spacing w:after="0" w:line="240" w:lineRule="auto"/>
        <w:ind w:left="0"/>
        <w:rPr>
          <w:rFonts w:ascii="Californian FB" w:eastAsiaTheme="majorEastAsia" w:hAnsi="Californian FB" w:cstheme="majorBidi"/>
          <w:b/>
          <w:color w:val="237990"/>
          <w:sz w:val="32"/>
          <w:szCs w:val="26"/>
          <w:lang w:val="fr-FR"/>
        </w:rPr>
      </w:pPr>
      <w:r>
        <w:rPr>
          <w:lang w:val="fr-FR"/>
        </w:rPr>
        <w:br w:type="page"/>
      </w:r>
    </w:p>
    <w:p w:rsidR="00C82891" w:rsidRPr="00E01AE2" w:rsidRDefault="00287AFB" w:rsidP="003872BF">
      <w:pPr>
        <w:pStyle w:val="Heading2"/>
        <w:rPr>
          <w:lang w:val="fr-FR"/>
        </w:rPr>
      </w:pPr>
      <w:r w:rsidRPr="00E01AE2">
        <w:rPr>
          <w:lang w:val="fr-FR"/>
        </w:rPr>
        <w:lastRenderedPageBreak/>
        <w:t xml:space="preserve">Désignation des Volontaires de </w:t>
      </w:r>
      <w:r w:rsidR="00C82891" w:rsidRPr="00E01AE2">
        <w:rPr>
          <w:lang w:val="fr-FR"/>
        </w:rPr>
        <w:t>Care Grou</w:t>
      </w:r>
      <w:bookmarkEnd w:id="19"/>
      <w:r w:rsidRPr="00E01AE2">
        <w:rPr>
          <w:lang w:val="fr-FR"/>
        </w:rPr>
        <w:t>p</w:t>
      </w:r>
    </w:p>
    <w:p w:rsidR="00E16255" w:rsidRPr="00E01AE2" w:rsidRDefault="00052B7C" w:rsidP="002E518A">
      <w:pPr>
        <w:rPr>
          <w:lang w:val="fr-FR"/>
        </w:rPr>
      </w:pPr>
      <w:r>
        <w:rPr>
          <w:noProof/>
        </w:rPr>
        <mc:AlternateContent>
          <mc:Choice Requires="wps">
            <w:drawing>
              <wp:anchor distT="0" distB="91440" distL="114300" distR="114300" simplePos="0" relativeHeight="251711488" behindDoc="1" locked="0" layoutInCell="1" allowOverlap="1">
                <wp:simplePos x="0" y="0"/>
                <wp:positionH relativeFrom="column">
                  <wp:posOffset>6985</wp:posOffset>
                </wp:positionH>
                <wp:positionV relativeFrom="paragraph">
                  <wp:posOffset>874395</wp:posOffset>
                </wp:positionV>
                <wp:extent cx="5929630" cy="3598545"/>
                <wp:effectExtent l="6985" t="7620" r="6985" b="13335"/>
                <wp:wrapTopAndBottom/>
                <wp:docPr id="18"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598545"/>
                        </a:xfrm>
                        <a:prstGeom prst="rect">
                          <a:avLst/>
                        </a:prstGeom>
                        <a:solidFill>
                          <a:srgbClr val="BCC589"/>
                        </a:solidFill>
                        <a:ln w="12700">
                          <a:solidFill>
                            <a:srgbClr val="BCC589"/>
                          </a:solidFill>
                          <a:miter lim="800000"/>
                          <a:headEnd/>
                          <a:tailEnd/>
                        </a:ln>
                      </wps:spPr>
                      <wps:txbx>
                        <w:txbxContent>
                          <w:p w:rsidR="00D05527" w:rsidRPr="00E16255" w:rsidRDefault="00D05527" w:rsidP="00E16255">
                            <w:pPr>
                              <w:ind w:left="0"/>
                              <w:rPr>
                                <w:b/>
                                <w:lang w:val="fr-FR"/>
                              </w:rPr>
                            </w:pPr>
                            <w:r w:rsidRPr="00E16255">
                              <w:rPr>
                                <w:b/>
                                <w:lang w:val="fr-FR"/>
                              </w:rPr>
                              <w:t>Les fonctions d’un Volontaire de Care Group comporte</w:t>
                            </w:r>
                            <w:r>
                              <w:rPr>
                                <w:b/>
                                <w:lang w:val="fr-FR"/>
                              </w:rPr>
                              <w:t>nt</w:t>
                            </w:r>
                            <w:r w:rsidRPr="00E16255">
                              <w:rPr>
                                <w:b/>
                                <w:lang w:val="fr-FR"/>
                              </w:rPr>
                              <w:t xml:space="preserve"> les responsabilités suivantes :</w:t>
                            </w:r>
                          </w:p>
                          <w:p w:rsidR="00D05527" w:rsidRPr="002056EB" w:rsidRDefault="00D05527" w:rsidP="00243A29">
                            <w:pPr>
                              <w:pStyle w:val="ListParagraph"/>
                              <w:numPr>
                                <w:ilvl w:val="0"/>
                                <w:numId w:val="24"/>
                              </w:numPr>
                              <w:spacing w:after="120"/>
                              <w:ind w:left="630"/>
                              <w:rPr>
                                <w:lang w:val="fr-FR"/>
                              </w:rPr>
                            </w:pPr>
                            <w:r w:rsidRPr="002056EB">
                              <w:rPr>
                                <w:lang w:val="fr-FR"/>
                              </w:rPr>
                              <w:t xml:space="preserve">Rencontrer les femmes du voisinage au moins une fois par mois </w:t>
                            </w:r>
                            <w:r>
                              <w:rPr>
                                <w:lang w:val="fr-FR"/>
                              </w:rPr>
                              <w:t>pour promouvoir le changement de comportement</w:t>
                            </w:r>
                          </w:p>
                          <w:p w:rsidR="00D05527" w:rsidRDefault="00D05527" w:rsidP="00243A29">
                            <w:pPr>
                              <w:pStyle w:val="ListParagraph"/>
                              <w:numPr>
                                <w:ilvl w:val="0"/>
                                <w:numId w:val="24"/>
                              </w:numPr>
                              <w:spacing w:after="120"/>
                              <w:ind w:left="630"/>
                              <w:rPr>
                                <w:lang w:val="fr-FR"/>
                              </w:rPr>
                            </w:pPr>
                            <w:r>
                              <w:rPr>
                                <w:lang w:val="fr-FR"/>
                              </w:rPr>
                              <w:t>Rendre au moins une visite à domicile à chaque femme du voisinage (suivant ce qui est nécessaire ainsi que la pertinence du comportement) pour négocier le changement de comportement.</w:t>
                            </w:r>
                          </w:p>
                          <w:p w:rsidR="00D05527" w:rsidRPr="002056EB" w:rsidRDefault="00D05527" w:rsidP="00243A29">
                            <w:pPr>
                              <w:pStyle w:val="ListParagraph"/>
                              <w:numPr>
                                <w:ilvl w:val="0"/>
                                <w:numId w:val="24"/>
                              </w:numPr>
                              <w:spacing w:after="120"/>
                              <w:ind w:left="630"/>
                              <w:rPr>
                                <w:lang w:val="fr-FR"/>
                              </w:rPr>
                            </w:pPr>
                            <w:r>
                              <w:rPr>
                                <w:lang w:val="fr-FR"/>
                              </w:rPr>
                              <w:t>Faire le suivi et un rapport des événements vitaux qui se sont produits dans la municipalité, tels que les naissances, les décès et les maladies graves</w:t>
                            </w:r>
                          </w:p>
                          <w:p w:rsidR="00D05527" w:rsidRPr="002056EB" w:rsidRDefault="00D05527" w:rsidP="00243A29">
                            <w:pPr>
                              <w:pStyle w:val="ListParagraph"/>
                              <w:numPr>
                                <w:ilvl w:val="0"/>
                                <w:numId w:val="24"/>
                              </w:numPr>
                              <w:spacing w:after="120"/>
                              <w:ind w:left="630"/>
                              <w:rPr>
                                <w:lang w:val="fr-FR"/>
                              </w:rPr>
                            </w:pPr>
                            <w:r>
                              <w:rPr>
                                <w:lang w:val="fr-FR"/>
                              </w:rPr>
                              <w:t xml:space="preserve">Mobiliser les femmes du voisinage pour qu’elles prennent part aux activités municipales en bénéfice de leurs familles, telles que les campagnes de vaccination, distribution de nourriture ou construction de latrines. </w:t>
                            </w:r>
                          </w:p>
                          <w:p w:rsidR="00D05527" w:rsidRPr="00755229" w:rsidRDefault="00D05527" w:rsidP="00243A29">
                            <w:pPr>
                              <w:pStyle w:val="ListParagraph"/>
                              <w:numPr>
                                <w:ilvl w:val="0"/>
                                <w:numId w:val="24"/>
                              </w:numPr>
                              <w:spacing w:after="120"/>
                              <w:ind w:left="630"/>
                              <w:rPr>
                                <w:lang w:val="fr-FR"/>
                              </w:rPr>
                            </w:pPr>
                            <w:r>
                              <w:rPr>
                                <w:lang w:val="fr-FR"/>
                              </w:rPr>
                              <w:t>Assister aux réunions de Care Group organisées par le Promoteur/trice et communiquer le nombre de femmes du voisinage qu’elle est parvenue à atteindre</w:t>
                            </w:r>
                          </w:p>
                          <w:p w:rsidR="00D05527" w:rsidRPr="00755229" w:rsidRDefault="00D05527" w:rsidP="00243A29">
                            <w:pPr>
                              <w:pStyle w:val="ListParagraph"/>
                              <w:numPr>
                                <w:ilvl w:val="0"/>
                                <w:numId w:val="24"/>
                              </w:numPr>
                              <w:spacing w:after="120"/>
                              <w:ind w:left="630"/>
                              <w:rPr>
                                <w:lang w:val="fr-FR"/>
                              </w:rPr>
                            </w:pPr>
                            <w:r>
                              <w:rPr>
                                <w:lang w:val="fr-FR"/>
                              </w:rPr>
                              <w:t>Communiquer aux dirigeants locaux les problèmes ne pouvant être résolus au niveau du foyer, et demander l’appui et la collaboration du Promoteur/trice</w:t>
                            </w:r>
                          </w:p>
                          <w:p w:rsidR="00D05527" w:rsidRPr="00755229" w:rsidRDefault="00D05527" w:rsidP="00243A29">
                            <w:pPr>
                              <w:pStyle w:val="ListParagraph"/>
                              <w:numPr>
                                <w:ilvl w:val="0"/>
                                <w:numId w:val="24"/>
                              </w:numPr>
                              <w:spacing w:after="120"/>
                              <w:ind w:left="630"/>
                              <w:rPr>
                                <w:lang w:val="fr-FR"/>
                              </w:rPr>
                            </w:pPr>
                            <w:r>
                              <w:rPr>
                                <w:lang w:val="fr-FR"/>
                              </w:rPr>
                              <w:t>Montrer l’exemple des comportements en matière de santé, nutrition et système sanitaire qu’elle enseigne à ses voisines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5" o:spid="_x0000_s1169" type="#_x0000_t202" style="position:absolute;left:0;text-align:left;margin-left:.55pt;margin-top:68.85pt;width:466.9pt;height:283.35pt;z-index:-251604992;visibility:visible;mso-wrap-style:square;mso-width-percent:0;mso-height-percent:0;mso-wrap-distance-left:9pt;mso-wrap-distance-top:0;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" fillcolor="#bcc589" strokecolor="#bcc589" strokeweight="1pt">
                <v:textbox>
                  <w:txbxContent>
                    <w:p w:rsidR="00D05527" w:rsidRPr="00E16255" w:rsidRDefault="00D05527" w:rsidP="00E16255">
                      <w:pPr>
                        <w:ind w:left="0"/>
                        <w:rPr>
                          <w:b/>
                          <w:lang w:val="fr-FR"/>
                        </w:rPr>
                      </w:pPr>
                      <w:r w:rsidRPr="00E16255">
                        <w:rPr>
                          <w:b/>
                          <w:lang w:val="fr-FR"/>
                        </w:rPr>
                        <w:t>Les fonctions d’un Volontaire de Care Group comporte</w:t>
                      </w:r>
                      <w:r>
                        <w:rPr>
                          <w:b/>
                          <w:lang w:val="fr-FR"/>
                        </w:rPr>
                        <w:t>nt</w:t>
                      </w:r>
                      <w:r w:rsidRPr="00E16255">
                        <w:rPr>
                          <w:b/>
                          <w:lang w:val="fr-FR"/>
                        </w:rPr>
                        <w:t xml:space="preserve"> les responsabilités suivantes :</w:t>
                      </w:r>
                    </w:p>
                    <w:p w:rsidR="00D05527" w:rsidRPr="002056EB" w:rsidRDefault="00D05527" w:rsidP="00243A29">
                      <w:pPr>
                        <w:pStyle w:val="ListParagraph"/>
                        <w:numPr>
                          <w:ilvl w:val="0"/>
                          <w:numId w:val="24"/>
                        </w:numPr>
                        <w:spacing w:after="120"/>
                        <w:ind w:left="630"/>
                        <w:rPr>
                          <w:lang w:val="fr-FR"/>
                        </w:rPr>
                      </w:pPr>
                      <w:r w:rsidRPr="002056EB">
                        <w:rPr>
                          <w:lang w:val="fr-FR"/>
                        </w:rPr>
                        <w:t xml:space="preserve">Rencontrer les femmes du voisinage au moins une fois par mois </w:t>
                      </w:r>
                      <w:r>
                        <w:rPr>
                          <w:lang w:val="fr-FR"/>
                        </w:rPr>
                        <w:t>pour promouvoir le changement de comportement</w:t>
                      </w:r>
                    </w:p>
                    <w:p w:rsidR="00D05527" w:rsidRDefault="00D05527" w:rsidP="00243A29">
                      <w:pPr>
                        <w:pStyle w:val="ListParagraph"/>
                        <w:numPr>
                          <w:ilvl w:val="0"/>
                          <w:numId w:val="24"/>
                        </w:numPr>
                        <w:spacing w:after="120"/>
                        <w:ind w:left="630"/>
                        <w:rPr>
                          <w:lang w:val="fr-FR"/>
                        </w:rPr>
                      </w:pPr>
                      <w:r>
                        <w:rPr>
                          <w:lang w:val="fr-FR"/>
                        </w:rPr>
                        <w:t>Rendre au moins une visite à domicile à chaque femme du voisinage (suivant ce qui est nécessaire ainsi que la pertinence du comportement) pour négocier le changement de comportement.</w:t>
                      </w:r>
                    </w:p>
                    <w:p w:rsidR="00D05527" w:rsidRPr="002056EB" w:rsidRDefault="00D05527" w:rsidP="00243A29">
                      <w:pPr>
                        <w:pStyle w:val="ListParagraph"/>
                        <w:numPr>
                          <w:ilvl w:val="0"/>
                          <w:numId w:val="24"/>
                        </w:numPr>
                        <w:spacing w:after="120"/>
                        <w:ind w:left="630"/>
                        <w:rPr>
                          <w:lang w:val="fr-FR"/>
                        </w:rPr>
                      </w:pPr>
                      <w:r>
                        <w:rPr>
                          <w:lang w:val="fr-FR"/>
                        </w:rPr>
                        <w:t>Faire le suivi et un rapport des événements vitaux qui se sont produits dans la municipalité, tels que les naissances, les décès et les maladies graves</w:t>
                      </w:r>
                    </w:p>
                    <w:p w:rsidR="00D05527" w:rsidRPr="002056EB" w:rsidRDefault="00D05527" w:rsidP="00243A29">
                      <w:pPr>
                        <w:pStyle w:val="ListParagraph"/>
                        <w:numPr>
                          <w:ilvl w:val="0"/>
                          <w:numId w:val="24"/>
                        </w:numPr>
                        <w:spacing w:after="120"/>
                        <w:ind w:left="630"/>
                        <w:rPr>
                          <w:lang w:val="fr-FR"/>
                        </w:rPr>
                      </w:pPr>
                      <w:r>
                        <w:rPr>
                          <w:lang w:val="fr-FR"/>
                        </w:rPr>
                        <w:t xml:space="preserve">Mobiliser les femmes du voisinage pour qu’elles prennent part aux activités municipales en bénéfice de leurs familles, telles que les campagnes de vaccination, distribution de nourriture ou construction de latrines. </w:t>
                      </w:r>
                    </w:p>
                    <w:p w:rsidR="00D05527" w:rsidRPr="00755229" w:rsidRDefault="00D05527" w:rsidP="00243A29">
                      <w:pPr>
                        <w:pStyle w:val="ListParagraph"/>
                        <w:numPr>
                          <w:ilvl w:val="0"/>
                          <w:numId w:val="24"/>
                        </w:numPr>
                        <w:spacing w:after="120"/>
                        <w:ind w:left="630"/>
                        <w:rPr>
                          <w:lang w:val="fr-FR"/>
                        </w:rPr>
                      </w:pPr>
                      <w:r>
                        <w:rPr>
                          <w:lang w:val="fr-FR"/>
                        </w:rPr>
                        <w:t>Assister aux réunions de Care Group organisées par le Promoteur/trice et communiquer le nombre de femmes du voisinage qu’elle est parvenue à atteindre</w:t>
                      </w:r>
                    </w:p>
                    <w:p w:rsidR="00D05527" w:rsidRPr="00755229" w:rsidRDefault="00D05527" w:rsidP="00243A29">
                      <w:pPr>
                        <w:pStyle w:val="ListParagraph"/>
                        <w:numPr>
                          <w:ilvl w:val="0"/>
                          <w:numId w:val="24"/>
                        </w:numPr>
                        <w:spacing w:after="120"/>
                        <w:ind w:left="630"/>
                        <w:rPr>
                          <w:lang w:val="fr-FR"/>
                        </w:rPr>
                      </w:pPr>
                      <w:r>
                        <w:rPr>
                          <w:lang w:val="fr-FR"/>
                        </w:rPr>
                        <w:t>Communiquer aux dirigeants locaux les problèmes ne pouvant être résolus au niveau du foyer, et demander l’appui et la collaboration du Promoteur/trice</w:t>
                      </w:r>
                    </w:p>
                    <w:p w:rsidR="00D05527" w:rsidRPr="00755229" w:rsidRDefault="00D05527" w:rsidP="00243A29">
                      <w:pPr>
                        <w:pStyle w:val="ListParagraph"/>
                        <w:numPr>
                          <w:ilvl w:val="0"/>
                          <w:numId w:val="24"/>
                        </w:numPr>
                        <w:spacing w:after="120"/>
                        <w:ind w:left="630"/>
                        <w:rPr>
                          <w:lang w:val="fr-FR"/>
                        </w:rPr>
                      </w:pPr>
                      <w:r>
                        <w:rPr>
                          <w:lang w:val="fr-FR"/>
                        </w:rPr>
                        <w:t>Montrer l’exemple des comportements en matière de santé, nutrition et système sanitaire qu’elle enseigne à ses voisines</w:t>
                      </w:r>
                    </w:p>
                  </w:txbxContent>
                </v:textbox>
                <w10:wrap type="topAndBottom"/>
              </v:shape>
            </w:pict>
          </mc:Fallback>
        </mc:AlternateContent>
      </w:r>
      <w:r w:rsidR="00363959" w:rsidRPr="00E01AE2">
        <w:rPr>
          <w:lang w:val="fr-FR"/>
        </w:rPr>
        <w:t xml:space="preserve">Une fois les groupes de voisinage constitués en fonction de leur proximité géographique, on procédera à réunir les femmes du voisinage pour désigner </w:t>
      </w:r>
      <w:r w:rsidR="00CF2DAE">
        <w:rPr>
          <w:lang w:val="fr-FR"/>
        </w:rPr>
        <w:t>la Volontaire</w:t>
      </w:r>
      <w:r w:rsidR="00363959" w:rsidRPr="00E01AE2">
        <w:rPr>
          <w:lang w:val="fr-FR"/>
        </w:rPr>
        <w:t xml:space="preserve"> du Care Group. Les fonctions </w:t>
      </w:r>
      <w:r w:rsidR="00CF2DAE">
        <w:rPr>
          <w:lang w:val="fr-FR"/>
        </w:rPr>
        <w:t>de la Volontaire</w:t>
      </w:r>
      <w:r w:rsidR="00363959" w:rsidRPr="00E01AE2">
        <w:rPr>
          <w:lang w:val="fr-FR"/>
        </w:rPr>
        <w:t xml:space="preserve"> de Care Group (Voir l’encadré) sont passées en revue </w:t>
      </w:r>
      <w:r w:rsidR="00C739DB" w:rsidRPr="00E01AE2">
        <w:rPr>
          <w:lang w:val="fr-FR"/>
        </w:rPr>
        <w:t>avec les femmes, puis on leur demande de désigner un</w:t>
      </w:r>
      <w:r w:rsidR="008D3A9B">
        <w:rPr>
          <w:lang w:val="fr-FR"/>
        </w:rPr>
        <w:t>e</w:t>
      </w:r>
      <w:r w:rsidR="00C739DB" w:rsidRPr="00E01AE2">
        <w:rPr>
          <w:lang w:val="fr-FR"/>
        </w:rPr>
        <w:t xml:space="preserve"> Volontaire au sein de leur groupe.</w:t>
      </w:r>
    </w:p>
    <w:p w:rsidR="004155BA" w:rsidRPr="00E01AE2" w:rsidRDefault="00C739DB" w:rsidP="00C739DB">
      <w:pPr>
        <w:rPr>
          <w:lang w:val="fr-FR"/>
        </w:rPr>
      </w:pPr>
      <w:r w:rsidRPr="00E01AE2">
        <w:rPr>
          <w:lang w:val="fr-FR"/>
        </w:rPr>
        <w:t>Un</w:t>
      </w:r>
      <w:r w:rsidR="008D3A9B">
        <w:rPr>
          <w:lang w:val="fr-FR"/>
        </w:rPr>
        <w:t>e</w:t>
      </w:r>
      <w:r w:rsidRPr="00E01AE2">
        <w:rPr>
          <w:lang w:val="fr-FR"/>
        </w:rPr>
        <w:t xml:space="preserve"> Volont</w:t>
      </w:r>
      <w:r w:rsidR="008D3A9B">
        <w:rPr>
          <w:lang w:val="fr-FR"/>
        </w:rPr>
        <w:t>aire de Care Group devra au minimum</w:t>
      </w:r>
      <w:r w:rsidRPr="00E01AE2">
        <w:rPr>
          <w:lang w:val="fr-FR"/>
        </w:rPr>
        <w:t xml:space="preserve"> être prêt</w:t>
      </w:r>
      <w:r w:rsidR="008D3A9B">
        <w:rPr>
          <w:lang w:val="fr-FR"/>
        </w:rPr>
        <w:t>e</w:t>
      </w:r>
      <w:r w:rsidRPr="00E01AE2">
        <w:rPr>
          <w:lang w:val="fr-FR"/>
        </w:rPr>
        <w:t xml:space="preserve"> à travailler comme volontaire, être animé</w:t>
      </w:r>
      <w:r w:rsidR="008D3A9B">
        <w:rPr>
          <w:lang w:val="fr-FR"/>
        </w:rPr>
        <w:t>e</w:t>
      </w:r>
      <w:r w:rsidRPr="00E01AE2">
        <w:rPr>
          <w:lang w:val="fr-FR"/>
        </w:rPr>
        <w:t xml:space="preserve"> du désir d’aider ses voisin</w:t>
      </w:r>
      <w:r w:rsidR="008D3A9B">
        <w:rPr>
          <w:lang w:val="fr-FR"/>
        </w:rPr>
        <w:t>e</w:t>
      </w:r>
      <w:r w:rsidRPr="00E01AE2">
        <w:rPr>
          <w:lang w:val="fr-FR"/>
        </w:rPr>
        <w:t>s, être d’accord pour adopter les comportements préconisés par le projet</w:t>
      </w:r>
      <w:r w:rsidR="008D3A9B">
        <w:rPr>
          <w:lang w:val="fr-FR"/>
        </w:rPr>
        <w:t>,</w:t>
      </w:r>
      <w:r w:rsidRPr="00E01AE2">
        <w:rPr>
          <w:lang w:val="fr-FR"/>
        </w:rPr>
        <w:t xml:space="preserve"> et servir d’exemple positif concernant les nouvelles habitudes nutritionnelles et sanitaires. Chaque projet est libre de poser des conditions supplémentaires pour la désignation </w:t>
      </w:r>
      <w:r w:rsidR="00CF2DAE">
        <w:rPr>
          <w:lang w:val="fr-FR"/>
        </w:rPr>
        <w:t>de la Volontaire</w:t>
      </w:r>
      <w:r w:rsidRPr="00E01AE2">
        <w:rPr>
          <w:lang w:val="fr-FR"/>
        </w:rPr>
        <w:t>, ainsi des compétences de base en lecture et écriture ou bien l</w:t>
      </w:r>
      <w:r w:rsidR="008D3A9B">
        <w:rPr>
          <w:lang w:val="fr-FR"/>
        </w:rPr>
        <w:t xml:space="preserve">e fait d’être </w:t>
      </w:r>
      <w:r w:rsidRPr="00E01AE2">
        <w:rPr>
          <w:lang w:val="fr-FR"/>
        </w:rPr>
        <w:t xml:space="preserve">membre respecté de la </w:t>
      </w:r>
      <w:r w:rsidR="002020EB">
        <w:rPr>
          <w:lang w:val="fr-FR"/>
        </w:rPr>
        <w:t>municipalité</w:t>
      </w:r>
      <w:r w:rsidRPr="00E01AE2">
        <w:rPr>
          <w:lang w:val="fr-FR"/>
        </w:rPr>
        <w:t xml:space="preserve">. </w:t>
      </w:r>
    </w:p>
    <w:p w:rsidR="001654B4" w:rsidRPr="00E01AE2" w:rsidRDefault="00E16255" w:rsidP="001654B4">
      <w:pPr>
        <w:rPr>
          <w:lang w:val="fr-FR"/>
        </w:rPr>
      </w:pPr>
      <w:r w:rsidRPr="00E01AE2">
        <w:rPr>
          <w:lang w:val="fr-FR"/>
        </w:rPr>
        <w:t>Lorsque la Volontaire du Care Group</w:t>
      </w:r>
      <w:r w:rsidR="00803FA5">
        <w:rPr>
          <w:lang w:val="fr-FR"/>
        </w:rPr>
        <w:t xml:space="preserve"> </w:t>
      </w:r>
      <w:r w:rsidRPr="00E01AE2">
        <w:rPr>
          <w:lang w:val="fr-FR"/>
        </w:rPr>
        <w:t>aura été désignée, faire une coche à côté du nom de cette mère du village sur la liste des foyers bénéficiaires</w:t>
      </w:r>
      <w:r w:rsidR="008D3A9B">
        <w:rPr>
          <w:lang w:val="fr-FR"/>
        </w:rPr>
        <w:t>,</w:t>
      </w:r>
      <w:r w:rsidRPr="00E01AE2">
        <w:rPr>
          <w:lang w:val="fr-FR"/>
        </w:rPr>
        <w:t xml:space="preserve"> conformément à l’exemple de Liste de Recensement </w:t>
      </w:r>
      <w:r w:rsidR="002020EB">
        <w:rPr>
          <w:lang w:val="fr-FR"/>
        </w:rPr>
        <w:t>Municipal</w:t>
      </w:r>
      <w:r w:rsidRPr="00E01AE2">
        <w:rPr>
          <w:lang w:val="fr-FR"/>
        </w:rPr>
        <w:t xml:space="preserve"> plus haut.</w:t>
      </w:r>
      <w:r w:rsidR="00C82891" w:rsidRPr="00E01AE2">
        <w:rPr>
          <w:lang w:val="fr-FR"/>
        </w:rPr>
        <w:t xml:space="preserve"> </w:t>
      </w:r>
    </w:p>
    <w:p w:rsidR="00B46417" w:rsidRPr="00E01AE2" w:rsidRDefault="00B46417" w:rsidP="001654B4">
      <w:pPr>
        <w:pStyle w:val="Heading3"/>
        <w:spacing w:before="360" w:after="240"/>
        <w:ind w:left="0"/>
        <w:rPr>
          <w:lang w:val="fr-FR"/>
        </w:rPr>
      </w:pPr>
      <w:bookmarkStart w:id="20" w:name="_Toc455676561"/>
      <w:r w:rsidRPr="00E01AE2">
        <w:rPr>
          <w:lang w:val="fr-FR"/>
        </w:rPr>
        <w:t>A</w:t>
      </w:r>
      <w:r w:rsidR="00DA6452" w:rsidRPr="00E01AE2">
        <w:rPr>
          <w:lang w:val="fr-FR"/>
        </w:rPr>
        <w:t xml:space="preserve">pproche </w:t>
      </w:r>
      <w:r w:rsidRPr="00E01AE2">
        <w:rPr>
          <w:lang w:val="fr-FR"/>
        </w:rPr>
        <w:t xml:space="preserve">Alternative </w:t>
      </w:r>
      <w:r w:rsidR="008D3A9B">
        <w:rPr>
          <w:lang w:val="fr-FR"/>
        </w:rPr>
        <w:t>en vue de Repér</w:t>
      </w:r>
      <w:r w:rsidR="00DA6452" w:rsidRPr="00E01AE2">
        <w:rPr>
          <w:lang w:val="fr-FR"/>
        </w:rPr>
        <w:t xml:space="preserve">er les Foyers Bénéficiaires et Désigner les Volontaires de </w:t>
      </w:r>
      <w:r w:rsidRPr="00E01AE2">
        <w:rPr>
          <w:lang w:val="fr-FR"/>
        </w:rPr>
        <w:t>Care Gr</w:t>
      </w:r>
      <w:bookmarkEnd w:id="20"/>
      <w:r w:rsidR="00DA6452" w:rsidRPr="00E01AE2">
        <w:rPr>
          <w:lang w:val="fr-FR"/>
        </w:rPr>
        <w:t>oup</w:t>
      </w:r>
    </w:p>
    <w:p w:rsidR="00B46417" w:rsidRPr="00E01AE2" w:rsidRDefault="008351F0" w:rsidP="003872BF">
      <w:pPr>
        <w:overflowPunct w:val="0"/>
        <w:autoSpaceDE w:val="0"/>
        <w:autoSpaceDN w:val="0"/>
        <w:adjustRightInd w:val="0"/>
        <w:spacing w:after="120"/>
        <w:rPr>
          <w:lang w:val="fr-FR"/>
        </w:rPr>
      </w:pPr>
      <w:r w:rsidRPr="00E01AE2">
        <w:rPr>
          <w:lang w:val="fr-FR"/>
        </w:rPr>
        <w:t xml:space="preserve">Si la </w:t>
      </w:r>
      <w:r w:rsidR="00B46417" w:rsidRPr="00E01AE2">
        <w:rPr>
          <w:lang w:val="fr-FR"/>
        </w:rPr>
        <w:t>participation</w:t>
      </w:r>
      <w:r w:rsidRPr="00E01AE2">
        <w:rPr>
          <w:lang w:val="fr-FR"/>
        </w:rPr>
        <w:t xml:space="preserve"> de la </w:t>
      </w:r>
      <w:r w:rsidR="002020EB">
        <w:rPr>
          <w:lang w:val="fr-FR"/>
        </w:rPr>
        <w:t>municipalité</w:t>
      </w:r>
      <w:r w:rsidRPr="00E01AE2">
        <w:rPr>
          <w:lang w:val="fr-FR"/>
        </w:rPr>
        <w:t xml:space="preserve"> est élevée, les dirigeants municipaux peuvent convoquer à une certaine date toutes les femmes enceintes et allaitant ainsi que les mères d’enfants en bas âge à un lieu de réunion central. Si une femme est malade ou est dans l’impossibilité d’assister,</w:t>
      </w:r>
      <w:r w:rsidR="00803FA5">
        <w:rPr>
          <w:lang w:val="fr-FR"/>
        </w:rPr>
        <w:t xml:space="preserve"> </w:t>
      </w:r>
      <w:r w:rsidRPr="00E01AE2">
        <w:rPr>
          <w:lang w:val="fr-FR"/>
        </w:rPr>
        <w:lastRenderedPageBreak/>
        <w:t>elle pourra désigner quelqu’un pour la représenter (en se munissant de sa carte de visite médicale prénatale ou du bulletin de santé de l’enfant</w:t>
      </w:r>
      <w:r w:rsidR="00803FA5">
        <w:rPr>
          <w:lang w:val="fr-FR"/>
        </w:rPr>
        <w:t xml:space="preserve"> </w:t>
      </w:r>
      <w:r w:rsidRPr="00E01AE2">
        <w:rPr>
          <w:lang w:val="fr-FR"/>
        </w:rPr>
        <w:t xml:space="preserve">pour aller à la réunion </w:t>
      </w:r>
      <w:r w:rsidR="002020EB">
        <w:rPr>
          <w:lang w:val="fr-FR"/>
        </w:rPr>
        <w:t>municipal</w:t>
      </w:r>
      <w:r w:rsidR="003533B6">
        <w:rPr>
          <w:lang w:val="fr-FR"/>
        </w:rPr>
        <w:t>e). On peu</w:t>
      </w:r>
      <w:r w:rsidRPr="00E01AE2">
        <w:rPr>
          <w:lang w:val="fr-FR"/>
        </w:rPr>
        <w:t>t prier les femmes de se regrouper d’abord selon leur quartier, puis en groupes de voisinages plus petits, et ensuite de désigner leur Volontaire de Care Group au sein de leur petit groupe</w:t>
      </w:r>
      <w:r w:rsidR="00B46417" w:rsidRPr="00E01AE2">
        <w:rPr>
          <w:lang w:val="fr-FR"/>
        </w:rPr>
        <w:t>.</w:t>
      </w:r>
    </w:p>
    <w:p w:rsidR="002F4207" w:rsidRPr="00E01AE2" w:rsidRDefault="008351F0" w:rsidP="003872BF">
      <w:pPr>
        <w:pStyle w:val="Heading2"/>
        <w:rPr>
          <w:lang w:val="fr-FR"/>
        </w:rPr>
      </w:pPr>
      <w:bookmarkStart w:id="21" w:name="_Toc455676562"/>
      <w:r w:rsidRPr="00E01AE2">
        <w:rPr>
          <w:lang w:val="fr-FR"/>
        </w:rPr>
        <w:t>Formation de</w:t>
      </w:r>
      <w:r w:rsidR="00B46417" w:rsidRPr="00E01AE2">
        <w:rPr>
          <w:lang w:val="fr-FR"/>
        </w:rPr>
        <w:t xml:space="preserve"> Care Groups</w:t>
      </w:r>
      <w:bookmarkEnd w:id="21"/>
    </w:p>
    <w:p w:rsidR="004D7133" w:rsidRPr="00E01AE2" w:rsidRDefault="006B7CD3" w:rsidP="00DD2741">
      <w:pPr>
        <w:overflowPunct w:val="0"/>
        <w:autoSpaceDE w:val="0"/>
        <w:autoSpaceDN w:val="0"/>
        <w:adjustRightInd w:val="0"/>
        <w:spacing w:after="120"/>
        <w:rPr>
          <w:lang w:val="fr-FR"/>
        </w:rPr>
      </w:pPr>
      <w:r w:rsidRPr="00E01AE2">
        <w:rPr>
          <w:lang w:val="fr-FR"/>
        </w:rPr>
        <w:t xml:space="preserve">Une fois toutes les Volontaires de </w:t>
      </w:r>
      <w:r w:rsidR="00B46417" w:rsidRPr="00E01AE2">
        <w:rPr>
          <w:lang w:val="fr-FR"/>
        </w:rPr>
        <w:t xml:space="preserve">Care Group </w:t>
      </w:r>
      <w:r w:rsidRPr="00E01AE2">
        <w:rPr>
          <w:lang w:val="fr-FR"/>
        </w:rPr>
        <w:t xml:space="preserve">désignées, les Care Groups sont constitués en fonction de la proximité géographique des Volontaires de Care Group. Tout comme </w:t>
      </w:r>
      <w:r w:rsidR="00CF2DAE">
        <w:rPr>
          <w:lang w:val="fr-FR"/>
        </w:rPr>
        <w:t>la Volontaire</w:t>
      </w:r>
      <w:r w:rsidR="00092DD3">
        <w:rPr>
          <w:lang w:val="fr-FR"/>
        </w:rPr>
        <w:t xml:space="preserve"> de</w:t>
      </w:r>
      <w:r w:rsidRPr="00E01AE2">
        <w:rPr>
          <w:lang w:val="fr-FR"/>
        </w:rPr>
        <w:t xml:space="preserve"> Care Group ne doit pas à avoir à marcher de longues distances pour rendre des visites au foyer des voisines assignées, elle ne doit pas non plus avoir une grande distance à parcour</w:t>
      </w:r>
      <w:r w:rsidR="00092DD3">
        <w:rPr>
          <w:lang w:val="fr-FR"/>
        </w:rPr>
        <w:t>ir pour assister aux réunions de</w:t>
      </w:r>
      <w:r w:rsidRPr="00E01AE2">
        <w:rPr>
          <w:lang w:val="fr-FR"/>
        </w:rPr>
        <w:t xml:space="preserve"> Care Group avec le </w:t>
      </w:r>
      <w:r w:rsidR="005A1BC3" w:rsidRPr="00E01AE2">
        <w:rPr>
          <w:lang w:val="fr-FR"/>
        </w:rPr>
        <w:t>Promoteur/trice</w:t>
      </w:r>
      <w:r w:rsidRPr="00E01AE2">
        <w:rPr>
          <w:lang w:val="fr-FR"/>
        </w:rPr>
        <w:t>. Par conséquent les Care Groups doivent avoir des Volontaires vivant à proximité les unes des</w:t>
      </w:r>
      <w:r w:rsidR="00092DD3">
        <w:rPr>
          <w:lang w:val="fr-FR"/>
        </w:rPr>
        <w:t xml:space="preserve"> autres. Chaque Care Group do</w:t>
      </w:r>
      <w:r w:rsidRPr="00E01AE2">
        <w:rPr>
          <w:lang w:val="fr-FR"/>
        </w:rPr>
        <w:t xml:space="preserve">it se composer d’un minimum de six et d’un maximum de 16 </w:t>
      </w:r>
      <w:r w:rsidR="00092DD3">
        <w:rPr>
          <w:lang w:val="fr-FR"/>
        </w:rPr>
        <w:t>Volontaires CG en vue d’un solide</w:t>
      </w:r>
      <w:r w:rsidRPr="00E01AE2">
        <w:rPr>
          <w:lang w:val="fr-FR"/>
        </w:rPr>
        <w:t xml:space="preserve"> apprentissage participatif. </w:t>
      </w:r>
      <w:r w:rsidR="004D7133" w:rsidRPr="00E01AE2">
        <w:rPr>
          <w:lang w:val="fr-FR"/>
        </w:rPr>
        <w:t>Comme dans les groupes de discussion, au-dessous de 6 personnes la conversation n’est généralement pas aussi fructueuse et a</w:t>
      </w:r>
      <w:r w:rsidR="00092DD3">
        <w:rPr>
          <w:lang w:val="fr-FR"/>
        </w:rPr>
        <w:t xml:space="preserve">u-delà </w:t>
      </w:r>
      <w:r w:rsidR="004D7133" w:rsidRPr="00E01AE2">
        <w:rPr>
          <w:lang w:val="fr-FR"/>
        </w:rPr>
        <w:t>de 16 personnes, le temps n’est pas suffisant pour que tout le monde puisse bien prendre la parole et participer.</w:t>
      </w:r>
    </w:p>
    <w:p w:rsidR="002F4207" w:rsidRPr="00E01AE2" w:rsidRDefault="004D7133" w:rsidP="00C73B39">
      <w:pPr>
        <w:pStyle w:val="Heading2"/>
        <w:rPr>
          <w:lang w:val="fr-FR"/>
        </w:rPr>
      </w:pPr>
      <w:bookmarkStart w:id="22" w:name="_Toc455676563"/>
      <w:r w:rsidRPr="00E01AE2">
        <w:rPr>
          <w:lang w:val="fr-FR"/>
        </w:rPr>
        <w:t xml:space="preserve">Désignation des </w:t>
      </w:r>
      <w:r w:rsidR="005A1BC3" w:rsidRPr="00E01AE2">
        <w:rPr>
          <w:lang w:val="fr-FR"/>
        </w:rPr>
        <w:t>Promoteur/trice</w:t>
      </w:r>
      <w:r w:rsidR="00EB72C4" w:rsidRPr="00E01AE2">
        <w:rPr>
          <w:lang w:val="fr-FR"/>
        </w:rPr>
        <w:t>s</w:t>
      </w:r>
      <w:bookmarkEnd w:id="22"/>
      <w:r w:rsidR="00C73B39" w:rsidRPr="00E01AE2">
        <w:rPr>
          <w:noProof/>
          <w:lang w:val="fr-FR"/>
        </w:rPr>
        <w:t xml:space="preserve"> </w:t>
      </w:r>
    </w:p>
    <w:p w:rsidR="00C91813" w:rsidRPr="00E01AE2" w:rsidRDefault="00C91813" w:rsidP="003872BF">
      <w:pPr>
        <w:rPr>
          <w:lang w:val="fr-FR"/>
        </w:rPr>
      </w:pPr>
      <w:r w:rsidRPr="00E01AE2">
        <w:rPr>
          <w:lang w:val="fr-FR"/>
        </w:rPr>
        <w:t xml:space="preserve">Le </w:t>
      </w:r>
      <w:r w:rsidR="005A1BC3" w:rsidRPr="00E01AE2">
        <w:rPr>
          <w:lang w:val="fr-FR"/>
        </w:rPr>
        <w:t>Promoteur/trice</w:t>
      </w:r>
      <w:r w:rsidRPr="00E01AE2">
        <w:rPr>
          <w:lang w:val="fr-FR"/>
        </w:rPr>
        <w:t xml:space="preserve"> CG idéal vit déjà dans la </w:t>
      </w:r>
      <w:r w:rsidR="002020EB">
        <w:rPr>
          <w:lang w:val="fr-FR"/>
        </w:rPr>
        <w:t>municipalité</w:t>
      </w:r>
      <w:r w:rsidRPr="00E01AE2">
        <w:rPr>
          <w:lang w:val="fr-FR"/>
        </w:rPr>
        <w:t xml:space="preserve"> où il va travailler. Dans le meilleur des cas, il </w:t>
      </w:r>
      <w:r w:rsidR="00337925">
        <w:rPr>
          <w:lang w:val="fr-FR"/>
        </w:rPr>
        <w:t xml:space="preserve">ou elle </w:t>
      </w:r>
      <w:r w:rsidRPr="00E01AE2">
        <w:rPr>
          <w:lang w:val="fr-FR"/>
        </w:rPr>
        <w:t xml:space="preserve">sera repéré et engagé </w:t>
      </w:r>
      <w:r w:rsidR="00337925">
        <w:rPr>
          <w:lang w:val="fr-FR"/>
        </w:rPr>
        <w:t xml:space="preserve">avant le processus de repérage </w:t>
      </w:r>
      <w:r w:rsidRPr="00E01AE2">
        <w:rPr>
          <w:lang w:val="fr-FR"/>
        </w:rPr>
        <w:t>des foyers bénéficiaires car ils sont susceptibles de jouer un rôle clé pour faciliter le recensement et le processus de désignation des Volontaires CG.</w:t>
      </w:r>
    </w:p>
    <w:p w:rsidR="00881749" w:rsidRPr="00E01AE2" w:rsidRDefault="00C91813" w:rsidP="00C91813">
      <w:pPr>
        <w:rPr>
          <w:lang w:val="fr-FR"/>
        </w:rPr>
      </w:pPr>
      <w:r w:rsidRPr="00E01AE2">
        <w:rPr>
          <w:lang w:val="fr-FR"/>
        </w:rPr>
        <w:t xml:space="preserve">Chaque projet sera libre de déterminer ses propres critères en vue de l’engagement des </w:t>
      </w:r>
      <w:r w:rsidR="005A1BC3" w:rsidRPr="00E01AE2">
        <w:rPr>
          <w:lang w:val="fr-FR"/>
        </w:rPr>
        <w:t>Promoteur/trice</w:t>
      </w:r>
      <w:r w:rsidRPr="00E01AE2">
        <w:rPr>
          <w:lang w:val="fr-FR"/>
        </w:rPr>
        <w:t xml:space="preserve">s, mais les conditions suivantes devront être remplies pour veiller à ce que le </w:t>
      </w:r>
      <w:r w:rsidR="005A1BC3" w:rsidRPr="00E01AE2">
        <w:rPr>
          <w:lang w:val="fr-FR"/>
        </w:rPr>
        <w:t>Promoteur/trice</w:t>
      </w:r>
      <w:r w:rsidRPr="00E01AE2">
        <w:rPr>
          <w:lang w:val="fr-FR"/>
        </w:rPr>
        <w:t xml:space="preserve"> soit effectivement capable d’assurer ses responsabilités (voir l’encadré)</w:t>
      </w:r>
      <w:r w:rsidR="00F12A57" w:rsidRPr="00E01AE2">
        <w:rPr>
          <w:lang w:val="fr-FR"/>
        </w:rPr>
        <w:t xml:space="preserve">: </w:t>
      </w:r>
    </w:p>
    <w:p w:rsidR="00E83B69" w:rsidRPr="00E01AE2" w:rsidRDefault="00C91813" w:rsidP="00C73B39">
      <w:pPr>
        <w:pStyle w:val="ListParagraph"/>
        <w:numPr>
          <w:ilvl w:val="0"/>
          <w:numId w:val="25"/>
        </w:numPr>
        <w:spacing w:after="120"/>
        <w:ind w:left="1080"/>
        <w:rPr>
          <w:lang w:val="fr-FR"/>
        </w:rPr>
      </w:pPr>
      <w:r w:rsidRPr="00E01AE2">
        <w:rPr>
          <w:lang w:val="fr-FR"/>
        </w:rPr>
        <w:t>Savoir parler, lire et écrire dans la langue locale</w:t>
      </w:r>
      <w:r w:rsidR="00E83B69" w:rsidRPr="00E01AE2">
        <w:rPr>
          <w:lang w:val="fr-FR"/>
        </w:rPr>
        <w:t xml:space="preserve"> </w:t>
      </w:r>
    </w:p>
    <w:p w:rsidR="00E83B69" w:rsidRPr="00E01AE2" w:rsidRDefault="00C91813" w:rsidP="00C73B39">
      <w:pPr>
        <w:pStyle w:val="ListParagraph"/>
        <w:numPr>
          <w:ilvl w:val="0"/>
          <w:numId w:val="25"/>
        </w:numPr>
        <w:spacing w:after="120"/>
        <w:ind w:left="1080"/>
        <w:rPr>
          <w:lang w:val="fr-FR"/>
        </w:rPr>
      </w:pPr>
      <w:r w:rsidRPr="00E01AE2">
        <w:rPr>
          <w:lang w:val="fr-FR"/>
        </w:rPr>
        <w:t>Compétences de base en arithmétique (p.ex. addition et soustraction</w:t>
      </w:r>
      <w:r w:rsidR="00C66CED" w:rsidRPr="00E01AE2">
        <w:rPr>
          <w:lang w:val="fr-FR"/>
        </w:rPr>
        <w:t>)</w:t>
      </w:r>
      <w:r w:rsidR="00E83B69" w:rsidRPr="00E01AE2">
        <w:rPr>
          <w:lang w:val="fr-FR"/>
        </w:rPr>
        <w:t xml:space="preserve"> </w:t>
      </w:r>
    </w:p>
    <w:p w:rsidR="00E83B69" w:rsidRPr="00E01AE2" w:rsidRDefault="00C91813" w:rsidP="00C73B39">
      <w:pPr>
        <w:pStyle w:val="ListParagraph"/>
        <w:numPr>
          <w:ilvl w:val="0"/>
          <w:numId w:val="25"/>
        </w:numPr>
        <w:spacing w:after="120"/>
        <w:ind w:left="1080"/>
        <w:rPr>
          <w:lang w:val="fr-FR"/>
        </w:rPr>
      </w:pPr>
      <w:r w:rsidRPr="00E01AE2">
        <w:rPr>
          <w:lang w:val="fr-FR"/>
        </w:rPr>
        <w:t>Être physiquement capable de se déplacer dans toute la zone du projet</w:t>
      </w:r>
      <w:r w:rsidR="00E83B69" w:rsidRPr="00E01AE2">
        <w:rPr>
          <w:lang w:val="fr-FR"/>
        </w:rPr>
        <w:t xml:space="preserve"> </w:t>
      </w:r>
    </w:p>
    <w:p w:rsidR="00E83B69" w:rsidRPr="00E01AE2" w:rsidRDefault="00C91813" w:rsidP="00C73B39">
      <w:pPr>
        <w:pStyle w:val="ListParagraph"/>
        <w:numPr>
          <w:ilvl w:val="0"/>
          <w:numId w:val="25"/>
        </w:numPr>
        <w:spacing w:after="120"/>
        <w:ind w:left="1080"/>
        <w:rPr>
          <w:lang w:val="fr-FR"/>
        </w:rPr>
      </w:pPr>
      <w:r w:rsidRPr="00E01AE2">
        <w:rPr>
          <w:lang w:val="fr-FR"/>
        </w:rPr>
        <w:t xml:space="preserve">Pouvoir participer aux formations et aux réunions </w:t>
      </w:r>
      <w:r w:rsidR="00A32309" w:rsidRPr="00E01AE2">
        <w:rPr>
          <w:lang w:val="fr-FR"/>
        </w:rPr>
        <w:t>avec le personnel du projet</w:t>
      </w:r>
      <w:r w:rsidR="00D36EC9" w:rsidRPr="00E01AE2">
        <w:rPr>
          <w:lang w:val="fr-FR"/>
        </w:rPr>
        <w:t xml:space="preserve"> </w:t>
      </w:r>
    </w:p>
    <w:p w:rsidR="00DD2741" w:rsidRDefault="00E83B69" w:rsidP="00140DE4">
      <w:pPr>
        <w:pStyle w:val="ListParagraph"/>
        <w:numPr>
          <w:ilvl w:val="0"/>
          <w:numId w:val="25"/>
        </w:numPr>
        <w:spacing w:after="120"/>
        <w:ind w:left="1080"/>
        <w:rPr>
          <w:lang w:val="fr-FR"/>
        </w:rPr>
      </w:pPr>
      <w:r w:rsidRPr="00DD2741">
        <w:rPr>
          <w:lang w:val="fr-FR"/>
        </w:rPr>
        <w:t>A</w:t>
      </w:r>
      <w:r w:rsidR="00A32309" w:rsidRPr="00DD2741">
        <w:rPr>
          <w:lang w:val="fr-FR"/>
        </w:rPr>
        <w:t xml:space="preserve">voir assez d’assurance pour prendre la parole </w:t>
      </w:r>
      <w:r w:rsidR="00287D66" w:rsidRPr="00DD2741">
        <w:rPr>
          <w:lang w:val="fr-FR"/>
        </w:rPr>
        <w:t xml:space="preserve">en face de groupes et pour modérer la </w:t>
      </w:r>
      <w:r w:rsidRPr="00DD2741">
        <w:rPr>
          <w:lang w:val="fr-FR"/>
        </w:rPr>
        <w:t>discussion</w:t>
      </w:r>
    </w:p>
    <w:p w:rsidR="00DD2741" w:rsidRDefault="00DD2741" w:rsidP="00140DE4">
      <w:pPr>
        <w:pStyle w:val="ListParagraph"/>
        <w:numPr>
          <w:ilvl w:val="0"/>
          <w:numId w:val="25"/>
        </w:numPr>
        <w:spacing w:after="120"/>
        <w:ind w:left="1080"/>
        <w:rPr>
          <w:lang w:val="fr-FR"/>
        </w:rPr>
      </w:pPr>
      <w:r>
        <w:rPr>
          <w:lang w:val="fr-FR"/>
        </w:rPr>
        <w:t>T</w:t>
      </w:r>
      <w:r w:rsidRPr="00DD2741">
        <w:rPr>
          <w:lang w:val="fr-FR"/>
        </w:rPr>
        <w:t>é</w:t>
      </w:r>
      <w:r>
        <w:rPr>
          <w:lang w:val="fr-FR"/>
        </w:rPr>
        <w:t>moigner de respect et de consid</w:t>
      </w:r>
      <w:r w:rsidRPr="00DD2741">
        <w:rPr>
          <w:lang w:val="fr-FR"/>
        </w:rPr>
        <w:t>é</w:t>
      </w:r>
      <w:r>
        <w:rPr>
          <w:lang w:val="fr-FR"/>
        </w:rPr>
        <w:t>ration envers les autres</w:t>
      </w:r>
    </w:p>
    <w:p w:rsidR="00DD2741" w:rsidRDefault="00DD2741" w:rsidP="007875B6">
      <w:pPr>
        <w:rPr>
          <w:lang w:val="fr-FR"/>
        </w:rPr>
      </w:pPr>
      <w:r>
        <w:rPr>
          <w:lang w:val="fr-FR"/>
        </w:rPr>
        <w:br w:type="page"/>
      </w:r>
    </w:p>
    <w:p w:rsidR="00DD2741" w:rsidRDefault="00052B7C" w:rsidP="007875B6">
      <w:pPr>
        <w:ind w:left="0"/>
        <w:rPr>
          <w:lang w:val="fr-FR"/>
        </w:rPr>
      </w:pPr>
      <w:r>
        <w:rPr>
          <w:noProof/>
        </w:rPr>
        <w:lastRenderedPageBreak/>
        <mc:AlternateContent>
          <mc:Choice Requires="wps">
            <w:drawing>
              <wp:inline distT="0" distB="0" distL="0" distR="0">
                <wp:extent cx="5943600" cy="2832735"/>
                <wp:effectExtent l="9525" t="9525" r="9525" b="15240"/>
                <wp:docPr id="17"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2735"/>
                        </a:xfrm>
                        <a:prstGeom prst="rect">
                          <a:avLst/>
                        </a:prstGeom>
                        <a:solidFill>
                          <a:srgbClr val="BCC589"/>
                        </a:solidFill>
                        <a:ln w="12700">
                          <a:solidFill>
                            <a:srgbClr val="BCC589"/>
                          </a:solidFill>
                          <a:miter lim="800000"/>
                          <a:headEnd/>
                          <a:tailEnd/>
                        </a:ln>
                      </wps:spPr>
                      <wps:txbx>
                        <w:txbxContent>
                          <w:p w:rsidR="00D05527" w:rsidRPr="00287D66" w:rsidRDefault="00D05527" w:rsidP="0057081D">
                            <w:pPr>
                              <w:ind w:left="0"/>
                              <w:rPr>
                                <w:b/>
                                <w:lang w:val="fr-FR"/>
                              </w:rPr>
                            </w:pPr>
                            <w:r w:rsidRPr="00287D66">
                              <w:rPr>
                                <w:b/>
                                <w:lang w:val="fr-FR"/>
                              </w:rPr>
                              <w:t xml:space="preserve">Les fonctions du </w:t>
                            </w:r>
                            <w:r>
                              <w:rPr>
                                <w:b/>
                                <w:lang w:val="fr-FR"/>
                              </w:rPr>
                              <w:t>Promoteur/trice</w:t>
                            </w:r>
                            <w:r w:rsidRPr="00287D66">
                              <w:rPr>
                                <w:b/>
                                <w:lang w:val="fr-FR"/>
                              </w:rPr>
                              <w:t xml:space="preserve"> </w:t>
                            </w:r>
                            <w:r>
                              <w:rPr>
                                <w:b/>
                                <w:lang w:val="fr-FR"/>
                              </w:rPr>
                              <w:t>comport</w:t>
                            </w:r>
                            <w:r w:rsidRPr="00287D66">
                              <w:rPr>
                                <w:b/>
                                <w:lang w:val="fr-FR"/>
                              </w:rPr>
                              <w:t xml:space="preserve">ent les responsabilités suivantes: </w:t>
                            </w:r>
                          </w:p>
                          <w:p w:rsidR="00D05527" w:rsidRPr="00287D66" w:rsidRDefault="00D05527" w:rsidP="00F81F97">
                            <w:pPr>
                              <w:pStyle w:val="ListParagraph"/>
                              <w:numPr>
                                <w:ilvl w:val="0"/>
                                <w:numId w:val="26"/>
                              </w:numPr>
                              <w:spacing w:after="120"/>
                              <w:rPr>
                                <w:lang w:val="fr-FR"/>
                              </w:rPr>
                            </w:pPr>
                            <w:r w:rsidRPr="00287D66">
                              <w:rPr>
                                <w:lang w:val="fr-FR"/>
                              </w:rPr>
                              <w:t>Organiser tous</w:t>
                            </w:r>
                            <w:r>
                              <w:rPr>
                                <w:lang w:val="fr-FR"/>
                              </w:rPr>
                              <w:t xml:space="preserve"> les quinze jours une réunion de</w:t>
                            </w:r>
                            <w:r w:rsidRPr="00287D66">
                              <w:rPr>
                                <w:lang w:val="fr-FR"/>
                              </w:rPr>
                              <w:t xml:space="preserve"> Care Group</w:t>
                            </w:r>
                            <w:r>
                              <w:rPr>
                                <w:lang w:val="fr-FR"/>
                              </w:rPr>
                              <w:t>s</w:t>
                            </w:r>
                            <w:r w:rsidRPr="00287D66">
                              <w:rPr>
                                <w:lang w:val="fr-FR"/>
                              </w:rPr>
                              <w:t xml:space="preserve"> avec les Volontaires assigné</w:t>
                            </w:r>
                            <w:r>
                              <w:rPr>
                                <w:lang w:val="fr-FR"/>
                              </w:rPr>
                              <w:t>e</w:t>
                            </w:r>
                            <w:r w:rsidRPr="00287D66">
                              <w:rPr>
                                <w:lang w:val="fr-FR"/>
                              </w:rPr>
                              <w:t xml:space="preserve">s </w:t>
                            </w:r>
                            <w:r>
                              <w:rPr>
                                <w:lang w:val="fr-FR"/>
                              </w:rPr>
                              <w:t>pour enseigner</w:t>
                            </w:r>
                            <w:r w:rsidRPr="00287D66">
                              <w:rPr>
                                <w:lang w:val="fr-FR"/>
                              </w:rPr>
                              <w:t xml:space="preserve"> le programme de le</w:t>
                            </w:r>
                            <w:r>
                              <w:rPr>
                                <w:lang w:val="fr-FR"/>
                              </w:rPr>
                              <w:t xml:space="preserve">çons du matériel d’instruction fourni </w:t>
                            </w:r>
                          </w:p>
                          <w:p w:rsidR="00D05527" w:rsidRPr="00287D66" w:rsidRDefault="00D05527" w:rsidP="00F81F97">
                            <w:pPr>
                              <w:pStyle w:val="ListParagraph"/>
                              <w:numPr>
                                <w:ilvl w:val="0"/>
                                <w:numId w:val="26"/>
                              </w:numPr>
                              <w:spacing w:after="120"/>
                              <w:rPr>
                                <w:lang w:val="fr-FR"/>
                              </w:rPr>
                            </w:pPr>
                            <w:r w:rsidRPr="00287D66">
                              <w:rPr>
                                <w:lang w:val="fr-FR"/>
                              </w:rPr>
                              <w:t xml:space="preserve">Superviser chaque Volontaire de </w:t>
                            </w:r>
                            <w:r>
                              <w:rPr>
                                <w:lang w:val="fr-FR"/>
                              </w:rPr>
                              <w:t xml:space="preserve">Care Group </w:t>
                            </w:r>
                            <w:r w:rsidRPr="00287D66">
                              <w:rPr>
                                <w:lang w:val="fr-FR"/>
                              </w:rPr>
                              <w:t xml:space="preserve">au moins une fois par </w:t>
                            </w:r>
                            <w:r>
                              <w:rPr>
                                <w:lang w:val="fr-FR"/>
                              </w:rPr>
                              <w:t>trimestre</w:t>
                            </w:r>
                            <w:r w:rsidRPr="00287D66">
                              <w:rPr>
                                <w:lang w:val="fr-FR"/>
                              </w:rPr>
                              <w:t xml:space="preserve"> en l’accompagnant lors des visites </w:t>
                            </w:r>
                            <w:r>
                              <w:rPr>
                                <w:lang w:val="fr-FR"/>
                              </w:rPr>
                              <w:t>à domicile et en vérifiant comme il mène une réunion de groupe</w:t>
                            </w:r>
                            <w:r w:rsidR="00803FA5">
                              <w:rPr>
                                <w:lang w:val="fr-FR"/>
                              </w:rPr>
                              <w:t xml:space="preserve"> </w:t>
                            </w:r>
                          </w:p>
                          <w:p w:rsidR="00D05527" w:rsidRPr="00287D66" w:rsidRDefault="00D05527" w:rsidP="00F81F97">
                            <w:pPr>
                              <w:pStyle w:val="ListParagraph"/>
                              <w:numPr>
                                <w:ilvl w:val="0"/>
                                <w:numId w:val="26"/>
                              </w:numPr>
                              <w:spacing w:after="120"/>
                              <w:rPr>
                                <w:lang w:val="fr-FR"/>
                              </w:rPr>
                            </w:pPr>
                            <w:r w:rsidRPr="00287D66">
                              <w:rPr>
                                <w:lang w:val="fr-FR"/>
                              </w:rPr>
                              <w:t>Compléter des rapports mensuels à partir des enregi</w:t>
                            </w:r>
                            <w:r>
                              <w:rPr>
                                <w:lang w:val="fr-FR"/>
                              </w:rPr>
                              <w:t>strements effectués par les Volontaires des</w:t>
                            </w:r>
                            <w:r w:rsidRPr="00287D66">
                              <w:rPr>
                                <w:lang w:val="fr-FR"/>
                              </w:rPr>
                              <w:t xml:space="preserve"> </w:t>
                            </w:r>
                            <w:r>
                              <w:rPr>
                                <w:lang w:val="fr-FR"/>
                              </w:rPr>
                              <w:t>Care Groups</w:t>
                            </w:r>
                          </w:p>
                          <w:p w:rsidR="00D05527" w:rsidRPr="00287D66" w:rsidRDefault="00D05527" w:rsidP="001B1E63">
                            <w:pPr>
                              <w:pStyle w:val="ListParagraph"/>
                              <w:numPr>
                                <w:ilvl w:val="0"/>
                                <w:numId w:val="26"/>
                              </w:numPr>
                              <w:spacing w:after="120"/>
                              <w:rPr>
                                <w:lang w:val="fr-FR"/>
                              </w:rPr>
                            </w:pPr>
                            <w:r w:rsidRPr="00287D66">
                              <w:rPr>
                                <w:lang w:val="fr-FR"/>
                              </w:rPr>
                              <w:t>Assurer la coordination avec les activ</w:t>
                            </w:r>
                            <w:r>
                              <w:rPr>
                                <w:lang w:val="fr-FR"/>
                              </w:rPr>
                              <w:t>ités à niveau local ainsi que l</w:t>
                            </w:r>
                            <w:r w:rsidRPr="00287D66">
                              <w:rPr>
                                <w:lang w:val="fr-FR"/>
                              </w:rPr>
                              <w:t>a coop</w:t>
                            </w:r>
                            <w:r>
                              <w:rPr>
                                <w:lang w:val="fr-FR"/>
                              </w:rPr>
                              <w:t>ération avec d’autres institutions au niveau de la municipalité, ainsi le conseil du village, les églises et les écoles</w:t>
                            </w:r>
                            <w:r w:rsidRPr="00287D66">
                              <w:rPr>
                                <w:lang w:val="fr-FR"/>
                              </w:rPr>
                              <w:t xml:space="preserve"> </w:t>
                            </w:r>
                          </w:p>
                          <w:p w:rsidR="00D05527" w:rsidRPr="00DD2741" w:rsidRDefault="00D05527" w:rsidP="0002074E">
                            <w:pPr>
                              <w:pStyle w:val="ListParagraph"/>
                              <w:numPr>
                                <w:ilvl w:val="0"/>
                                <w:numId w:val="26"/>
                              </w:numPr>
                              <w:spacing w:after="120"/>
                              <w:rPr>
                                <w:lang w:val="fr-FR"/>
                              </w:rPr>
                            </w:pPr>
                            <w:r w:rsidRPr="00DD2741">
                              <w:rPr>
                                <w:lang w:val="fr-FR"/>
                              </w:rPr>
                              <w:t>Donner l’exemple concernant les comportements et habitudes nutritionnelles, sanitaires</w:t>
                            </w:r>
                            <w:r w:rsidR="00803FA5">
                              <w:rPr>
                                <w:lang w:val="fr-FR"/>
                              </w:rPr>
                              <w:t xml:space="preserve"> </w:t>
                            </w:r>
                            <w:r w:rsidRPr="00DD2741">
                              <w:rPr>
                                <w:lang w:val="fr-FR"/>
                              </w:rPr>
                              <w:t>et en matière de santé qu’ils ou elles enseignent aux Volontaires CG en les adoptant dans leur propre foyer.</w:t>
                            </w:r>
                          </w:p>
                        </w:txbxContent>
                      </wps:txbx>
                      <wps:bodyPr rot="0" vert="horz" wrap="square" lIns="91440" tIns="45720" rIns="91440" bIns="45720" anchor="t" anchorCtr="0" upright="1">
                        <a:noAutofit/>
                      </wps:bodyPr>
                    </wps:wsp>
                  </a:graphicData>
                </a:graphic>
              </wp:inline>
            </w:drawing>
          </mc:Choice>
          <mc:Fallback>
            <w:pict>
              <v:shape id="Text Box 1176" o:spid="_x0000_s1170" type="#_x0000_t202" style="width:468pt;height:2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" fillcolor="#bcc589" strokecolor="#bcc589" strokeweight="1pt">
                <v:textbox>
                  <w:txbxContent>
                    <w:p w:rsidR="00D05527" w:rsidRPr="00287D66" w:rsidRDefault="00D05527" w:rsidP="0057081D">
                      <w:pPr>
                        <w:ind w:left="0"/>
                        <w:rPr>
                          <w:b/>
                          <w:lang w:val="fr-FR"/>
                        </w:rPr>
                      </w:pPr>
                      <w:r w:rsidRPr="00287D66">
                        <w:rPr>
                          <w:b/>
                          <w:lang w:val="fr-FR"/>
                        </w:rPr>
                        <w:t xml:space="preserve">Les fonctions du </w:t>
                      </w:r>
                      <w:r>
                        <w:rPr>
                          <w:b/>
                          <w:lang w:val="fr-FR"/>
                        </w:rPr>
                        <w:t>Promoteur/trice</w:t>
                      </w:r>
                      <w:r w:rsidRPr="00287D66">
                        <w:rPr>
                          <w:b/>
                          <w:lang w:val="fr-FR"/>
                        </w:rPr>
                        <w:t xml:space="preserve"> </w:t>
                      </w:r>
                      <w:r>
                        <w:rPr>
                          <w:b/>
                          <w:lang w:val="fr-FR"/>
                        </w:rPr>
                        <w:t>comport</w:t>
                      </w:r>
                      <w:r w:rsidRPr="00287D66">
                        <w:rPr>
                          <w:b/>
                          <w:lang w:val="fr-FR"/>
                        </w:rPr>
                        <w:t xml:space="preserve">ent les responsabilités suivantes: </w:t>
                      </w:r>
                    </w:p>
                    <w:p w:rsidR="00D05527" w:rsidRPr="00287D66" w:rsidRDefault="00D05527" w:rsidP="00F81F97">
                      <w:pPr>
                        <w:pStyle w:val="ListParagraph"/>
                        <w:numPr>
                          <w:ilvl w:val="0"/>
                          <w:numId w:val="26"/>
                        </w:numPr>
                        <w:spacing w:after="120"/>
                        <w:rPr>
                          <w:lang w:val="fr-FR"/>
                        </w:rPr>
                      </w:pPr>
                      <w:r w:rsidRPr="00287D66">
                        <w:rPr>
                          <w:lang w:val="fr-FR"/>
                        </w:rPr>
                        <w:t>Organiser tous</w:t>
                      </w:r>
                      <w:r>
                        <w:rPr>
                          <w:lang w:val="fr-FR"/>
                        </w:rPr>
                        <w:t xml:space="preserve"> les quinze jours une réunion de</w:t>
                      </w:r>
                      <w:r w:rsidRPr="00287D66">
                        <w:rPr>
                          <w:lang w:val="fr-FR"/>
                        </w:rPr>
                        <w:t xml:space="preserve"> Care Group</w:t>
                      </w:r>
                      <w:r>
                        <w:rPr>
                          <w:lang w:val="fr-FR"/>
                        </w:rPr>
                        <w:t>s</w:t>
                      </w:r>
                      <w:r w:rsidRPr="00287D66">
                        <w:rPr>
                          <w:lang w:val="fr-FR"/>
                        </w:rPr>
                        <w:t xml:space="preserve"> avec les Volontaires assigné</w:t>
                      </w:r>
                      <w:r>
                        <w:rPr>
                          <w:lang w:val="fr-FR"/>
                        </w:rPr>
                        <w:t>e</w:t>
                      </w:r>
                      <w:r w:rsidRPr="00287D66">
                        <w:rPr>
                          <w:lang w:val="fr-FR"/>
                        </w:rPr>
                        <w:t xml:space="preserve">s </w:t>
                      </w:r>
                      <w:r>
                        <w:rPr>
                          <w:lang w:val="fr-FR"/>
                        </w:rPr>
                        <w:t>pour enseigner</w:t>
                      </w:r>
                      <w:r w:rsidRPr="00287D66">
                        <w:rPr>
                          <w:lang w:val="fr-FR"/>
                        </w:rPr>
                        <w:t xml:space="preserve"> le programme de le</w:t>
                      </w:r>
                      <w:r>
                        <w:rPr>
                          <w:lang w:val="fr-FR"/>
                        </w:rPr>
                        <w:t xml:space="preserve">çons du matériel d’instruction fourni </w:t>
                      </w:r>
                    </w:p>
                    <w:p w:rsidR="00D05527" w:rsidRPr="00287D66" w:rsidRDefault="00D05527" w:rsidP="00F81F97">
                      <w:pPr>
                        <w:pStyle w:val="ListParagraph"/>
                        <w:numPr>
                          <w:ilvl w:val="0"/>
                          <w:numId w:val="26"/>
                        </w:numPr>
                        <w:spacing w:after="120"/>
                        <w:rPr>
                          <w:lang w:val="fr-FR"/>
                        </w:rPr>
                      </w:pPr>
                      <w:r w:rsidRPr="00287D66">
                        <w:rPr>
                          <w:lang w:val="fr-FR"/>
                        </w:rPr>
                        <w:t xml:space="preserve">Superviser chaque Volontaire de </w:t>
                      </w:r>
                      <w:r>
                        <w:rPr>
                          <w:lang w:val="fr-FR"/>
                        </w:rPr>
                        <w:t xml:space="preserve">Care Group </w:t>
                      </w:r>
                      <w:r w:rsidRPr="00287D66">
                        <w:rPr>
                          <w:lang w:val="fr-FR"/>
                        </w:rPr>
                        <w:t xml:space="preserve">au moins une fois par </w:t>
                      </w:r>
                      <w:r>
                        <w:rPr>
                          <w:lang w:val="fr-FR"/>
                        </w:rPr>
                        <w:t>trimestre</w:t>
                      </w:r>
                      <w:r w:rsidRPr="00287D66">
                        <w:rPr>
                          <w:lang w:val="fr-FR"/>
                        </w:rPr>
                        <w:t xml:space="preserve"> en l’accompagnant lors des visites </w:t>
                      </w:r>
                      <w:r>
                        <w:rPr>
                          <w:lang w:val="fr-FR"/>
                        </w:rPr>
                        <w:t>à domicile et en vérifiant comme il mène une réunion de groupe</w:t>
                      </w:r>
                      <w:r w:rsidR="00803FA5">
                        <w:rPr>
                          <w:lang w:val="fr-FR"/>
                        </w:rPr>
                        <w:t xml:space="preserve"> </w:t>
                      </w:r>
                    </w:p>
                    <w:p w:rsidR="00D05527" w:rsidRPr="00287D66" w:rsidRDefault="00D05527" w:rsidP="00F81F97">
                      <w:pPr>
                        <w:pStyle w:val="ListParagraph"/>
                        <w:numPr>
                          <w:ilvl w:val="0"/>
                          <w:numId w:val="26"/>
                        </w:numPr>
                        <w:spacing w:after="120"/>
                        <w:rPr>
                          <w:lang w:val="fr-FR"/>
                        </w:rPr>
                      </w:pPr>
                      <w:r w:rsidRPr="00287D66">
                        <w:rPr>
                          <w:lang w:val="fr-FR"/>
                        </w:rPr>
                        <w:t>Compléter des rapports mensuels à partir des enregi</w:t>
                      </w:r>
                      <w:r>
                        <w:rPr>
                          <w:lang w:val="fr-FR"/>
                        </w:rPr>
                        <w:t>strements effectués par les Volontaires des</w:t>
                      </w:r>
                      <w:r w:rsidRPr="00287D66">
                        <w:rPr>
                          <w:lang w:val="fr-FR"/>
                        </w:rPr>
                        <w:t xml:space="preserve"> </w:t>
                      </w:r>
                      <w:r>
                        <w:rPr>
                          <w:lang w:val="fr-FR"/>
                        </w:rPr>
                        <w:t>Care Groups</w:t>
                      </w:r>
                    </w:p>
                    <w:p w:rsidR="00D05527" w:rsidRPr="00287D66" w:rsidRDefault="00D05527" w:rsidP="001B1E63">
                      <w:pPr>
                        <w:pStyle w:val="ListParagraph"/>
                        <w:numPr>
                          <w:ilvl w:val="0"/>
                          <w:numId w:val="26"/>
                        </w:numPr>
                        <w:spacing w:after="120"/>
                        <w:rPr>
                          <w:lang w:val="fr-FR"/>
                        </w:rPr>
                      </w:pPr>
                      <w:r w:rsidRPr="00287D66">
                        <w:rPr>
                          <w:lang w:val="fr-FR"/>
                        </w:rPr>
                        <w:t>Assurer la coordination avec les activ</w:t>
                      </w:r>
                      <w:r>
                        <w:rPr>
                          <w:lang w:val="fr-FR"/>
                        </w:rPr>
                        <w:t>ités à niveau local ainsi que l</w:t>
                      </w:r>
                      <w:r w:rsidRPr="00287D66">
                        <w:rPr>
                          <w:lang w:val="fr-FR"/>
                        </w:rPr>
                        <w:t>a coop</w:t>
                      </w:r>
                      <w:r>
                        <w:rPr>
                          <w:lang w:val="fr-FR"/>
                        </w:rPr>
                        <w:t>ération avec d’autres institutions au niveau de la municipalité, ainsi le conseil du village, les églises et les écoles</w:t>
                      </w:r>
                      <w:r w:rsidRPr="00287D66">
                        <w:rPr>
                          <w:lang w:val="fr-FR"/>
                        </w:rPr>
                        <w:t xml:space="preserve"> </w:t>
                      </w:r>
                    </w:p>
                    <w:p w:rsidR="00D05527" w:rsidRPr="00DD2741" w:rsidRDefault="00D05527" w:rsidP="0002074E">
                      <w:pPr>
                        <w:pStyle w:val="ListParagraph"/>
                        <w:numPr>
                          <w:ilvl w:val="0"/>
                          <w:numId w:val="26"/>
                        </w:numPr>
                        <w:spacing w:after="120"/>
                        <w:rPr>
                          <w:lang w:val="fr-FR"/>
                        </w:rPr>
                      </w:pPr>
                      <w:r w:rsidRPr="00DD2741">
                        <w:rPr>
                          <w:lang w:val="fr-FR"/>
                        </w:rPr>
                        <w:t>Donner l’exemple concernant les comportements et habitudes nutritionnelles, sanitaires</w:t>
                      </w:r>
                      <w:r w:rsidR="00803FA5">
                        <w:rPr>
                          <w:lang w:val="fr-FR"/>
                        </w:rPr>
                        <w:t xml:space="preserve"> </w:t>
                      </w:r>
                      <w:r w:rsidRPr="00DD2741">
                        <w:rPr>
                          <w:lang w:val="fr-FR"/>
                        </w:rPr>
                        <w:t>et en matière de santé qu’ils ou elles enseignent aux Volontaires CG en les adoptant dans leur propre foyer.</w:t>
                      </w:r>
                    </w:p>
                  </w:txbxContent>
                </v:textbox>
                <w10:anchorlock/>
              </v:shape>
            </w:pict>
          </mc:Fallback>
        </mc:AlternateContent>
      </w:r>
    </w:p>
    <w:p w:rsidR="00DD2741" w:rsidRDefault="00DD2741" w:rsidP="007875B6">
      <w:pPr>
        <w:rPr>
          <w:lang w:val="fr-FR"/>
        </w:rPr>
      </w:pPr>
    </w:p>
    <w:p w:rsidR="00DD2741" w:rsidRDefault="00DD2741" w:rsidP="007875B6">
      <w:pPr>
        <w:rPr>
          <w:b/>
          <w:lang w:val="fr-FR"/>
        </w:rPr>
      </w:pPr>
      <w:bookmarkStart w:id="23" w:name="_Toc455676564"/>
      <w:r>
        <w:rPr>
          <w:lang w:val="fr-FR"/>
        </w:rPr>
        <w:br w:type="page"/>
      </w:r>
    </w:p>
    <w:p w:rsidR="00052E2F" w:rsidRPr="00E01AE2" w:rsidRDefault="008938C5" w:rsidP="00DD2741">
      <w:pPr>
        <w:pStyle w:val="Heading1"/>
        <w:rPr>
          <w:lang w:val="fr-FR"/>
        </w:rPr>
      </w:pPr>
      <w:r>
        <w:rPr>
          <w:lang w:val="fr-FR"/>
        </w:rPr>
        <w:lastRenderedPageBreak/>
        <w:t>Fonctionnement</w:t>
      </w:r>
      <w:r w:rsidR="00813B9A" w:rsidRPr="00E01AE2">
        <w:rPr>
          <w:lang w:val="fr-FR"/>
        </w:rPr>
        <w:t xml:space="preserve"> des </w:t>
      </w:r>
      <w:r w:rsidR="006C4FBD" w:rsidRPr="00E01AE2">
        <w:rPr>
          <w:lang w:val="fr-FR"/>
        </w:rPr>
        <w:t>Care Groups</w:t>
      </w:r>
      <w:bookmarkEnd w:id="23"/>
    </w:p>
    <w:p w:rsidR="006C4FBD" w:rsidRPr="00E01AE2" w:rsidRDefault="00813B9A" w:rsidP="003872BF">
      <w:pPr>
        <w:pStyle w:val="Heading2"/>
        <w:rPr>
          <w:lang w:val="fr-FR"/>
        </w:rPr>
      </w:pPr>
      <w:bookmarkStart w:id="24" w:name="_Toc455676565"/>
      <w:r w:rsidRPr="00E01AE2">
        <w:rPr>
          <w:lang w:val="fr-FR"/>
        </w:rPr>
        <w:t xml:space="preserve">Recherche Formative et </w:t>
      </w:r>
      <w:r w:rsidR="00517BC9">
        <w:rPr>
          <w:lang w:val="fr-FR"/>
        </w:rPr>
        <w:t>Enseignement</w:t>
      </w:r>
      <w:r w:rsidRPr="00E01AE2">
        <w:rPr>
          <w:lang w:val="fr-FR"/>
        </w:rPr>
        <w:t xml:space="preserve"> de</w:t>
      </w:r>
      <w:r w:rsidR="005B57F7" w:rsidRPr="00E01AE2">
        <w:rPr>
          <w:lang w:val="fr-FR"/>
        </w:rPr>
        <w:t>s</w:t>
      </w:r>
      <w:r w:rsidRPr="00E01AE2">
        <w:rPr>
          <w:lang w:val="fr-FR"/>
        </w:rPr>
        <w:t xml:space="preserve"> Modules en vue du Changement de Comportement</w:t>
      </w:r>
      <w:bookmarkEnd w:id="24"/>
    </w:p>
    <w:p w:rsidR="00B77455" w:rsidRPr="00E01AE2" w:rsidRDefault="00517BC9" w:rsidP="00127527">
      <w:pPr>
        <w:rPr>
          <w:lang w:val="fr-FR"/>
        </w:rPr>
      </w:pPr>
      <w:r>
        <w:rPr>
          <w:lang w:val="fr-FR"/>
        </w:rPr>
        <w:t xml:space="preserve">Chaque projet en Care </w:t>
      </w:r>
      <w:r w:rsidR="00127527" w:rsidRPr="00E01AE2">
        <w:rPr>
          <w:lang w:val="fr-FR"/>
        </w:rPr>
        <w:t>G</w:t>
      </w:r>
      <w:r>
        <w:rPr>
          <w:lang w:val="fr-FR"/>
        </w:rPr>
        <w:t>roup</w:t>
      </w:r>
      <w:r w:rsidR="00127527" w:rsidRPr="00E01AE2">
        <w:rPr>
          <w:lang w:val="fr-FR"/>
        </w:rPr>
        <w:t xml:space="preserve"> vise à promouvoir des habitudes saines en recourant à des modules de changement de comportement. Chaque module porte sur un thème par</w:t>
      </w:r>
      <w:r>
        <w:rPr>
          <w:lang w:val="fr-FR"/>
        </w:rPr>
        <w:t>ticulier, ainsi une grossesse ou</w:t>
      </w:r>
      <w:r w:rsidR="00127527" w:rsidRPr="00E01AE2">
        <w:rPr>
          <w:lang w:val="fr-FR"/>
        </w:rPr>
        <w:t xml:space="preserve"> un accouchement en bonnes conditions de santé, une bonne alimentation du nouveau-né et de l’enfant en bas âge, ou </w:t>
      </w:r>
      <w:r>
        <w:rPr>
          <w:lang w:val="fr-FR"/>
        </w:rPr>
        <w:t xml:space="preserve">sur </w:t>
      </w:r>
      <w:r w:rsidR="00127527" w:rsidRPr="00E01AE2">
        <w:rPr>
          <w:lang w:val="fr-FR"/>
        </w:rPr>
        <w:t>la malaria. Chaque module se divise ensuite en leçons portant sur un ou deux comportements particuliers faisant l’objet d’un enseignement à chaque réunion</w:t>
      </w:r>
      <w:r w:rsidR="004A69DF" w:rsidRPr="00E01AE2">
        <w:rPr>
          <w:lang w:val="fr-FR"/>
        </w:rPr>
        <w:t xml:space="preserve">. </w:t>
      </w:r>
    </w:p>
    <w:p w:rsidR="005B57F7" w:rsidRPr="00E01AE2" w:rsidRDefault="00127527" w:rsidP="00127527">
      <w:pPr>
        <w:rPr>
          <w:lang w:val="fr-FR"/>
        </w:rPr>
      </w:pPr>
      <w:r w:rsidRPr="00E01AE2">
        <w:rPr>
          <w:lang w:val="fr-FR"/>
        </w:rPr>
        <w:t xml:space="preserve">La plupart des projets en Care Group s’étalent sur quatre à six modules impliquant environ 25 leçons au total. Si on commence une nouvelle leçon tous les quinze </w:t>
      </w:r>
      <w:r w:rsidR="00E01AE2" w:rsidRPr="00E01AE2">
        <w:rPr>
          <w:lang w:val="fr-FR"/>
        </w:rPr>
        <w:t>jours,</w:t>
      </w:r>
      <w:r w:rsidRPr="00E01AE2">
        <w:rPr>
          <w:lang w:val="fr-FR"/>
        </w:rPr>
        <w:t xml:space="preserve"> il faudra 50 semaines (un an) pour terminer toutes les leçons. </w:t>
      </w:r>
      <w:r w:rsidR="00FB2B11" w:rsidRPr="00E01AE2">
        <w:rPr>
          <w:lang w:val="fr-FR"/>
        </w:rPr>
        <w:t xml:space="preserve">Un projet peut aussi décider de traiter une seule leçon par mois, un peu plus de deux ans (25 mois) s’avérant alors nécessaires pour terminer toutes les leçons. </w:t>
      </w:r>
      <w:r w:rsidR="005B57F7" w:rsidRPr="00E01AE2">
        <w:rPr>
          <w:lang w:val="fr-FR"/>
        </w:rPr>
        <w:t xml:space="preserve">Généralement, il faut également prévoir les vacances, jours fériés ou d’autres événements de la municipalité qui risquent d’interrompre le calendrier du projet, </w:t>
      </w:r>
      <w:r w:rsidR="00E01AE2">
        <w:rPr>
          <w:lang w:val="fr-FR"/>
        </w:rPr>
        <w:t>sa</w:t>
      </w:r>
      <w:r w:rsidR="005B57F7" w:rsidRPr="00E01AE2">
        <w:rPr>
          <w:lang w:val="fr-FR"/>
        </w:rPr>
        <w:t xml:space="preserve"> durée d’exécution allant être plus longue que prévu. Il importe par conséquent de prévoir</w:t>
      </w:r>
      <w:r w:rsidR="00803FA5">
        <w:rPr>
          <w:lang w:val="fr-FR"/>
        </w:rPr>
        <w:t xml:space="preserve"> </w:t>
      </w:r>
      <w:r w:rsidR="005B57F7" w:rsidRPr="00E01AE2">
        <w:rPr>
          <w:lang w:val="fr-FR"/>
        </w:rPr>
        <w:t>dès le début du projet un calendrier d’exécution flexible.</w:t>
      </w:r>
    </w:p>
    <w:p w:rsidR="00294375" w:rsidRPr="00E01AE2" w:rsidRDefault="00052B7C" w:rsidP="003872BF">
      <w:pPr>
        <w:rPr>
          <w:lang w:val="fr-FR"/>
        </w:rPr>
      </w:pPr>
      <w:r>
        <w:rPr>
          <w:noProof/>
        </w:rPr>
        <mc:AlternateContent>
          <mc:Choice Requires="wps">
            <w:drawing>
              <wp:anchor distT="0" distB="0" distL="114300" distR="114300" simplePos="0" relativeHeight="251696128" behindDoc="1" locked="0" layoutInCell="1" allowOverlap="1">
                <wp:simplePos x="0" y="0"/>
                <wp:positionH relativeFrom="column">
                  <wp:posOffset>2237740</wp:posOffset>
                </wp:positionH>
                <wp:positionV relativeFrom="paragraph">
                  <wp:posOffset>817880</wp:posOffset>
                </wp:positionV>
                <wp:extent cx="3696970" cy="3250565"/>
                <wp:effectExtent l="0" t="0" r="17780" b="26035"/>
                <wp:wrapTight wrapText="bothSides">
                  <wp:wrapPolygon edited="0">
                    <wp:start x="0" y="0"/>
                    <wp:lineTo x="0" y="21646"/>
                    <wp:lineTo x="21593" y="21646"/>
                    <wp:lineTo x="21593" y="0"/>
                    <wp:lineTo x="0" y="0"/>
                  </wp:wrapPolygon>
                </wp:wrapTight>
                <wp:docPr id="117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6970" cy="3250565"/>
                        </a:xfrm>
                        <a:prstGeom prst="rect">
                          <a:avLst/>
                        </a:prstGeom>
                        <a:solidFill>
                          <a:srgbClr val="BCC589"/>
                        </a:solidFill>
                        <a:ln w="12700">
                          <a:solidFill>
                            <a:srgbClr val="BCC589"/>
                          </a:solidFill>
                        </a:ln>
                        <a:effectLst/>
                      </wps:spPr>
                      <wps:style>
                        <a:lnRef idx="0">
                          <a:schemeClr val="accent1"/>
                        </a:lnRef>
                        <a:fillRef idx="0">
                          <a:schemeClr val="accent1"/>
                        </a:fillRef>
                        <a:effectRef idx="0">
                          <a:schemeClr val="accent1"/>
                        </a:effectRef>
                        <a:fontRef idx="minor">
                          <a:schemeClr val="dk1"/>
                        </a:fontRef>
                      </wps:style>
                      <wps:txbx>
                        <w:txbxContent>
                          <w:p w:rsidR="00D05527" w:rsidRPr="00EA6064" w:rsidRDefault="00D05527" w:rsidP="007875B6">
                            <w:pPr>
                              <w:ind w:left="630" w:hanging="630"/>
                              <w:rPr>
                                <w:b/>
                                <w:lang w:val="fr-FR"/>
                              </w:rPr>
                            </w:pPr>
                            <w:r w:rsidRPr="00EA6064">
                              <w:rPr>
                                <w:b/>
                                <w:lang w:val="fr-FR"/>
                              </w:rPr>
                              <w:t>Exemple d’un Module de</w:t>
                            </w:r>
                            <w:r w:rsidR="00803FA5">
                              <w:rPr>
                                <w:b/>
                                <w:lang w:val="fr-FR"/>
                              </w:rPr>
                              <w:t xml:space="preserve"> </w:t>
                            </w:r>
                            <w:r w:rsidRPr="00EA6064">
                              <w:rPr>
                                <w:b/>
                                <w:lang w:val="fr-FR"/>
                              </w:rPr>
                              <w:t>Care Group</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Titre du Module: Soins aux Femmes Enceintes et aux Nouveau-nés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1: Soins Prénatals et Naissances dans les Centres de Santé</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2: Nutrition Maternelle et Prévention de l’Anémie</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3: Sel Iodé et Aliments Riches en Fer</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4: Se Laver les Mains avec du Savon ou de la Cendre</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5: Fixer des Endroits du Foyer pour se Laver les Mains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6: Prévention de la Malaria chez les Femmes Enceintes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7: Préparer la Naissance et l’Accouchement</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8: Allaitement immédiat</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9: Soins des Nouveau-nés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7" o:spid="_x0000_s1171" type="#_x0000_t202" style="position:absolute;left:0;text-align:left;margin-left:176.2pt;margin-top:64.4pt;width:291.1pt;height:255.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" fillcolor="#bcc589" strokecolor="#bcc589" strokeweight="1pt">
                <v:path arrowok="t"/>
                <v:textbox>
                  <w:txbxContent>
                    <w:p w:rsidR="00D05527" w:rsidRPr="00EA6064" w:rsidRDefault="00D05527" w:rsidP="007875B6">
                      <w:pPr>
                        <w:ind w:left="630" w:hanging="630"/>
                        <w:rPr>
                          <w:b/>
                          <w:lang w:val="fr-FR"/>
                        </w:rPr>
                      </w:pPr>
                      <w:r w:rsidRPr="00EA6064">
                        <w:rPr>
                          <w:b/>
                          <w:lang w:val="fr-FR"/>
                        </w:rPr>
                        <w:t>Exemple d’un Module de</w:t>
                      </w:r>
                      <w:r w:rsidR="00803FA5">
                        <w:rPr>
                          <w:b/>
                          <w:lang w:val="fr-FR"/>
                        </w:rPr>
                        <w:t xml:space="preserve"> </w:t>
                      </w:r>
                      <w:r w:rsidRPr="00EA6064">
                        <w:rPr>
                          <w:b/>
                          <w:lang w:val="fr-FR"/>
                        </w:rPr>
                        <w:t>Care Group</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Titre du Module: Soins aux Femmes Enceintes et aux Nouveau-nés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1: Soins Prénatals et Naissances dans les Centres de Santé</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2: Nutrition Maternelle et Prévention de l’Anémie</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3: Sel Iodé et Aliments Riches en Fer</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4: Se Laver les Mains avec du Savon ou de la Cendre</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5: Fixer des Endroits du Foyer pour se Laver les Mains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6: Prévention de la Malaria chez les Femmes Enceintes</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7: Préparer la Naissance et l’Accouchement</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8: Allaitement immédiat</w:t>
                      </w:r>
                    </w:p>
                    <w:p w:rsidR="00D05527" w:rsidRPr="007875B6" w:rsidRDefault="00D05527" w:rsidP="007875B6">
                      <w:pPr>
                        <w:pStyle w:val="ListParagraph"/>
                        <w:numPr>
                          <w:ilvl w:val="0"/>
                          <w:numId w:val="27"/>
                        </w:numPr>
                        <w:spacing w:after="120"/>
                        <w:ind w:left="630"/>
                        <w:rPr>
                          <w:rFonts w:eastAsia="Times New Roman"/>
                          <w:sz w:val="21"/>
                          <w:szCs w:val="21"/>
                          <w:lang w:val="fr-FR"/>
                        </w:rPr>
                      </w:pPr>
                      <w:r w:rsidRPr="007875B6">
                        <w:rPr>
                          <w:rFonts w:eastAsia="Times New Roman"/>
                          <w:sz w:val="21"/>
                          <w:szCs w:val="21"/>
                          <w:lang w:val="fr-FR"/>
                        </w:rPr>
                        <w:t>Leçon 9: Soins des Nouveau-nés</w:t>
                      </w:r>
                    </w:p>
                  </w:txbxContent>
                </v:textbox>
                <w10:wrap type="tight"/>
              </v:shape>
            </w:pict>
          </mc:Fallback>
        </mc:AlternateContent>
      </w:r>
      <w:r w:rsidR="005B57F7" w:rsidRPr="00E01AE2">
        <w:rPr>
          <w:lang w:val="fr-FR"/>
        </w:rPr>
        <w:t xml:space="preserve">Chaque leçon est pourvue d’un support visuel pour faciliter l’apprentissage participatif. Généralement, on utilise un tableau à feuilles affichant une illustration </w:t>
      </w:r>
      <w:r w:rsidR="00294375" w:rsidRPr="00E01AE2">
        <w:rPr>
          <w:lang w:val="fr-FR"/>
        </w:rPr>
        <w:t>résumant une histoire, un guide pour la discussion et des points clé de discussion figurant au verso</w:t>
      </w:r>
      <w:r w:rsidR="00803FA5">
        <w:rPr>
          <w:lang w:val="fr-FR"/>
        </w:rPr>
        <w:t xml:space="preserve"> </w:t>
      </w:r>
      <w:r w:rsidR="00294375" w:rsidRPr="00E01AE2">
        <w:rPr>
          <w:lang w:val="fr-FR"/>
        </w:rPr>
        <w:t xml:space="preserve">pour aider </w:t>
      </w:r>
      <w:r w:rsidR="00CF2DAE">
        <w:rPr>
          <w:lang w:val="fr-FR"/>
        </w:rPr>
        <w:t>la Volontaire</w:t>
      </w:r>
      <w:r w:rsidR="00294375" w:rsidRPr="00E01AE2">
        <w:rPr>
          <w:lang w:val="fr-FR"/>
        </w:rPr>
        <w:t xml:space="preserve"> du Care </w:t>
      </w:r>
      <w:r w:rsidR="00E01AE2" w:rsidRPr="00E01AE2">
        <w:rPr>
          <w:lang w:val="fr-FR"/>
        </w:rPr>
        <w:t>Group.</w:t>
      </w:r>
    </w:p>
    <w:p w:rsidR="004914F8" w:rsidRPr="00E01AE2" w:rsidRDefault="00294375" w:rsidP="003872BF">
      <w:pPr>
        <w:rPr>
          <w:lang w:val="fr-FR"/>
        </w:rPr>
      </w:pPr>
      <w:r w:rsidRPr="00E01AE2">
        <w:rPr>
          <w:lang w:val="fr-FR"/>
        </w:rPr>
        <w:t>Nombre d’organisations non gouvernementales préfèrent reprendre des modules</w:t>
      </w:r>
      <w:r w:rsidR="00517BC9">
        <w:rPr>
          <w:lang w:val="fr-FR"/>
        </w:rPr>
        <w:t xml:space="preserve"> et plans de leçon déjà préparé</w:t>
      </w:r>
      <w:r w:rsidRPr="00E01AE2">
        <w:rPr>
          <w:lang w:val="fr-FR"/>
        </w:rPr>
        <w:t xml:space="preserve">s en les adaptant à leur contexte culturel particulier. </w:t>
      </w:r>
      <w:r w:rsidR="00EA6064" w:rsidRPr="00E01AE2">
        <w:rPr>
          <w:lang w:val="fr-FR"/>
        </w:rPr>
        <w:t>D’autres projets utilisent ou adaptent des programmes recommandés par le Ministère de la Santé. Le personnel</w:t>
      </w:r>
      <w:r w:rsidR="00803FA5">
        <w:rPr>
          <w:lang w:val="fr-FR"/>
        </w:rPr>
        <w:t xml:space="preserve"> </w:t>
      </w:r>
      <w:r w:rsidR="00EA6064" w:rsidRPr="00E01AE2">
        <w:rPr>
          <w:lang w:val="fr-FR"/>
        </w:rPr>
        <w:t>du projet a aussi la possibilité d’élaborer ses propres modules et leçons.</w:t>
      </w:r>
      <w:r w:rsidR="004914F8" w:rsidRPr="00E01AE2">
        <w:rPr>
          <w:lang w:val="fr-FR"/>
        </w:rPr>
        <w:t xml:space="preserve"> </w:t>
      </w:r>
    </w:p>
    <w:p w:rsidR="00C17B70" w:rsidRPr="00E01AE2" w:rsidRDefault="00D82F54" w:rsidP="00C17B70">
      <w:pPr>
        <w:rPr>
          <w:lang w:val="fr-FR"/>
        </w:rPr>
      </w:pPr>
      <w:r w:rsidRPr="00E01AE2">
        <w:rPr>
          <w:lang w:val="fr-FR"/>
        </w:rPr>
        <w:t xml:space="preserve">Il est recommandé que les supports visuels et les leçons tiennent compte de la recherche formative </w:t>
      </w:r>
      <w:r w:rsidR="00C17B70" w:rsidRPr="00E01AE2">
        <w:rPr>
          <w:lang w:val="fr-FR"/>
        </w:rPr>
        <w:t xml:space="preserve">afin de mieux comprendre les </w:t>
      </w:r>
      <w:r w:rsidR="00C17B70" w:rsidRPr="00E01AE2">
        <w:rPr>
          <w:lang w:val="fr-FR"/>
        </w:rPr>
        <w:lastRenderedPageBreak/>
        <w:t>obstacles au changement de comportement. Ainsi, si les mères avancent que leur propre mère et belle-mère n’approuve</w:t>
      </w:r>
      <w:r w:rsidR="00B460F1">
        <w:rPr>
          <w:lang w:val="fr-FR"/>
        </w:rPr>
        <w:t>nt</w:t>
      </w:r>
      <w:r w:rsidR="00C17B70" w:rsidRPr="00E01AE2">
        <w:rPr>
          <w:lang w:val="fr-FR"/>
        </w:rPr>
        <w:t xml:space="preserve"> pas l’allaitement exclusif, l’illustration sur la feuille de tableau pourrait alors montrer une grand-mère secondant sa fille (la mère de l’enfant) en train d’allaiter ou recommandant à sa fille de ne jamais donner de l’eau à un nouveau-né. Une méthode de recherche formative communém</w:t>
      </w:r>
      <w:r w:rsidR="00B460F1">
        <w:rPr>
          <w:lang w:val="fr-FR"/>
        </w:rPr>
        <w:t>ent utilisée dans les projets en</w:t>
      </w:r>
      <w:r w:rsidR="00C17B70" w:rsidRPr="00E01AE2">
        <w:rPr>
          <w:lang w:val="fr-FR"/>
        </w:rPr>
        <w:t xml:space="preserve"> Care Group est </w:t>
      </w:r>
      <w:r w:rsidR="00C17B70" w:rsidRPr="00E01AE2">
        <w:rPr>
          <w:rStyle w:val="Hyperlink"/>
          <w:color w:val="237990"/>
          <w:lang w:val="fr-FR"/>
        </w:rPr>
        <w:t>l’Analyse des Barrières</w:t>
      </w:r>
      <w:r w:rsidR="00C17B70" w:rsidRPr="00E01AE2">
        <w:rPr>
          <w:lang w:val="fr-FR"/>
        </w:rPr>
        <w:t>,</w:t>
      </w:r>
      <w:r w:rsidR="00803FA5">
        <w:rPr>
          <w:lang w:val="fr-FR"/>
        </w:rPr>
        <w:t xml:space="preserve"> </w:t>
      </w:r>
      <w:r w:rsidR="00C17B70" w:rsidRPr="00E01AE2">
        <w:rPr>
          <w:lang w:val="fr-FR"/>
        </w:rPr>
        <w:t>un outil d’évaluation rapide en vue des projets de santé et de développement qui peut être appliqué pour repérer les déterminants comportementaux liés à un comportement précis</w:t>
      </w:r>
      <w:r w:rsidR="00CA263D" w:rsidRPr="00E01AE2">
        <w:rPr>
          <w:lang w:val="fr-FR"/>
        </w:rPr>
        <w:t>.</w:t>
      </w:r>
      <w:r w:rsidR="00CA263D" w:rsidRPr="00E01AE2">
        <w:rPr>
          <w:rStyle w:val="FootnoteReference"/>
          <w:lang w:val="fr-FR"/>
        </w:rPr>
        <w:footnoteReference w:id="7"/>
      </w:r>
      <w:r w:rsidR="00CA263D" w:rsidRPr="00E01AE2">
        <w:rPr>
          <w:lang w:val="fr-FR"/>
        </w:rPr>
        <w:t xml:space="preserve"> </w:t>
      </w:r>
      <w:r w:rsidR="00C17B70" w:rsidRPr="00E01AE2">
        <w:rPr>
          <w:lang w:val="fr-FR"/>
        </w:rPr>
        <w:t>D’autres approches de recherche formative</w:t>
      </w:r>
      <w:r w:rsidR="00803FA5">
        <w:rPr>
          <w:lang w:val="fr-FR"/>
        </w:rPr>
        <w:t xml:space="preserve"> </w:t>
      </w:r>
      <w:r w:rsidR="00C17B70" w:rsidRPr="00E01AE2">
        <w:rPr>
          <w:lang w:val="fr-FR"/>
        </w:rPr>
        <w:t xml:space="preserve">peuvent comporter des groupes ciblés en profondeur ou bien des </w:t>
      </w:r>
      <w:r w:rsidR="00C17B70" w:rsidRPr="00E01AE2">
        <w:rPr>
          <w:rStyle w:val="Hyperlink"/>
          <w:color w:val="237990"/>
          <w:lang w:val="fr-FR"/>
        </w:rPr>
        <w:t>études de déviance positive</w:t>
      </w:r>
    </w:p>
    <w:p w:rsidR="00CA263D" w:rsidRPr="00E01AE2" w:rsidRDefault="00E133F9" w:rsidP="00E133F9">
      <w:pPr>
        <w:rPr>
          <w:lang w:val="fr-FR"/>
        </w:rPr>
      </w:pPr>
      <w:r w:rsidRPr="00E01AE2">
        <w:rPr>
          <w:rFonts w:eastAsia="Times New Roman" w:cs="Times New Roman"/>
          <w:color w:val="000000"/>
          <w:lang w:val="fr-FR"/>
        </w:rPr>
        <w:t xml:space="preserve">La recherche formative et l’élaboration des modules peuvent s’effectuer auparavant, voire en même temps que les autres activités initiales du CG, ainsi le recensement des foyers et la désignation des Volontaires CG. Les agents </w:t>
      </w:r>
      <w:r w:rsidR="00B460F1">
        <w:rPr>
          <w:rFonts w:eastAsia="Times New Roman" w:cs="Times New Roman"/>
          <w:color w:val="000000"/>
          <w:lang w:val="fr-FR"/>
        </w:rPr>
        <w:t>chargés de l exécution doiv</w:t>
      </w:r>
      <w:r w:rsidRPr="00E01AE2">
        <w:rPr>
          <w:rFonts w:eastAsia="Times New Roman" w:cs="Times New Roman"/>
          <w:color w:val="000000"/>
          <w:lang w:val="fr-FR"/>
        </w:rPr>
        <w:t xml:space="preserve">ent planifier à l’avance pour veiller </w:t>
      </w:r>
      <w:r w:rsidR="00B460F1">
        <w:rPr>
          <w:rFonts w:eastAsia="Times New Roman" w:cs="Times New Roman"/>
          <w:color w:val="000000"/>
          <w:lang w:val="fr-FR"/>
        </w:rPr>
        <w:t xml:space="preserve">à ce </w:t>
      </w:r>
      <w:r w:rsidRPr="00E01AE2">
        <w:rPr>
          <w:rFonts w:eastAsia="Times New Roman" w:cs="Times New Roman"/>
          <w:color w:val="000000"/>
          <w:lang w:val="fr-FR"/>
        </w:rPr>
        <w:t>que les modules soient terminés et impri</w:t>
      </w:r>
      <w:r w:rsidR="00B460F1">
        <w:rPr>
          <w:rFonts w:eastAsia="Times New Roman" w:cs="Times New Roman"/>
          <w:color w:val="000000"/>
          <w:lang w:val="fr-FR"/>
        </w:rPr>
        <w:t>més une fois</w:t>
      </w:r>
      <w:r w:rsidR="00803FA5">
        <w:rPr>
          <w:rFonts w:eastAsia="Times New Roman" w:cs="Times New Roman"/>
          <w:color w:val="000000"/>
          <w:lang w:val="fr-FR"/>
        </w:rPr>
        <w:t xml:space="preserve"> </w:t>
      </w:r>
      <w:r w:rsidR="00B460F1">
        <w:rPr>
          <w:rFonts w:eastAsia="Times New Roman" w:cs="Times New Roman"/>
          <w:color w:val="000000"/>
          <w:lang w:val="fr-FR"/>
        </w:rPr>
        <w:t>les Volontaires de CG désigné</w:t>
      </w:r>
      <w:r w:rsidRPr="00E01AE2">
        <w:rPr>
          <w:rFonts w:eastAsia="Times New Roman" w:cs="Times New Roman"/>
          <w:color w:val="000000"/>
          <w:lang w:val="fr-FR"/>
        </w:rPr>
        <w:t>s et les C</w:t>
      </w:r>
      <w:r w:rsidR="00B460F1">
        <w:rPr>
          <w:rFonts w:eastAsia="Times New Roman" w:cs="Times New Roman"/>
          <w:color w:val="000000"/>
          <w:lang w:val="fr-FR"/>
        </w:rPr>
        <w:t xml:space="preserve">are </w:t>
      </w:r>
      <w:r w:rsidRPr="00E01AE2">
        <w:rPr>
          <w:rFonts w:eastAsia="Times New Roman" w:cs="Times New Roman"/>
          <w:color w:val="000000"/>
          <w:lang w:val="fr-FR"/>
        </w:rPr>
        <w:t>G</w:t>
      </w:r>
      <w:r w:rsidR="00B460F1">
        <w:rPr>
          <w:rFonts w:eastAsia="Times New Roman" w:cs="Times New Roman"/>
          <w:color w:val="000000"/>
          <w:lang w:val="fr-FR"/>
        </w:rPr>
        <w:t>roups</w:t>
      </w:r>
      <w:r w:rsidRPr="00E01AE2">
        <w:rPr>
          <w:rFonts w:eastAsia="Times New Roman" w:cs="Times New Roman"/>
          <w:color w:val="000000"/>
          <w:lang w:val="fr-FR"/>
        </w:rPr>
        <w:t xml:space="preserve"> constitués, pour que l’élan n’ait pas le temps de faiblir entre la constitution des CG et le</w:t>
      </w:r>
      <w:r w:rsidR="00B460F1">
        <w:rPr>
          <w:rFonts w:eastAsia="Times New Roman" w:cs="Times New Roman"/>
          <w:color w:val="000000"/>
          <w:lang w:val="fr-FR"/>
        </w:rPr>
        <w:t xml:space="preserve"> début des activités conformément aux </w:t>
      </w:r>
      <w:r w:rsidRPr="00E01AE2">
        <w:rPr>
          <w:rFonts w:eastAsia="Times New Roman" w:cs="Times New Roman"/>
          <w:color w:val="000000"/>
          <w:lang w:val="fr-FR"/>
        </w:rPr>
        <w:t>modules</w:t>
      </w:r>
      <w:r w:rsidR="00EA771F" w:rsidRPr="00E01AE2">
        <w:rPr>
          <w:lang w:val="fr-FR"/>
        </w:rPr>
        <w:t>.</w:t>
      </w:r>
      <w:r w:rsidR="00D36EC9" w:rsidRPr="00E01AE2">
        <w:rPr>
          <w:lang w:val="fr-FR"/>
        </w:rPr>
        <w:t xml:space="preserve"> </w:t>
      </w:r>
    </w:p>
    <w:p w:rsidR="006C4FBD" w:rsidRPr="00E01AE2" w:rsidRDefault="00E133F9" w:rsidP="003872BF">
      <w:pPr>
        <w:pStyle w:val="Heading2"/>
        <w:rPr>
          <w:lang w:val="fr-FR"/>
        </w:rPr>
      </w:pPr>
      <w:bookmarkStart w:id="25" w:name="_Toc455676566"/>
      <w:r w:rsidRPr="00E01AE2">
        <w:rPr>
          <w:lang w:val="fr-FR"/>
        </w:rPr>
        <w:t xml:space="preserve">Formation des </w:t>
      </w:r>
      <w:r w:rsidR="005A1BC3" w:rsidRPr="00E01AE2">
        <w:rPr>
          <w:lang w:val="fr-FR"/>
        </w:rPr>
        <w:t>Promoteur/trice</w:t>
      </w:r>
      <w:r w:rsidR="006C4FBD" w:rsidRPr="00E01AE2">
        <w:rPr>
          <w:lang w:val="fr-FR"/>
        </w:rPr>
        <w:t>s</w:t>
      </w:r>
      <w:bookmarkEnd w:id="25"/>
    </w:p>
    <w:p w:rsidR="00755229" w:rsidRPr="00E01AE2" w:rsidRDefault="00E01AE2" w:rsidP="003872BF">
      <w:pPr>
        <w:rPr>
          <w:lang w:val="fr-FR"/>
        </w:rPr>
      </w:pPr>
      <w:r w:rsidRPr="00E01AE2">
        <w:rPr>
          <w:lang w:val="fr-FR"/>
        </w:rPr>
        <w:t>Au début de chaque module (environ tous les trois ou quatre mois selon la longueur du module), les superviseur</w:t>
      </w:r>
      <w:r>
        <w:rPr>
          <w:lang w:val="fr-FR"/>
        </w:rPr>
        <w:t>s</w:t>
      </w:r>
      <w:r w:rsidRPr="00E01AE2">
        <w:rPr>
          <w:lang w:val="fr-FR"/>
        </w:rPr>
        <w:t xml:space="preserve">/es doivent organiser pour les Promoteur/trices une formation intensive portant sur chaque leçon. </w:t>
      </w:r>
      <w:r w:rsidR="00755229" w:rsidRPr="00E01AE2">
        <w:rPr>
          <w:lang w:val="fr-FR"/>
        </w:rPr>
        <w:t>En général, cette formation a une durée de quatre à six jours, traite la base technique du module, chaque plan de</w:t>
      </w:r>
      <w:r w:rsidR="00803FA5">
        <w:rPr>
          <w:lang w:val="fr-FR"/>
        </w:rPr>
        <w:t xml:space="preserve"> </w:t>
      </w:r>
      <w:r w:rsidR="00755229" w:rsidRPr="00E01AE2">
        <w:rPr>
          <w:lang w:val="fr-FR"/>
        </w:rPr>
        <w:t xml:space="preserve">leçon au programme et comporte plusieurs journées d’accompagnement et de mise en pratique. </w:t>
      </w:r>
    </w:p>
    <w:p w:rsidR="004D6054" w:rsidRPr="00E01AE2" w:rsidRDefault="004B05BF" w:rsidP="003872BF">
      <w:pPr>
        <w:rPr>
          <w:lang w:val="fr-FR"/>
        </w:rPr>
      </w:pPr>
      <w:r w:rsidRPr="00E01AE2">
        <w:rPr>
          <w:lang w:val="fr-FR"/>
        </w:rPr>
        <w:t>Selon le niveau d’</w:t>
      </w:r>
      <w:r w:rsidR="00D03C53" w:rsidRPr="00E01AE2">
        <w:rPr>
          <w:lang w:val="fr-FR"/>
        </w:rPr>
        <w:t xml:space="preserve">expertise du </w:t>
      </w:r>
      <w:r w:rsidR="005A1BC3" w:rsidRPr="00E01AE2">
        <w:rPr>
          <w:lang w:val="fr-FR"/>
        </w:rPr>
        <w:t>superviseur/e</w:t>
      </w:r>
      <w:r w:rsidR="00D03C53" w:rsidRPr="00E01AE2">
        <w:rPr>
          <w:lang w:val="fr-FR"/>
        </w:rPr>
        <w:t xml:space="preserve"> concernant</w:t>
      </w:r>
      <w:r w:rsidR="00803FA5">
        <w:rPr>
          <w:lang w:val="fr-FR"/>
        </w:rPr>
        <w:t xml:space="preserve"> </w:t>
      </w:r>
      <w:r w:rsidRPr="00E01AE2">
        <w:rPr>
          <w:lang w:val="fr-FR"/>
        </w:rPr>
        <w:t xml:space="preserve">les thèmes abordés dans le module, </w:t>
      </w:r>
      <w:r w:rsidR="00D03C53" w:rsidRPr="00E01AE2">
        <w:rPr>
          <w:lang w:val="fr-FR"/>
        </w:rPr>
        <w:t xml:space="preserve">il peut être indiqué d’inviter des membres du Ministère de la Santé pour co-enseigner la formation et/ou être là pour répondre aux questions éventuelles. Impliquer le personnel du Ministère de la Santé est </w:t>
      </w:r>
      <w:r w:rsidR="00D44799" w:rsidRPr="00E01AE2">
        <w:rPr>
          <w:lang w:val="fr-FR"/>
        </w:rPr>
        <w:t xml:space="preserve">une excellente façon de promouvoir la collaboration entre le système public de la santé et les </w:t>
      </w:r>
      <w:r w:rsidR="001B2037" w:rsidRPr="00E01AE2">
        <w:rPr>
          <w:lang w:val="fr-FR"/>
        </w:rPr>
        <w:t>Care Groups.</w:t>
      </w:r>
      <w:r w:rsidR="004D6054" w:rsidRPr="00E01AE2">
        <w:rPr>
          <w:lang w:val="fr-FR"/>
        </w:rPr>
        <w:t xml:space="preserve"> Cela permet également d’accroitre les connaissances du personnel des centres de santé et leur fournit des outils pour promouvoir les mêmes changements d’habitudes comportementales quand les membres de la </w:t>
      </w:r>
      <w:r w:rsidR="002020EB">
        <w:rPr>
          <w:lang w:val="fr-FR"/>
        </w:rPr>
        <w:t>municipalité</w:t>
      </w:r>
      <w:r w:rsidR="004D6054" w:rsidRPr="00E01AE2">
        <w:rPr>
          <w:lang w:val="fr-FR"/>
        </w:rPr>
        <w:t xml:space="preserve"> sollicitent les services des centres de santé.</w:t>
      </w:r>
    </w:p>
    <w:p w:rsidR="001B2037" w:rsidRPr="00E01AE2" w:rsidRDefault="004D6054" w:rsidP="001F27A6">
      <w:pPr>
        <w:rPr>
          <w:lang w:val="fr-FR"/>
        </w:rPr>
      </w:pPr>
      <w:r w:rsidRPr="00E01AE2">
        <w:rPr>
          <w:lang w:val="fr-FR"/>
        </w:rPr>
        <w:t xml:space="preserve">Dans les projets de Care Group plus importants, les distances à parcourir pour réunir tous les </w:t>
      </w:r>
      <w:r w:rsidR="005A1BC3" w:rsidRPr="00E01AE2">
        <w:rPr>
          <w:lang w:val="fr-FR"/>
        </w:rPr>
        <w:t>Promoteur/trice</w:t>
      </w:r>
      <w:r w:rsidRPr="00E01AE2">
        <w:rPr>
          <w:lang w:val="fr-FR"/>
        </w:rPr>
        <w:t xml:space="preserve">s peuvent s’avérer prohibitives, ou bien trop de </w:t>
      </w:r>
      <w:r w:rsidR="005A1BC3" w:rsidRPr="00E01AE2">
        <w:rPr>
          <w:lang w:val="fr-FR"/>
        </w:rPr>
        <w:t>Promoteur/trice</w:t>
      </w:r>
      <w:r w:rsidRPr="00E01AE2">
        <w:rPr>
          <w:lang w:val="fr-FR"/>
        </w:rPr>
        <w:t xml:space="preserve">s </w:t>
      </w:r>
      <w:r w:rsidR="001F27A6" w:rsidRPr="00E01AE2">
        <w:rPr>
          <w:lang w:val="fr-FR"/>
        </w:rPr>
        <w:t xml:space="preserve">sont présents </w:t>
      </w:r>
      <w:r w:rsidRPr="00E01AE2">
        <w:rPr>
          <w:lang w:val="fr-FR"/>
        </w:rPr>
        <w:t>pour que la formation soit réellement efficace. (I</w:t>
      </w:r>
      <w:r w:rsidR="00D40758">
        <w:rPr>
          <w:lang w:val="fr-FR"/>
        </w:rPr>
        <w:t>l est déconseillé d’organiser</w:t>
      </w:r>
      <w:r w:rsidRPr="00E01AE2">
        <w:rPr>
          <w:lang w:val="fr-FR"/>
        </w:rPr>
        <w:t xml:space="preserve"> une formation pour plus de 25 personnes en même temps). </w:t>
      </w:r>
      <w:r w:rsidR="001F27A6" w:rsidRPr="00E01AE2">
        <w:rPr>
          <w:lang w:val="fr-FR"/>
        </w:rPr>
        <w:t xml:space="preserve">Dans ces cas-là, les </w:t>
      </w:r>
      <w:r w:rsidR="005A1BC3" w:rsidRPr="00E01AE2">
        <w:rPr>
          <w:lang w:val="fr-FR"/>
        </w:rPr>
        <w:t>Promoteur/trice</w:t>
      </w:r>
      <w:r w:rsidR="001F27A6" w:rsidRPr="00E01AE2">
        <w:rPr>
          <w:lang w:val="fr-FR"/>
        </w:rPr>
        <w:t xml:space="preserve">s devront recevoir leur formation en groupes plus petits constitués selon leur proximité géographique. </w:t>
      </w:r>
    </w:p>
    <w:p w:rsidR="007D3E79" w:rsidRPr="00E01AE2" w:rsidRDefault="00526DAF" w:rsidP="00526DAF">
      <w:pPr>
        <w:rPr>
          <w:lang w:val="fr-FR"/>
        </w:rPr>
      </w:pPr>
      <w:r w:rsidRPr="00E01AE2">
        <w:rPr>
          <w:lang w:val="fr-FR"/>
        </w:rPr>
        <w:lastRenderedPageBreak/>
        <w:t xml:space="preserve">Le rôle des </w:t>
      </w:r>
      <w:r w:rsidR="005A1BC3" w:rsidRPr="00E01AE2">
        <w:rPr>
          <w:lang w:val="fr-FR"/>
        </w:rPr>
        <w:t>Promoteur/trice</w:t>
      </w:r>
      <w:r w:rsidR="00D40758">
        <w:rPr>
          <w:lang w:val="fr-FR"/>
        </w:rPr>
        <w:t>s et des autres moniteurs de</w:t>
      </w:r>
      <w:r w:rsidRPr="00E01AE2">
        <w:rPr>
          <w:lang w:val="fr-FR"/>
        </w:rPr>
        <w:t xml:space="preserve"> formation est bien sûr d’assurer que les </w:t>
      </w:r>
      <w:r w:rsidR="005A1BC3" w:rsidRPr="00E01AE2">
        <w:rPr>
          <w:lang w:val="fr-FR"/>
        </w:rPr>
        <w:t>promoteur/trice</w:t>
      </w:r>
      <w:r w:rsidRPr="00E01AE2">
        <w:rPr>
          <w:lang w:val="fr-FR"/>
        </w:rPr>
        <w:t xml:space="preserve">s acquièrent une solide compréhension du contenu des modules, mais ils doivent en outre reproduire le caractère participatif de la formation. Dans la mesure du possible, la formation des </w:t>
      </w:r>
      <w:r w:rsidR="005A1BC3" w:rsidRPr="00E01AE2">
        <w:rPr>
          <w:lang w:val="fr-FR"/>
        </w:rPr>
        <w:t>promoteur/trice</w:t>
      </w:r>
      <w:r w:rsidRPr="00E01AE2">
        <w:rPr>
          <w:lang w:val="fr-FR"/>
        </w:rPr>
        <w:t xml:space="preserve">s devra reprendre chacun des neuf éléments constitutifs d’une réunion de Care Group (tels qu’ils sont décrits dans la partie suivante), en insistant particulièrement sur les activités potentielles de remue-méninges, discussion des barrières entravant </w:t>
      </w:r>
      <w:r w:rsidR="008A3103">
        <w:rPr>
          <w:lang w:val="fr-FR"/>
        </w:rPr>
        <w:t>les changements de comportement</w:t>
      </w:r>
      <w:r w:rsidRPr="00E01AE2">
        <w:rPr>
          <w:lang w:val="fr-FR"/>
        </w:rPr>
        <w:t>, la mise en pratique et l’accompagnement.</w:t>
      </w:r>
      <w:r w:rsidR="007D3E79" w:rsidRPr="00E01AE2">
        <w:rPr>
          <w:lang w:val="fr-FR"/>
        </w:rPr>
        <w:t xml:space="preserve"> </w:t>
      </w:r>
    </w:p>
    <w:p w:rsidR="006C4FBD" w:rsidRPr="00E01AE2" w:rsidRDefault="008A3103" w:rsidP="003872BF">
      <w:pPr>
        <w:pStyle w:val="Heading2"/>
        <w:rPr>
          <w:lang w:val="fr-FR"/>
        </w:rPr>
      </w:pPr>
      <w:bookmarkStart w:id="26" w:name="_Toc455676567"/>
      <w:r>
        <w:rPr>
          <w:lang w:val="fr-FR"/>
        </w:rPr>
        <w:t>Réunion de</w:t>
      </w:r>
      <w:r w:rsidR="00526DAF" w:rsidRPr="00E01AE2">
        <w:rPr>
          <w:lang w:val="fr-FR"/>
        </w:rPr>
        <w:t xml:space="preserve"> </w:t>
      </w:r>
      <w:r w:rsidR="006C4FBD" w:rsidRPr="00E01AE2">
        <w:rPr>
          <w:lang w:val="fr-FR"/>
        </w:rPr>
        <w:t>Care Grou</w:t>
      </w:r>
      <w:bookmarkEnd w:id="26"/>
      <w:r w:rsidR="00526DAF" w:rsidRPr="00E01AE2">
        <w:rPr>
          <w:lang w:val="fr-FR"/>
        </w:rPr>
        <w:t>ps</w:t>
      </w:r>
    </w:p>
    <w:p w:rsidR="00BA039F" w:rsidRPr="00E01AE2" w:rsidRDefault="00BA039F" w:rsidP="003872BF">
      <w:pPr>
        <w:rPr>
          <w:lang w:val="fr-FR"/>
        </w:rPr>
      </w:pPr>
      <w:r w:rsidRPr="00E01AE2">
        <w:rPr>
          <w:lang w:val="fr-FR"/>
        </w:rPr>
        <w:t xml:space="preserve">Le </w:t>
      </w:r>
      <w:r w:rsidR="005A1BC3" w:rsidRPr="00E01AE2">
        <w:rPr>
          <w:lang w:val="fr-FR"/>
        </w:rPr>
        <w:t>promoteur/trice</w:t>
      </w:r>
      <w:r w:rsidRPr="00E01AE2">
        <w:rPr>
          <w:lang w:val="fr-FR"/>
        </w:rPr>
        <w:t xml:space="preserve"> organise deux réunions de CG par mois. L’idéal serait que les réunions du CG se tiennent conformément à un calendrier fixé à l’avance à un moment convenant tant les </w:t>
      </w:r>
      <w:r w:rsidR="005A1BC3" w:rsidRPr="00E01AE2">
        <w:rPr>
          <w:lang w:val="fr-FR"/>
        </w:rPr>
        <w:t>Promoteur/trice</w:t>
      </w:r>
      <w:r w:rsidRPr="00E01AE2">
        <w:rPr>
          <w:lang w:val="fr-FR"/>
        </w:rPr>
        <w:t xml:space="preserve">s que les Volontaires du CG. Le lieu de réunion du CG doit se situer au </w:t>
      </w:r>
      <w:r w:rsidR="008A3103">
        <w:rPr>
          <w:lang w:val="fr-FR"/>
        </w:rPr>
        <w:t xml:space="preserve">grand </w:t>
      </w:r>
      <w:r w:rsidRPr="00E01AE2">
        <w:rPr>
          <w:lang w:val="fr-FR"/>
        </w:rPr>
        <w:t>maximum à une heure de marche de distance de tous les participants</w:t>
      </w:r>
      <w:r w:rsidR="003872BF" w:rsidRPr="00E01AE2">
        <w:rPr>
          <w:lang w:val="fr-FR"/>
        </w:rPr>
        <w:t>.</w:t>
      </w:r>
      <w:r w:rsidR="00123472" w:rsidRPr="00E01AE2">
        <w:rPr>
          <w:rStyle w:val="FootnoteReference"/>
          <w:lang w:val="fr-FR"/>
        </w:rPr>
        <w:footnoteReference w:id="8"/>
      </w:r>
      <w:r w:rsidR="00123472" w:rsidRPr="00E01AE2">
        <w:rPr>
          <w:lang w:val="fr-FR"/>
        </w:rPr>
        <w:t xml:space="preserve"> </w:t>
      </w:r>
      <w:r w:rsidR="00E01AE2" w:rsidRPr="00E01AE2">
        <w:rPr>
          <w:lang w:val="fr-FR"/>
        </w:rPr>
        <w:t>La réunion du CG ne doit pas durer plus de deux heur</w:t>
      </w:r>
      <w:r w:rsidR="00E01AE2">
        <w:rPr>
          <w:lang w:val="fr-FR"/>
        </w:rPr>
        <w:t>e</w:t>
      </w:r>
      <w:r w:rsidR="00E01AE2" w:rsidRPr="00E01AE2">
        <w:rPr>
          <w:lang w:val="fr-FR"/>
        </w:rPr>
        <w:t xml:space="preserve">s. </w:t>
      </w:r>
      <w:r w:rsidRPr="00E01AE2">
        <w:rPr>
          <w:lang w:val="fr-FR"/>
        </w:rPr>
        <w:t>Les Volontaires des Care Groups sont des volontaires et, en tant que tels, leur temps doit être respecté. Limiter le temps de réunion d’un Care Group à une ou deux heures va permettre d’améliorer l’assistance et ne pas les inciter à demander une compensation financière pour leur charge horaire.</w:t>
      </w:r>
      <w:r w:rsidR="00803FA5">
        <w:rPr>
          <w:lang w:val="fr-FR"/>
        </w:rPr>
        <w:t xml:space="preserve"> </w:t>
      </w:r>
    </w:p>
    <w:p w:rsidR="00123472" w:rsidRPr="00E01AE2" w:rsidRDefault="00BA039F" w:rsidP="003872BF">
      <w:pPr>
        <w:rPr>
          <w:lang w:val="fr-FR"/>
        </w:rPr>
      </w:pPr>
      <w:r w:rsidRPr="00E01AE2">
        <w:rPr>
          <w:lang w:val="fr-FR"/>
        </w:rPr>
        <w:t>Chaque réunion de CG doit s’effectuer suivant le même plan. La séquence particulière d’une réunion pourra varier en fonction du projet donné, mais chacun des éléments constitutifs suivants doit être inclus</w:t>
      </w:r>
      <w:r w:rsidR="003A229E" w:rsidRPr="00E01AE2">
        <w:rPr>
          <w:lang w:val="fr-FR"/>
        </w:rPr>
        <w:t xml:space="preserve">: </w:t>
      </w:r>
    </w:p>
    <w:p w:rsidR="00123472" w:rsidRPr="00E01AE2" w:rsidRDefault="00695C71" w:rsidP="00C73B39">
      <w:pPr>
        <w:pStyle w:val="ListParagraph"/>
        <w:numPr>
          <w:ilvl w:val="0"/>
          <w:numId w:val="7"/>
        </w:numPr>
        <w:overflowPunct w:val="0"/>
        <w:autoSpaceDE w:val="0"/>
        <w:autoSpaceDN w:val="0"/>
        <w:adjustRightInd w:val="0"/>
        <w:spacing w:after="120" w:line="252" w:lineRule="auto"/>
        <w:ind w:left="1080"/>
        <w:contextualSpacing w:val="0"/>
        <w:rPr>
          <w:b/>
          <w:lang w:val="fr-FR"/>
        </w:rPr>
      </w:pPr>
      <w:r w:rsidRPr="00E01AE2">
        <w:rPr>
          <w:b/>
          <w:color w:val="97581B"/>
          <w:lang w:val="fr-FR"/>
        </w:rPr>
        <w:t>Objectif</w:t>
      </w:r>
      <w:r w:rsidR="003A229E" w:rsidRPr="00E01AE2">
        <w:rPr>
          <w:b/>
          <w:color w:val="97581B"/>
          <w:lang w:val="fr-FR"/>
        </w:rPr>
        <w:t>s</w:t>
      </w:r>
      <w:r w:rsidRPr="00E01AE2">
        <w:rPr>
          <w:b/>
          <w:color w:val="97581B"/>
          <w:lang w:val="fr-FR"/>
        </w:rPr>
        <w:t xml:space="preserve"> de la Leçon</w:t>
      </w:r>
      <w:r w:rsidR="00123472" w:rsidRPr="00E01AE2">
        <w:rPr>
          <w:b/>
          <w:color w:val="97581B"/>
          <w:lang w:val="fr-FR"/>
        </w:rPr>
        <w:t>:</w:t>
      </w:r>
      <w:r w:rsidR="00D36EC9" w:rsidRPr="00E01AE2">
        <w:rPr>
          <w:b/>
          <w:color w:val="000000"/>
          <w:lang w:val="fr-FR"/>
        </w:rPr>
        <w:t xml:space="preserve"> </w:t>
      </w:r>
      <w:r w:rsidR="00A93E99" w:rsidRPr="00E01AE2">
        <w:rPr>
          <w:color w:val="000000"/>
          <w:lang w:val="fr-FR"/>
        </w:rPr>
        <w:t xml:space="preserve">Chaque leçon doit se concentrer sur un ou deux comportements faisables. Il s’agira des comportements dont le projet désire </w:t>
      </w:r>
      <w:r w:rsidR="0075199E" w:rsidRPr="00E01AE2">
        <w:rPr>
          <w:color w:val="000000"/>
          <w:lang w:val="fr-FR"/>
        </w:rPr>
        <w:t>l’</w:t>
      </w:r>
      <w:r w:rsidR="00DF3FAE" w:rsidRPr="00E01AE2">
        <w:rPr>
          <w:color w:val="000000"/>
          <w:lang w:val="fr-FR"/>
        </w:rPr>
        <w:t>application</w:t>
      </w:r>
      <w:r w:rsidR="0075199E" w:rsidRPr="00E01AE2">
        <w:rPr>
          <w:color w:val="000000"/>
          <w:lang w:val="fr-FR"/>
        </w:rPr>
        <w:t xml:space="preserve"> de la part des </w:t>
      </w:r>
      <w:r w:rsidR="0075199E" w:rsidRPr="00E01AE2">
        <w:rPr>
          <w:color w:val="000000"/>
          <w:lang w:val="fr-FR"/>
        </w:rPr>
        <w:br/>
        <w:t>Volontaires de CG et des femmes du voisinage conformément aux messages-clés indiqués sur la feuille du tableau</w:t>
      </w:r>
      <w:r w:rsidR="00123472" w:rsidRPr="00E01AE2">
        <w:rPr>
          <w:rFonts w:ascii="Calibri" w:hAnsi="Calibri"/>
          <w:color w:val="000000"/>
          <w:lang w:val="fr-FR"/>
        </w:rPr>
        <w:t>.</w:t>
      </w:r>
    </w:p>
    <w:p w:rsidR="00123472" w:rsidRPr="00E01AE2" w:rsidRDefault="00695C71" w:rsidP="00C73B39">
      <w:pPr>
        <w:pStyle w:val="ListParagraph"/>
        <w:numPr>
          <w:ilvl w:val="0"/>
          <w:numId w:val="7"/>
        </w:numPr>
        <w:overflowPunct w:val="0"/>
        <w:autoSpaceDE w:val="0"/>
        <w:autoSpaceDN w:val="0"/>
        <w:adjustRightInd w:val="0"/>
        <w:spacing w:after="120" w:line="252" w:lineRule="auto"/>
        <w:ind w:left="1080"/>
        <w:contextualSpacing w:val="0"/>
        <w:rPr>
          <w:b/>
          <w:lang w:val="fr-FR"/>
        </w:rPr>
      </w:pPr>
      <w:r w:rsidRPr="00E01AE2">
        <w:rPr>
          <w:b/>
          <w:color w:val="97581B"/>
          <w:lang w:val="fr-FR"/>
        </w:rPr>
        <w:t>Jeu ou Chanson</w:t>
      </w:r>
      <w:r w:rsidR="00123472" w:rsidRPr="00E01AE2">
        <w:rPr>
          <w:b/>
          <w:color w:val="97581B"/>
          <w:lang w:val="fr-FR"/>
        </w:rPr>
        <w:t>:</w:t>
      </w:r>
      <w:r w:rsidR="00D36EC9" w:rsidRPr="00E01AE2">
        <w:rPr>
          <w:color w:val="97581B"/>
          <w:lang w:val="fr-FR"/>
        </w:rPr>
        <w:t xml:space="preserve"> </w:t>
      </w:r>
      <w:r w:rsidR="004738AA" w:rsidRPr="00E01AE2">
        <w:rPr>
          <w:lang w:val="fr-FR"/>
        </w:rPr>
        <w:t xml:space="preserve">chaque leçon doit commencer par un jeu ou une chanson, ce qui va permettre aux Volontaires de CG </w:t>
      </w:r>
      <w:r w:rsidR="00DF3FAE" w:rsidRPr="00E01AE2">
        <w:rPr>
          <w:lang w:val="fr-FR"/>
        </w:rPr>
        <w:t>de</w:t>
      </w:r>
      <w:r w:rsidR="004738AA" w:rsidRPr="00E01AE2">
        <w:rPr>
          <w:lang w:val="fr-FR"/>
        </w:rPr>
        <w:t xml:space="preserve"> se détendre et </w:t>
      </w:r>
      <w:r w:rsidR="00DF3FAE" w:rsidRPr="00E01AE2">
        <w:rPr>
          <w:lang w:val="fr-FR"/>
        </w:rPr>
        <w:t>de</w:t>
      </w:r>
      <w:r w:rsidR="004738AA" w:rsidRPr="00E01AE2">
        <w:rPr>
          <w:lang w:val="fr-FR"/>
        </w:rPr>
        <w:t xml:space="preserve"> se sentir à l’aise. Lorsque les femmes se sentent ainsi en confiance, elles ont plus tendance à parler de leur expérience, à faire part plus ouvertement de leurs difficultés, et à envisager d’essayer de nouvelles habitudes au sein de leur foyer</w:t>
      </w:r>
      <w:r w:rsidR="00123472" w:rsidRPr="00E01AE2">
        <w:rPr>
          <w:lang w:val="fr-FR"/>
        </w:rPr>
        <w:t xml:space="preserve">. </w:t>
      </w:r>
    </w:p>
    <w:p w:rsidR="00123472" w:rsidRPr="00E01AE2" w:rsidRDefault="003A229E" w:rsidP="00DF3FAE">
      <w:pPr>
        <w:pStyle w:val="ListParagraph"/>
        <w:numPr>
          <w:ilvl w:val="0"/>
          <w:numId w:val="7"/>
        </w:numPr>
        <w:overflowPunct w:val="0"/>
        <w:autoSpaceDE w:val="0"/>
        <w:autoSpaceDN w:val="0"/>
        <w:adjustRightInd w:val="0"/>
        <w:spacing w:after="120" w:line="252" w:lineRule="auto"/>
        <w:ind w:left="1080"/>
        <w:contextualSpacing w:val="0"/>
        <w:rPr>
          <w:b/>
          <w:lang w:val="fr-FR"/>
        </w:rPr>
      </w:pPr>
      <w:r w:rsidRPr="00E01AE2">
        <w:rPr>
          <w:b/>
          <w:color w:val="97581B"/>
          <w:lang w:val="fr-FR"/>
        </w:rPr>
        <w:t>A</w:t>
      </w:r>
      <w:r w:rsidR="000C29C6" w:rsidRPr="00E01AE2">
        <w:rPr>
          <w:b/>
          <w:color w:val="97581B"/>
          <w:lang w:val="fr-FR"/>
        </w:rPr>
        <w:t>ssistance et Résolution des Problèmes</w:t>
      </w:r>
      <w:r w:rsidR="00123472" w:rsidRPr="00E01AE2">
        <w:rPr>
          <w:b/>
          <w:color w:val="97581B"/>
          <w:lang w:val="fr-FR"/>
        </w:rPr>
        <w:t xml:space="preserve">: </w:t>
      </w:r>
      <w:r w:rsidR="004738AA" w:rsidRPr="00E01AE2">
        <w:rPr>
          <w:lang w:val="fr-FR"/>
        </w:rPr>
        <w:t>Le</w:t>
      </w:r>
      <w:r w:rsidRPr="00E01AE2">
        <w:rPr>
          <w:lang w:val="fr-FR"/>
        </w:rPr>
        <w:t xml:space="preserve"> </w:t>
      </w:r>
      <w:r w:rsidR="005A1BC3" w:rsidRPr="00E01AE2">
        <w:rPr>
          <w:lang w:val="fr-FR"/>
        </w:rPr>
        <w:t>Promoteur/trice</w:t>
      </w:r>
      <w:r w:rsidRPr="00E01AE2">
        <w:rPr>
          <w:lang w:val="fr-FR"/>
        </w:rPr>
        <w:t xml:space="preserve"> </w:t>
      </w:r>
      <w:r w:rsidR="004738AA" w:rsidRPr="00E01AE2">
        <w:rPr>
          <w:lang w:val="fr-FR"/>
        </w:rPr>
        <w:t xml:space="preserve">prend note des Volontaires de </w:t>
      </w:r>
      <w:r w:rsidRPr="00E01AE2">
        <w:rPr>
          <w:lang w:val="fr-FR"/>
        </w:rPr>
        <w:t xml:space="preserve">Care Group </w:t>
      </w:r>
      <w:r w:rsidR="004738AA" w:rsidRPr="00E01AE2">
        <w:rPr>
          <w:lang w:val="fr-FR"/>
        </w:rPr>
        <w:t>qui sont venus à la réunion sur la liste d’assistance. Il demande ensuite si des événements vitaux se sont produits (naissances, décès ou nouvelles grossesses) et, le cas échéant, ramasse les rapports d’activité du mois</w:t>
      </w:r>
      <w:r w:rsidR="00803FA5">
        <w:rPr>
          <w:lang w:val="fr-FR"/>
        </w:rPr>
        <w:t xml:space="preserve"> </w:t>
      </w:r>
      <w:r w:rsidR="004738AA" w:rsidRPr="00E01AE2">
        <w:rPr>
          <w:lang w:val="fr-FR"/>
        </w:rPr>
        <w:t>des Volontaires de CG.</w:t>
      </w:r>
      <w:r w:rsidR="00DF3FAE" w:rsidRPr="00E01AE2">
        <w:rPr>
          <w:lang w:val="fr-FR"/>
        </w:rPr>
        <w:t xml:space="preserve"> Puis, l</w:t>
      </w:r>
      <w:r w:rsidR="004738AA" w:rsidRPr="00E01AE2">
        <w:rPr>
          <w:lang w:val="fr-FR"/>
        </w:rPr>
        <w:t xml:space="preserve">e </w:t>
      </w:r>
      <w:r w:rsidR="005A1BC3" w:rsidRPr="00E01AE2">
        <w:rPr>
          <w:lang w:val="fr-FR"/>
        </w:rPr>
        <w:lastRenderedPageBreak/>
        <w:t>Promoteur/trice</w:t>
      </w:r>
      <w:r w:rsidR="004738AA" w:rsidRPr="00E01AE2">
        <w:rPr>
          <w:lang w:val="fr-FR"/>
        </w:rPr>
        <w:t xml:space="preserve"> s’enqu</w:t>
      </w:r>
      <w:r w:rsidR="00DF3FAE" w:rsidRPr="00E01AE2">
        <w:rPr>
          <w:lang w:val="fr-FR"/>
        </w:rPr>
        <w:t>iert</w:t>
      </w:r>
      <w:r w:rsidR="004738AA" w:rsidRPr="00E01AE2">
        <w:rPr>
          <w:lang w:val="fr-FR"/>
        </w:rPr>
        <w:t xml:space="preserve"> </w:t>
      </w:r>
      <w:r w:rsidR="00DF3FAE" w:rsidRPr="00E01AE2">
        <w:rPr>
          <w:lang w:val="fr-FR"/>
        </w:rPr>
        <w:t>et discute des problèmes éventue</w:t>
      </w:r>
      <w:r w:rsidR="00811D67">
        <w:rPr>
          <w:lang w:val="fr-FR"/>
        </w:rPr>
        <w:t xml:space="preserve">ls que les Volontaires de CG </w:t>
      </w:r>
      <w:r w:rsidR="00DF3FAE" w:rsidRPr="00E01AE2">
        <w:rPr>
          <w:lang w:val="fr-FR"/>
        </w:rPr>
        <w:t>ont rencontrés en enseignant la leçon précédente, et leur demande si elles ont réussi à appliquer les comportements auxquels elles s’étaient engagées durant la dernière réunion. C’est l’occasion propice d’aborder toute barrière éventuelle à l’exercice du nouveau comportement</w:t>
      </w:r>
      <w:r w:rsidR="00E01AE2" w:rsidRPr="00E01AE2">
        <w:rPr>
          <w:lang w:val="fr-FR"/>
        </w:rPr>
        <w:t>.</w:t>
      </w:r>
      <w:r w:rsidR="00123472" w:rsidRPr="00E01AE2">
        <w:rPr>
          <w:lang w:val="fr-FR"/>
        </w:rPr>
        <w:t xml:space="preserve"> </w:t>
      </w:r>
    </w:p>
    <w:p w:rsidR="00123472" w:rsidRPr="00E01AE2" w:rsidRDefault="000C29C6" w:rsidP="00C73B39">
      <w:pPr>
        <w:pStyle w:val="ListParagraph"/>
        <w:numPr>
          <w:ilvl w:val="0"/>
          <w:numId w:val="7"/>
        </w:numPr>
        <w:overflowPunct w:val="0"/>
        <w:autoSpaceDE w:val="0"/>
        <w:autoSpaceDN w:val="0"/>
        <w:adjustRightInd w:val="0"/>
        <w:spacing w:after="120" w:line="252" w:lineRule="auto"/>
        <w:ind w:left="1080"/>
        <w:contextualSpacing w:val="0"/>
        <w:rPr>
          <w:b/>
          <w:lang w:val="fr-FR"/>
        </w:rPr>
      </w:pPr>
      <w:r w:rsidRPr="00E01AE2">
        <w:rPr>
          <w:b/>
          <w:color w:val="97581B"/>
          <w:lang w:val="fr-FR"/>
        </w:rPr>
        <w:t>Promotion de Changement Comportemental en partant d’illustrations</w:t>
      </w:r>
      <w:r w:rsidR="00123472" w:rsidRPr="00E01AE2">
        <w:rPr>
          <w:b/>
          <w:color w:val="97581B"/>
          <w:lang w:val="fr-FR"/>
        </w:rPr>
        <w:t>:</w:t>
      </w:r>
      <w:r w:rsidR="00123472" w:rsidRPr="00E01AE2">
        <w:rPr>
          <w:color w:val="97581B"/>
          <w:lang w:val="fr-FR"/>
        </w:rPr>
        <w:t xml:space="preserve"> </w:t>
      </w:r>
      <w:r w:rsidR="00DF3FAE" w:rsidRPr="00E01AE2">
        <w:rPr>
          <w:lang w:val="fr-FR"/>
        </w:rPr>
        <w:t>Le</w:t>
      </w:r>
      <w:r w:rsidR="00123472" w:rsidRPr="00E01AE2">
        <w:rPr>
          <w:lang w:val="fr-FR"/>
        </w:rPr>
        <w:t xml:space="preserve"> </w:t>
      </w:r>
      <w:r w:rsidR="005A1BC3" w:rsidRPr="00E01AE2">
        <w:rPr>
          <w:lang w:val="fr-FR"/>
        </w:rPr>
        <w:t>Promoteur/trice</w:t>
      </w:r>
      <w:r w:rsidR="00123472" w:rsidRPr="00E01AE2">
        <w:rPr>
          <w:lang w:val="fr-FR"/>
        </w:rPr>
        <w:t xml:space="preserve"> </w:t>
      </w:r>
      <w:r w:rsidR="00DF3FAE" w:rsidRPr="00E01AE2">
        <w:rPr>
          <w:lang w:val="fr-FR"/>
        </w:rPr>
        <w:t>se tourne ensuite vers l’illustration au tableau pour enseigner le comportement. Les questions posées doivent viser à faire apparaitre les habitudes communes pratiquées par les femmes du groupe</w:t>
      </w:r>
      <w:r w:rsidR="00123472" w:rsidRPr="00E01AE2">
        <w:rPr>
          <w:lang w:val="fr-FR"/>
        </w:rPr>
        <w:t xml:space="preserve">. </w:t>
      </w:r>
    </w:p>
    <w:p w:rsidR="00006E03" w:rsidRPr="00E01AE2" w:rsidRDefault="000C29C6" w:rsidP="00006E03">
      <w:pPr>
        <w:pStyle w:val="ListParagraph"/>
        <w:numPr>
          <w:ilvl w:val="0"/>
          <w:numId w:val="7"/>
        </w:numPr>
        <w:overflowPunct w:val="0"/>
        <w:autoSpaceDE w:val="0"/>
        <w:autoSpaceDN w:val="0"/>
        <w:adjustRightInd w:val="0"/>
        <w:spacing w:after="120" w:line="252" w:lineRule="auto"/>
        <w:ind w:left="1080"/>
        <w:contextualSpacing w:val="0"/>
        <w:rPr>
          <w:lang w:val="fr-FR"/>
        </w:rPr>
      </w:pPr>
      <w:r w:rsidRPr="00E01AE2">
        <w:rPr>
          <w:b/>
          <w:color w:val="97581B"/>
          <w:lang w:val="fr-FR"/>
        </w:rPr>
        <w:t>Activité pratique (si</w:t>
      </w:r>
      <w:r w:rsidR="00123472" w:rsidRPr="00E01AE2">
        <w:rPr>
          <w:b/>
          <w:color w:val="97581B"/>
          <w:lang w:val="fr-FR"/>
        </w:rPr>
        <w:t xml:space="preserve"> possible</w:t>
      </w:r>
      <w:r w:rsidR="00123472" w:rsidRPr="00E01AE2">
        <w:rPr>
          <w:lang w:val="fr-FR"/>
        </w:rPr>
        <w:t xml:space="preserve">): </w:t>
      </w:r>
      <w:r w:rsidR="00035C73" w:rsidRPr="00E01AE2">
        <w:rPr>
          <w:lang w:val="fr-FR"/>
        </w:rPr>
        <w:t>Il est rare que les gens changent de comportement juste parce qu’on leur lit de le faire</w:t>
      </w:r>
      <w:r w:rsidR="007D64AF" w:rsidRPr="00E01AE2">
        <w:rPr>
          <w:lang w:val="fr-FR"/>
        </w:rPr>
        <w:t xml:space="preserve"> ! On sera plus enclin à changer de comportement si on peut s’y entrainer dans un environnement </w:t>
      </w:r>
      <w:r w:rsidR="00006E03" w:rsidRPr="00E01AE2">
        <w:rPr>
          <w:lang w:val="fr-FR"/>
        </w:rPr>
        <w:t>anodin.</w:t>
      </w:r>
      <w:r w:rsidR="00803FA5">
        <w:rPr>
          <w:lang w:val="fr-FR"/>
        </w:rPr>
        <w:t xml:space="preserve"> </w:t>
      </w:r>
      <w:r w:rsidR="00E01AE2" w:rsidRPr="00E01AE2">
        <w:rPr>
          <w:lang w:val="fr-FR"/>
        </w:rPr>
        <w:t>Ainsi,</w:t>
      </w:r>
      <w:r w:rsidR="00006E03" w:rsidRPr="00E01AE2">
        <w:rPr>
          <w:lang w:val="fr-FR"/>
        </w:rPr>
        <w:t xml:space="preserve"> si la leçon porte sur les moustiquaires traitées à l’insecticide, les femmes s’entraineront à en accrocher un. Si le nouveau comportement demande</w:t>
      </w:r>
      <w:r w:rsidR="00803FA5">
        <w:rPr>
          <w:lang w:val="fr-FR"/>
        </w:rPr>
        <w:t xml:space="preserve"> </w:t>
      </w:r>
      <w:r w:rsidR="00006E03" w:rsidRPr="00E01AE2">
        <w:rPr>
          <w:lang w:val="fr-FR"/>
        </w:rPr>
        <w:t xml:space="preserve">une diversification alimentaire, une simple démonstration culinaire peut être organisée. Le </w:t>
      </w:r>
      <w:r w:rsidR="005A1BC3" w:rsidRPr="00E01AE2">
        <w:rPr>
          <w:lang w:val="fr-FR"/>
        </w:rPr>
        <w:t>Promoteur/trice</w:t>
      </w:r>
      <w:r w:rsidR="00006E03" w:rsidRPr="00E01AE2">
        <w:rPr>
          <w:lang w:val="fr-FR"/>
        </w:rPr>
        <w:t xml:space="preserve"> a la responsabilité d’organiser tout le matériel nécessaire pour chaque activité pratique de la leçon. Les Volontaires pourront en apporter de chez elles pour simuler une situation de la « vraie vie ». Tous les comportements préconisés ne pourront pas être exercés dans une activité pratique.</w:t>
      </w:r>
    </w:p>
    <w:p w:rsidR="00123472" w:rsidRPr="00E01AE2" w:rsidRDefault="00123472" w:rsidP="00C73B39">
      <w:pPr>
        <w:pStyle w:val="ListParagraph"/>
        <w:numPr>
          <w:ilvl w:val="0"/>
          <w:numId w:val="7"/>
        </w:numPr>
        <w:overflowPunct w:val="0"/>
        <w:autoSpaceDE w:val="0"/>
        <w:autoSpaceDN w:val="0"/>
        <w:adjustRightInd w:val="0"/>
        <w:spacing w:after="120" w:line="252" w:lineRule="auto"/>
        <w:ind w:left="1080"/>
        <w:contextualSpacing w:val="0"/>
        <w:rPr>
          <w:lang w:val="fr-FR"/>
        </w:rPr>
      </w:pPr>
      <w:r w:rsidRPr="00E01AE2">
        <w:rPr>
          <w:b/>
          <w:color w:val="97581B"/>
          <w:lang w:val="fr-FR"/>
        </w:rPr>
        <w:t>Discu</w:t>
      </w:r>
      <w:r w:rsidR="000C29C6" w:rsidRPr="00E01AE2">
        <w:rPr>
          <w:b/>
          <w:color w:val="97581B"/>
          <w:lang w:val="fr-FR"/>
        </w:rPr>
        <w:t xml:space="preserve">ter des Barrières Éventuelles et de leur s </w:t>
      </w:r>
      <w:r w:rsidRPr="00E01AE2">
        <w:rPr>
          <w:b/>
          <w:color w:val="97581B"/>
          <w:lang w:val="fr-FR"/>
        </w:rPr>
        <w:t>Solutions</w:t>
      </w:r>
      <w:r w:rsidR="000C29C6" w:rsidRPr="00E01AE2">
        <w:rPr>
          <w:b/>
          <w:color w:val="97581B"/>
          <w:lang w:val="fr-FR"/>
        </w:rPr>
        <w:t xml:space="preserve"> Possibles</w:t>
      </w:r>
      <w:r w:rsidRPr="00E01AE2">
        <w:rPr>
          <w:color w:val="97581B"/>
          <w:lang w:val="fr-FR"/>
        </w:rPr>
        <w:t xml:space="preserve">: </w:t>
      </w:r>
      <w:r w:rsidR="002A7B48" w:rsidRPr="00E01AE2">
        <w:rPr>
          <w:lang w:val="fr-FR"/>
        </w:rPr>
        <w:t xml:space="preserve">Au moment de discuter </w:t>
      </w:r>
      <w:r w:rsidR="00432C2F" w:rsidRPr="00E01AE2">
        <w:rPr>
          <w:lang w:val="fr-FR"/>
        </w:rPr>
        <w:t>des barrières au cours de chaque leç</w:t>
      </w:r>
      <w:r w:rsidR="00187930">
        <w:rPr>
          <w:lang w:val="fr-FR"/>
        </w:rPr>
        <w:t>on, les Volontaires doivent rélle</w:t>
      </w:r>
      <w:r w:rsidR="00432C2F" w:rsidRPr="00E01AE2">
        <w:rPr>
          <w:lang w:val="fr-FR"/>
        </w:rPr>
        <w:t xml:space="preserve">ment s’imaginer en train d’appliquer ce comportement au sein de leur foyer. Une fois toutes les barrières discutées, le </w:t>
      </w:r>
      <w:r w:rsidR="005A1BC3" w:rsidRPr="00E01AE2">
        <w:rPr>
          <w:lang w:val="fr-FR"/>
        </w:rPr>
        <w:t>Promoteur/trice</w:t>
      </w:r>
      <w:r w:rsidR="00432C2F" w:rsidRPr="00E01AE2">
        <w:rPr>
          <w:lang w:val="fr-FR"/>
        </w:rPr>
        <w:t xml:space="preserve"> doit inviter toutes les participantes à trouver des moyens de surmonter les barrières mentionnées. Ce n’est pas au </w:t>
      </w:r>
      <w:r w:rsidR="005A1BC3" w:rsidRPr="00E01AE2">
        <w:rPr>
          <w:lang w:val="fr-FR"/>
        </w:rPr>
        <w:t>Promoteur/trice</w:t>
      </w:r>
      <w:r w:rsidR="00432C2F" w:rsidRPr="00E01AE2">
        <w:rPr>
          <w:lang w:val="fr-FR"/>
        </w:rPr>
        <w:t xml:space="preserve"> qu’il appartient de proposer des solutions. C’est au groupe qu’il revient de réfléchir à des solutions possibles, ce qui va permettre aux Volontaires de devenir des résolveurs efficaces de problèmes.</w:t>
      </w:r>
      <w:r w:rsidRPr="00E01AE2">
        <w:rPr>
          <w:lang w:val="fr-FR"/>
        </w:rPr>
        <w:t xml:space="preserve"> </w:t>
      </w:r>
    </w:p>
    <w:p w:rsidR="00123472" w:rsidRPr="00E01AE2" w:rsidRDefault="00187930" w:rsidP="00C73B39">
      <w:pPr>
        <w:pStyle w:val="ListParagraph"/>
        <w:numPr>
          <w:ilvl w:val="0"/>
          <w:numId w:val="7"/>
        </w:numPr>
        <w:overflowPunct w:val="0"/>
        <w:autoSpaceDE w:val="0"/>
        <w:autoSpaceDN w:val="0"/>
        <w:adjustRightInd w:val="0"/>
        <w:spacing w:after="120" w:line="252" w:lineRule="auto"/>
        <w:ind w:left="1080"/>
        <w:contextualSpacing w:val="0"/>
        <w:rPr>
          <w:lang w:val="fr-FR"/>
        </w:rPr>
      </w:pPr>
      <w:r>
        <w:rPr>
          <w:b/>
          <w:color w:val="97581B"/>
          <w:lang w:val="fr-FR"/>
        </w:rPr>
        <w:t>Exercices P</w:t>
      </w:r>
      <w:r w:rsidR="000C29C6" w:rsidRPr="00E01AE2">
        <w:rPr>
          <w:b/>
          <w:color w:val="97581B"/>
          <w:lang w:val="fr-FR"/>
        </w:rPr>
        <w:t>ratique</w:t>
      </w:r>
      <w:r>
        <w:rPr>
          <w:b/>
          <w:color w:val="97581B"/>
          <w:lang w:val="fr-FR"/>
        </w:rPr>
        <w:t>s</w:t>
      </w:r>
      <w:r w:rsidR="000C29C6" w:rsidRPr="00E01AE2">
        <w:rPr>
          <w:b/>
          <w:color w:val="97581B"/>
          <w:lang w:val="fr-FR"/>
        </w:rPr>
        <w:t xml:space="preserve"> et Accompagnement</w:t>
      </w:r>
      <w:r w:rsidR="00123472" w:rsidRPr="00E01AE2">
        <w:rPr>
          <w:color w:val="97581B"/>
          <w:lang w:val="fr-FR"/>
        </w:rPr>
        <w:t xml:space="preserve">: </w:t>
      </w:r>
      <w:r w:rsidR="00432C2F" w:rsidRPr="00E01AE2">
        <w:rPr>
          <w:lang w:val="fr-FR"/>
        </w:rPr>
        <w:t xml:space="preserve">Chaque Volontaire doit s’exercer à enseigner la leçon à une autre Volontaire, sous l’œil vigilant du </w:t>
      </w:r>
      <w:r w:rsidR="005A1BC3" w:rsidRPr="00E01AE2">
        <w:rPr>
          <w:lang w:val="fr-FR"/>
        </w:rPr>
        <w:t>Promoteur/trice</w:t>
      </w:r>
      <w:r w:rsidR="00432C2F" w:rsidRPr="00E01AE2">
        <w:rPr>
          <w:lang w:val="fr-FR"/>
        </w:rPr>
        <w:t xml:space="preserve"> qui lui donnera des conseils le cas échéant. Cela permettra aux Volontaires de se familiariser et de se sentir plus sûres d’elles-mêmes quand elles utilisent les </w:t>
      </w:r>
      <w:r w:rsidR="0019289E">
        <w:rPr>
          <w:lang w:val="fr-FR"/>
        </w:rPr>
        <w:t>Feuilles de tableau et transmett</w:t>
      </w:r>
      <w:r w:rsidR="00432C2F" w:rsidRPr="00E01AE2">
        <w:rPr>
          <w:lang w:val="fr-FR"/>
        </w:rPr>
        <w:t>ent les messages.</w:t>
      </w:r>
      <w:r w:rsidR="00123472" w:rsidRPr="00E01AE2">
        <w:rPr>
          <w:lang w:val="fr-FR"/>
        </w:rPr>
        <w:t xml:space="preserve"> </w:t>
      </w:r>
    </w:p>
    <w:p w:rsidR="0019155C" w:rsidRPr="00E01AE2" w:rsidRDefault="00432C2F" w:rsidP="00C73B39">
      <w:pPr>
        <w:pStyle w:val="ListParagraph"/>
        <w:numPr>
          <w:ilvl w:val="0"/>
          <w:numId w:val="7"/>
        </w:numPr>
        <w:overflowPunct w:val="0"/>
        <w:autoSpaceDE w:val="0"/>
        <w:autoSpaceDN w:val="0"/>
        <w:adjustRightInd w:val="0"/>
        <w:spacing w:after="120" w:line="240" w:lineRule="auto"/>
        <w:ind w:left="1080"/>
        <w:contextualSpacing w:val="0"/>
        <w:rPr>
          <w:lang w:val="fr-FR"/>
        </w:rPr>
      </w:pPr>
      <w:r w:rsidRPr="00E01AE2">
        <w:rPr>
          <w:b/>
          <w:color w:val="97581B"/>
          <w:lang w:val="fr-FR"/>
        </w:rPr>
        <w:t xml:space="preserve">Demander aux </w:t>
      </w:r>
      <w:r w:rsidR="004F237F" w:rsidRPr="00E01AE2">
        <w:rPr>
          <w:b/>
          <w:color w:val="97581B"/>
          <w:lang w:val="fr-FR"/>
        </w:rPr>
        <w:t>Assistant</w:t>
      </w:r>
      <w:r w:rsidR="0019289E">
        <w:rPr>
          <w:b/>
          <w:color w:val="97581B"/>
          <w:lang w:val="fr-FR"/>
        </w:rPr>
        <w:t>e</w:t>
      </w:r>
      <w:r w:rsidR="004F237F" w:rsidRPr="00E01AE2">
        <w:rPr>
          <w:b/>
          <w:color w:val="97581B"/>
          <w:lang w:val="fr-FR"/>
        </w:rPr>
        <w:t xml:space="preserve">s </w:t>
      </w:r>
      <w:r w:rsidR="0019289E">
        <w:rPr>
          <w:b/>
          <w:color w:val="97581B"/>
          <w:lang w:val="fr-FR"/>
        </w:rPr>
        <w:t xml:space="preserve">à la réunion </w:t>
      </w:r>
      <w:r w:rsidR="004F237F" w:rsidRPr="00E01AE2">
        <w:rPr>
          <w:b/>
          <w:color w:val="97581B"/>
          <w:lang w:val="fr-FR"/>
        </w:rPr>
        <w:t xml:space="preserve">de S’engager à Expérimenter le Nouveau Comportement </w:t>
      </w:r>
      <w:r w:rsidR="00E01AE2" w:rsidRPr="00E01AE2">
        <w:rPr>
          <w:b/>
          <w:color w:val="97581B"/>
          <w:lang w:val="fr-FR"/>
        </w:rPr>
        <w:t>Préconisé</w:t>
      </w:r>
      <w:r w:rsidR="00123472" w:rsidRPr="00E01AE2">
        <w:rPr>
          <w:b/>
          <w:color w:val="97581B"/>
          <w:lang w:val="fr-FR"/>
        </w:rPr>
        <w:t>:</w:t>
      </w:r>
      <w:r w:rsidR="00123472" w:rsidRPr="00E01AE2">
        <w:rPr>
          <w:color w:val="97581B"/>
          <w:lang w:val="fr-FR"/>
        </w:rPr>
        <w:t xml:space="preserve"> </w:t>
      </w:r>
      <w:r w:rsidRPr="00E01AE2">
        <w:rPr>
          <w:lang w:val="fr-FR"/>
        </w:rPr>
        <w:t>Des études démontrent que</w:t>
      </w:r>
      <w:r w:rsidR="0019289E">
        <w:rPr>
          <w:lang w:val="fr-FR"/>
        </w:rPr>
        <w:t>,</w:t>
      </w:r>
      <w:r w:rsidRPr="00E01AE2">
        <w:rPr>
          <w:lang w:val="fr-FR"/>
        </w:rPr>
        <w:t xml:space="preserve"> quand quelqu’un promet de faire quelque cho</w:t>
      </w:r>
      <w:r w:rsidR="0019289E">
        <w:rPr>
          <w:lang w:val="fr-FR"/>
        </w:rPr>
        <w:t>se, il est plus probable qu’il</w:t>
      </w:r>
      <w:r w:rsidRPr="00E01AE2">
        <w:rPr>
          <w:lang w:val="fr-FR"/>
        </w:rPr>
        <w:t xml:space="preserve"> tienne parole. Le </w:t>
      </w:r>
      <w:r w:rsidR="005A1BC3" w:rsidRPr="00E01AE2">
        <w:rPr>
          <w:lang w:val="fr-FR"/>
        </w:rPr>
        <w:t>Promoteur/trice</w:t>
      </w:r>
      <w:r w:rsidR="00803FA5">
        <w:rPr>
          <w:lang w:val="fr-FR"/>
        </w:rPr>
        <w:t xml:space="preserve"> </w:t>
      </w:r>
      <w:r w:rsidRPr="00E01AE2">
        <w:rPr>
          <w:lang w:val="fr-FR"/>
        </w:rPr>
        <w:t>doit donc demander à chaque Volontaire de CG de s’engager à essayer elle-même le nouveau comportement avant de l’enseigner aux autres</w:t>
      </w:r>
      <w:r w:rsidR="00E01AE2" w:rsidRPr="00E01AE2">
        <w:rPr>
          <w:lang w:val="fr-FR"/>
        </w:rPr>
        <w:t>.</w:t>
      </w:r>
      <w:r w:rsidR="00123472" w:rsidRPr="00E01AE2">
        <w:rPr>
          <w:lang w:val="fr-FR"/>
        </w:rPr>
        <w:t xml:space="preserve"> </w:t>
      </w:r>
    </w:p>
    <w:p w:rsidR="007D3E79" w:rsidRPr="00E01AE2" w:rsidRDefault="007D3E79" w:rsidP="00C73B39">
      <w:pPr>
        <w:spacing w:after="120" w:line="240" w:lineRule="auto"/>
        <w:ind w:left="0"/>
        <w:rPr>
          <w:rFonts w:eastAsiaTheme="minorEastAsia"/>
          <w:lang w:val="fr-FR"/>
        </w:rPr>
      </w:pPr>
    </w:p>
    <w:p w:rsidR="0019155C" w:rsidRPr="00E01AE2" w:rsidRDefault="0019155C" w:rsidP="00C73B39">
      <w:pPr>
        <w:pStyle w:val="Heading2"/>
        <w:spacing w:before="0" w:after="120"/>
        <w:rPr>
          <w:lang w:val="fr-FR"/>
        </w:rPr>
        <w:sectPr w:rsidR="0019155C" w:rsidRPr="00E01AE2" w:rsidSect="00243A29">
          <w:footerReference w:type="even" r:id="rId26"/>
          <w:footerReference w:type="default" r:id="rId27"/>
          <w:pgSz w:w="12240" w:h="15840"/>
          <w:pgMar w:top="1440" w:right="1440" w:bottom="1440" w:left="1440" w:header="720" w:footer="1152" w:gutter="0"/>
          <w:pgNumType w:start="1"/>
          <w:cols w:space="720"/>
          <w:docGrid w:linePitch="360"/>
        </w:sectPr>
      </w:pPr>
      <w:bookmarkStart w:id="27" w:name="_Toc387185473"/>
      <w:bookmarkStart w:id="28" w:name="_Toc391844870"/>
    </w:p>
    <w:p w:rsidR="00C73B39" w:rsidRPr="00E01AE2" w:rsidRDefault="00C73B39">
      <w:pPr>
        <w:spacing w:after="0" w:line="240" w:lineRule="auto"/>
        <w:ind w:left="0"/>
        <w:rPr>
          <w:rFonts w:eastAsiaTheme="majorEastAsia" w:cstheme="majorBidi"/>
          <w:b/>
          <w:sz w:val="28"/>
          <w:szCs w:val="24"/>
          <w:lang w:val="fr-FR"/>
        </w:rPr>
      </w:pPr>
      <w:r w:rsidRPr="00E01AE2">
        <w:rPr>
          <w:lang w:val="fr-FR"/>
        </w:rPr>
        <w:lastRenderedPageBreak/>
        <w:br w:type="page"/>
      </w:r>
    </w:p>
    <w:p w:rsidR="0019155C" w:rsidRPr="00E01AE2" w:rsidRDefault="00D546EF" w:rsidP="00C73B39">
      <w:pPr>
        <w:pStyle w:val="Heading2"/>
        <w:rPr>
          <w:lang w:val="fr-FR"/>
        </w:rPr>
      </w:pPr>
      <w:bookmarkStart w:id="29" w:name="_Toc455676568"/>
      <w:r w:rsidRPr="00E01AE2">
        <w:rPr>
          <w:lang w:val="fr-FR"/>
        </w:rPr>
        <w:lastRenderedPageBreak/>
        <w:t>R</w:t>
      </w:r>
      <w:bookmarkEnd w:id="27"/>
      <w:bookmarkEnd w:id="28"/>
      <w:bookmarkEnd w:id="29"/>
      <w:r w:rsidRPr="00E01AE2">
        <w:rPr>
          <w:lang w:val="fr-FR"/>
        </w:rPr>
        <w:t xml:space="preserve">écapitulatif visuel des éléments constitutifs de la leçon </w:t>
      </w:r>
    </w:p>
    <w:p w:rsidR="0019155C" w:rsidRPr="00E01AE2" w:rsidRDefault="00D546EF" w:rsidP="00F81F97">
      <w:pPr>
        <w:pStyle w:val="TableTitle"/>
        <w:rPr>
          <w:lang w:val="fr-FR"/>
        </w:rPr>
      </w:pPr>
      <w:r w:rsidRPr="00E01AE2">
        <w:rPr>
          <w:lang w:val="fr-FR"/>
        </w:rPr>
        <w:t>1. Objectif</w:t>
      </w:r>
      <w:r w:rsidR="0019155C" w:rsidRPr="00E01AE2">
        <w:rPr>
          <w:lang w:val="fr-FR"/>
        </w:rPr>
        <w:t>s</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531709" cy="7429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532795" cy="743477"/>
                    </a:xfrm>
                    <a:prstGeom prst="rect">
                      <a:avLst/>
                    </a:prstGeom>
                    <a:noFill/>
                  </pic:spPr>
                </pic:pic>
              </a:graphicData>
            </a:graphic>
          </wp:inline>
        </w:drawing>
      </w:r>
    </w:p>
    <w:p w:rsidR="0019155C" w:rsidRPr="00E01AE2" w:rsidRDefault="0019155C" w:rsidP="00F81F97">
      <w:pPr>
        <w:pStyle w:val="TableTitle"/>
        <w:rPr>
          <w:lang w:val="fr-FR"/>
        </w:rPr>
      </w:pPr>
    </w:p>
    <w:p w:rsidR="0019155C" w:rsidRPr="00E01AE2" w:rsidRDefault="00D546EF" w:rsidP="00F81F97">
      <w:pPr>
        <w:pStyle w:val="TableTitle"/>
        <w:rPr>
          <w:lang w:val="fr-FR"/>
        </w:rPr>
      </w:pPr>
      <w:r w:rsidRPr="00E01AE2">
        <w:rPr>
          <w:lang w:val="fr-FR"/>
        </w:rPr>
        <w:t>2. Jeu ou chanson</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390650" cy="12271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389566" cy="1226210"/>
                    </a:xfrm>
                    <a:prstGeom prst="rect">
                      <a:avLst/>
                    </a:prstGeom>
                    <a:noFill/>
                  </pic:spPr>
                </pic:pic>
              </a:graphicData>
            </a:graphic>
          </wp:inline>
        </w:drawing>
      </w:r>
    </w:p>
    <w:p w:rsidR="0019155C" w:rsidRPr="00E01AE2" w:rsidRDefault="0019155C" w:rsidP="00F81F97">
      <w:pPr>
        <w:pStyle w:val="TableTitle"/>
        <w:rPr>
          <w:lang w:val="fr-FR"/>
        </w:rPr>
      </w:pPr>
      <w:r w:rsidRPr="00E01AE2">
        <w:rPr>
          <w:lang w:val="fr-FR"/>
        </w:rPr>
        <w:t>3. A</w:t>
      </w:r>
      <w:r w:rsidR="00D546EF" w:rsidRPr="00E01AE2">
        <w:rPr>
          <w:lang w:val="fr-FR"/>
        </w:rPr>
        <w:t>ssistance et solution des problèmes</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343157" cy="990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345493" cy="992323"/>
                    </a:xfrm>
                    <a:prstGeom prst="rect">
                      <a:avLst/>
                    </a:prstGeom>
                    <a:noFill/>
                  </pic:spPr>
                </pic:pic>
              </a:graphicData>
            </a:graphic>
          </wp:inline>
        </w:drawing>
      </w:r>
    </w:p>
    <w:p w:rsidR="0019155C" w:rsidRPr="00E01AE2" w:rsidRDefault="00D546EF" w:rsidP="00F81F97">
      <w:pPr>
        <w:pStyle w:val="TableTitle"/>
        <w:rPr>
          <w:lang w:val="fr-FR"/>
        </w:rPr>
      </w:pPr>
      <w:r w:rsidRPr="00E01AE2">
        <w:rPr>
          <w:lang w:val="fr-FR"/>
        </w:rPr>
        <w:t>4. P</w:t>
      </w:r>
      <w:r w:rsidR="0019155C" w:rsidRPr="00E01AE2">
        <w:rPr>
          <w:lang w:val="fr-FR"/>
        </w:rPr>
        <w:t xml:space="preserve">romotion </w:t>
      </w:r>
      <w:r w:rsidRPr="00E01AE2">
        <w:rPr>
          <w:lang w:val="fr-FR"/>
        </w:rPr>
        <w:t>du Changement de Comportement en partant d’illustrations</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114425" cy="1039464"/>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1112881" cy="1038024"/>
                    </a:xfrm>
                    <a:prstGeom prst="rect">
                      <a:avLst/>
                    </a:prstGeom>
                    <a:noFill/>
                  </pic:spPr>
                </pic:pic>
              </a:graphicData>
            </a:graphic>
          </wp:inline>
        </w:drawing>
      </w:r>
    </w:p>
    <w:p w:rsidR="0019155C" w:rsidRDefault="0019155C" w:rsidP="00F81F97">
      <w:pPr>
        <w:pStyle w:val="TableTitle"/>
        <w:rPr>
          <w:lang w:val="fr-FR"/>
        </w:rPr>
      </w:pPr>
      <w:r w:rsidRPr="00E01AE2">
        <w:rPr>
          <w:lang w:val="fr-FR"/>
        </w:rPr>
        <w:br w:type="column"/>
      </w:r>
    </w:p>
    <w:p w:rsidR="00AA7E87" w:rsidRDefault="00AA7E87" w:rsidP="00F81F97">
      <w:pPr>
        <w:pStyle w:val="TableTitle"/>
        <w:rPr>
          <w:lang w:val="fr-FR"/>
        </w:rPr>
      </w:pPr>
    </w:p>
    <w:p w:rsidR="00AA7E87" w:rsidRPr="00E01AE2" w:rsidRDefault="00AA7E87" w:rsidP="00F81F97">
      <w:pPr>
        <w:pStyle w:val="TableTitle"/>
        <w:rPr>
          <w:lang w:val="fr-FR"/>
        </w:rPr>
      </w:pPr>
    </w:p>
    <w:p w:rsidR="0019155C" w:rsidRPr="00E01AE2" w:rsidRDefault="00D546EF" w:rsidP="00F81F97">
      <w:pPr>
        <w:pStyle w:val="TableTitle"/>
        <w:rPr>
          <w:lang w:val="fr-FR"/>
        </w:rPr>
      </w:pPr>
      <w:r w:rsidRPr="00E01AE2">
        <w:rPr>
          <w:lang w:val="fr-FR"/>
        </w:rPr>
        <w:t>5. Activité Pratique</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352550" cy="1274532"/>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1357673" cy="1279360"/>
                    </a:xfrm>
                    <a:prstGeom prst="rect">
                      <a:avLst/>
                    </a:prstGeom>
                    <a:noFill/>
                  </pic:spPr>
                </pic:pic>
              </a:graphicData>
            </a:graphic>
          </wp:inline>
        </w:drawing>
      </w:r>
    </w:p>
    <w:p w:rsidR="0019155C" w:rsidRPr="00E01AE2" w:rsidRDefault="0019155C" w:rsidP="00F81F97">
      <w:pPr>
        <w:pStyle w:val="TableTitle"/>
        <w:rPr>
          <w:lang w:val="fr-FR"/>
        </w:rPr>
      </w:pPr>
      <w:r w:rsidRPr="00E01AE2">
        <w:rPr>
          <w:lang w:val="fr-FR"/>
        </w:rPr>
        <w:t>6. Discu</w:t>
      </w:r>
      <w:r w:rsidR="00D546EF" w:rsidRPr="00E01AE2">
        <w:rPr>
          <w:lang w:val="fr-FR"/>
        </w:rPr>
        <w:t xml:space="preserve">ter des barrières et de leurs </w:t>
      </w:r>
      <w:r w:rsidRPr="00E01AE2">
        <w:rPr>
          <w:lang w:val="fr-FR"/>
        </w:rPr>
        <w:t>solutions</w:t>
      </w:r>
      <w:r w:rsidR="00D546EF" w:rsidRPr="00E01AE2">
        <w:rPr>
          <w:lang w:val="fr-FR"/>
        </w:rPr>
        <w:t xml:space="preserve"> possibles</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473394" cy="1038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1477792" cy="1041324"/>
                    </a:xfrm>
                    <a:prstGeom prst="rect">
                      <a:avLst/>
                    </a:prstGeom>
                    <a:noFill/>
                  </pic:spPr>
                </pic:pic>
              </a:graphicData>
            </a:graphic>
          </wp:inline>
        </w:drawing>
      </w:r>
    </w:p>
    <w:p w:rsidR="0019155C" w:rsidRPr="00E01AE2" w:rsidRDefault="00D546EF" w:rsidP="00F81F97">
      <w:pPr>
        <w:pStyle w:val="TableTitle"/>
        <w:rPr>
          <w:lang w:val="fr-FR"/>
        </w:rPr>
      </w:pPr>
      <w:r w:rsidRPr="00E01AE2">
        <w:rPr>
          <w:lang w:val="fr-FR"/>
        </w:rPr>
        <w:t>7. Exercice pratique et Accompagnement</w:t>
      </w:r>
    </w:p>
    <w:p w:rsidR="0019155C" w:rsidRPr="00E01AE2" w:rsidRDefault="0019155C" w:rsidP="00F81F97">
      <w:pPr>
        <w:pStyle w:val="TableTitle"/>
        <w:rPr>
          <w:rFonts w:cs="Tw Cen MT"/>
          <w:noProof/>
          <w:lang w:val="fr-FR" w:eastAsia="zh-TW"/>
        </w:rPr>
      </w:pPr>
      <w:r w:rsidRPr="00E01AE2">
        <w:rPr>
          <w:rFonts w:ascii="Calibri" w:hAnsi="Calibri" w:cs="Times New Roman"/>
          <w:noProof/>
          <w:color w:val="000000"/>
        </w:rPr>
        <w:drawing>
          <wp:inline distT="0" distB="0" distL="0" distR="0">
            <wp:extent cx="1118986" cy="1114425"/>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1120508" cy="1115941"/>
                    </a:xfrm>
                    <a:prstGeom prst="rect">
                      <a:avLst/>
                    </a:prstGeom>
                    <a:noFill/>
                  </pic:spPr>
                </pic:pic>
              </a:graphicData>
            </a:graphic>
          </wp:inline>
        </w:drawing>
      </w:r>
    </w:p>
    <w:p w:rsidR="0019155C" w:rsidRPr="00E01AE2" w:rsidRDefault="00D546EF" w:rsidP="00F81F97">
      <w:pPr>
        <w:pStyle w:val="TableTitle"/>
        <w:rPr>
          <w:lang w:val="fr-FR"/>
        </w:rPr>
      </w:pPr>
      <w:r w:rsidRPr="00E01AE2">
        <w:rPr>
          <w:lang w:val="fr-FR"/>
        </w:rPr>
        <w:t>8. Demander un engagement</w:t>
      </w:r>
    </w:p>
    <w:p w:rsidR="0019155C" w:rsidRPr="00E01AE2" w:rsidRDefault="0019155C" w:rsidP="00F81F97">
      <w:pPr>
        <w:pStyle w:val="TableTitle"/>
        <w:rPr>
          <w:lang w:val="fr-FR"/>
        </w:rPr>
      </w:pPr>
      <w:r w:rsidRPr="00E01AE2">
        <w:rPr>
          <w:rFonts w:ascii="Calibri" w:hAnsi="Calibri" w:cs="Times New Roman"/>
          <w:noProof/>
          <w:color w:val="000000"/>
        </w:rPr>
        <w:drawing>
          <wp:inline distT="0" distB="0" distL="0" distR="0">
            <wp:extent cx="1390015" cy="1304925"/>
            <wp:effectExtent l="0" t="0" r="63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1390015" cy="1304925"/>
                    </a:xfrm>
                    <a:prstGeom prst="rect">
                      <a:avLst/>
                    </a:prstGeom>
                    <a:noFill/>
                  </pic:spPr>
                </pic:pic>
              </a:graphicData>
            </a:graphic>
          </wp:inline>
        </w:drawing>
      </w:r>
    </w:p>
    <w:p w:rsidR="0019155C" w:rsidRPr="00E01AE2" w:rsidRDefault="0019155C" w:rsidP="00F81F97">
      <w:pPr>
        <w:pStyle w:val="TableTitle"/>
        <w:rPr>
          <w:lang w:val="fr-FR"/>
        </w:rPr>
        <w:sectPr w:rsidR="0019155C" w:rsidRPr="00E01AE2" w:rsidSect="00243A29">
          <w:type w:val="continuous"/>
          <w:pgSz w:w="12240" w:h="15840"/>
          <w:pgMar w:top="1440" w:right="1440" w:bottom="1440" w:left="1440" w:header="720" w:footer="1152" w:gutter="0"/>
          <w:cols w:num="2" w:space="720"/>
          <w:docGrid w:linePitch="360"/>
        </w:sectPr>
      </w:pPr>
    </w:p>
    <w:p w:rsidR="00295E08" w:rsidRPr="00E01AE2" w:rsidRDefault="00295E08">
      <w:pPr>
        <w:spacing w:after="0" w:line="240" w:lineRule="auto"/>
        <w:ind w:left="0"/>
        <w:rPr>
          <w:rFonts w:ascii="Californian FB" w:eastAsiaTheme="majorEastAsia" w:hAnsi="Californian FB" w:cstheme="majorBidi"/>
          <w:b/>
          <w:color w:val="237990"/>
          <w:sz w:val="32"/>
          <w:szCs w:val="26"/>
          <w:lang w:val="fr-FR"/>
        </w:rPr>
      </w:pPr>
      <w:r w:rsidRPr="00E01AE2">
        <w:rPr>
          <w:lang w:val="fr-FR"/>
        </w:rPr>
        <w:lastRenderedPageBreak/>
        <w:br w:type="page"/>
      </w:r>
    </w:p>
    <w:p w:rsidR="00DB20C2" w:rsidRPr="00E01AE2" w:rsidRDefault="00DB20C2" w:rsidP="003872BF">
      <w:pPr>
        <w:pStyle w:val="Heading2"/>
        <w:rPr>
          <w:lang w:val="fr-FR"/>
        </w:rPr>
      </w:pPr>
      <w:bookmarkStart w:id="30" w:name="_Toc455676569"/>
      <w:r w:rsidRPr="00E01AE2">
        <w:rPr>
          <w:lang w:val="fr-FR"/>
        </w:rPr>
        <w:lastRenderedPageBreak/>
        <w:t>Visit</w:t>
      </w:r>
      <w:r w:rsidR="00AB349E" w:rsidRPr="00E01AE2">
        <w:rPr>
          <w:lang w:val="fr-FR"/>
        </w:rPr>
        <w:t>e</w:t>
      </w:r>
      <w:r w:rsidRPr="00E01AE2">
        <w:rPr>
          <w:lang w:val="fr-FR"/>
        </w:rPr>
        <w:t xml:space="preserve">s </w:t>
      </w:r>
      <w:r w:rsidR="00AB349E" w:rsidRPr="00E01AE2">
        <w:rPr>
          <w:lang w:val="fr-FR"/>
        </w:rPr>
        <w:t>à Domicile et Réunions avec les Femmes du Groupe de Voisinage</w:t>
      </w:r>
      <w:bookmarkEnd w:id="30"/>
    </w:p>
    <w:p w:rsidR="00AB349E" w:rsidRPr="00E01AE2" w:rsidRDefault="00AB349E" w:rsidP="003872BF">
      <w:pPr>
        <w:rPr>
          <w:lang w:val="fr-FR"/>
        </w:rPr>
      </w:pPr>
      <w:r w:rsidRPr="00E01AE2">
        <w:rPr>
          <w:lang w:val="fr-FR"/>
        </w:rPr>
        <w:t>Chaque femme du voisinage doit avoir au moins un contact par mois avec sa Volontaire du CG, soit à l’occasion d’une visite à son foyer ou lors d’une réunion avec les autres</w:t>
      </w:r>
      <w:r w:rsidR="00803FA5">
        <w:rPr>
          <w:lang w:val="fr-FR"/>
        </w:rPr>
        <w:t xml:space="preserve"> </w:t>
      </w:r>
      <w:r w:rsidRPr="00E01AE2">
        <w:rPr>
          <w:lang w:val="fr-FR"/>
        </w:rPr>
        <w:t xml:space="preserve">femmes du </w:t>
      </w:r>
      <w:r w:rsidR="00B70BAC" w:rsidRPr="00E01AE2">
        <w:rPr>
          <w:lang w:val="fr-FR"/>
        </w:rPr>
        <w:t xml:space="preserve">même </w:t>
      </w:r>
      <w:r w:rsidRPr="00E01AE2">
        <w:rPr>
          <w:lang w:val="fr-FR"/>
        </w:rPr>
        <w:t>petit groupe de voisinage.</w:t>
      </w:r>
    </w:p>
    <w:p w:rsidR="00AB349E" w:rsidRPr="00E01AE2" w:rsidRDefault="00772F1D" w:rsidP="003872BF">
      <w:pPr>
        <w:rPr>
          <w:lang w:val="fr-FR"/>
        </w:rPr>
      </w:pPr>
      <w:r w:rsidRPr="00E01AE2">
        <w:rPr>
          <w:lang w:val="fr-FR"/>
        </w:rPr>
        <w:t>Juste après la réunion du CG, la Volontaire doit poursuivre le contact avec chacune des voisines qui lui sont assignées par une visite à son foyer ou une réunion du groupe. Il est parfois possible de combiner les réunions en groupe et les rencontres individuelles au foyer des voisines. Si l’une d’entre elles manque une réunion</w:t>
      </w:r>
      <w:r w:rsidR="00540758">
        <w:rPr>
          <w:lang w:val="fr-FR"/>
        </w:rPr>
        <w:t>,</w:t>
      </w:r>
      <w:r w:rsidRPr="00E01AE2">
        <w:rPr>
          <w:lang w:val="fr-FR"/>
        </w:rPr>
        <w:t xml:space="preserve"> elle devra faire l’objet d’une visite à son foyer. Les visites à domicile permettent de saisir la situation au foyer et de toucher d’autres personnes que la mère, ainsi la grand-mère, le mari, ou la belle-mère.</w:t>
      </w:r>
    </w:p>
    <w:p w:rsidR="00DB20C2" w:rsidRPr="00E01AE2" w:rsidRDefault="00772F1D" w:rsidP="003872BF">
      <w:pPr>
        <w:rPr>
          <w:lang w:val="fr-FR"/>
        </w:rPr>
      </w:pPr>
      <w:r w:rsidRPr="00E01AE2">
        <w:rPr>
          <w:lang w:val="fr-FR"/>
        </w:rPr>
        <w:t>Les visites au foyer et les réunions de groupe doivent se faire suivant le même modèle général des réunions du CG mais en y apportant les modifications suivantes :</w:t>
      </w:r>
    </w:p>
    <w:p w:rsidR="00DB20C2" w:rsidRPr="00E01AE2" w:rsidRDefault="00CA0584"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Objectif</w:t>
      </w:r>
      <w:r w:rsidR="00620233" w:rsidRPr="00E01AE2">
        <w:rPr>
          <w:b/>
          <w:color w:val="97581B"/>
          <w:lang w:val="fr-FR"/>
        </w:rPr>
        <w:t>s</w:t>
      </w:r>
      <w:r w:rsidRPr="00E01AE2">
        <w:rPr>
          <w:b/>
          <w:color w:val="97581B"/>
          <w:lang w:val="fr-FR"/>
        </w:rPr>
        <w:t xml:space="preserve"> de la Leçon</w:t>
      </w:r>
      <w:r w:rsidR="00DB20C2" w:rsidRPr="00E01AE2">
        <w:rPr>
          <w:b/>
          <w:color w:val="97581B"/>
          <w:lang w:val="fr-FR"/>
        </w:rPr>
        <w:t>:</w:t>
      </w:r>
      <w:r w:rsidR="00DB20C2" w:rsidRPr="00E01AE2">
        <w:rPr>
          <w:color w:val="97581B"/>
          <w:lang w:val="fr-FR"/>
        </w:rPr>
        <w:t xml:space="preserve"> </w:t>
      </w:r>
      <w:r w:rsidR="00DB593A" w:rsidRPr="00E01AE2">
        <w:rPr>
          <w:lang w:val="fr-FR"/>
        </w:rPr>
        <w:t>Annoncer à la voisine et aux membres de son foyer le sujet de la leçon pour la visite</w:t>
      </w:r>
      <w:r w:rsidR="00045961" w:rsidRPr="00E01AE2">
        <w:rPr>
          <w:lang w:val="fr-FR"/>
        </w:rPr>
        <w:t>.</w:t>
      </w:r>
    </w:p>
    <w:p w:rsidR="00DB20C2" w:rsidRPr="00E01AE2" w:rsidRDefault="00DB593A"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Jeu ou chanson</w:t>
      </w:r>
      <w:r w:rsidR="00DB20C2" w:rsidRPr="00E01AE2">
        <w:rPr>
          <w:b/>
          <w:color w:val="97581B"/>
          <w:lang w:val="fr-FR"/>
        </w:rPr>
        <w:t>:</w:t>
      </w:r>
      <w:r w:rsidR="00DB20C2" w:rsidRPr="00E01AE2">
        <w:rPr>
          <w:color w:val="97581B"/>
          <w:lang w:val="fr-FR"/>
        </w:rPr>
        <w:t xml:space="preserve"> </w:t>
      </w:r>
      <w:r w:rsidRPr="00E01AE2">
        <w:rPr>
          <w:lang w:val="fr-FR"/>
        </w:rPr>
        <w:t>S’il s’agit d’une réunion en groupe, la Volontaire peut commencer avec un jeu ou une chanson. Pour les visites à domicile, il sera peut-être préférable de créer une ambiance agréable</w:t>
      </w:r>
      <w:r w:rsidR="00540758">
        <w:rPr>
          <w:lang w:val="fr-FR"/>
        </w:rPr>
        <w:t xml:space="preserve"> et détendue en allant saluer</w:t>
      </w:r>
      <w:r w:rsidRPr="00E01AE2">
        <w:rPr>
          <w:lang w:val="fr-FR"/>
        </w:rPr>
        <w:t xml:space="preserve"> tous les membres </w:t>
      </w:r>
      <w:r w:rsidR="00540758">
        <w:rPr>
          <w:lang w:val="fr-FR"/>
        </w:rPr>
        <w:t>de la famille et en conversant gentiment avec eux</w:t>
      </w:r>
      <w:r w:rsidR="00E01AE2" w:rsidRPr="00E01AE2">
        <w:rPr>
          <w:lang w:val="fr-FR"/>
        </w:rPr>
        <w:t>.</w:t>
      </w:r>
    </w:p>
    <w:p w:rsidR="00DB20C2" w:rsidRPr="00E01AE2" w:rsidRDefault="00DB593A"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Assistance et Résolution des Problèmes</w:t>
      </w:r>
      <w:r w:rsidR="00DB20C2" w:rsidRPr="00E01AE2">
        <w:rPr>
          <w:b/>
          <w:color w:val="97581B"/>
          <w:lang w:val="fr-FR"/>
        </w:rPr>
        <w:t>:</w:t>
      </w:r>
      <w:r w:rsidR="00DB20C2" w:rsidRPr="00E01AE2">
        <w:rPr>
          <w:color w:val="97581B"/>
          <w:lang w:val="fr-FR"/>
        </w:rPr>
        <w:t xml:space="preserve"> </w:t>
      </w:r>
      <w:r w:rsidRPr="00E01AE2">
        <w:rPr>
          <w:lang w:val="fr-FR"/>
        </w:rPr>
        <w:t xml:space="preserve">La Volontaire du CG note la date de la visite ou de la réunion, et s’enquiert des événements vitaux au cours du mois précédent. Elle demande à sa </w:t>
      </w:r>
      <w:r w:rsidR="00E01AE2" w:rsidRPr="00E01AE2">
        <w:rPr>
          <w:lang w:val="fr-FR"/>
        </w:rPr>
        <w:t>voisine</w:t>
      </w:r>
      <w:r w:rsidRPr="00E01AE2">
        <w:rPr>
          <w:lang w:val="fr-FR"/>
        </w:rPr>
        <w:t xml:space="preserve"> si elle a pu mettre à l’essai les comportements auxquels elle s’était engagée la dernière fois. C’est une occasion propice pour parler de toute </w:t>
      </w:r>
      <w:r w:rsidR="00540758">
        <w:rPr>
          <w:lang w:val="fr-FR"/>
        </w:rPr>
        <w:t>barrière</w:t>
      </w:r>
      <w:r w:rsidRPr="00E01AE2">
        <w:rPr>
          <w:lang w:val="fr-FR"/>
        </w:rPr>
        <w:t xml:space="preserve"> éventuelle rencontrée </w:t>
      </w:r>
      <w:r w:rsidR="00732D81" w:rsidRPr="00E01AE2">
        <w:rPr>
          <w:lang w:val="fr-FR"/>
        </w:rPr>
        <w:t>en voulant essayer le nouveau comportement</w:t>
      </w:r>
      <w:r w:rsidR="00DB20C2" w:rsidRPr="00E01AE2">
        <w:rPr>
          <w:lang w:val="fr-FR"/>
        </w:rPr>
        <w:t xml:space="preserve">. </w:t>
      </w:r>
    </w:p>
    <w:p w:rsidR="00DB20C2" w:rsidRPr="00E01AE2" w:rsidRDefault="00732D81" w:rsidP="007875B6">
      <w:pPr>
        <w:pStyle w:val="ListParagraph"/>
        <w:numPr>
          <w:ilvl w:val="0"/>
          <w:numId w:val="7"/>
        </w:numPr>
        <w:overflowPunct w:val="0"/>
        <w:autoSpaceDE w:val="0"/>
        <w:autoSpaceDN w:val="0"/>
        <w:adjustRightInd w:val="0"/>
        <w:spacing w:after="60" w:line="252" w:lineRule="auto"/>
        <w:ind w:left="1080"/>
        <w:contextualSpacing w:val="0"/>
        <w:rPr>
          <w:lang w:val="fr-FR"/>
        </w:rPr>
      </w:pPr>
      <w:r w:rsidRPr="00E01AE2">
        <w:rPr>
          <w:b/>
          <w:color w:val="97581B"/>
          <w:lang w:val="fr-FR"/>
        </w:rPr>
        <w:t>Promotion de Changement Comportemental en partant d’Illustrations</w:t>
      </w:r>
      <w:r w:rsidR="00DB20C2" w:rsidRPr="00E01AE2">
        <w:rPr>
          <w:color w:val="97581B"/>
          <w:lang w:val="fr-FR"/>
        </w:rPr>
        <w:t xml:space="preserve">: </w:t>
      </w:r>
      <w:r w:rsidRPr="00E01AE2">
        <w:rPr>
          <w:lang w:val="fr-FR"/>
        </w:rPr>
        <w:t>la Volontaire du CG peut alors utiliser l’illustration sur feuille de tableau pour enseigner le nouveau comportement. S’agissant d’un groupe,</w:t>
      </w:r>
      <w:r w:rsidR="00803FA5">
        <w:rPr>
          <w:lang w:val="fr-FR"/>
        </w:rPr>
        <w:t xml:space="preserve"> </w:t>
      </w:r>
      <w:r w:rsidRPr="00E01AE2">
        <w:rPr>
          <w:lang w:val="fr-FR"/>
        </w:rPr>
        <w:t>les questions posées doivent viser à faire apparaitre les habitudes communément pratiquées par les femmes du groupe. S’agissant d’une visite à domicile, la Volontaire sera libre d’impliquer les autres membres de la famille présents (le mari ou la belle-mère par exemple) dans la leçon</w:t>
      </w:r>
      <w:r w:rsidR="00DB20C2" w:rsidRPr="00E01AE2">
        <w:rPr>
          <w:lang w:val="fr-FR"/>
        </w:rPr>
        <w:t>.</w:t>
      </w:r>
    </w:p>
    <w:p w:rsidR="00DB20C2" w:rsidRPr="00E01AE2" w:rsidRDefault="00732D81"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Activité pratique</w:t>
      </w:r>
      <w:r w:rsidR="00DB20C2" w:rsidRPr="00E01AE2">
        <w:rPr>
          <w:b/>
          <w:color w:val="97581B"/>
          <w:lang w:val="fr-FR"/>
        </w:rPr>
        <w:t>:</w:t>
      </w:r>
      <w:r w:rsidRPr="00E01AE2">
        <w:rPr>
          <w:b/>
          <w:color w:val="97581B"/>
          <w:lang w:val="fr-FR"/>
        </w:rPr>
        <w:t xml:space="preserve"> </w:t>
      </w:r>
      <w:r w:rsidRPr="00E01AE2">
        <w:rPr>
          <w:color w:val="000000"/>
          <w:lang w:val="fr-FR"/>
        </w:rPr>
        <w:t>Dans</w:t>
      </w:r>
      <w:r w:rsidR="00803FA5">
        <w:rPr>
          <w:color w:val="000000"/>
          <w:lang w:val="fr-FR"/>
        </w:rPr>
        <w:t xml:space="preserve"> </w:t>
      </w:r>
      <w:r w:rsidRPr="00E01AE2">
        <w:rPr>
          <w:color w:val="000000"/>
          <w:lang w:val="fr-FR"/>
        </w:rPr>
        <w:t>la mesure du possible, La Volontaire du CG doit faire une démonstration du nouveau comportement possible et aider sa voisine à s’y exercer</w:t>
      </w:r>
      <w:r w:rsidR="00DB20C2" w:rsidRPr="00E01AE2">
        <w:rPr>
          <w:color w:val="000000"/>
          <w:lang w:val="fr-FR"/>
        </w:rPr>
        <w:t xml:space="preserve">. </w:t>
      </w:r>
    </w:p>
    <w:p w:rsidR="00DB20C2" w:rsidRPr="00E01AE2" w:rsidRDefault="00732D81"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Discuter des Barrières Éventuelles et de leurs Solutions Possibles</w:t>
      </w:r>
      <w:r w:rsidR="00DB20C2" w:rsidRPr="00E01AE2">
        <w:rPr>
          <w:color w:val="97581B"/>
          <w:lang w:val="fr-FR"/>
        </w:rPr>
        <w:t xml:space="preserve">: </w:t>
      </w:r>
      <w:r w:rsidR="009F3331" w:rsidRPr="00E01AE2">
        <w:rPr>
          <w:color w:val="000000"/>
          <w:lang w:val="fr-FR"/>
        </w:rPr>
        <w:t xml:space="preserve">Cet </w:t>
      </w:r>
      <w:r w:rsidR="00E01AE2" w:rsidRPr="00E01AE2">
        <w:rPr>
          <w:color w:val="000000"/>
          <w:lang w:val="fr-FR"/>
        </w:rPr>
        <w:t>élément</w:t>
      </w:r>
      <w:r w:rsidR="009F3331" w:rsidRPr="00E01AE2">
        <w:rPr>
          <w:color w:val="000000"/>
          <w:lang w:val="fr-FR"/>
        </w:rPr>
        <w:t xml:space="preserve"> constitutif ne doit jamais manquer, car il peut déclencher une discussion cruciale avec les membres </w:t>
      </w:r>
      <w:r w:rsidR="00540758">
        <w:rPr>
          <w:color w:val="000000"/>
          <w:lang w:val="fr-FR"/>
        </w:rPr>
        <w:t>prédominants</w:t>
      </w:r>
      <w:r w:rsidR="008B00B4" w:rsidRPr="00E01AE2">
        <w:rPr>
          <w:color w:val="000000"/>
          <w:lang w:val="fr-FR"/>
        </w:rPr>
        <w:t xml:space="preserve"> du foyer qui jouent un grand rôle quant à la question de savoir si certains comportements peuvent être adoptés ou non.</w:t>
      </w:r>
    </w:p>
    <w:p w:rsidR="00DB20C2" w:rsidRPr="00E01AE2" w:rsidRDefault="008B00B4" w:rsidP="007875B6">
      <w:pPr>
        <w:pStyle w:val="ListParagraph"/>
        <w:numPr>
          <w:ilvl w:val="0"/>
          <w:numId w:val="8"/>
        </w:numPr>
        <w:overflowPunct w:val="0"/>
        <w:autoSpaceDE w:val="0"/>
        <w:autoSpaceDN w:val="0"/>
        <w:adjustRightInd w:val="0"/>
        <w:spacing w:after="60" w:line="240" w:lineRule="auto"/>
        <w:ind w:left="1080"/>
        <w:contextualSpacing w:val="0"/>
        <w:rPr>
          <w:lang w:val="fr-FR"/>
        </w:rPr>
      </w:pPr>
      <w:r w:rsidRPr="00E01AE2">
        <w:rPr>
          <w:b/>
          <w:color w:val="97581B"/>
          <w:lang w:val="fr-FR"/>
        </w:rPr>
        <w:t>Demander de S’engager à Expérimenter le Nouveau Comportement Préconisé</w:t>
      </w:r>
      <w:r w:rsidR="00DB20C2" w:rsidRPr="00E01AE2">
        <w:rPr>
          <w:color w:val="97581B"/>
          <w:lang w:val="fr-FR"/>
        </w:rPr>
        <w:t xml:space="preserve">: </w:t>
      </w:r>
      <w:r w:rsidR="00C57DEA" w:rsidRPr="00E01AE2">
        <w:rPr>
          <w:lang w:val="fr-FR"/>
        </w:rPr>
        <w:t xml:space="preserve">Cet engagement peut porter sur une action limitée, ou bien un premier pas, sur la voie conduisant à l’adoption du </w:t>
      </w:r>
      <w:r w:rsidR="00E01AE2" w:rsidRPr="00E01AE2">
        <w:rPr>
          <w:lang w:val="fr-FR"/>
        </w:rPr>
        <w:t>nouveau</w:t>
      </w:r>
      <w:r w:rsidR="00C57DEA" w:rsidRPr="00E01AE2">
        <w:rPr>
          <w:lang w:val="fr-FR"/>
        </w:rPr>
        <w:t xml:space="preserve"> comportement, tel que « Je vais parler à mon mari de ce que j’ai appris et lui mentionner la possibilité de construire des latrines. » On n’attend pas de la voisine qu’elle promette de construire des latrines en cours de semaine</w:t>
      </w:r>
      <w:r w:rsidR="00DB20C2" w:rsidRPr="00E01AE2">
        <w:rPr>
          <w:color w:val="000000"/>
          <w:lang w:val="fr-FR"/>
        </w:rPr>
        <w:t xml:space="preserve">. </w:t>
      </w:r>
    </w:p>
    <w:p w:rsidR="000C0A51" w:rsidRPr="00E01AE2" w:rsidRDefault="000C0A51" w:rsidP="003872BF">
      <w:pPr>
        <w:pStyle w:val="Heading1"/>
        <w:rPr>
          <w:lang w:val="fr-FR"/>
        </w:rPr>
      </w:pPr>
      <w:bookmarkStart w:id="31" w:name="_Toc455676570"/>
      <w:r w:rsidRPr="00E01AE2">
        <w:rPr>
          <w:lang w:val="fr-FR"/>
        </w:rPr>
        <w:lastRenderedPageBreak/>
        <w:t>Supervis</w:t>
      </w:r>
      <w:r w:rsidR="00C57DEA" w:rsidRPr="00E01AE2">
        <w:rPr>
          <w:lang w:val="fr-FR"/>
        </w:rPr>
        <w:t xml:space="preserve">er les Activités du </w:t>
      </w:r>
      <w:r w:rsidRPr="00E01AE2">
        <w:rPr>
          <w:lang w:val="fr-FR"/>
        </w:rPr>
        <w:t>Care Group</w:t>
      </w:r>
      <w:bookmarkEnd w:id="31"/>
      <w:r w:rsidRPr="00E01AE2">
        <w:rPr>
          <w:lang w:val="fr-FR"/>
        </w:rPr>
        <w:t xml:space="preserve"> </w:t>
      </w:r>
    </w:p>
    <w:p w:rsidR="003B17D1" w:rsidRPr="00E01AE2" w:rsidRDefault="001F5757" w:rsidP="003872BF">
      <w:pPr>
        <w:rPr>
          <w:lang w:val="fr-FR"/>
        </w:rPr>
      </w:pPr>
      <w:r w:rsidRPr="00E01AE2">
        <w:rPr>
          <w:lang w:val="fr-FR"/>
        </w:rPr>
        <w:t xml:space="preserve">L’approche en CG s’est </w:t>
      </w:r>
      <w:r w:rsidR="004C6A9E" w:rsidRPr="00E01AE2">
        <w:rPr>
          <w:lang w:val="fr-FR"/>
        </w:rPr>
        <w:t xml:space="preserve">certes </w:t>
      </w:r>
      <w:r w:rsidRPr="00E01AE2">
        <w:rPr>
          <w:lang w:val="fr-FR"/>
        </w:rPr>
        <w:t>révélée d’une grand</w:t>
      </w:r>
      <w:r w:rsidR="00033AFA" w:rsidRPr="00E01AE2">
        <w:rPr>
          <w:lang w:val="fr-FR"/>
        </w:rPr>
        <w:t>e</w:t>
      </w:r>
      <w:r w:rsidRPr="00E01AE2">
        <w:rPr>
          <w:lang w:val="fr-FR"/>
        </w:rPr>
        <w:t xml:space="preserve"> efficacité dans la stratégie de changement de comportement, mais </w:t>
      </w:r>
      <w:r w:rsidR="00DB11B2">
        <w:rPr>
          <w:lang w:val="fr-FR"/>
        </w:rPr>
        <w:t xml:space="preserve">si elle ne se caractérise pas par une grande qualité au niveau de son </w:t>
      </w:r>
      <w:r w:rsidRPr="00E01AE2">
        <w:rPr>
          <w:lang w:val="fr-FR"/>
        </w:rPr>
        <w:t>exécution</w:t>
      </w:r>
      <w:r w:rsidR="00F90769" w:rsidRPr="00E01AE2">
        <w:rPr>
          <w:lang w:val="fr-FR"/>
        </w:rPr>
        <w:t>, cette approche ne produira pas les résultats désirés. D’autre part, le suivi de la mise en œuvre tend à porter davantage</w:t>
      </w:r>
      <w:r w:rsidR="00803FA5">
        <w:rPr>
          <w:lang w:val="fr-FR"/>
        </w:rPr>
        <w:t xml:space="preserve"> </w:t>
      </w:r>
      <w:r w:rsidR="00F90769" w:rsidRPr="00E01AE2">
        <w:rPr>
          <w:lang w:val="fr-FR"/>
        </w:rPr>
        <w:t xml:space="preserve">sur la quantité (nombre de réunions organisées avec combien d’assistantes) que sur la qualité. </w:t>
      </w:r>
      <w:r w:rsidR="00033AFA" w:rsidRPr="00E01AE2">
        <w:rPr>
          <w:lang w:val="fr-FR"/>
        </w:rPr>
        <w:t xml:space="preserve">Il est par conséquent essentiel d’effectuer un suivi cohérent pour veiller à ce que les activités du CG </w:t>
      </w:r>
      <w:r w:rsidR="000D7455" w:rsidRPr="00E01AE2">
        <w:rPr>
          <w:lang w:val="fr-FR"/>
        </w:rPr>
        <w:t>soient correctement menées à bien.</w:t>
      </w:r>
      <w:r w:rsidR="003B17D1" w:rsidRPr="00E01AE2">
        <w:rPr>
          <w:lang w:val="fr-FR"/>
        </w:rPr>
        <w:t xml:space="preserve"> </w:t>
      </w:r>
    </w:p>
    <w:p w:rsidR="007A3C50" w:rsidRPr="00E01AE2" w:rsidRDefault="00E14E64" w:rsidP="003872BF">
      <w:pPr>
        <w:pStyle w:val="Heading2"/>
        <w:rPr>
          <w:lang w:val="fr-FR"/>
        </w:rPr>
      </w:pPr>
      <w:bookmarkStart w:id="32" w:name="_Toc455676571"/>
      <w:r w:rsidRPr="00E01AE2">
        <w:rPr>
          <w:lang w:val="fr-FR"/>
        </w:rPr>
        <w:t>Supervision</w:t>
      </w:r>
      <w:bookmarkEnd w:id="32"/>
      <w:r w:rsidRPr="00E01AE2">
        <w:rPr>
          <w:lang w:val="fr-FR"/>
        </w:rPr>
        <w:t xml:space="preserve"> </w:t>
      </w:r>
      <w:r w:rsidR="00F14A70" w:rsidRPr="00E01AE2">
        <w:rPr>
          <w:lang w:val="fr-FR"/>
        </w:rPr>
        <w:t>d’Accompagnement</w:t>
      </w:r>
    </w:p>
    <w:p w:rsidR="008D41E9" w:rsidRPr="00E01AE2" w:rsidRDefault="008D41E9" w:rsidP="003872BF">
      <w:pPr>
        <w:rPr>
          <w:lang w:val="fr-FR"/>
        </w:rPr>
      </w:pPr>
      <w:r w:rsidRPr="00E01AE2">
        <w:rPr>
          <w:lang w:val="fr-FR"/>
        </w:rPr>
        <w:t xml:space="preserve">La </w:t>
      </w:r>
      <w:r w:rsidR="004F1006" w:rsidRPr="00E01AE2">
        <w:rPr>
          <w:lang w:val="fr-FR"/>
        </w:rPr>
        <w:t xml:space="preserve">supervision </w:t>
      </w:r>
      <w:r w:rsidRPr="00E01AE2">
        <w:rPr>
          <w:lang w:val="fr-FR"/>
        </w:rPr>
        <w:t>d’accompagnement s’inscrit dans un processus continu destiné à guider et conseiller une personne afin que celle-ci gagne en indépendance, en confiance en soi</w:t>
      </w:r>
      <w:r w:rsidR="0043422A">
        <w:rPr>
          <w:lang w:val="fr-FR"/>
        </w:rPr>
        <w:t>,</w:t>
      </w:r>
      <w:r w:rsidR="00803FA5">
        <w:rPr>
          <w:lang w:val="fr-FR"/>
        </w:rPr>
        <w:t xml:space="preserve"> </w:t>
      </w:r>
      <w:r w:rsidRPr="00E01AE2">
        <w:rPr>
          <w:lang w:val="fr-FR"/>
        </w:rPr>
        <w:t xml:space="preserve">et acquière les compétences nécessaires pour accomplir ses fonctions avec efficacité. La supervision d’accompagnement est cruciale dans les projets en CG </w:t>
      </w:r>
      <w:r w:rsidR="004328AD" w:rsidRPr="00E01AE2">
        <w:rPr>
          <w:lang w:val="fr-FR"/>
        </w:rPr>
        <w:t>pour apporter le soutien nécessaire aux acteurs des CG et veiller à ce que l’approche soit mise en place co</w:t>
      </w:r>
      <w:r w:rsidR="00FB28C2">
        <w:rPr>
          <w:lang w:val="fr-FR"/>
        </w:rPr>
        <w:t>mme il se doit</w:t>
      </w:r>
      <w:r w:rsidR="004328AD" w:rsidRPr="00E01AE2">
        <w:rPr>
          <w:lang w:val="fr-FR"/>
        </w:rPr>
        <w:t>.</w:t>
      </w:r>
    </w:p>
    <w:p w:rsidR="007A3C50" w:rsidRPr="00E01AE2" w:rsidRDefault="004328AD" w:rsidP="003872BF">
      <w:pPr>
        <w:rPr>
          <w:lang w:val="fr-FR"/>
        </w:rPr>
      </w:pPr>
      <w:r w:rsidRPr="00E01AE2">
        <w:rPr>
          <w:lang w:val="fr-FR"/>
        </w:rPr>
        <w:t>La supervision d’accompagnement des activités en</w:t>
      </w:r>
      <w:r w:rsidR="00803FA5">
        <w:rPr>
          <w:lang w:val="fr-FR"/>
        </w:rPr>
        <w:t xml:space="preserve"> </w:t>
      </w:r>
      <w:r w:rsidRPr="00E01AE2">
        <w:rPr>
          <w:lang w:val="fr-FR"/>
        </w:rPr>
        <w:t xml:space="preserve">CG se fait au moins sur deux plans : la supervision des Volontaires de CG de la part des </w:t>
      </w:r>
      <w:r w:rsidR="005A1BC3" w:rsidRPr="00E01AE2">
        <w:rPr>
          <w:lang w:val="fr-FR"/>
        </w:rPr>
        <w:t>Promoteur/trice</w:t>
      </w:r>
      <w:r w:rsidRPr="00E01AE2">
        <w:rPr>
          <w:lang w:val="fr-FR"/>
        </w:rPr>
        <w:t xml:space="preserve">s, et la supervision des </w:t>
      </w:r>
      <w:r w:rsidR="005A1BC3" w:rsidRPr="00E01AE2">
        <w:rPr>
          <w:lang w:val="fr-FR"/>
        </w:rPr>
        <w:t>Promoteur/trice</w:t>
      </w:r>
      <w:r w:rsidRPr="00E01AE2">
        <w:rPr>
          <w:lang w:val="fr-FR"/>
        </w:rPr>
        <w:t xml:space="preserve">s de la part de leurs </w:t>
      </w:r>
      <w:r w:rsidR="005A1BC3" w:rsidRPr="00E01AE2">
        <w:rPr>
          <w:lang w:val="fr-FR"/>
        </w:rPr>
        <w:t>Superviseur/e</w:t>
      </w:r>
      <w:r w:rsidRPr="00E01AE2">
        <w:rPr>
          <w:lang w:val="fr-FR"/>
        </w:rPr>
        <w:t xml:space="preserve">s. </w:t>
      </w:r>
    </w:p>
    <w:p w:rsidR="007A3C50" w:rsidRPr="00E01AE2" w:rsidRDefault="007A3C50" w:rsidP="00C73B39">
      <w:pPr>
        <w:pStyle w:val="Heading3"/>
        <w:spacing w:before="360" w:after="240"/>
        <w:ind w:left="0"/>
        <w:rPr>
          <w:lang w:val="fr-FR"/>
        </w:rPr>
      </w:pPr>
      <w:bookmarkStart w:id="33" w:name="_Toc455676572"/>
      <w:r w:rsidRPr="00E01AE2">
        <w:rPr>
          <w:lang w:val="fr-FR"/>
        </w:rPr>
        <w:t xml:space="preserve">Supervision </w:t>
      </w:r>
      <w:r w:rsidR="004328AD" w:rsidRPr="00E01AE2">
        <w:rPr>
          <w:lang w:val="fr-FR"/>
        </w:rPr>
        <w:t xml:space="preserve">des Volontaires de </w:t>
      </w:r>
      <w:r w:rsidRPr="00E01AE2">
        <w:rPr>
          <w:lang w:val="fr-FR"/>
        </w:rPr>
        <w:t xml:space="preserve">Care Group </w:t>
      </w:r>
      <w:r w:rsidR="004328AD" w:rsidRPr="00E01AE2">
        <w:rPr>
          <w:lang w:val="fr-FR"/>
        </w:rPr>
        <w:t xml:space="preserve">de la part des </w:t>
      </w:r>
      <w:r w:rsidR="005A1BC3" w:rsidRPr="00E01AE2">
        <w:rPr>
          <w:lang w:val="fr-FR"/>
        </w:rPr>
        <w:t>Promoteur/trice</w:t>
      </w:r>
      <w:r w:rsidRPr="00E01AE2">
        <w:rPr>
          <w:lang w:val="fr-FR"/>
        </w:rPr>
        <w:t>s</w:t>
      </w:r>
      <w:bookmarkEnd w:id="33"/>
    </w:p>
    <w:p w:rsidR="007A3C50" w:rsidRPr="00E01AE2" w:rsidRDefault="004328AD" w:rsidP="00A9243F">
      <w:pPr>
        <w:spacing w:after="120"/>
        <w:rPr>
          <w:lang w:val="fr-FR"/>
        </w:rPr>
      </w:pPr>
      <w:r w:rsidRPr="00E01AE2">
        <w:rPr>
          <w:lang w:val="fr-FR"/>
        </w:rPr>
        <w:t xml:space="preserve">Le </w:t>
      </w:r>
      <w:r w:rsidR="005A1BC3" w:rsidRPr="00E01AE2">
        <w:rPr>
          <w:lang w:val="fr-FR"/>
        </w:rPr>
        <w:t>Promoteur/trice</w:t>
      </w:r>
      <w:r w:rsidRPr="00E01AE2">
        <w:rPr>
          <w:lang w:val="fr-FR"/>
        </w:rPr>
        <w:t xml:space="preserve"> doit au moins superviser une volontaire de CG issue de chacun de ses CG une fois par mois. Au cours de la visite de supervision, le </w:t>
      </w:r>
      <w:r w:rsidR="005A1BC3" w:rsidRPr="00E01AE2">
        <w:rPr>
          <w:lang w:val="fr-FR"/>
        </w:rPr>
        <w:t>Promoteur/trice</w:t>
      </w:r>
      <w:r w:rsidRPr="00E01AE2">
        <w:rPr>
          <w:lang w:val="fr-FR"/>
        </w:rPr>
        <w:t xml:space="preserve"> doit</w:t>
      </w:r>
      <w:r w:rsidR="007A3C50" w:rsidRPr="00E01AE2">
        <w:rPr>
          <w:lang w:val="fr-FR"/>
        </w:rPr>
        <w:t>:</w:t>
      </w:r>
    </w:p>
    <w:p w:rsidR="007A4590" w:rsidRPr="00E01AE2" w:rsidRDefault="007A3C50" w:rsidP="003872BF">
      <w:pPr>
        <w:pStyle w:val="ListParagraph"/>
        <w:numPr>
          <w:ilvl w:val="0"/>
          <w:numId w:val="28"/>
        </w:numPr>
        <w:spacing w:after="120" w:line="240" w:lineRule="auto"/>
        <w:ind w:left="1080"/>
        <w:contextualSpacing w:val="0"/>
        <w:rPr>
          <w:i/>
          <w:lang w:val="fr-FR"/>
        </w:rPr>
      </w:pPr>
      <w:r w:rsidRPr="00E01AE2">
        <w:rPr>
          <w:lang w:val="fr-FR"/>
        </w:rPr>
        <w:t>Observe</w:t>
      </w:r>
      <w:r w:rsidR="00C76AFC">
        <w:rPr>
          <w:lang w:val="fr-FR"/>
        </w:rPr>
        <w:t>r la Volontaire de</w:t>
      </w:r>
      <w:r w:rsidR="004328AD" w:rsidRPr="00E01AE2">
        <w:rPr>
          <w:lang w:val="fr-FR"/>
        </w:rPr>
        <w:t xml:space="preserve"> </w:t>
      </w:r>
      <w:r w:rsidR="005F1F6E" w:rsidRPr="00E01AE2">
        <w:rPr>
          <w:lang w:val="fr-FR"/>
        </w:rPr>
        <w:t xml:space="preserve">Care Group </w:t>
      </w:r>
      <w:r w:rsidR="004328AD" w:rsidRPr="00E01AE2">
        <w:rPr>
          <w:lang w:val="fr-FR"/>
        </w:rPr>
        <w:t xml:space="preserve">lors d’une de ses visites à domicile ou d’une réunion en petit groupe. </w:t>
      </w:r>
      <w:r w:rsidR="00E01AE2" w:rsidRPr="00E01AE2">
        <w:rPr>
          <w:lang w:val="fr-FR"/>
        </w:rPr>
        <w:t>Dans le cas idéal, le Promoteur/trice s</w:t>
      </w:r>
      <w:r w:rsidR="00E01AE2">
        <w:rPr>
          <w:lang w:val="fr-FR"/>
        </w:rPr>
        <w:t>e munira d’une Liste de Contrôle des Améliorations de la Qualité (LC</w:t>
      </w:r>
      <w:r w:rsidR="00E01AE2" w:rsidRPr="00E01AE2">
        <w:rPr>
          <w:lang w:val="fr-FR"/>
        </w:rPr>
        <w:t>AQ, voir plus bas), sur laquelle figure</w:t>
      </w:r>
      <w:r w:rsidR="00C76AFC">
        <w:rPr>
          <w:lang w:val="fr-FR"/>
        </w:rPr>
        <w:t>nt</w:t>
      </w:r>
      <w:r w:rsidR="00E01AE2" w:rsidRPr="00E01AE2">
        <w:rPr>
          <w:lang w:val="fr-FR"/>
        </w:rPr>
        <w:t xml:space="preserve"> les aspects-clés d’une réunion de CG. </w:t>
      </w:r>
      <w:r w:rsidR="004328AD" w:rsidRPr="00E01AE2">
        <w:rPr>
          <w:lang w:val="fr-FR"/>
        </w:rPr>
        <w:t xml:space="preserve">Il s’en servira pour évaluer dans quelle mesure chacun de ces aspects </w:t>
      </w:r>
      <w:r w:rsidR="00FE0215" w:rsidRPr="00E01AE2">
        <w:rPr>
          <w:lang w:val="fr-FR"/>
        </w:rPr>
        <w:t>est correctement rempli.</w:t>
      </w:r>
    </w:p>
    <w:p w:rsidR="007A3C50" w:rsidRPr="00E01AE2" w:rsidRDefault="007A3C50" w:rsidP="003872BF">
      <w:pPr>
        <w:pStyle w:val="ListParagraph"/>
        <w:numPr>
          <w:ilvl w:val="0"/>
          <w:numId w:val="28"/>
        </w:numPr>
        <w:spacing w:after="120" w:line="240" w:lineRule="auto"/>
        <w:ind w:left="1080"/>
        <w:contextualSpacing w:val="0"/>
        <w:rPr>
          <w:i/>
          <w:lang w:val="fr-FR"/>
        </w:rPr>
      </w:pPr>
      <w:r w:rsidRPr="00E01AE2">
        <w:rPr>
          <w:lang w:val="fr-FR"/>
        </w:rPr>
        <w:t>Re</w:t>
      </w:r>
      <w:r w:rsidR="00CF0B0B" w:rsidRPr="00E01AE2">
        <w:rPr>
          <w:lang w:val="fr-FR"/>
        </w:rPr>
        <w:t>tourner au domicile de la Volontaire du CG pour lui faire part de ses commentaires</w:t>
      </w:r>
      <w:r w:rsidR="003872BF" w:rsidRPr="00E01AE2">
        <w:rPr>
          <w:lang w:val="fr-FR"/>
        </w:rPr>
        <w:t>.</w:t>
      </w:r>
    </w:p>
    <w:p w:rsidR="007A3C50" w:rsidRPr="00E01AE2" w:rsidRDefault="00C42773" w:rsidP="003872BF">
      <w:pPr>
        <w:pStyle w:val="ListParagraph"/>
        <w:numPr>
          <w:ilvl w:val="0"/>
          <w:numId w:val="28"/>
        </w:numPr>
        <w:spacing w:after="120" w:line="240" w:lineRule="auto"/>
        <w:ind w:left="1080"/>
        <w:contextualSpacing w:val="0"/>
        <w:rPr>
          <w:i/>
          <w:lang w:val="fr-FR"/>
        </w:rPr>
      </w:pPr>
      <w:r w:rsidRPr="00E01AE2">
        <w:rPr>
          <w:lang w:val="fr-FR"/>
        </w:rPr>
        <w:t>Évaluer le foyer de la Volontaire de CG ainsi que ses habitudes pour voir si la Volontaire du CG adopte effectivement les habitudes qu’elle préconise. La Volontaire de CG a valeur de mère exemplaire et</w:t>
      </w:r>
      <w:r w:rsidR="00C76AFC">
        <w:rPr>
          <w:lang w:val="fr-FR"/>
        </w:rPr>
        <w:t xml:space="preserve"> de</w:t>
      </w:r>
      <w:r w:rsidR="00803FA5">
        <w:rPr>
          <w:lang w:val="fr-FR"/>
        </w:rPr>
        <w:t xml:space="preserve"> </w:t>
      </w:r>
      <w:r w:rsidRPr="00E01AE2">
        <w:rPr>
          <w:lang w:val="fr-FR"/>
        </w:rPr>
        <w:t xml:space="preserve">‘modèle’ à suivre dans la </w:t>
      </w:r>
      <w:r w:rsidR="002020EB">
        <w:rPr>
          <w:lang w:val="fr-FR"/>
        </w:rPr>
        <w:t>municipalité</w:t>
      </w:r>
      <w:r w:rsidRPr="00E01AE2">
        <w:rPr>
          <w:lang w:val="fr-FR"/>
        </w:rPr>
        <w:t xml:space="preserve">. Si elle n’applique pas les habitudes qu’elle enseigne, le </w:t>
      </w:r>
      <w:r w:rsidR="005A1BC3" w:rsidRPr="00E01AE2">
        <w:rPr>
          <w:lang w:val="fr-FR"/>
        </w:rPr>
        <w:t>Promoteur/trice</w:t>
      </w:r>
      <w:r w:rsidRPr="00E01AE2">
        <w:rPr>
          <w:lang w:val="fr-FR"/>
        </w:rPr>
        <w:t xml:space="preserve"> doit l’aider à surmonter toute barrière confrontée. </w:t>
      </w:r>
    </w:p>
    <w:p w:rsidR="007A3C50" w:rsidRPr="00E01AE2" w:rsidRDefault="00C42773" w:rsidP="003872BF">
      <w:pPr>
        <w:pStyle w:val="ListParagraph"/>
        <w:numPr>
          <w:ilvl w:val="0"/>
          <w:numId w:val="28"/>
        </w:numPr>
        <w:spacing w:after="120" w:line="240" w:lineRule="auto"/>
        <w:ind w:left="1080"/>
        <w:contextualSpacing w:val="0"/>
        <w:rPr>
          <w:i/>
          <w:lang w:val="fr-FR"/>
        </w:rPr>
      </w:pPr>
      <w:r w:rsidRPr="00E01AE2">
        <w:rPr>
          <w:lang w:val="fr-FR"/>
        </w:rPr>
        <w:t>Vérifier le registre de la Volontaire de CG pour voir s’il est complet et exact</w:t>
      </w:r>
      <w:r w:rsidR="008C336C" w:rsidRPr="00E01AE2">
        <w:rPr>
          <w:rFonts w:cs="Arial"/>
          <w:lang w:val="fr-FR"/>
        </w:rPr>
        <w:t>.</w:t>
      </w:r>
      <w:r w:rsidR="007A3C50" w:rsidRPr="00E01AE2">
        <w:rPr>
          <w:lang w:val="fr-FR"/>
        </w:rPr>
        <w:t xml:space="preserve"> </w:t>
      </w:r>
    </w:p>
    <w:p w:rsidR="007A3C50" w:rsidRPr="00E01AE2" w:rsidRDefault="00C42773" w:rsidP="003872BF">
      <w:pPr>
        <w:pStyle w:val="ListParagraph"/>
        <w:numPr>
          <w:ilvl w:val="0"/>
          <w:numId w:val="28"/>
        </w:numPr>
        <w:spacing w:after="120" w:line="240" w:lineRule="auto"/>
        <w:ind w:left="1080"/>
        <w:contextualSpacing w:val="0"/>
        <w:rPr>
          <w:rFonts w:cs="Arial"/>
          <w:i/>
          <w:lang w:val="fr-FR"/>
        </w:rPr>
      </w:pPr>
      <w:r w:rsidRPr="00E01AE2">
        <w:rPr>
          <w:lang w:val="fr-FR"/>
        </w:rPr>
        <w:t>Demander à la volontaire de CG si elle est confrontée à certains problèmes et les résoudre en conséquence</w:t>
      </w:r>
      <w:r w:rsidR="00A940B0" w:rsidRPr="00E01AE2">
        <w:rPr>
          <w:lang w:val="fr-FR"/>
        </w:rPr>
        <w:t xml:space="preserve"> ; prêter soutien </w:t>
      </w:r>
      <w:r w:rsidR="00C76AFC">
        <w:rPr>
          <w:lang w:val="fr-FR"/>
        </w:rPr>
        <w:t xml:space="preserve">à </w:t>
      </w:r>
      <w:r w:rsidR="00C76AFC" w:rsidRPr="00E01AE2">
        <w:rPr>
          <w:lang w:val="fr-FR"/>
        </w:rPr>
        <w:t xml:space="preserve">la Volontaire de CG </w:t>
      </w:r>
      <w:r w:rsidR="00A940B0" w:rsidRPr="00E01AE2">
        <w:rPr>
          <w:lang w:val="fr-FR"/>
        </w:rPr>
        <w:t xml:space="preserve">et </w:t>
      </w:r>
      <w:r w:rsidR="00C76AFC">
        <w:rPr>
          <w:lang w:val="fr-FR"/>
        </w:rPr>
        <w:t>l’</w:t>
      </w:r>
      <w:r w:rsidR="00A940B0" w:rsidRPr="00E01AE2">
        <w:rPr>
          <w:lang w:val="fr-FR"/>
        </w:rPr>
        <w:t>encourager, et lui exprimer sa gratitude pour son précieux travail.</w:t>
      </w:r>
      <w:r w:rsidR="007A3C50" w:rsidRPr="00E01AE2">
        <w:rPr>
          <w:rFonts w:cs="Arial"/>
          <w:lang w:val="fr-FR"/>
        </w:rPr>
        <w:t xml:space="preserve"> </w:t>
      </w:r>
    </w:p>
    <w:p w:rsidR="007A3C50" w:rsidRPr="00E01AE2" w:rsidRDefault="00A940B0" w:rsidP="00C73B39">
      <w:pPr>
        <w:pStyle w:val="Heading3"/>
        <w:spacing w:before="360" w:after="240"/>
        <w:ind w:left="0"/>
        <w:rPr>
          <w:lang w:val="fr-FR"/>
        </w:rPr>
      </w:pPr>
      <w:bookmarkStart w:id="34" w:name="_Toc455676573"/>
      <w:r w:rsidRPr="00E01AE2">
        <w:rPr>
          <w:lang w:val="fr-FR"/>
        </w:rPr>
        <w:lastRenderedPageBreak/>
        <w:t>Supervision des</w:t>
      </w:r>
      <w:r w:rsidR="007A3C50" w:rsidRPr="00E01AE2">
        <w:rPr>
          <w:lang w:val="fr-FR"/>
        </w:rPr>
        <w:t xml:space="preserve"> </w:t>
      </w:r>
      <w:r w:rsidR="005A1BC3" w:rsidRPr="00E01AE2">
        <w:rPr>
          <w:lang w:val="fr-FR"/>
        </w:rPr>
        <w:t>Promoteur/trice</w:t>
      </w:r>
      <w:r w:rsidRPr="00E01AE2">
        <w:rPr>
          <w:lang w:val="fr-FR"/>
        </w:rPr>
        <w:t>s de la part du Personnel de Projet</w:t>
      </w:r>
      <w:bookmarkEnd w:id="34"/>
      <w:r w:rsidR="00D36EC9" w:rsidRPr="00E01AE2">
        <w:rPr>
          <w:lang w:val="fr-FR"/>
        </w:rPr>
        <w:t xml:space="preserve"> </w:t>
      </w:r>
    </w:p>
    <w:p w:rsidR="00375057" w:rsidRPr="00E01AE2" w:rsidRDefault="009C21E2" w:rsidP="00375057">
      <w:pPr>
        <w:rPr>
          <w:lang w:val="fr-FR"/>
        </w:rPr>
      </w:pPr>
      <w:r w:rsidRPr="00E01AE2">
        <w:rPr>
          <w:lang w:val="fr-FR"/>
        </w:rPr>
        <w:t>La compé</w:t>
      </w:r>
      <w:r w:rsidR="00375057" w:rsidRPr="00E01AE2">
        <w:rPr>
          <w:lang w:val="fr-FR"/>
        </w:rPr>
        <w:t xml:space="preserve">tence du </w:t>
      </w:r>
      <w:r w:rsidR="005A1BC3" w:rsidRPr="00E01AE2">
        <w:rPr>
          <w:lang w:val="fr-FR"/>
        </w:rPr>
        <w:t>Promoteur/trice</w:t>
      </w:r>
      <w:r w:rsidRPr="00E01AE2">
        <w:rPr>
          <w:lang w:val="fr-FR"/>
        </w:rPr>
        <w:t xml:space="preserve"> à organis</w:t>
      </w:r>
      <w:r w:rsidR="00996F11">
        <w:rPr>
          <w:lang w:val="fr-FR"/>
        </w:rPr>
        <w:t>er les activités de</w:t>
      </w:r>
      <w:r w:rsidR="00375057" w:rsidRPr="00E01AE2">
        <w:rPr>
          <w:lang w:val="fr-FR"/>
        </w:rPr>
        <w:t xml:space="preserve"> </w:t>
      </w:r>
      <w:r w:rsidR="007A3C50" w:rsidRPr="00E01AE2">
        <w:rPr>
          <w:lang w:val="fr-FR"/>
        </w:rPr>
        <w:t xml:space="preserve">Care Group </w:t>
      </w:r>
      <w:r w:rsidR="00375057" w:rsidRPr="00E01AE2">
        <w:rPr>
          <w:lang w:val="fr-FR"/>
        </w:rPr>
        <w:t>e</w:t>
      </w:r>
      <w:r w:rsidR="00996F11">
        <w:rPr>
          <w:lang w:val="fr-FR"/>
        </w:rPr>
        <w:t>st le pivot fondament</w:t>
      </w:r>
      <w:r w:rsidR="00375057" w:rsidRPr="00E01AE2">
        <w:rPr>
          <w:lang w:val="fr-FR"/>
        </w:rPr>
        <w:t xml:space="preserve">al sur lequel repose l’approche en </w:t>
      </w:r>
      <w:r w:rsidR="00E01AE2" w:rsidRPr="00E01AE2">
        <w:rPr>
          <w:lang w:val="fr-FR"/>
        </w:rPr>
        <w:t>Care Group</w:t>
      </w:r>
      <w:r w:rsidR="00996F11">
        <w:rPr>
          <w:lang w:val="fr-FR"/>
        </w:rPr>
        <w:t>s</w:t>
      </w:r>
      <w:r w:rsidR="00375057" w:rsidRPr="00E01AE2">
        <w:rPr>
          <w:lang w:val="fr-FR"/>
        </w:rPr>
        <w:t xml:space="preserve">. </w:t>
      </w:r>
      <w:r w:rsidR="00E01AE2" w:rsidRPr="00E01AE2">
        <w:rPr>
          <w:lang w:val="fr-FR"/>
        </w:rPr>
        <w:t>Le</w:t>
      </w:r>
      <w:r w:rsidR="00996F11">
        <w:rPr>
          <w:lang w:val="fr-FR"/>
        </w:rPr>
        <w:t>s</w:t>
      </w:r>
      <w:r w:rsidR="00E01AE2" w:rsidRPr="00E01AE2">
        <w:rPr>
          <w:lang w:val="fr-FR"/>
        </w:rPr>
        <w:t xml:space="preserve"> promoteur/trices ont besoin de la supervision </w:t>
      </w:r>
      <w:r w:rsidR="002845D2">
        <w:rPr>
          <w:lang w:val="fr-FR"/>
        </w:rPr>
        <w:t>d’accompagnement que leur donn</w:t>
      </w:r>
      <w:r w:rsidR="00E01AE2" w:rsidRPr="00E01AE2">
        <w:rPr>
          <w:lang w:val="fr-FR"/>
        </w:rPr>
        <w:t>ent les superviseur</w:t>
      </w:r>
      <w:r w:rsidR="00E01AE2">
        <w:rPr>
          <w:lang w:val="fr-FR"/>
        </w:rPr>
        <w:t>s</w:t>
      </w:r>
      <w:r w:rsidR="00E01AE2" w:rsidRPr="00E01AE2">
        <w:rPr>
          <w:lang w:val="fr-FR"/>
        </w:rPr>
        <w:t xml:space="preserve">/es du personnel de projet pour veiller à appliquer </w:t>
      </w:r>
      <w:r w:rsidR="002845D2">
        <w:rPr>
          <w:lang w:val="fr-FR"/>
        </w:rPr>
        <w:t>l’approche selon les</w:t>
      </w:r>
      <w:r w:rsidR="00E01AE2" w:rsidRPr="00E01AE2">
        <w:rPr>
          <w:lang w:val="fr-FR"/>
        </w:rPr>
        <w:t xml:space="preserve"> standards </w:t>
      </w:r>
      <w:r w:rsidR="002845D2">
        <w:rPr>
          <w:lang w:val="fr-FR"/>
        </w:rPr>
        <w:t xml:space="preserve">les plus élevés </w:t>
      </w:r>
      <w:r w:rsidR="00E01AE2" w:rsidRPr="00E01AE2">
        <w:rPr>
          <w:lang w:val="fr-FR"/>
        </w:rPr>
        <w:t>de qualité et de fidélité au modèle.</w:t>
      </w:r>
    </w:p>
    <w:p w:rsidR="00375057" w:rsidRPr="00E01AE2" w:rsidRDefault="00375057" w:rsidP="00375057">
      <w:pPr>
        <w:rPr>
          <w:lang w:val="fr-FR"/>
        </w:rPr>
      </w:pPr>
      <w:r w:rsidRPr="00E01AE2">
        <w:rPr>
          <w:lang w:val="fr-FR"/>
        </w:rPr>
        <w:t xml:space="preserve">Dans le cas idéal, le </w:t>
      </w:r>
      <w:r w:rsidR="005A1BC3" w:rsidRPr="00E01AE2">
        <w:rPr>
          <w:lang w:val="fr-FR"/>
        </w:rPr>
        <w:t>Promoteur/trice</w:t>
      </w:r>
      <w:r w:rsidRPr="00E01AE2">
        <w:rPr>
          <w:lang w:val="fr-FR"/>
        </w:rPr>
        <w:t xml:space="preserve"> devrait être l’objet d’une visite de supervision u</w:t>
      </w:r>
      <w:r w:rsidR="009C21E2" w:rsidRPr="00E01AE2">
        <w:rPr>
          <w:lang w:val="fr-FR"/>
        </w:rPr>
        <w:t>ne fois par mois. L</w:t>
      </w:r>
      <w:r w:rsidRPr="00E01AE2">
        <w:rPr>
          <w:lang w:val="fr-FR"/>
        </w:rPr>
        <w:t xml:space="preserve">e travail du </w:t>
      </w:r>
      <w:r w:rsidR="005A1BC3" w:rsidRPr="00E01AE2">
        <w:rPr>
          <w:lang w:val="fr-FR"/>
        </w:rPr>
        <w:t>Promoteur/trice</w:t>
      </w:r>
      <w:r w:rsidRPr="00E01AE2">
        <w:rPr>
          <w:lang w:val="fr-FR"/>
        </w:rPr>
        <w:t xml:space="preserve"> s’effectue </w:t>
      </w:r>
      <w:r w:rsidR="009C21E2" w:rsidRPr="00E01AE2">
        <w:rPr>
          <w:lang w:val="fr-FR"/>
        </w:rPr>
        <w:t xml:space="preserve">presque en totalité </w:t>
      </w:r>
      <w:r w:rsidRPr="00E01AE2">
        <w:rPr>
          <w:lang w:val="fr-FR"/>
        </w:rPr>
        <w:t>dans la municipalité</w:t>
      </w:r>
      <w:r w:rsidR="009C21E2" w:rsidRPr="00E01AE2">
        <w:rPr>
          <w:lang w:val="fr-FR"/>
        </w:rPr>
        <w:t xml:space="preserve">, donc la supervision aura lieu dans la municipalité. Une simple visite aux </w:t>
      </w:r>
      <w:r w:rsidR="005A1BC3" w:rsidRPr="00E01AE2">
        <w:rPr>
          <w:lang w:val="fr-FR"/>
        </w:rPr>
        <w:t>Promoteur/trice</w:t>
      </w:r>
      <w:r w:rsidR="009C21E2" w:rsidRPr="00E01AE2">
        <w:rPr>
          <w:lang w:val="fr-FR"/>
        </w:rPr>
        <w:t>s pendant les f</w:t>
      </w:r>
      <w:r w:rsidR="000F1FE4">
        <w:rPr>
          <w:lang w:val="fr-FR"/>
        </w:rPr>
        <w:t>ormations ainsi que vérifier</w:t>
      </w:r>
      <w:r w:rsidR="009C21E2" w:rsidRPr="00E01AE2">
        <w:rPr>
          <w:lang w:val="fr-FR"/>
        </w:rPr>
        <w:t xml:space="preserve"> ses enregistrements ne sont pas considérés comme une supervision.</w:t>
      </w:r>
    </w:p>
    <w:p w:rsidR="007A3C50" w:rsidRPr="00E01AE2" w:rsidRDefault="009C21E2" w:rsidP="003872BF">
      <w:pPr>
        <w:rPr>
          <w:lang w:val="fr-FR"/>
        </w:rPr>
      </w:pPr>
      <w:r w:rsidRPr="00E01AE2">
        <w:rPr>
          <w:lang w:val="fr-FR"/>
        </w:rPr>
        <w:t xml:space="preserve">Au cours de la visite de supervision, le </w:t>
      </w:r>
      <w:r w:rsidR="005A1BC3" w:rsidRPr="00E01AE2">
        <w:rPr>
          <w:lang w:val="fr-FR"/>
        </w:rPr>
        <w:t>superviseur/e</w:t>
      </w:r>
      <w:r w:rsidRPr="00E01AE2">
        <w:rPr>
          <w:lang w:val="fr-FR"/>
        </w:rPr>
        <w:t xml:space="preserve"> doit</w:t>
      </w:r>
      <w:r w:rsidR="007A3C50" w:rsidRPr="00E01AE2">
        <w:rPr>
          <w:lang w:val="fr-FR"/>
        </w:rPr>
        <w:t xml:space="preserve">: </w:t>
      </w:r>
    </w:p>
    <w:p w:rsidR="009A1ABE" w:rsidRPr="00E01AE2" w:rsidRDefault="007A3C50" w:rsidP="003872BF">
      <w:pPr>
        <w:pStyle w:val="ListParagraph"/>
        <w:numPr>
          <w:ilvl w:val="0"/>
          <w:numId w:val="29"/>
        </w:numPr>
        <w:spacing w:after="120" w:line="240" w:lineRule="auto"/>
        <w:rPr>
          <w:i/>
          <w:lang w:val="fr-FR"/>
        </w:rPr>
      </w:pPr>
      <w:r w:rsidRPr="00E01AE2">
        <w:rPr>
          <w:lang w:val="fr-FR"/>
        </w:rPr>
        <w:t>Observe</w:t>
      </w:r>
      <w:r w:rsidR="009C21E2" w:rsidRPr="00E01AE2">
        <w:rPr>
          <w:lang w:val="fr-FR"/>
        </w:rPr>
        <w:t xml:space="preserve">r le </w:t>
      </w:r>
      <w:r w:rsidR="005A1BC3" w:rsidRPr="00E01AE2">
        <w:rPr>
          <w:lang w:val="fr-FR"/>
        </w:rPr>
        <w:t>Promoteur/trice</w:t>
      </w:r>
      <w:r w:rsidRPr="00E01AE2">
        <w:rPr>
          <w:lang w:val="fr-FR"/>
        </w:rPr>
        <w:t xml:space="preserve"> </w:t>
      </w:r>
      <w:r w:rsidR="009C21E2" w:rsidRPr="00E01AE2">
        <w:rPr>
          <w:lang w:val="fr-FR"/>
        </w:rPr>
        <w:t xml:space="preserve">en train de diriger une </w:t>
      </w:r>
      <w:r w:rsidR="00E01AE2" w:rsidRPr="00E01AE2">
        <w:rPr>
          <w:lang w:val="fr-FR"/>
        </w:rPr>
        <w:t>réunion</w:t>
      </w:r>
      <w:r w:rsidR="009C21E2" w:rsidRPr="00E01AE2">
        <w:rPr>
          <w:lang w:val="fr-FR"/>
        </w:rPr>
        <w:t xml:space="preserve"> de Care Group</w:t>
      </w:r>
      <w:r w:rsidR="009A1ABE" w:rsidRPr="00E01AE2">
        <w:rPr>
          <w:lang w:val="fr-FR"/>
        </w:rPr>
        <w:t xml:space="preserve">, </w:t>
      </w:r>
      <w:r w:rsidR="009C21E2" w:rsidRPr="00E01AE2">
        <w:rPr>
          <w:lang w:val="fr-FR"/>
        </w:rPr>
        <w:t xml:space="preserve">de préférence en se munissant d’une </w:t>
      </w:r>
      <w:r w:rsidR="001D2AF0" w:rsidRPr="00E01AE2">
        <w:rPr>
          <w:lang w:val="fr-FR"/>
        </w:rPr>
        <w:t>LCAQ</w:t>
      </w:r>
      <w:r w:rsidR="00803FA5">
        <w:rPr>
          <w:lang w:val="fr-FR"/>
        </w:rPr>
        <w:t xml:space="preserve"> </w:t>
      </w:r>
      <w:r w:rsidR="00E14E64" w:rsidRPr="00E01AE2">
        <w:rPr>
          <w:lang w:val="fr-FR"/>
        </w:rPr>
        <w:t>(</w:t>
      </w:r>
      <w:r w:rsidR="009C21E2" w:rsidRPr="00E01AE2">
        <w:rPr>
          <w:lang w:val="fr-FR"/>
        </w:rPr>
        <w:t>voir plus bas</w:t>
      </w:r>
      <w:r w:rsidR="00E14E64" w:rsidRPr="00E01AE2">
        <w:rPr>
          <w:lang w:val="fr-FR"/>
        </w:rPr>
        <w:t>)</w:t>
      </w:r>
    </w:p>
    <w:p w:rsidR="007A3C50" w:rsidRPr="00E01AE2" w:rsidRDefault="009C21E2" w:rsidP="003872BF">
      <w:pPr>
        <w:pStyle w:val="ListParagraph"/>
        <w:numPr>
          <w:ilvl w:val="0"/>
          <w:numId w:val="29"/>
        </w:numPr>
        <w:spacing w:after="120" w:line="240" w:lineRule="auto"/>
        <w:rPr>
          <w:i/>
          <w:lang w:val="fr-FR"/>
        </w:rPr>
      </w:pPr>
      <w:r w:rsidRPr="00E01AE2">
        <w:rPr>
          <w:lang w:val="fr-FR"/>
        </w:rPr>
        <w:t xml:space="preserve">Parler avec trois à cinq Volontaires de Care Group pour sonder leur niveau de participation et leur intérêt au programme, ainsi que la qualité et la cohérence du travail du </w:t>
      </w:r>
      <w:r w:rsidR="005A1BC3" w:rsidRPr="00E01AE2">
        <w:rPr>
          <w:lang w:val="fr-FR"/>
        </w:rPr>
        <w:t>Promoteur/trice</w:t>
      </w:r>
      <w:r w:rsidR="007A3C50" w:rsidRPr="00E01AE2">
        <w:rPr>
          <w:lang w:val="fr-FR"/>
        </w:rPr>
        <w:t>.</w:t>
      </w:r>
    </w:p>
    <w:p w:rsidR="007A3C50" w:rsidRPr="00E01AE2" w:rsidRDefault="009C21E2" w:rsidP="003872BF">
      <w:pPr>
        <w:pStyle w:val="ListParagraph"/>
        <w:numPr>
          <w:ilvl w:val="0"/>
          <w:numId w:val="29"/>
        </w:numPr>
        <w:spacing w:after="120" w:line="240" w:lineRule="auto"/>
        <w:rPr>
          <w:i/>
          <w:lang w:val="fr-FR"/>
        </w:rPr>
      </w:pPr>
      <w:r w:rsidRPr="00E01AE2">
        <w:rPr>
          <w:lang w:val="fr-FR"/>
        </w:rPr>
        <w:t xml:space="preserve">Dans la mesure du possible, parler avec des femmes du voisinage pour sonder leur niveau de participation et leur intérêt au programme, ainsi que la qualité et la cohérence du travail du </w:t>
      </w:r>
      <w:r w:rsidR="005A1BC3" w:rsidRPr="00E01AE2">
        <w:rPr>
          <w:lang w:val="fr-FR"/>
        </w:rPr>
        <w:t>Promoteur/trice</w:t>
      </w:r>
      <w:r w:rsidRPr="00E01AE2">
        <w:rPr>
          <w:lang w:val="fr-FR"/>
        </w:rPr>
        <w:t>.</w:t>
      </w:r>
    </w:p>
    <w:p w:rsidR="007A3C50" w:rsidRPr="00E01AE2" w:rsidRDefault="009C21E2" w:rsidP="003872BF">
      <w:pPr>
        <w:pStyle w:val="ListParagraph"/>
        <w:numPr>
          <w:ilvl w:val="0"/>
          <w:numId w:val="29"/>
        </w:numPr>
        <w:spacing w:after="120" w:line="240" w:lineRule="auto"/>
        <w:rPr>
          <w:i/>
          <w:lang w:val="fr-FR"/>
        </w:rPr>
      </w:pPr>
      <w:r w:rsidRPr="00E01AE2">
        <w:rPr>
          <w:lang w:val="fr-FR"/>
        </w:rPr>
        <w:t xml:space="preserve">Passer en revue les rapports du </w:t>
      </w:r>
      <w:r w:rsidR="005A1BC3" w:rsidRPr="00E01AE2">
        <w:rPr>
          <w:lang w:val="fr-FR"/>
        </w:rPr>
        <w:t>Promoteur/trice</w:t>
      </w:r>
      <w:r w:rsidRPr="00E01AE2">
        <w:rPr>
          <w:lang w:val="fr-FR"/>
        </w:rPr>
        <w:t xml:space="preserve"> pour vérifier s’ils sont complets et exacts</w:t>
      </w:r>
      <w:r w:rsidR="007A3C50" w:rsidRPr="00E01AE2">
        <w:rPr>
          <w:lang w:val="fr-FR"/>
        </w:rPr>
        <w:t xml:space="preserve"> </w:t>
      </w:r>
    </w:p>
    <w:p w:rsidR="007A3C50" w:rsidRPr="00E01AE2" w:rsidRDefault="00FA406E" w:rsidP="003872BF">
      <w:pPr>
        <w:pStyle w:val="ListParagraph"/>
        <w:numPr>
          <w:ilvl w:val="0"/>
          <w:numId w:val="29"/>
        </w:numPr>
        <w:spacing w:after="120" w:line="240" w:lineRule="auto"/>
        <w:rPr>
          <w:i/>
          <w:lang w:val="fr-FR"/>
        </w:rPr>
      </w:pPr>
      <w:r w:rsidRPr="00E01AE2">
        <w:rPr>
          <w:lang w:val="fr-FR"/>
        </w:rPr>
        <w:t xml:space="preserve">Vérifier si le </w:t>
      </w:r>
      <w:r w:rsidR="00E01AE2" w:rsidRPr="00E01AE2">
        <w:rPr>
          <w:lang w:val="fr-FR"/>
        </w:rPr>
        <w:t>matériel</w:t>
      </w:r>
      <w:r w:rsidRPr="00E01AE2">
        <w:rPr>
          <w:lang w:val="fr-FR"/>
        </w:rPr>
        <w:t xml:space="preserve"> du </w:t>
      </w:r>
      <w:r w:rsidR="005A1BC3" w:rsidRPr="00E01AE2">
        <w:rPr>
          <w:lang w:val="fr-FR"/>
        </w:rPr>
        <w:t>Promoteur/trice</w:t>
      </w:r>
      <w:r w:rsidRPr="00E01AE2">
        <w:rPr>
          <w:lang w:val="fr-FR"/>
        </w:rPr>
        <w:t xml:space="preserve"> (registres et </w:t>
      </w:r>
      <w:r w:rsidR="00E01AE2" w:rsidRPr="00E01AE2">
        <w:rPr>
          <w:lang w:val="fr-FR"/>
        </w:rPr>
        <w:t>matériel</w:t>
      </w:r>
      <w:r w:rsidRPr="00E01AE2">
        <w:rPr>
          <w:lang w:val="fr-FR"/>
        </w:rPr>
        <w:t xml:space="preserve"> d’enseignement) sont rangés à un endroit propre et bien gardé</w:t>
      </w:r>
    </w:p>
    <w:p w:rsidR="007A3C50" w:rsidRPr="00E01AE2" w:rsidRDefault="00FA406E" w:rsidP="00FA406E">
      <w:pPr>
        <w:pStyle w:val="ListParagraph"/>
        <w:numPr>
          <w:ilvl w:val="0"/>
          <w:numId w:val="29"/>
        </w:numPr>
        <w:spacing w:after="120" w:line="240" w:lineRule="auto"/>
        <w:rPr>
          <w:i/>
          <w:lang w:val="fr-FR"/>
        </w:rPr>
      </w:pPr>
      <w:r w:rsidRPr="00E01AE2">
        <w:rPr>
          <w:lang w:val="fr-FR"/>
        </w:rPr>
        <w:t xml:space="preserve">S’enquérir de tout problème auquel serait confronté le </w:t>
      </w:r>
      <w:r w:rsidR="005A1BC3" w:rsidRPr="00E01AE2">
        <w:rPr>
          <w:lang w:val="fr-FR"/>
        </w:rPr>
        <w:t>Promoteur/trice</w:t>
      </w:r>
      <w:r w:rsidRPr="00E01AE2">
        <w:rPr>
          <w:lang w:val="fr-FR"/>
        </w:rPr>
        <w:t xml:space="preserve"> et le résoudre en conséquence, prêter soutien </w:t>
      </w:r>
      <w:r w:rsidR="00835713">
        <w:rPr>
          <w:lang w:val="fr-FR"/>
        </w:rPr>
        <w:t>au</w:t>
      </w:r>
      <w:r w:rsidR="00835713" w:rsidRPr="00E01AE2">
        <w:rPr>
          <w:lang w:val="fr-FR"/>
        </w:rPr>
        <w:t xml:space="preserve"> Promoteur/trice </w:t>
      </w:r>
      <w:r w:rsidRPr="00E01AE2">
        <w:rPr>
          <w:lang w:val="fr-FR"/>
        </w:rPr>
        <w:t>et</w:t>
      </w:r>
      <w:r w:rsidR="00835713">
        <w:rPr>
          <w:lang w:val="fr-FR"/>
        </w:rPr>
        <w:t xml:space="preserve"> l’</w:t>
      </w:r>
      <w:r w:rsidRPr="00E01AE2">
        <w:rPr>
          <w:lang w:val="fr-FR"/>
        </w:rPr>
        <w:t>encourager, et lui exprimer gratitude pour son précieux travail</w:t>
      </w:r>
      <w:r w:rsidR="007A3C50" w:rsidRPr="00E01AE2">
        <w:rPr>
          <w:lang w:val="fr-FR"/>
        </w:rPr>
        <w:t xml:space="preserve"> </w:t>
      </w:r>
    </w:p>
    <w:p w:rsidR="00E14E64" w:rsidRPr="00E01AE2" w:rsidRDefault="009C21E2" w:rsidP="003872BF">
      <w:pPr>
        <w:pStyle w:val="Heading2"/>
        <w:rPr>
          <w:lang w:val="fr-FR"/>
        </w:rPr>
      </w:pPr>
      <w:bookmarkStart w:id="35" w:name="_Toc455676574"/>
      <w:r w:rsidRPr="00E01AE2">
        <w:rPr>
          <w:lang w:val="fr-FR"/>
        </w:rPr>
        <w:t xml:space="preserve">Liste de </w:t>
      </w:r>
      <w:r w:rsidR="001D2AF0" w:rsidRPr="00E01AE2">
        <w:rPr>
          <w:lang w:val="fr-FR"/>
        </w:rPr>
        <w:t>contrôl</w:t>
      </w:r>
      <w:r w:rsidRPr="00E01AE2">
        <w:rPr>
          <w:lang w:val="fr-FR"/>
        </w:rPr>
        <w:t>e pour Vérifier l</w:t>
      </w:r>
      <w:r w:rsidR="001D2AF0" w:rsidRPr="00E01AE2">
        <w:rPr>
          <w:lang w:val="fr-FR"/>
        </w:rPr>
        <w:t xml:space="preserve">es </w:t>
      </w:r>
      <w:r w:rsidRPr="00E01AE2">
        <w:rPr>
          <w:lang w:val="fr-FR"/>
        </w:rPr>
        <w:t>Amélioration</w:t>
      </w:r>
      <w:r w:rsidR="001D2AF0" w:rsidRPr="00E01AE2">
        <w:rPr>
          <w:lang w:val="fr-FR"/>
        </w:rPr>
        <w:t>s</w:t>
      </w:r>
      <w:r w:rsidRPr="00E01AE2">
        <w:rPr>
          <w:lang w:val="fr-FR"/>
        </w:rPr>
        <w:t xml:space="preserve"> en matière de Qualité (L</w:t>
      </w:r>
      <w:r w:rsidR="001D2AF0" w:rsidRPr="00E01AE2">
        <w:rPr>
          <w:lang w:val="fr-FR"/>
        </w:rPr>
        <w:t>C</w:t>
      </w:r>
      <w:r w:rsidRPr="00E01AE2">
        <w:rPr>
          <w:lang w:val="fr-FR"/>
        </w:rPr>
        <w:t>A</w:t>
      </w:r>
      <w:r w:rsidR="001D2AF0" w:rsidRPr="00E01AE2">
        <w:rPr>
          <w:lang w:val="fr-FR"/>
        </w:rPr>
        <w:t>Q</w:t>
      </w:r>
      <w:r w:rsidR="00D912EB" w:rsidRPr="00E01AE2">
        <w:rPr>
          <w:lang w:val="fr-FR"/>
        </w:rPr>
        <w:t>)</w:t>
      </w:r>
      <w:r w:rsidR="00260B43" w:rsidRPr="00E01AE2">
        <w:rPr>
          <w:rStyle w:val="FootnoteReference"/>
          <w:b w:val="0"/>
          <w:sz w:val="22"/>
          <w:szCs w:val="22"/>
          <w:lang w:val="fr-FR"/>
        </w:rPr>
        <w:footnoteReference w:id="9"/>
      </w:r>
      <w:bookmarkEnd w:id="35"/>
      <w:r w:rsidR="00045961" w:rsidRPr="00E01AE2">
        <w:rPr>
          <w:b w:val="0"/>
          <w:sz w:val="22"/>
          <w:szCs w:val="22"/>
          <w:lang w:val="fr-FR"/>
        </w:rPr>
        <w:t xml:space="preserve"> </w:t>
      </w:r>
    </w:p>
    <w:p w:rsidR="00581E8F" w:rsidRPr="00E01AE2" w:rsidRDefault="00052B7C" w:rsidP="00581E8F">
      <w:pPr>
        <w:tabs>
          <w:tab w:val="left" w:pos="7938"/>
        </w:tabs>
        <w:rPr>
          <w:lang w:val="fr-FR"/>
        </w:rPr>
      </w:pPr>
      <w:r>
        <w:rPr>
          <w:noProof/>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33655</wp:posOffset>
                </wp:positionV>
                <wp:extent cx="1958975" cy="1012825"/>
                <wp:effectExtent l="0" t="0" r="22225" b="15875"/>
                <wp:wrapSquare wrapText="bothSides"/>
                <wp:docPr id="117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975" cy="1012825"/>
                        </a:xfrm>
                        <a:prstGeom prst="rect">
                          <a:avLst/>
                        </a:prstGeom>
                        <a:solidFill>
                          <a:srgbClr val="BCC589"/>
                        </a:solidFill>
                        <a:ln w="12700">
                          <a:solidFill>
                            <a:srgbClr val="BCC589"/>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05527" w:rsidRPr="001D2AF0" w:rsidRDefault="00D05527" w:rsidP="00CC1EEB">
                            <w:pPr>
                              <w:ind w:left="0"/>
                              <w:rPr>
                                <w:lang w:val="fr-FR"/>
                              </w:rPr>
                            </w:pPr>
                            <w:r>
                              <w:rPr>
                                <w:lang w:val="fr-FR"/>
                              </w:rPr>
                              <w:t>Vous trouverez</w:t>
                            </w:r>
                            <w:r w:rsidR="007875B6">
                              <w:rPr>
                                <w:lang w:val="fr-FR"/>
                              </w:rPr>
                              <w:t xml:space="preserve"> des exemples de LCAQ </w:t>
                            </w:r>
                            <w:r w:rsidRPr="001D2AF0">
                              <w:rPr>
                                <w:lang w:val="fr-FR"/>
                              </w:rPr>
                              <w:t xml:space="preserve">et de supervision d’accompagne-ment </w:t>
                            </w:r>
                            <w:r>
                              <w:rPr>
                                <w:lang w:val="fr-FR"/>
                              </w:rPr>
                              <w:t>dans le Manuel de F</w:t>
                            </w:r>
                            <w:r w:rsidRPr="001D2AF0">
                              <w:rPr>
                                <w:lang w:val="fr-FR"/>
                              </w:rPr>
                              <w:t>o</w:t>
                            </w:r>
                            <w:r>
                              <w:rPr>
                                <w:lang w:val="fr-FR"/>
                              </w:rPr>
                              <w:t>r</w:t>
                            </w:r>
                            <w:r w:rsidRPr="001D2AF0">
                              <w:rPr>
                                <w:lang w:val="fr-FR"/>
                              </w:rPr>
                              <w:t>mation Care Group Training manual</w:t>
                            </w:r>
                            <w:r w:rsidR="007875B6">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8" o:spid="_x0000_s1172" type="#_x0000_t202" style="position:absolute;left:0;text-align:left;margin-left:6pt;margin-top:2.65pt;width:154.25pt;height:7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" fillcolor="#bcc589" strokecolor="#bcc589" strokeweight="1pt">
                <v:path arrowok="t"/>
                <v:textbox>
                  <w:txbxContent>
                    <w:p w:rsidR="00D05527" w:rsidRPr="001D2AF0" w:rsidRDefault="00D05527" w:rsidP="00CC1EEB">
                      <w:pPr>
                        <w:ind w:left="0"/>
                        <w:rPr>
                          <w:lang w:val="fr-FR"/>
                        </w:rPr>
                      </w:pPr>
                      <w:r>
                        <w:rPr>
                          <w:lang w:val="fr-FR"/>
                        </w:rPr>
                        <w:t>Vous trouverez</w:t>
                      </w:r>
                      <w:r w:rsidR="007875B6">
                        <w:rPr>
                          <w:lang w:val="fr-FR"/>
                        </w:rPr>
                        <w:t xml:space="preserve"> des exemples de LCAQ </w:t>
                      </w:r>
                      <w:r w:rsidRPr="001D2AF0">
                        <w:rPr>
                          <w:lang w:val="fr-FR"/>
                        </w:rPr>
                        <w:t xml:space="preserve">et de supervision d’accompagne-ment </w:t>
                      </w:r>
                      <w:r>
                        <w:rPr>
                          <w:lang w:val="fr-FR"/>
                        </w:rPr>
                        <w:t>dans le Manuel de F</w:t>
                      </w:r>
                      <w:r w:rsidRPr="001D2AF0">
                        <w:rPr>
                          <w:lang w:val="fr-FR"/>
                        </w:rPr>
                        <w:t>o</w:t>
                      </w:r>
                      <w:r>
                        <w:rPr>
                          <w:lang w:val="fr-FR"/>
                        </w:rPr>
                        <w:t>r</w:t>
                      </w:r>
                      <w:r w:rsidRPr="001D2AF0">
                        <w:rPr>
                          <w:lang w:val="fr-FR"/>
                        </w:rPr>
                        <w:t>mation Care Group Training manual</w:t>
                      </w:r>
                      <w:r w:rsidR="007875B6">
                        <w:rPr>
                          <w:lang w:val="fr-FR"/>
                        </w:rPr>
                        <w:t>.</w:t>
                      </w:r>
                    </w:p>
                  </w:txbxContent>
                </v:textbox>
                <w10:wrap type="square"/>
              </v:shape>
            </w:pict>
          </mc:Fallback>
        </mc:AlternateContent>
      </w:r>
      <w:r w:rsidR="00581E8F" w:rsidRPr="00E01AE2">
        <w:rPr>
          <w:lang w:val="fr-FR"/>
        </w:rPr>
        <w:t>Pour la supervision d’accompagnement, un outil-clé utilisé</w:t>
      </w:r>
      <w:r w:rsidR="00803FA5">
        <w:rPr>
          <w:lang w:val="fr-FR"/>
        </w:rPr>
        <w:t xml:space="preserve"> </w:t>
      </w:r>
      <w:r w:rsidR="00581E8F" w:rsidRPr="00E01AE2">
        <w:rPr>
          <w:lang w:val="fr-FR"/>
        </w:rPr>
        <w:t>est la LCAQ. Comme son nom l’indique, il s’agit d’une liste de contrôle des aspects-clés qui ne doivent pas manquer lors de chaque réunion de CG ou des visites à domicile</w:t>
      </w:r>
      <w:r w:rsidR="00E14E64" w:rsidRPr="00E01AE2">
        <w:rPr>
          <w:lang w:val="fr-FR"/>
        </w:rPr>
        <w:t>.</w:t>
      </w:r>
      <w:r w:rsidR="00D36EC9" w:rsidRPr="00E01AE2">
        <w:rPr>
          <w:lang w:val="fr-FR"/>
        </w:rPr>
        <w:t xml:space="preserve"> </w:t>
      </w:r>
      <w:r w:rsidR="00581E8F" w:rsidRPr="00E01AE2">
        <w:rPr>
          <w:lang w:val="fr-FR"/>
        </w:rPr>
        <w:t>La LCAQ</w:t>
      </w:r>
      <w:r w:rsidR="00803FA5">
        <w:rPr>
          <w:lang w:val="fr-FR"/>
        </w:rPr>
        <w:t xml:space="preserve"> </w:t>
      </w:r>
      <w:r w:rsidR="00581E8F" w:rsidRPr="00E01AE2">
        <w:rPr>
          <w:lang w:val="fr-FR"/>
        </w:rPr>
        <w:t xml:space="preserve">comporte par exemple des questions pour vérifier si la méthodologie suivie durant la session éducative était correcte (“Le </w:t>
      </w:r>
      <w:r w:rsidR="005A1BC3" w:rsidRPr="00E01AE2">
        <w:rPr>
          <w:lang w:val="fr-FR"/>
        </w:rPr>
        <w:t>Promoteur/trice</w:t>
      </w:r>
      <w:r w:rsidR="00803FA5">
        <w:rPr>
          <w:lang w:val="fr-FR"/>
        </w:rPr>
        <w:t xml:space="preserve">    </w:t>
      </w:r>
      <w:r w:rsidR="00581E8F" w:rsidRPr="00E01AE2">
        <w:rPr>
          <w:lang w:val="fr-FR"/>
        </w:rPr>
        <w:lastRenderedPageBreak/>
        <w:t>a-</w:t>
      </w:r>
      <w:r w:rsidR="007875B6">
        <w:rPr>
          <w:lang w:val="fr-FR"/>
        </w:rPr>
        <w:t xml:space="preserve">t-il </w:t>
      </w:r>
      <w:r w:rsidR="00581E8F" w:rsidRPr="00E01AE2">
        <w:rPr>
          <w:lang w:val="fr-FR"/>
        </w:rPr>
        <w:t xml:space="preserve">demandé aux participants si des barrières existaient les empêchant d’adopter le nouveau comportement ») ainsi que sur ses compétences de communication (‘Le </w:t>
      </w:r>
      <w:r w:rsidR="005A1BC3" w:rsidRPr="00E01AE2">
        <w:rPr>
          <w:lang w:val="fr-FR"/>
        </w:rPr>
        <w:t>Promoteur/trice</w:t>
      </w:r>
      <w:r w:rsidR="00581E8F" w:rsidRPr="00E01AE2">
        <w:rPr>
          <w:lang w:val="fr-FR"/>
        </w:rPr>
        <w:t xml:space="preserve"> parlait-il lentement et clairement ?’)</w:t>
      </w:r>
    </w:p>
    <w:p w:rsidR="00581E8F" w:rsidRPr="00E01AE2" w:rsidRDefault="00581E8F" w:rsidP="003872BF">
      <w:pPr>
        <w:rPr>
          <w:lang w:val="fr-FR"/>
        </w:rPr>
      </w:pPr>
      <w:r w:rsidRPr="00E01AE2">
        <w:rPr>
          <w:lang w:val="fr-FR"/>
        </w:rPr>
        <w:t xml:space="preserve">Chaque question du formulaire doit être répondue par oui ou par non. Le </w:t>
      </w:r>
      <w:r w:rsidR="005A1BC3" w:rsidRPr="00E01AE2">
        <w:rPr>
          <w:lang w:val="fr-FR"/>
        </w:rPr>
        <w:t>superviseur/e</w:t>
      </w:r>
      <w:r w:rsidRPr="00E01AE2">
        <w:rPr>
          <w:lang w:val="fr-FR"/>
        </w:rPr>
        <w:t xml:space="preserve"> lit la question, puis doit cocher ‘oui’ ou ‘non’ selon ce qu’il pense. Le </w:t>
      </w:r>
      <w:r w:rsidR="005A1BC3" w:rsidRPr="00E01AE2">
        <w:rPr>
          <w:lang w:val="fr-FR"/>
        </w:rPr>
        <w:t>superviseur/e</w:t>
      </w:r>
      <w:r w:rsidR="00D62EE0">
        <w:rPr>
          <w:lang w:val="fr-FR"/>
        </w:rPr>
        <w:t xml:space="preserve"> doit remplir cette liste en fin de</w:t>
      </w:r>
      <w:r w:rsidRPr="00E01AE2">
        <w:rPr>
          <w:lang w:val="fr-FR"/>
        </w:rPr>
        <w:t xml:space="preserve"> séance </w:t>
      </w:r>
      <w:r w:rsidR="00831D70" w:rsidRPr="00E01AE2">
        <w:rPr>
          <w:lang w:val="fr-FR"/>
        </w:rPr>
        <w:t xml:space="preserve">et non pendant, afin que toute son attention puisse se porter à </w:t>
      </w:r>
      <w:r w:rsidR="00D62EE0">
        <w:rPr>
          <w:lang w:val="fr-FR"/>
        </w:rPr>
        <w:t>la séance sous évaluation et ne soit</w:t>
      </w:r>
      <w:r w:rsidR="00831D70" w:rsidRPr="00E01AE2">
        <w:rPr>
          <w:lang w:val="fr-FR"/>
        </w:rPr>
        <w:t xml:space="preserve"> pas distraite par le fait de remplir le formulaire </w:t>
      </w:r>
    </w:p>
    <w:p w:rsidR="00C41CC9" w:rsidRPr="00E01AE2" w:rsidRDefault="00831D70" w:rsidP="003872BF">
      <w:pPr>
        <w:rPr>
          <w:lang w:val="fr-FR"/>
        </w:rPr>
      </w:pPr>
      <w:r w:rsidRPr="00E01AE2">
        <w:rPr>
          <w:lang w:val="fr-FR"/>
        </w:rPr>
        <w:t xml:space="preserve">Une fois le formulaire rempli, on peut compter le nombre de cases ‘oui’ cochées pour obtenir un score général sur le pourcentage de réussite de la personne évaluée, et ce score pourra être gardé dans le système </w:t>
      </w:r>
      <w:r w:rsidR="00E467C0">
        <w:rPr>
          <w:lang w:val="fr-FR"/>
        </w:rPr>
        <w:t>de suivi des LCAQ du projet afin</w:t>
      </w:r>
      <w:r w:rsidRPr="00E01AE2">
        <w:rPr>
          <w:lang w:val="fr-FR"/>
        </w:rPr>
        <w:t xml:space="preserve"> de pouvoir suivre l’évolution progressive du score d’amélioration. Un projet peut aussi décider de ne pas quantifier le score LCAQ mais d’utiliser la liste de contrôle tout simplement comme référence pour les commentaires à donner –particulièrement en v</w:t>
      </w:r>
      <w:r w:rsidR="00E467C0">
        <w:rPr>
          <w:lang w:val="fr-FR"/>
        </w:rPr>
        <w:t>ue d’un renforcement positif- au</w:t>
      </w:r>
      <w:r w:rsidRPr="00E01AE2">
        <w:rPr>
          <w:lang w:val="fr-FR"/>
        </w:rPr>
        <w:t xml:space="preserve"> </w:t>
      </w:r>
      <w:r w:rsidR="005A1BC3" w:rsidRPr="00E01AE2">
        <w:rPr>
          <w:lang w:val="fr-FR"/>
        </w:rPr>
        <w:t>Promoteur/trice</w:t>
      </w:r>
      <w:r w:rsidR="00E467C0">
        <w:rPr>
          <w:lang w:val="fr-FR"/>
        </w:rPr>
        <w:t xml:space="preserve"> ou</w:t>
      </w:r>
      <w:r w:rsidR="00803FA5">
        <w:rPr>
          <w:lang w:val="fr-FR"/>
        </w:rPr>
        <w:t xml:space="preserve"> </w:t>
      </w:r>
      <w:r w:rsidR="00E467C0">
        <w:rPr>
          <w:lang w:val="fr-FR"/>
        </w:rPr>
        <w:t xml:space="preserve">à la </w:t>
      </w:r>
      <w:r w:rsidRPr="00E01AE2">
        <w:rPr>
          <w:lang w:val="fr-FR"/>
        </w:rPr>
        <w:t xml:space="preserve">Volontaire du Care Group objet de la supervision. </w:t>
      </w:r>
    </w:p>
    <w:p w:rsidR="00BC58E3" w:rsidRPr="00E01AE2" w:rsidRDefault="00831D70" w:rsidP="00BC58E3">
      <w:pPr>
        <w:rPr>
          <w:lang w:val="fr-FR"/>
        </w:rPr>
      </w:pPr>
      <w:r w:rsidRPr="00E01AE2">
        <w:rPr>
          <w:lang w:val="fr-FR"/>
        </w:rPr>
        <w:t>Au cours des supervisions d’accompagnement, tous les commentaires doivent se faire seul à seul dans un endroit à part</w:t>
      </w:r>
      <w:r w:rsidR="00413268">
        <w:rPr>
          <w:lang w:val="fr-FR"/>
        </w:rPr>
        <w:t xml:space="preserve"> et insister sur </w:t>
      </w:r>
      <w:r w:rsidR="00EC5339" w:rsidRPr="00E01AE2">
        <w:rPr>
          <w:lang w:val="fr-FR"/>
        </w:rPr>
        <w:t xml:space="preserve">tous les points positifs. Tous les aspects susceptibles d’amélioration doivent être abordés gentiment afin d’encourager la personne supervisée et qu’elle ne se sente pas honteuse. </w:t>
      </w:r>
      <w:r w:rsidR="00BC58E3" w:rsidRPr="00E01AE2">
        <w:rPr>
          <w:lang w:val="fr-FR"/>
        </w:rPr>
        <w:t xml:space="preserve">Il ne faut pas oublier que les Volontaires de CG (et même les </w:t>
      </w:r>
      <w:r w:rsidR="005A1BC3" w:rsidRPr="00E01AE2">
        <w:rPr>
          <w:lang w:val="fr-FR"/>
        </w:rPr>
        <w:t>Promoteur/trice</w:t>
      </w:r>
      <w:r w:rsidR="00BC58E3" w:rsidRPr="00E01AE2">
        <w:rPr>
          <w:lang w:val="fr-FR"/>
        </w:rPr>
        <w:t xml:space="preserve">s dans certains projets) sont des bénévoles et non pas des employés, et que tout le personnel du projet, qu’il soit rémunéré ou bénévole, doit être traité avec respect. </w:t>
      </w:r>
    </w:p>
    <w:p w:rsidR="00C41CC9" w:rsidRPr="00E01AE2" w:rsidRDefault="00C41CC9" w:rsidP="003872BF">
      <w:pPr>
        <w:rPr>
          <w:lang w:val="fr-FR"/>
        </w:rPr>
      </w:pPr>
    </w:p>
    <w:p w:rsidR="00C73B39" w:rsidRPr="00E01AE2" w:rsidRDefault="00C73B39">
      <w:pPr>
        <w:spacing w:after="0" w:line="240" w:lineRule="auto"/>
        <w:ind w:left="0"/>
        <w:rPr>
          <w:rFonts w:ascii="Californian FB" w:eastAsiaTheme="majorEastAsia" w:hAnsi="Californian FB" w:cstheme="majorBidi"/>
          <w:b/>
          <w:color w:val="237990"/>
          <w:sz w:val="44"/>
          <w:szCs w:val="32"/>
          <w:lang w:val="fr-FR"/>
        </w:rPr>
      </w:pPr>
      <w:r w:rsidRPr="00E01AE2">
        <w:rPr>
          <w:lang w:val="fr-FR"/>
        </w:rPr>
        <w:br w:type="page"/>
      </w:r>
    </w:p>
    <w:p w:rsidR="009A1ABE" w:rsidRPr="00E01AE2" w:rsidRDefault="00BC58E3" w:rsidP="003872BF">
      <w:pPr>
        <w:pStyle w:val="Heading1"/>
        <w:rPr>
          <w:lang w:val="fr-FR"/>
        </w:rPr>
      </w:pPr>
      <w:bookmarkStart w:id="36" w:name="_Toc455676575"/>
      <w:r w:rsidRPr="00E01AE2">
        <w:rPr>
          <w:lang w:val="fr-FR"/>
        </w:rPr>
        <w:lastRenderedPageBreak/>
        <w:t>Suivi et É</w:t>
      </w:r>
      <w:r w:rsidR="00F70F3C" w:rsidRPr="00E01AE2">
        <w:rPr>
          <w:lang w:val="fr-FR"/>
        </w:rPr>
        <w:t>valuation</w:t>
      </w:r>
      <w:bookmarkEnd w:id="36"/>
    </w:p>
    <w:p w:rsidR="00F70F3C" w:rsidRPr="00E01AE2" w:rsidRDefault="00BC58E3" w:rsidP="003872BF">
      <w:pPr>
        <w:pStyle w:val="Heading2"/>
        <w:rPr>
          <w:lang w:val="fr-FR"/>
        </w:rPr>
      </w:pPr>
      <w:bookmarkStart w:id="37" w:name="_Toc455676576"/>
      <w:r w:rsidRPr="00E01AE2">
        <w:rPr>
          <w:lang w:val="fr-FR"/>
        </w:rPr>
        <w:t>Suivi et Rapports</w:t>
      </w:r>
      <w:bookmarkEnd w:id="37"/>
    </w:p>
    <w:p w:rsidR="005E77E8" w:rsidRPr="00E01AE2" w:rsidRDefault="007B2844" w:rsidP="003872BF">
      <w:pPr>
        <w:rPr>
          <w:lang w:val="fr-FR"/>
        </w:rPr>
      </w:pPr>
      <w:r w:rsidRPr="00E01AE2">
        <w:rPr>
          <w:lang w:val="fr-FR"/>
        </w:rPr>
        <w:t>Une mise en œuvre efficace des C</w:t>
      </w:r>
      <w:r w:rsidR="000C2318">
        <w:rPr>
          <w:lang w:val="fr-FR"/>
        </w:rPr>
        <w:t xml:space="preserve">are </w:t>
      </w:r>
      <w:r w:rsidRPr="00E01AE2">
        <w:rPr>
          <w:lang w:val="fr-FR"/>
        </w:rPr>
        <w:t>G</w:t>
      </w:r>
      <w:r w:rsidR="000C2318">
        <w:rPr>
          <w:lang w:val="fr-FR"/>
        </w:rPr>
        <w:t>roups</w:t>
      </w:r>
      <w:r w:rsidRPr="00E01AE2">
        <w:rPr>
          <w:lang w:val="fr-FR"/>
        </w:rPr>
        <w:t xml:space="preserve"> va dépendre de l’élaboration efficiente et régulière </w:t>
      </w:r>
      <w:r w:rsidR="000C2318">
        <w:rPr>
          <w:lang w:val="fr-FR"/>
        </w:rPr>
        <w:t>de rapports sur l</w:t>
      </w:r>
      <w:r w:rsidRPr="00E01AE2">
        <w:rPr>
          <w:lang w:val="fr-FR"/>
        </w:rPr>
        <w:t xml:space="preserve">es activités des CG. Ces rapports vont permettre au projet de contrôler l’assistance aux réunions de CG, les visites à domicile et les réunions de groupes de voisinage réalisées, </w:t>
      </w:r>
      <w:r w:rsidR="005E77E8" w:rsidRPr="00E01AE2">
        <w:rPr>
          <w:lang w:val="fr-FR"/>
        </w:rPr>
        <w:t>ce qui représente les deux piliers les plus importants de l’approche en CG. Si les Volontaires de CG n’assistent pas aux réunions de Care Group et s’ils ne rendent pas visite aux femmes du voisinage, le projet ne va pas marcher.</w:t>
      </w:r>
    </w:p>
    <w:p w:rsidR="000B0B81" w:rsidRPr="00E01AE2" w:rsidRDefault="005E77E8" w:rsidP="00185903">
      <w:pPr>
        <w:rPr>
          <w:lang w:val="fr-FR"/>
        </w:rPr>
      </w:pPr>
      <w:r w:rsidRPr="00E01AE2">
        <w:rPr>
          <w:lang w:val="fr-FR"/>
        </w:rPr>
        <w:t>Outre le suivi des activités de CG, on enregistre également des données sur le</w:t>
      </w:r>
      <w:r w:rsidR="000C2318">
        <w:rPr>
          <w:lang w:val="fr-FR"/>
        </w:rPr>
        <w:t>s</w:t>
      </w:r>
      <w:r w:rsidRPr="00E01AE2">
        <w:rPr>
          <w:lang w:val="fr-FR"/>
        </w:rPr>
        <w:t xml:space="preserve"> événements vitaux touchant tous les membres des Groupes de Voisinage et des CG, ce qui permet au projet de faire le suivi de la mortalité maternelle, infantile et juvénile</w:t>
      </w:r>
      <w:r w:rsidR="00F70F3C" w:rsidRPr="00E01AE2">
        <w:rPr>
          <w:lang w:val="fr-FR"/>
        </w:rPr>
        <w:t xml:space="preserve"> </w:t>
      </w:r>
      <w:r w:rsidRPr="00E01AE2">
        <w:rPr>
          <w:lang w:val="fr-FR"/>
        </w:rPr>
        <w:t xml:space="preserve">(des données qui sinon sont chères et longues à recueillir). Selon les exigences des bailleurs de fonds, le projet peut aussi recueillir des données concernant d’autres activités du projet ou d’autres indicateurs en passant par la structure de présentation de rapports des CG, ainsi l’assistance à des sessions de contrôle de croissance, la couverture vaccinale ou </w:t>
      </w:r>
      <w:r w:rsidR="00185903" w:rsidRPr="00E01AE2">
        <w:rPr>
          <w:lang w:val="fr-FR"/>
        </w:rPr>
        <w:t>la fr</w:t>
      </w:r>
      <w:r w:rsidR="00972070" w:rsidRPr="00E01AE2">
        <w:rPr>
          <w:lang w:val="fr-FR"/>
        </w:rPr>
        <w:t xml:space="preserve">équence de maladies </w:t>
      </w:r>
      <w:r w:rsidR="00185903" w:rsidRPr="00E01AE2">
        <w:rPr>
          <w:lang w:val="fr-FR"/>
        </w:rPr>
        <w:t>infantiles.</w:t>
      </w:r>
    </w:p>
    <w:p w:rsidR="00F70F3C" w:rsidRPr="00E01AE2" w:rsidRDefault="00185903" w:rsidP="00C73B39">
      <w:pPr>
        <w:pStyle w:val="Heading3"/>
        <w:spacing w:before="360" w:after="240"/>
        <w:ind w:left="0"/>
        <w:rPr>
          <w:lang w:val="fr-FR"/>
        </w:rPr>
      </w:pPr>
      <w:bookmarkStart w:id="38" w:name="_Toc455676577"/>
      <w:r w:rsidRPr="00E01AE2">
        <w:rPr>
          <w:lang w:val="fr-FR"/>
        </w:rPr>
        <w:t>Enregistrements</w:t>
      </w:r>
      <w:bookmarkEnd w:id="38"/>
      <w:r w:rsidR="00652807" w:rsidRPr="00E01AE2">
        <w:rPr>
          <w:lang w:val="fr-FR"/>
        </w:rPr>
        <w:t xml:space="preserve"> </w:t>
      </w:r>
    </w:p>
    <w:p w:rsidR="00652807" w:rsidRPr="00E01AE2" w:rsidRDefault="00185903" w:rsidP="00185903">
      <w:pPr>
        <w:rPr>
          <w:lang w:val="fr-FR"/>
        </w:rPr>
      </w:pPr>
      <w:r w:rsidRPr="00E01AE2">
        <w:rPr>
          <w:lang w:val="fr-FR"/>
        </w:rPr>
        <w:t>En vue de rapports exacts et rapides, les projets en C</w:t>
      </w:r>
      <w:r w:rsidR="000C2318">
        <w:rPr>
          <w:lang w:val="fr-FR"/>
        </w:rPr>
        <w:t xml:space="preserve">are </w:t>
      </w:r>
      <w:r w:rsidRPr="00E01AE2">
        <w:rPr>
          <w:lang w:val="fr-FR"/>
        </w:rPr>
        <w:t>G</w:t>
      </w:r>
      <w:r w:rsidR="000C2318">
        <w:rPr>
          <w:lang w:val="fr-FR"/>
        </w:rPr>
        <w:t>roups</w:t>
      </w:r>
      <w:r w:rsidRPr="00E01AE2">
        <w:rPr>
          <w:lang w:val="fr-FR"/>
        </w:rPr>
        <w:t xml:space="preserve"> </w:t>
      </w:r>
      <w:r w:rsidR="00652807" w:rsidRPr="00E01AE2">
        <w:rPr>
          <w:lang w:val="fr-FR"/>
        </w:rPr>
        <w:t>o</w:t>
      </w:r>
      <w:r w:rsidRPr="00E01AE2">
        <w:rPr>
          <w:lang w:val="fr-FR"/>
        </w:rPr>
        <w:t>nt recours à des registres pour établir et communiquer les données essentielles. Les principaux registres sont les suivants</w:t>
      </w:r>
      <w:r w:rsidR="00652807" w:rsidRPr="00E01AE2">
        <w:rPr>
          <w:lang w:val="fr-FR"/>
        </w:rPr>
        <w:t>:</w:t>
      </w:r>
    </w:p>
    <w:p w:rsidR="00652807" w:rsidRPr="00E01AE2" w:rsidRDefault="00185903" w:rsidP="003872BF">
      <w:pPr>
        <w:pStyle w:val="ListParagraph"/>
        <w:numPr>
          <w:ilvl w:val="0"/>
          <w:numId w:val="30"/>
        </w:numPr>
        <w:spacing w:after="120" w:line="240" w:lineRule="auto"/>
        <w:rPr>
          <w:lang w:val="fr-FR"/>
        </w:rPr>
      </w:pPr>
      <w:r w:rsidRPr="00E01AE2">
        <w:rPr>
          <w:lang w:val="fr-FR"/>
        </w:rPr>
        <w:t>Registre du Groupe de Voisinage</w:t>
      </w:r>
      <w:r w:rsidR="00652807" w:rsidRPr="00E01AE2">
        <w:rPr>
          <w:lang w:val="fr-FR"/>
        </w:rPr>
        <w:t xml:space="preserve"> (</w:t>
      </w:r>
      <w:r w:rsidRPr="00E01AE2">
        <w:rPr>
          <w:lang w:val="fr-FR"/>
        </w:rPr>
        <w:t>tenu par la Volontaire du CG</w:t>
      </w:r>
      <w:r w:rsidR="00652807" w:rsidRPr="00E01AE2">
        <w:rPr>
          <w:lang w:val="fr-FR"/>
        </w:rPr>
        <w:t xml:space="preserve">) </w:t>
      </w:r>
    </w:p>
    <w:p w:rsidR="00652807" w:rsidRPr="00E01AE2" w:rsidRDefault="000B1357" w:rsidP="003872BF">
      <w:pPr>
        <w:pStyle w:val="ListParagraph"/>
        <w:numPr>
          <w:ilvl w:val="0"/>
          <w:numId w:val="30"/>
        </w:numPr>
        <w:spacing w:after="120" w:line="240" w:lineRule="auto"/>
        <w:rPr>
          <w:lang w:val="fr-FR"/>
        </w:rPr>
      </w:pPr>
      <w:r>
        <w:rPr>
          <w:lang w:val="fr-FR"/>
        </w:rPr>
        <w:t>Le Registre de</w:t>
      </w:r>
      <w:r w:rsidR="00185903" w:rsidRPr="00E01AE2">
        <w:rPr>
          <w:lang w:val="fr-FR"/>
        </w:rPr>
        <w:t xml:space="preserve"> Care Group</w:t>
      </w:r>
      <w:r>
        <w:rPr>
          <w:lang w:val="fr-FR"/>
        </w:rPr>
        <w:t>s</w:t>
      </w:r>
      <w:r w:rsidR="00652807" w:rsidRPr="00E01AE2">
        <w:rPr>
          <w:lang w:val="fr-FR"/>
        </w:rPr>
        <w:t xml:space="preserve"> (</w:t>
      </w:r>
      <w:r w:rsidR="00185903" w:rsidRPr="00E01AE2">
        <w:rPr>
          <w:lang w:val="fr-FR"/>
        </w:rPr>
        <w:t xml:space="preserve">tenu par le </w:t>
      </w:r>
      <w:r w:rsidR="005A1BC3" w:rsidRPr="00E01AE2">
        <w:rPr>
          <w:lang w:val="fr-FR"/>
        </w:rPr>
        <w:t>Promoteur/trice</w:t>
      </w:r>
      <w:r w:rsidR="00652807" w:rsidRPr="00E01AE2">
        <w:rPr>
          <w:lang w:val="fr-FR"/>
        </w:rPr>
        <w:t>)</w:t>
      </w:r>
    </w:p>
    <w:p w:rsidR="00652807" w:rsidRPr="00E01AE2" w:rsidRDefault="00185903" w:rsidP="00652807">
      <w:pPr>
        <w:spacing w:after="120"/>
        <w:rPr>
          <w:shd w:val="clear" w:color="auto" w:fill="FFFFFF" w:themeFill="background1"/>
          <w:lang w:val="fr-FR"/>
        </w:rPr>
      </w:pPr>
      <w:r w:rsidRPr="00E01AE2">
        <w:rPr>
          <w:shd w:val="clear" w:color="auto" w:fill="FFFFFF" w:themeFill="background1"/>
          <w:lang w:val="fr-FR"/>
        </w:rPr>
        <w:t>Ces registres sont très similaires entre eux et recueillent quatre types d’informations sur les Groupes de Voisinages et les Care Groups</w:t>
      </w:r>
      <w:r w:rsidR="00652807" w:rsidRPr="00E01AE2">
        <w:rPr>
          <w:shd w:val="clear" w:color="auto" w:fill="FFFFFF" w:themeFill="background1"/>
          <w:lang w:val="fr-FR"/>
        </w:rPr>
        <w:t xml:space="preserve">: </w:t>
      </w:r>
    </w:p>
    <w:p w:rsidR="00652807" w:rsidRPr="00E01AE2"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fr-FR"/>
        </w:rPr>
      </w:pPr>
      <w:r w:rsidRPr="00E01AE2">
        <w:rPr>
          <w:shd w:val="clear" w:color="auto" w:fill="FFFFFF" w:themeFill="background1"/>
          <w:lang w:val="fr-FR"/>
        </w:rPr>
        <w:t xml:space="preserve">Date </w:t>
      </w:r>
      <w:r w:rsidR="00185903" w:rsidRPr="00E01AE2">
        <w:rPr>
          <w:shd w:val="clear" w:color="auto" w:fill="FFFFFF" w:themeFill="background1"/>
          <w:lang w:val="fr-FR"/>
        </w:rPr>
        <w:t xml:space="preserve">d’adhésion des membres </w:t>
      </w:r>
      <w:r w:rsidRPr="00E01AE2">
        <w:rPr>
          <w:shd w:val="clear" w:color="auto" w:fill="FFFFFF" w:themeFill="background1"/>
          <w:lang w:val="fr-FR"/>
        </w:rPr>
        <w:t>(</w:t>
      </w:r>
      <w:r w:rsidR="00185903" w:rsidRPr="00E01AE2">
        <w:rPr>
          <w:shd w:val="clear" w:color="auto" w:fill="FFFFFF" w:themeFill="background1"/>
          <w:lang w:val="fr-FR"/>
        </w:rPr>
        <w:t>renseignements lors de l’enregistrement initial</w:t>
      </w:r>
      <w:r w:rsidRPr="00E01AE2">
        <w:rPr>
          <w:shd w:val="clear" w:color="auto" w:fill="FFFFFF" w:themeFill="background1"/>
          <w:lang w:val="fr-FR"/>
        </w:rPr>
        <w:t>)</w:t>
      </w:r>
    </w:p>
    <w:p w:rsidR="00652807" w:rsidRPr="00E01AE2"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fr-FR"/>
        </w:rPr>
      </w:pPr>
      <w:r w:rsidRPr="00E01AE2">
        <w:rPr>
          <w:shd w:val="clear" w:color="auto" w:fill="FFFFFF" w:themeFill="background1"/>
          <w:lang w:val="fr-FR"/>
        </w:rPr>
        <w:t>A</w:t>
      </w:r>
      <w:r w:rsidR="00185903" w:rsidRPr="00E01AE2">
        <w:rPr>
          <w:shd w:val="clear" w:color="auto" w:fill="FFFFFF" w:themeFill="background1"/>
          <w:lang w:val="fr-FR"/>
        </w:rPr>
        <w:t>ssistance aux réunions du groupe ou visites à domicile</w:t>
      </w:r>
    </w:p>
    <w:p w:rsidR="00652807" w:rsidRPr="00E01AE2" w:rsidRDefault="00185903"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fr-FR"/>
        </w:rPr>
      </w:pPr>
      <w:r w:rsidRPr="00E01AE2">
        <w:rPr>
          <w:shd w:val="clear" w:color="auto" w:fill="FFFFFF" w:themeFill="background1"/>
          <w:lang w:val="fr-FR"/>
        </w:rPr>
        <w:t>Événements vitaux touchant les membres du groupe</w:t>
      </w:r>
      <w:r w:rsidR="00652807" w:rsidRPr="00E01AE2">
        <w:rPr>
          <w:shd w:val="clear" w:color="auto" w:fill="FFFFFF" w:themeFill="background1"/>
          <w:lang w:val="fr-FR"/>
        </w:rPr>
        <w:t xml:space="preserve"> (</w:t>
      </w:r>
      <w:r w:rsidRPr="00E01AE2">
        <w:rPr>
          <w:shd w:val="clear" w:color="auto" w:fill="FFFFFF" w:themeFill="background1"/>
          <w:lang w:val="fr-FR"/>
        </w:rPr>
        <w:t>décès maternels, décès des enfants de moins de deux ans et naissances</w:t>
      </w:r>
      <w:r w:rsidR="00652807" w:rsidRPr="00E01AE2">
        <w:rPr>
          <w:shd w:val="clear" w:color="auto" w:fill="FFFFFF" w:themeFill="background1"/>
          <w:lang w:val="fr-FR"/>
        </w:rPr>
        <w:t>)</w:t>
      </w:r>
    </w:p>
    <w:p w:rsidR="00652807" w:rsidRPr="00E01AE2" w:rsidRDefault="00652807" w:rsidP="003872BF">
      <w:pPr>
        <w:pStyle w:val="ListParagraph"/>
        <w:numPr>
          <w:ilvl w:val="0"/>
          <w:numId w:val="30"/>
        </w:numPr>
        <w:overflowPunct w:val="0"/>
        <w:autoSpaceDE w:val="0"/>
        <w:autoSpaceDN w:val="0"/>
        <w:adjustRightInd w:val="0"/>
        <w:spacing w:after="120" w:line="252" w:lineRule="auto"/>
        <w:contextualSpacing w:val="0"/>
        <w:rPr>
          <w:shd w:val="clear" w:color="auto" w:fill="FFFFFF" w:themeFill="background1"/>
          <w:lang w:val="fr-FR"/>
        </w:rPr>
      </w:pPr>
      <w:r w:rsidRPr="00E01AE2">
        <w:rPr>
          <w:shd w:val="clear" w:color="auto" w:fill="FFFFFF" w:themeFill="background1"/>
          <w:lang w:val="fr-FR"/>
        </w:rPr>
        <w:t>Le</w:t>
      </w:r>
      <w:r w:rsidR="00185903" w:rsidRPr="00E01AE2">
        <w:rPr>
          <w:shd w:val="clear" w:color="auto" w:fill="FFFFFF" w:themeFill="background1"/>
          <w:lang w:val="fr-FR"/>
        </w:rPr>
        <w:t xml:space="preserve">çons au programme du </w:t>
      </w:r>
      <w:r w:rsidR="00A9037B" w:rsidRPr="00E01AE2">
        <w:rPr>
          <w:shd w:val="clear" w:color="auto" w:fill="FFFFFF" w:themeFill="background1"/>
          <w:lang w:val="fr-FR"/>
        </w:rPr>
        <w:t>Care Group</w:t>
      </w:r>
      <w:r w:rsidRPr="00E01AE2">
        <w:rPr>
          <w:shd w:val="clear" w:color="auto" w:fill="FFFFFF" w:themeFill="background1"/>
          <w:lang w:val="fr-FR"/>
        </w:rPr>
        <w:t xml:space="preserve"> </w:t>
      </w:r>
      <w:r w:rsidR="00185903" w:rsidRPr="00E01AE2">
        <w:rPr>
          <w:shd w:val="clear" w:color="auto" w:fill="FFFFFF" w:themeFill="background1"/>
          <w:lang w:val="fr-FR"/>
        </w:rPr>
        <w:t>qui ont été effectuées</w:t>
      </w:r>
    </w:p>
    <w:p w:rsidR="00581F98" w:rsidRDefault="00581F98" w:rsidP="003872BF">
      <w:pPr>
        <w:rPr>
          <w:lang w:val="fr-FR"/>
        </w:rPr>
      </w:pPr>
    </w:p>
    <w:p w:rsidR="00652807" w:rsidRPr="00E01AE2" w:rsidRDefault="00581F98" w:rsidP="003872BF">
      <w:pPr>
        <w:rPr>
          <w:lang w:val="fr-FR"/>
        </w:rPr>
      </w:pPr>
      <w:r>
        <w:rPr>
          <w:lang w:val="fr-FR"/>
        </w:rPr>
        <w:t>Des</w:t>
      </w:r>
      <w:r w:rsidR="00185903" w:rsidRPr="00E01AE2">
        <w:rPr>
          <w:lang w:val="fr-FR"/>
        </w:rPr>
        <w:t xml:space="preserve"> exemples de ces registres figurent dans </w:t>
      </w:r>
      <w:hyperlink r:id="rId36" w:history="1">
        <w:r w:rsidR="00972070" w:rsidRPr="00E01AE2">
          <w:rPr>
            <w:rStyle w:val="Hyperlink"/>
            <w:i/>
            <w:color w:val="237990"/>
            <w:lang w:val="fr-FR"/>
          </w:rPr>
          <w:t xml:space="preserve">Care Groups: Un Manuel de Formation pour l’Élaboration et la Mise en œuvre de Programme </w:t>
        </w:r>
      </w:hyperlink>
      <w:r w:rsidR="00972070" w:rsidRPr="00E01AE2">
        <w:rPr>
          <w:lang w:val="fr-FR"/>
        </w:rPr>
        <w:t>. Comme on l’a indiqué plus haut, certains projets en CG adaptent ces registres afin de recueillir des renseignements supplémentaires. Ces registres doivent être maintenus aussi simples que possible. Davantage de rubriques à remplir va signifier que les Volontaires de CG et le</w:t>
      </w:r>
      <w:r w:rsidR="000B1357">
        <w:rPr>
          <w:lang w:val="fr-FR"/>
        </w:rPr>
        <w:t>s</w:t>
      </w:r>
      <w:r w:rsidR="00972070" w:rsidRPr="00E01AE2">
        <w:rPr>
          <w:lang w:val="fr-FR"/>
        </w:rPr>
        <w:t xml:space="preserve"> </w:t>
      </w:r>
      <w:r w:rsidR="005A1BC3" w:rsidRPr="00E01AE2">
        <w:rPr>
          <w:lang w:val="fr-FR"/>
        </w:rPr>
        <w:t>Promoteur/trice</w:t>
      </w:r>
      <w:r w:rsidR="00972070" w:rsidRPr="00E01AE2">
        <w:rPr>
          <w:lang w:val="fr-FR"/>
        </w:rPr>
        <w:t>s auront besoin de plus de temps pour les remplir au cours de leurs réunions tous les quinze jours, du temps qu</w:t>
      </w:r>
      <w:r w:rsidR="000B1357">
        <w:rPr>
          <w:lang w:val="fr-FR"/>
        </w:rPr>
        <w:t>i risque d’aller en au détriment des</w:t>
      </w:r>
      <w:r w:rsidR="00972070" w:rsidRPr="00E01AE2">
        <w:rPr>
          <w:lang w:val="fr-FR"/>
        </w:rPr>
        <w:t xml:space="preserve"> connaissances à enseigner au programme. Des registres trop en détail ou </w:t>
      </w:r>
      <w:r w:rsidR="00972070" w:rsidRPr="00E01AE2">
        <w:rPr>
          <w:lang w:val="fr-FR"/>
        </w:rPr>
        <w:lastRenderedPageBreak/>
        <w:t xml:space="preserve">compliqués sont aussi susceptibles d’erreurs dans les rapports ou risquent de tenter à falsifier les renseignements si les </w:t>
      </w:r>
      <w:r w:rsidR="005A1BC3" w:rsidRPr="00E01AE2">
        <w:rPr>
          <w:lang w:val="fr-FR"/>
        </w:rPr>
        <w:t>Promoteur/trice</w:t>
      </w:r>
      <w:r w:rsidR="00972070" w:rsidRPr="00E01AE2">
        <w:rPr>
          <w:lang w:val="fr-FR"/>
        </w:rPr>
        <w:t>s et les Volontaires d</w:t>
      </w:r>
      <w:r w:rsidR="000B1357">
        <w:rPr>
          <w:lang w:val="fr-FR"/>
        </w:rPr>
        <w:t>e CG trouvent que c’est énormément</w:t>
      </w:r>
      <w:r w:rsidR="00972070" w:rsidRPr="00E01AE2">
        <w:rPr>
          <w:lang w:val="fr-FR"/>
        </w:rPr>
        <w:t xml:space="preserve"> de travail de remplir les registres lors de chaque réunion.</w:t>
      </w:r>
    </w:p>
    <w:p w:rsidR="008E07B2" w:rsidRPr="00E01AE2" w:rsidRDefault="00972070" w:rsidP="008E07B2">
      <w:pPr>
        <w:rPr>
          <w:lang w:val="fr-FR"/>
        </w:rPr>
      </w:pPr>
      <w:r w:rsidRPr="00E01AE2">
        <w:rPr>
          <w:lang w:val="fr-FR"/>
        </w:rPr>
        <w:t>Les enregistrements</w:t>
      </w:r>
      <w:r w:rsidR="00803FA5">
        <w:rPr>
          <w:lang w:val="fr-FR"/>
        </w:rPr>
        <w:t xml:space="preserve"> </w:t>
      </w:r>
      <w:r w:rsidRPr="00E01AE2">
        <w:rPr>
          <w:lang w:val="fr-FR"/>
        </w:rPr>
        <w:t xml:space="preserve">s’effectuent généralement lors de la </w:t>
      </w:r>
      <w:r w:rsidR="00E01AE2" w:rsidRPr="00E01AE2">
        <w:rPr>
          <w:lang w:val="fr-FR"/>
        </w:rPr>
        <w:t>réunion</w:t>
      </w:r>
      <w:r w:rsidRPr="00E01AE2">
        <w:rPr>
          <w:lang w:val="fr-FR"/>
        </w:rPr>
        <w:t xml:space="preserve"> de la seconde </w:t>
      </w:r>
      <w:r w:rsidR="00E01AE2" w:rsidRPr="00E01AE2">
        <w:rPr>
          <w:lang w:val="fr-FR"/>
        </w:rPr>
        <w:t>réunion</w:t>
      </w:r>
      <w:r w:rsidRPr="00E01AE2">
        <w:rPr>
          <w:lang w:val="fr-FR"/>
        </w:rPr>
        <w:t xml:space="preserve"> </w:t>
      </w:r>
      <w:r w:rsidR="008E07B2" w:rsidRPr="00E01AE2">
        <w:rPr>
          <w:lang w:val="fr-FR"/>
        </w:rPr>
        <w:t xml:space="preserve">du mois du CG pour que les </w:t>
      </w:r>
      <w:r w:rsidR="005A1BC3" w:rsidRPr="00E01AE2">
        <w:rPr>
          <w:lang w:val="fr-FR"/>
        </w:rPr>
        <w:t>Promoteur/trice</w:t>
      </w:r>
      <w:r w:rsidR="008E07B2" w:rsidRPr="00E01AE2">
        <w:rPr>
          <w:lang w:val="fr-FR"/>
        </w:rPr>
        <w:t xml:space="preserve">s puissent remettre leur rapport sommaire à leur </w:t>
      </w:r>
      <w:r w:rsidR="00E01AE2" w:rsidRPr="00E01AE2">
        <w:rPr>
          <w:lang w:val="fr-FR"/>
        </w:rPr>
        <w:t>supe</w:t>
      </w:r>
      <w:r w:rsidR="00E01AE2">
        <w:rPr>
          <w:lang w:val="fr-FR"/>
        </w:rPr>
        <w:t>r</w:t>
      </w:r>
      <w:r w:rsidR="00E01AE2" w:rsidRPr="00E01AE2">
        <w:rPr>
          <w:lang w:val="fr-FR"/>
        </w:rPr>
        <w:t>viseur</w:t>
      </w:r>
      <w:r w:rsidR="00E01AE2">
        <w:rPr>
          <w:lang w:val="fr-FR"/>
        </w:rPr>
        <w:t>/e</w:t>
      </w:r>
      <w:r w:rsidR="00803FA5">
        <w:rPr>
          <w:lang w:val="fr-FR"/>
        </w:rPr>
        <w:t xml:space="preserve"> </w:t>
      </w:r>
      <w:r w:rsidR="008E07B2" w:rsidRPr="00E01AE2">
        <w:rPr>
          <w:lang w:val="fr-FR"/>
        </w:rPr>
        <w:t>à la fin de chaque mois. Le graphique de la page suivante résume le flux des informations qui circule dans le Système d’Information de la Gestion de C</w:t>
      </w:r>
      <w:r w:rsidR="000B1357">
        <w:rPr>
          <w:lang w:val="fr-FR"/>
        </w:rPr>
        <w:t xml:space="preserve">are </w:t>
      </w:r>
      <w:r w:rsidR="008E07B2" w:rsidRPr="00E01AE2">
        <w:rPr>
          <w:lang w:val="fr-FR"/>
        </w:rPr>
        <w:t>G</w:t>
      </w:r>
      <w:r w:rsidR="000B1357">
        <w:rPr>
          <w:lang w:val="fr-FR"/>
        </w:rPr>
        <w:t>roups</w:t>
      </w:r>
      <w:r w:rsidR="008E07B2" w:rsidRPr="00E01AE2">
        <w:rPr>
          <w:lang w:val="fr-FR"/>
        </w:rPr>
        <w:t>.</w:t>
      </w:r>
    </w:p>
    <w:p w:rsidR="00581F98" w:rsidRDefault="00581F98">
      <w:pPr>
        <w:spacing w:after="0" w:line="240" w:lineRule="auto"/>
        <w:ind w:left="0"/>
        <w:rPr>
          <w:lang w:val="fr-FR"/>
        </w:rPr>
      </w:pPr>
      <w:r>
        <w:rPr>
          <w:lang w:val="fr-FR"/>
        </w:rPr>
        <w:br w:type="page"/>
      </w:r>
    </w:p>
    <w:p w:rsidR="00AA7E87" w:rsidRPr="008E07B2" w:rsidRDefault="00AA7E87" w:rsidP="00AA7E87">
      <w:pPr>
        <w:ind w:left="0"/>
        <w:jc w:val="center"/>
        <w:rPr>
          <w:lang w:val="fr-FR"/>
        </w:rPr>
      </w:pPr>
      <w:r w:rsidRPr="007875B6">
        <w:rPr>
          <w:b/>
          <w:lang w:val="fr-FR"/>
        </w:rPr>
        <w:lastRenderedPageBreak/>
        <w:t xml:space="preserve">Flux d’informations circulant dans le Système de </w:t>
      </w:r>
      <w:r>
        <w:rPr>
          <w:b/>
          <w:lang w:val="fr-FR"/>
        </w:rPr>
        <w:t xml:space="preserve">Gestion </w:t>
      </w:r>
      <w:r w:rsidRPr="007875B6">
        <w:rPr>
          <w:b/>
          <w:lang w:val="fr-FR"/>
        </w:rPr>
        <w:t>des CG</w:t>
      </w:r>
    </w:p>
    <w:p w:rsidR="006F67B7" w:rsidRPr="00AA7E87" w:rsidRDefault="00052B7C">
      <w:pPr>
        <w:spacing w:after="0" w:line="240" w:lineRule="auto"/>
        <w:ind w:left="0"/>
        <w:rPr>
          <w:rFonts w:eastAsiaTheme="majorEastAsia" w:cstheme="majorBidi"/>
          <w:szCs w:val="24"/>
          <w:lang w:val="fr-FR"/>
        </w:rPr>
      </w:pPr>
      <w:bookmarkStart w:id="39" w:name="_Toc455676578"/>
      <w:r>
        <w:rPr>
          <w:noProof/>
          <w:sz w:val="18"/>
        </w:rPr>
        <mc:AlternateContent>
          <mc:Choice Requires="wpg">
            <w:drawing>
              <wp:anchor distT="0" distB="0" distL="114300" distR="114300" simplePos="0" relativeHeight="251734016" behindDoc="0" locked="0" layoutInCell="1" allowOverlap="1">
                <wp:simplePos x="0" y="0"/>
                <wp:positionH relativeFrom="column">
                  <wp:posOffset>270510</wp:posOffset>
                </wp:positionH>
                <wp:positionV relativeFrom="paragraph">
                  <wp:posOffset>262890</wp:posOffset>
                </wp:positionV>
                <wp:extent cx="5402580" cy="7644130"/>
                <wp:effectExtent l="13335" t="15240" r="13335" b="8255"/>
                <wp:wrapTopAndBottom/>
                <wp:docPr id="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7644130"/>
                          <a:chOff x="1773" y="2678"/>
                          <a:chExt cx="8508" cy="12038"/>
                        </a:xfrm>
                      </wpg:grpSpPr>
                      <wps:wsp>
                        <wps:cNvPr id="2" name="Text Box 1181"/>
                        <wps:cNvSpPr txBox="1">
                          <a:spLocks noChangeArrowheads="1"/>
                        </wps:cNvSpPr>
                        <wps:spPr bwMode="auto">
                          <a:xfrm>
                            <a:off x="1773" y="2678"/>
                            <a:ext cx="3637" cy="2016"/>
                          </a:xfrm>
                          <a:prstGeom prst="rect">
                            <a:avLst/>
                          </a:prstGeom>
                          <a:solidFill>
                            <a:srgbClr val="7C8029"/>
                          </a:solidFill>
                          <a:ln w="12700">
                            <a:solidFill>
                              <a:srgbClr val="7C8029"/>
                            </a:solidFill>
                            <a:miter lim="800000"/>
                            <a:headEnd/>
                            <a:tailEnd/>
                          </a:ln>
                        </wps:spPr>
                        <wps:txbx>
                          <w:txbxContent>
                            <w:p w:rsidR="00D05527" w:rsidRPr="007875B6" w:rsidRDefault="00D05527" w:rsidP="005461B6">
                              <w:pPr>
                                <w:ind w:left="0"/>
                                <w:jc w:val="center"/>
                                <w:rPr>
                                  <w:b/>
                                  <w:color w:val="FFFFFF" w:themeColor="background1"/>
                                  <w:szCs w:val="20"/>
                                  <w:lang w:val="fr-FR"/>
                                </w:rPr>
                              </w:pPr>
                              <w:r w:rsidRPr="007875B6">
                                <w:rPr>
                                  <w:b/>
                                  <w:color w:val="FFFFFF" w:themeColor="background1"/>
                                  <w:szCs w:val="20"/>
                                  <w:lang w:val="fr-FR"/>
                                </w:rPr>
                                <w:t xml:space="preserve">Registre des Groupes de Voisinage </w:t>
                              </w:r>
                            </w:p>
                            <w:p w:rsidR="00D05527" w:rsidRPr="006E5143" w:rsidRDefault="00D05527" w:rsidP="007875B6">
                              <w:pPr>
                                <w:ind w:left="0"/>
                                <w:rPr>
                                  <w:lang w:val="fr-FR"/>
                                </w:rPr>
                              </w:pPr>
                              <w:r w:rsidRPr="006E5143">
                                <w:rPr>
                                  <w:color w:val="FFFFFF" w:themeColor="background1"/>
                                  <w:sz w:val="20"/>
                                  <w:szCs w:val="20"/>
                                  <w:lang w:val="fr-FR"/>
                                </w:rPr>
                                <w:t>La Volontaire du</w:t>
                              </w:r>
                              <w:r w:rsidR="00803FA5">
                                <w:rPr>
                                  <w:color w:val="FFFFFF" w:themeColor="background1"/>
                                  <w:sz w:val="20"/>
                                  <w:szCs w:val="20"/>
                                  <w:lang w:val="fr-FR"/>
                                </w:rPr>
                                <w:t xml:space="preserve"> </w:t>
                              </w:r>
                              <w:r w:rsidRPr="006E5143">
                                <w:rPr>
                                  <w:b/>
                                  <w:bCs/>
                                  <w:color w:val="FFFFFF" w:themeColor="background1"/>
                                  <w:sz w:val="20"/>
                                  <w:szCs w:val="20"/>
                                  <w:lang w:val="fr-FR"/>
                                </w:rPr>
                                <w:t xml:space="preserve">Care Group le remplit au </w:t>
                              </w:r>
                              <w:r>
                                <w:rPr>
                                  <w:b/>
                                  <w:bCs/>
                                  <w:color w:val="FFFFFF" w:themeColor="background1"/>
                                  <w:sz w:val="20"/>
                                  <w:szCs w:val="20"/>
                                  <w:lang w:val="fr-FR"/>
                                </w:rPr>
                                <w:t>cours de sa visite à domicile et</w:t>
                              </w:r>
                              <w:r w:rsidRPr="006E5143">
                                <w:rPr>
                                  <w:b/>
                                  <w:bCs/>
                                  <w:color w:val="FFFFFF" w:themeColor="background1"/>
                                  <w:sz w:val="20"/>
                                  <w:szCs w:val="20"/>
                                  <w:lang w:val="fr-FR"/>
                                </w:rPr>
                                <w:t xml:space="preserve"> des réunions du groupe de voisinage</w:t>
                              </w:r>
                              <w:r>
                                <w:rPr>
                                  <w:b/>
                                  <w:bCs/>
                                  <w:color w:val="FFFFFF" w:themeColor="background1"/>
                                  <w:sz w:val="20"/>
                                  <w:szCs w:val="20"/>
                                  <w:lang w:val="fr-FR"/>
                                </w:rPr>
                                <w:t>, ou bien fait un rapport oral pendant</w:t>
                              </w:r>
                              <w:r w:rsidR="00803FA5">
                                <w:rPr>
                                  <w:b/>
                                  <w:bCs/>
                                  <w:color w:val="FFFFFF" w:themeColor="background1"/>
                                  <w:sz w:val="20"/>
                                  <w:szCs w:val="20"/>
                                  <w:lang w:val="fr-FR"/>
                                </w:rPr>
                                <w:t xml:space="preserve"> </w:t>
                              </w:r>
                              <w:r>
                                <w:rPr>
                                  <w:b/>
                                  <w:bCs/>
                                  <w:color w:val="FFFFFF" w:themeColor="background1"/>
                                  <w:sz w:val="20"/>
                                  <w:szCs w:val="20"/>
                                  <w:lang w:val="fr-FR"/>
                                </w:rPr>
                                <w:t xml:space="preserve">les réunions de </w:t>
                              </w:r>
                              <w:r w:rsidRPr="006E5143">
                                <w:rPr>
                                  <w:color w:val="FFFFFF" w:themeColor="background1"/>
                                  <w:sz w:val="20"/>
                                  <w:szCs w:val="20"/>
                                  <w:lang w:val="fr-FR"/>
                                </w:rPr>
                                <w:t xml:space="preserve">Care Group </w:t>
                              </w:r>
                              <w:r>
                                <w:rPr>
                                  <w:color w:val="FFFFFF" w:themeColor="background1"/>
                                  <w:sz w:val="20"/>
                                  <w:szCs w:val="20"/>
                                  <w:lang w:val="fr-FR"/>
                                </w:rPr>
                                <w:t>tous les 15 jours</w:t>
                              </w:r>
                            </w:p>
                          </w:txbxContent>
                        </wps:txbx>
                        <wps:bodyPr rot="0" vert="horz" wrap="square" lIns="91440" tIns="45720" rIns="91440" bIns="45720" anchor="t" anchorCtr="0" upright="1">
                          <a:noAutofit/>
                        </wps:bodyPr>
                      </wps:wsp>
                      <wps:wsp>
                        <wps:cNvPr id="3" name="Text Box 1182"/>
                        <wps:cNvSpPr txBox="1">
                          <a:spLocks noChangeArrowheads="1"/>
                        </wps:cNvSpPr>
                        <wps:spPr bwMode="auto">
                          <a:xfrm>
                            <a:off x="6982" y="3535"/>
                            <a:ext cx="3299" cy="2108"/>
                          </a:xfrm>
                          <a:prstGeom prst="rect">
                            <a:avLst/>
                          </a:prstGeom>
                          <a:solidFill>
                            <a:srgbClr val="237990"/>
                          </a:solidFill>
                          <a:ln w="12700" cap="rnd">
                            <a:solidFill>
                              <a:srgbClr val="237990"/>
                            </a:solidFill>
                            <a:miter lim="800000"/>
                            <a:headEnd/>
                            <a:tailEnd/>
                          </a:ln>
                        </wps:spPr>
                        <wps:txbx>
                          <w:txbxContent>
                            <w:p w:rsidR="00D05527" w:rsidRPr="00581F98" w:rsidRDefault="00D05527" w:rsidP="005461B6">
                              <w:pPr>
                                <w:ind w:left="0"/>
                                <w:jc w:val="center"/>
                                <w:rPr>
                                  <w:b/>
                                  <w:color w:val="FFFFFF" w:themeColor="background1"/>
                                  <w:szCs w:val="20"/>
                                  <w:lang w:val="fr-FR"/>
                                </w:rPr>
                              </w:pPr>
                              <w:r w:rsidRPr="00581F98">
                                <w:rPr>
                                  <w:b/>
                                  <w:color w:val="FFFFFF" w:themeColor="background1"/>
                                  <w:szCs w:val="20"/>
                                  <w:lang w:val="fr-FR"/>
                                </w:rPr>
                                <w:t>Registres des CG</w:t>
                              </w:r>
                            </w:p>
                            <w:p w:rsidR="00D05527" w:rsidRPr="00581F98" w:rsidRDefault="00D05527" w:rsidP="005461B6">
                              <w:pPr>
                                <w:ind w:left="0"/>
                                <w:rPr>
                                  <w:color w:val="FFFFFF" w:themeColor="background1"/>
                                  <w:sz w:val="20"/>
                                  <w:szCs w:val="20"/>
                                  <w:lang w:val="fr-FR"/>
                                </w:rPr>
                              </w:pPr>
                              <w:r w:rsidRPr="00581F98">
                                <w:rPr>
                                  <w:color w:val="FFFFFF" w:themeColor="background1"/>
                                  <w:sz w:val="20"/>
                                  <w:szCs w:val="20"/>
                                  <w:lang w:val="fr-FR"/>
                                </w:rPr>
                                <w:t xml:space="preserve">(5 à 9 Care Groups par </w:t>
                              </w:r>
                              <w:r w:rsidRPr="00581F98">
                                <w:rPr>
                                  <w:b/>
                                  <w:color w:val="FFFFFF" w:themeColor="background1"/>
                                  <w:sz w:val="20"/>
                                  <w:szCs w:val="20"/>
                                  <w:lang w:val="fr-FR"/>
                                </w:rPr>
                                <w:t>Promoteur/trice</w:t>
                              </w:r>
                              <w:r w:rsidRPr="00581F98">
                                <w:rPr>
                                  <w:color w:val="FFFFFF" w:themeColor="background1"/>
                                  <w:sz w:val="20"/>
                                  <w:szCs w:val="20"/>
                                  <w:lang w:val="fr-FR"/>
                                </w:rPr>
                                <w:t>)</w:t>
                              </w:r>
                            </w:p>
                            <w:p w:rsidR="00D05527" w:rsidRPr="00581F98" w:rsidRDefault="00D05527" w:rsidP="005461B6">
                              <w:pPr>
                                <w:ind w:left="0"/>
                                <w:rPr>
                                  <w:color w:val="FFFFFF" w:themeColor="background1"/>
                                  <w:sz w:val="20"/>
                                  <w:szCs w:val="20"/>
                                  <w:lang w:val="fr-FR"/>
                                </w:rPr>
                              </w:pPr>
                              <w:r w:rsidRPr="00581F98">
                                <w:rPr>
                                  <w:color w:val="FFFFFF" w:themeColor="background1"/>
                                  <w:sz w:val="20"/>
                                  <w:szCs w:val="20"/>
                                  <w:lang w:val="fr-FR"/>
                                </w:rPr>
                                <w:t xml:space="preserve">Le </w:t>
                              </w:r>
                              <w:r w:rsidRPr="00581F98">
                                <w:rPr>
                                  <w:b/>
                                  <w:bCs/>
                                  <w:color w:val="FFFFFF" w:themeColor="background1"/>
                                  <w:sz w:val="20"/>
                                  <w:szCs w:val="20"/>
                                  <w:lang w:val="fr-FR"/>
                                </w:rPr>
                                <w:t>Promoteur/trice</w:t>
                              </w:r>
                              <w:r w:rsidRPr="00581F98">
                                <w:rPr>
                                  <w:color w:val="FFFFFF" w:themeColor="background1"/>
                                  <w:sz w:val="20"/>
                                  <w:szCs w:val="20"/>
                                  <w:lang w:val="fr-FR"/>
                                </w:rPr>
                                <w:t xml:space="preserve"> le remplit durant ses réunions de Care Group tous les quinze jours.</w:t>
                              </w:r>
                            </w:p>
                          </w:txbxContent>
                        </wps:txbx>
                        <wps:bodyPr rot="0" vert="horz" wrap="square" lIns="91440" tIns="45720" rIns="91440" bIns="45720" anchor="t" anchorCtr="0" upright="1">
                          <a:noAutofit/>
                        </wps:bodyPr>
                      </wps:wsp>
                      <wps:wsp>
                        <wps:cNvPr id="4" name="Text Box 1183"/>
                        <wps:cNvSpPr txBox="1">
                          <a:spLocks noChangeArrowheads="1"/>
                        </wps:cNvSpPr>
                        <wps:spPr bwMode="auto">
                          <a:xfrm>
                            <a:off x="2840" y="9137"/>
                            <a:ext cx="6585" cy="1096"/>
                          </a:xfrm>
                          <a:prstGeom prst="rect">
                            <a:avLst/>
                          </a:prstGeom>
                          <a:solidFill>
                            <a:srgbClr val="97581B"/>
                          </a:solidFill>
                          <a:ln w="12700">
                            <a:solidFill>
                              <a:srgbClr val="A57926"/>
                            </a:solidFill>
                            <a:miter lim="800000"/>
                            <a:headEnd/>
                            <a:tailEnd/>
                          </a:ln>
                        </wps:spPr>
                        <wps:txbx>
                          <w:txbxContent>
                            <w:p w:rsidR="00D05527" w:rsidRPr="00581F98" w:rsidRDefault="00D05527" w:rsidP="005461B6">
                              <w:pPr>
                                <w:spacing w:after="120"/>
                                <w:ind w:left="0"/>
                                <w:jc w:val="center"/>
                                <w:rPr>
                                  <w:b/>
                                  <w:color w:val="FFFFFF" w:themeColor="background1"/>
                                  <w:szCs w:val="20"/>
                                  <w:lang w:val="fr-FR"/>
                                </w:rPr>
                              </w:pPr>
                              <w:r w:rsidRPr="00581F98">
                                <w:rPr>
                                  <w:b/>
                                  <w:color w:val="FFFFFF" w:themeColor="background1"/>
                                  <w:szCs w:val="20"/>
                                  <w:lang w:val="fr-FR"/>
                                </w:rPr>
                                <w:t>Rapport du Superviseur/e</w:t>
                              </w:r>
                            </w:p>
                            <w:p w:rsidR="00D05527" w:rsidRPr="001719C2" w:rsidRDefault="00D05527" w:rsidP="00581F98">
                              <w:pPr>
                                <w:pStyle w:val="NormalWeb"/>
                                <w:spacing w:before="0" w:beforeAutospacing="0" w:after="0" w:afterAutospacing="0"/>
                                <w:ind w:left="0"/>
                                <w:rPr>
                                  <w:b/>
                                  <w:color w:val="FFFFFF" w:themeColor="background1"/>
                                  <w:sz w:val="20"/>
                                  <w:lang w:val="fr-FR"/>
                                </w:rPr>
                              </w:pPr>
                              <w:r w:rsidRPr="001719C2">
                                <w:rPr>
                                  <w:rFonts w:ascii="Calibri" w:hAnsi="Calibri"/>
                                  <w:color w:val="FFFFFF" w:themeColor="background1"/>
                                  <w:kern w:val="24"/>
                                  <w:sz w:val="20"/>
                                  <w:szCs w:val="20"/>
                                  <w:lang w:val="fr-FR"/>
                                </w:rPr>
                                <w:t>Tous le</w:t>
                              </w:r>
                              <w:r>
                                <w:rPr>
                                  <w:rFonts w:ascii="Calibri" w:hAnsi="Calibri"/>
                                  <w:color w:val="FFFFFF" w:themeColor="background1"/>
                                  <w:kern w:val="24"/>
                                  <w:sz w:val="20"/>
                                  <w:szCs w:val="20"/>
                                  <w:lang w:val="fr-FR"/>
                                </w:rPr>
                                <w:t>s</w:t>
                              </w:r>
                              <w:r w:rsidRPr="001719C2">
                                <w:rPr>
                                  <w:rFonts w:ascii="Calibri" w:hAnsi="Calibri"/>
                                  <w:color w:val="FFFFFF" w:themeColor="background1"/>
                                  <w:kern w:val="24"/>
                                  <w:sz w:val="20"/>
                                  <w:szCs w:val="20"/>
                                  <w:lang w:val="fr-FR"/>
                                </w:rPr>
                                <w:t xml:space="preserve"> mois, le </w:t>
                              </w:r>
                              <w:r>
                                <w:rPr>
                                  <w:rFonts w:ascii="Calibri" w:hAnsi="Calibri"/>
                                  <w:b/>
                                  <w:color w:val="FFFFFF" w:themeColor="background1"/>
                                  <w:kern w:val="24"/>
                                  <w:sz w:val="20"/>
                                  <w:szCs w:val="20"/>
                                  <w:lang w:val="fr-FR"/>
                                </w:rPr>
                                <w:t>Superviseur/e</w:t>
                              </w:r>
                              <w:r w:rsidRPr="001719C2">
                                <w:rPr>
                                  <w:rFonts w:ascii="Calibri" w:hAnsi="Calibri"/>
                                  <w:b/>
                                  <w:color w:val="FFFFFF" w:themeColor="background1"/>
                                  <w:kern w:val="24"/>
                                  <w:sz w:val="20"/>
                                  <w:szCs w:val="20"/>
                                  <w:lang w:val="fr-FR"/>
                                </w:rPr>
                                <w:t xml:space="preserve"> fait une synthèse de tous les rapports reçus de ses </w:t>
                              </w:r>
                              <w:r>
                                <w:rPr>
                                  <w:rFonts w:ascii="Calibri" w:hAnsi="Calibri"/>
                                  <w:b/>
                                  <w:color w:val="FFFFFF" w:themeColor="background1"/>
                                  <w:kern w:val="24"/>
                                  <w:sz w:val="20"/>
                                  <w:szCs w:val="20"/>
                                  <w:lang w:val="fr-FR"/>
                                </w:rPr>
                                <w:t>Promoteur/trice</w:t>
                              </w:r>
                              <w:r>
                                <w:rPr>
                                  <w:rFonts w:ascii="Calibri" w:hAnsi="Calibri"/>
                                  <w:color w:val="FFFFFF" w:themeColor="background1"/>
                                  <w:kern w:val="24"/>
                                  <w:sz w:val="20"/>
                                  <w:szCs w:val="20"/>
                                  <w:lang w:val="fr-FR"/>
                                </w:rPr>
                                <w:t xml:space="preserve">s et présente un rapport </w:t>
                              </w:r>
                              <w:r w:rsidR="00581F98">
                                <w:rPr>
                                  <w:rFonts w:ascii="Calibri" w:hAnsi="Calibri"/>
                                  <w:color w:val="FFFFFF" w:themeColor="background1"/>
                                  <w:kern w:val="24"/>
                                  <w:sz w:val="20"/>
                                  <w:szCs w:val="20"/>
                                  <w:lang w:val="fr-FR"/>
                                </w:rPr>
                                <w:t>sommaire</w:t>
                              </w:r>
                              <w:r>
                                <w:rPr>
                                  <w:rFonts w:ascii="Calibri" w:hAnsi="Calibri"/>
                                  <w:color w:val="FFFFFF" w:themeColor="background1"/>
                                  <w:kern w:val="24"/>
                                  <w:sz w:val="20"/>
                                  <w:szCs w:val="20"/>
                                  <w:lang w:val="fr-FR"/>
                                </w:rPr>
                                <w:t xml:space="preserve"> au Coordinateur</w:t>
                              </w:r>
                              <w:r w:rsidRPr="001719C2">
                                <w:rPr>
                                  <w:rFonts w:ascii="Calibri" w:hAnsi="Calibri"/>
                                  <w:color w:val="FFFFFF" w:themeColor="background1"/>
                                  <w:kern w:val="24"/>
                                  <w:sz w:val="20"/>
                                  <w:szCs w:val="20"/>
                                  <w:lang w:val="fr-FR"/>
                                </w:rPr>
                                <w:t>.</w:t>
                              </w:r>
                            </w:p>
                          </w:txbxContent>
                        </wps:txbx>
                        <wps:bodyPr rot="0" vert="horz" wrap="square" lIns="91440" tIns="45720" rIns="91440" bIns="45720" anchor="t" anchorCtr="0" upright="1">
                          <a:noAutofit/>
                        </wps:bodyPr>
                      </wps:wsp>
                      <wps:wsp>
                        <wps:cNvPr id="5" name="Text Box 1184"/>
                        <wps:cNvSpPr txBox="1">
                          <a:spLocks noChangeArrowheads="1"/>
                        </wps:cNvSpPr>
                        <wps:spPr bwMode="auto">
                          <a:xfrm>
                            <a:off x="3416" y="11086"/>
                            <a:ext cx="5409" cy="1645"/>
                          </a:xfrm>
                          <a:prstGeom prst="rect">
                            <a:avLst/>
                          </a:prstGeom>
                          <a:solidFill>
                            <a:schemeClr val="accent1">
                              <a:lumMod val="100000"/>
                              <a:lumOff val="0"/>
                            </a:schemeClr>
                          </a:solidFill>
                          <a:ln w="12700">
                            <a:solidFill>
                              <a:srgbClr val="BCC589"/>
                            </a:solidFill>
                            <a:miter lim="800000"/>
                            <a:headEnd/>
                            <a:tailEnd/>
                          </a:ln>
                        </wps:spPr>
                        <wps:txbx>
                          <w:txbxContent>
                            <w:p w:rsidR="00D05527" w:rsidRPr="00581F98" w:rsidRDefault="00D05527" w:rsidP="005461B6">
                              <w:pPr>
                                <w:spacing w:after="120"/>
                                <w:ind w:left="0"/>
                                <w:jc w:val="center"/>
                                <w:rPr>
                                  <w:b/>
                                  <w:color w:val="000000" w:themeColor="text1"/>
                                  <w:szCs w:val="20"/>
                                  <w:lang w:val="fr-FR"/>
                                </w:rPr>
                              </w:pPr>
                              <w:r w:rsidRPr="00581F98">
                                <w:rPr>
                                  <w:b/>
                                  <w:color w:val="000000" w:themeColor="text1"/>
                                  <w:szCs w:val="20"/>
                                  <w:lang w:val="fr-FR"/>
                                </w:rPr>
                                <w:t>Rapport du Coordinateur</w:t>
                              </w:r>
                            </w:p>
                            <w:p w:rsidR="00D05527" w:rsidRPr="006F67B7" w:rsidRDefault="00D05527" w:rsidP="005461B6">
                              <w:pPr>
                                <w:pStyle w:val="NormalWeb"/>
                                <w:spacing w:before="0" w:beforeAutospacing="0" w:after="0" w:afterAutospacing="0"/>
                                <w:ind w:left="0"/>
                                <w:rPr>
                                  <w:rFonts w:ascii="Calibri" w:hAnsi="Calibri"/>
                                  <w:color w:val="000000" w:themeColor="text1"/>
                                  <w:kern w:val="24"/>
                                  <w:sz w:val="20"/>
                                  <w:szCs w:val="20"/>
                                  <w:lang w:val="fr-FR"/>
                                </w:rPr>
                              </w:pPr>
                              <w:r w:rsidRPr="006F67B7">
                                <w:rPr>
                                  <w:rFonts w:ascii="Calibri" w:hAnsi="Calibri"/>
                                  <w:color w:val="000000" w:themeColor="text1"/>
                                  <w:kern w:val="24"/>
                                  <w:sz w:val="20"/>
                                  <w:szCs w:val="20"/>
                                  <w:lang w:val="fr-FR"/>
                                </w:rPr>
                                <w:t xml:space="preserve">Tous les mois, le </w:t>
                              </w:r>
                              <w:r w:rsidRPr="006F67B7">
                                <w:rPr>
                                  <w:rFonts w:ascii="Calibri" w:hAnsi="Calibri"/>
                                  <w:b/>
                                  <w:color w:val="000000" w:themeColor="text1"/>
                                  <w:kern w:val="24"/>
                                  <w:sz w:val="20"/>
                                  <w:szCs w:val="20"/>
                                  <w:lang w:val="fr-FR"/>
                                </w:rPr>
                                <w:t>Coordinateur</w:t>
                              </w:r>
                              <w:r w:rsidRPr="006F67B7">
                                <w:rPr>
                                  <w:rFonts w:ascii="Calibri" w:hAnsi="Calibri"/>
                                  <w:color w:val="000000" w:themeColor="text1"/>
                                  <w:kern w:val="24"/>
                                  <w:sz w:val="20"/>
                                  <w:szCs w:val="20"/>
                                  <w:lang w:val="fr-FR"/>
                                </w:rPr>
                                <w:t xml:space="preserve"> fait la synthèse de tous les rapports re</w:t>
                              </w:r>
                              <w:r>
                                <w:rPr>
                                  <w:rFonts w:ascii="Calibri" w:hAnsi="Calibri"/>
                                  <w:color w:val="000000" w:themeColor="text1"/>
                                  <w:kern w:val="24"/>
                                  <w:sz w:val="20"/>
                                  <w:szCs w:val="20"/>
                                  <w:lang w:val="fr-FR"/>
                                </w:rPr>
                                <w:t xml:space="preserve">çus de ses </w:t>
                              </w:r>
                              <w:r>
                                <w:rPr>
                                  <w:rFonts w:ascii="Calibri" w:hAnsi="Calibri"/>
                                  <w:b/>
                                  <w:color w:val="000000" w:themeColor="text1"/>
                                  <w:kern w:val="24"/>
                                  <w:sz w:val="20"/>
                                  <w:szCs w:val="20"/>
                                  <w:lang w:val="fr-FR"/>
                                </w:rPr>
                                <w:t>Superviseur/e</w:t>
                              </w:r>
                              <w:r>
                                <w:rPr>
                                  <w:rFonts w:ascii="Calibri" w:hAnsi="Calibri"/>
                                  <w:color w:val="000000" w:themeColor="text1"/>
                                  <w:kern w:val="24"/>
                                  <w:sz w:val="20"/>
                                  <w:szCs w:val="20"/>
                                  <w:lang w:val="fr-FR"/>
                                </w:rPr>
                                <w:t>s, le transmet à la direction pays et au personnel compétent du siège, et livre toutes les informations à communiquer aux bailleurs de fonds.</w:t>
                              </w:r>
                            </w:p>
                          </w:txbxContent>
                        </wps:txbx>
                        <wps:bodyPr rot="0" vert="horz" wrap="square" lIns="91440" tIns="45720" rIns="91440" bIns="45720" anchor="t" anchorCtr="0" upright="1">
                          <a:noAutofit/>
                        </wps:bodyPr>
                      </wps:wsp>
                      <wps:wsp>
                        <wps:cNvPr id="6" name="Text Box 1192"/>
                        <wps:cNvSpPr txBox="1">
                          <a:spLocks noChangeArrowheads="1"/>
                        </wps:cNvSpPr>
                        <wps:spPr bwMode="auto">
                          <a:xfrm>
                            <a:off x="4077" y="13680"/>
                            <a:ext cx="4080" cy="1036"/>
                          </a:xfrm>
                          <a:prstGeom prst="rect">
                            <a:avLst/>
                          </a:prstGeom>
                          <a:solidFill>
                            <a:srgbClr val="E9CF9F"/>
                          </a:solidFill>
                          <a:ln w="12700">
                            <a:solidFill>
                              <a:srgbClr val="E9CF9F"/>
                            </a:solidFill>
                            <a:miter lim="800000"/>
                            <a:headEnd/>
                            <a:tailEnd/>
                          </a:ln>
                        </wps:spPr>
                        <wps:txbx>
                          <w:txbxContent>
                            <w:p w:rsidR="00D05527" w:rsidRPr="006F67B7" w:rsidRDefault="00D05527" w:rsidP="005461B6">
                              <w:pPr>
                                <w:spacing w:after="120"/>
                                <w:ind w:left="0"/>
                                <w:jc w:val="center"/>
                                <w:rPr>
                                  <w:b/>
                                  <w:sz w:val="20"/>
                                  <w:szCs w:val="20"/>
                                  <w:lang w:val="fr-FR"/>
                                </w:rPr>
                              </w:pPr>
                              <w:r>
                                <w:rPr>
                                  <w:b/>
                                  <w:sz w:val="20"/>
                                  <w:szCs w:val="20"/>
                                  <w:lang w:val="fr-FR"/>
                                </w:rPr>
                                <w:t>Rapport</w:t>
                              </w:r>
                              <w:r w:rsidRPr="006F67B7">
                                <w:rPr>
                                  <w:b/>
                                  <w:sz w:val="20"/>
                                  <w:szCs w:val="20"/>
                                  <w:lang w:val="fr-FR"/>
                                </w:rPr>
                                <w:t xml:space="preserve"> Pays et pour les Bailleurs de Fonds</w:t>
                              </w:r>
                            </w:p>
                            <w:p w:rsidR="00D05527" w:rsidRPr="006F67B7" w:rsidRDefault="00D05527" w:rsidP="005461B6">
                              <w:pPr>
                                <w:spacing w:after="120"/>
                                <w:ind w:left="0"/>
                                <w:rPr>
                                  <w:sz w:val="20"/>
                                  <w:szCs w:val="20"/>
                                  <w:lang w:val="fr-FR"/>
                                </w:rPr>
                              </w:pPr>
                              <w:r w:rsidRPr="006F67B7">
                                <w:rPr>
                                  <w:sz w:val="20"/>
                                  <w:szCs w:val="20"/>
                                  <w:lang w:val="fr-FR"/>
                                </w:rPr>
                                <w:t>Le Directeur de Proje</w:t>
                              </w:r>
                              <w:r>
                                <w:rPr>
                                  <w:sz w:val="20"/>
                                  <w:szCs w:val="20"/>
                                  <w:lang w:val="fr-FR"/>
                                </w:rPr>
                                <w:t>t le transmit au personnel compé</w:t>
                              </w:r>
                              <w:r w:rsidRPr="006F67B7">
                                <w:rPr>
                                  <w:sz w:val="20"/>
                                  <w:szCs w:val="20"/>
                                  <w:lang w:val="fr-FR"/>
                                </w:rPr>
                                <w:t>tent du si</w:t>
                              </w:r>
                              <w:r>
                                <w:rPr>
                                  <w:sz w:val="20"/>
                                  <w:szCs w:val="20"/>
                                  <w:lang w:val="fr-FR"/>
                                </w:rPr>
                                <w:t>ège</w:t>
                              </w:r>
                            </w:p>
                          </w:txbxContent>
                        </wps:txbx>
                        <wps:bodyPr rot="0" vert="horz" wrap="square" lIns="91440" tIns="45720" rIns="91440" bIns="45720" anchor="t" anchorCtr="0" upright="1">
                          <a:noAutofit/>
                        </wps:bodyPr>
                      </wps:wsp>
                      <wps:wsp>
                        <wps:cNvPr id="7" name="Straight Arrow Connector 1193"/>
                        <wps:cNvCnPr>
                          <a:cxnSpLocks noChangeShapeType="1"/>
                        </wps:cNvCnPr>
                        <wps:spPr bwMode="auto">
                          <a:xfrm>
                            <a:off x="5480" y="3112"/>
                            <a:ext cx="1440" cy="1080"/>
                          </a:xfrm>
                          <a:prstGeom prst="straightConnector1">
                            <a:avLst/>
                          </a:prstGeom>
                          <a:noFill/>
                          <a:ln w="12700">
                            <a:solidFill>
                              <a:srgbClr val="A57926"/>
                            </a:solidFill>
                            <a:miter lim="800000"/>
                            <a:headEnd/>
                            <a:tailEnd type="arrow" w="med" len="med"/>
                          </a:ln>
                          <a:extLst>
                            <a:ext uri="{909E8E84-426E-40DD-AFC4-6F175D3DCCD1}">
                              <a14:hiddenFill xmlns:a14="http://schemas.microsoft.com/office/drawing/2010/main">
                                <a:noFill/>
                              </a14:hiddenFill>
                            </a:ext>
                          </a:extLst>
                        </wps:spPr>
                        <wps:bodyPr/>
                      </wps:wsp>
                      <wps:wsp>
                        <wps:cNvPr id="8" name="Straight Arrow Connector 1194"/>
                        <wps:cNvCnPr>
                          <a:cxnSpLocks noChangeShapeType="1"/>
                        </wps:cNvCnPr>
                        <wps:spPr bwMode="auto">
                          <a:xfrm flipH="1">
                            <a:off x="5081" y="4826"/>
                            <a:ext cx="1725" cy="1330"/>
                          </a:xfrm>
                          <a:prstGeom prst="straightConnector1">
                            <a:avLst/>
                          </a:prstGeom>
                          <a:noFill/>
                          <a:ln w="12700">
                            <a:solidFill>
                              <a:srgbClr val="A57926"/>
                            </a:solidFill>
                            <a:miter lim="800000"/>
                            <a:headEnd/>
                            <a:tailEnd type="arrow" w="med" len="med"/>
                          </a:ln>
                          <a:extLst>
                            <a:ext uri="{909E8E84-426E-40DD-AFC4-6F175D3DCCD1}">
                              <a14:hiddenFill xmlns:a14="http://schemas.microsoft.com/office/drawing/2010/main">
                                <a:noFill/>
                              </a14:hiddenFill>
                            </a:ext>
                          </a:extLst>
                        </wps:spPr>
                        <wps:bodyPr/>
                      </wps:wsp>
                      <wps:wsp>
                        <wps:cNvPr id="9" name="Straight Arrow Connector 1195"/>
                        <wps:cNvCnPr>
                          <a:cxnSpLocks noChangeShapeType="1"/>
                        </wps:cNvCnPr>
                        <wps:spPr bwMode="auto">
                          <a:xfrm>
                            <a:off x="6109" y="8438"/>
                            <a:ext cx="0" cy="638"/>
                          </a:xfrm>
                          <a:prstGeom prst="straightConnector1">
                            <a:avLst/>
                          </a:prstGeom>
                          <a:noFill/>
                          <a:ln w="12700">
                            <a:solidFill>
                              <a:srgbClr val="A57926"/>
                            </a:solidFill>
                            <a:miter lim="800000"/>
                            <a:headEnd/>
                            <a:tailEnd type="arrow" w="med" len="med"/>
                          </a:ln>
                          <a:extLst>
                            <a:ext uri="{909E8E84-426E-40DD-AFC4-6F175D3DCCD1}">
                              <a14:hiddenFill xmlns:a14="http://schemas.microsoft.com/office/drawing/2010/main">
                                <a:noFill/>
                              </a14:hiddenFill>
                            </a:ext>
                          </a:extLst>
                        </wps:spPr>
                        <wps:bodyPr/>
                      </wps:wsp>
                      <wps:wsp>
                        <wps:cNvPr id="10" name="Straight Arrow Connector 1196"/>
                        <wps:cNvCnPr>
                          <a:cxnSpLocks noChangeShapeType="1"/>
                        </wps:cNvCnPr>
                        <wps:spPr bwMode="auto">
                          <a:xfrm>
                            <a:off x="6128" y="10342"/>
                            <a:ext cx="0" cy="638"/>
                          </a:xfrm>
                          <a:prstGeom prst="straightConnector1">
                            <a:avLst/>
                          </a:prstGeom>
                          <a:noFill/>
                          <a:ln w="12700">
                            <a:solidFill>
                              <a:srgbClr val="A57926"/>
                            </a:solidFill>
                            <a:miter lim="800000"/>
                            <a:headEnd/>
                            <a:tailEnd type="arrow" w="med" len="med"/>
                          </a:ln>
                          <a:extLst>
                            <a:ext uri="{909E8E84-426E-40DD-AFC4-6F175D3DCCD1}">
                              <a14:hiddenFill xmlns:a14="http://schemas.microsoft.com/office/drawing/2010/main">
                                <a:noFill/>
                              </a14:hiddenFill>
                            </a:ext>
                          </a:extLst>
                        </wps:spPr>
                        <wps:bodyPr/>
                      </wps:wsp>
                      <wps:wsp>
                        <wps:cNvPr id="11" name="Straight Arrow Connector 1197"/>
                        <wps:cNvCnPr>
                          <a:cxnSpLocks noChangeShapeType="1"/>
                        </wps:cNvCnPr>
                        <wps:spPr bwMode="auto">
                          <a:xfrm>
                            <a:off x="6128" y="12884"/>
                            <a:ext cx="1" cy="659"/>
                          </a:xfrm>
                          <a:prstGeom prst="straightConnector1">
                            <a:avLst/>
                          </a:prstGeom>
                          <a:noFill/>
                          <a:ln w="12700">
                            <a:solidFill>
                              <a:srgbClr val="A57926"/>
                            </a:solidFill>
                            <a:miter lim="800000"/>
                            <a:headEnd/>
                            <a:tailEnd type="arrow" w="med" len="med"/>
                          </a:ln>
                          <a:extLst>
                            <a:ext uri="{909E8E84-426E-40DD-AFC4-6F175D3DCCD1}">
                              <a14:hiddenFill xmlns:a14="http://schemas.microsoft.com/office/drawing/2010/main">
                                <a:noFill/>
                              </a14:hiddenFill>
                            </a:ext>
                          </a:extLst>
                        </wps:spPr>
                        <wps:bodyPr/>
                      </wps:wsp>
                      <wps:wsp>
                        <wps:cNvPr id="12" name="Text Box 1191"/>
                        <wps:cNvSpPr txBox="1">
                          <a:spLocks noChangeArrowheads="1"/>
                        </wps:cNvSpPr>
                        <wps:spPr bwMode="auto">
                          <a:xfrm>
                            <a:off x="3768" y="7388"/>
                            <a:ext cx="4691" cy="936"/>
                          </a:xfrm>
                          <a:prstGeom prst="rect">
                            <a:avLst/>
                          </a:prstGeom>
                          <a:solidFill>
                            <a:srgbClr val="A57926"/>
                          </a:solidFill>
                          <a:ln w="12700">
                            <a:solidFill>
                              <a:srgbClr val="A57926"/>
                            </a:solidFill>
                            <a:miter lim="800000"/>
                            <a:headEnd/>
                            <a:tailEnd/>
                          </a:ln>
                        </wps:spPr>
                        <wps:txbx>
                          <w:txbxContent>
                            <w:p w:rsidR="00D05527" w:rsidRPr="00581F98" w:rsidRDefault="00D05527" w:rsidP="005461B6">
                              <w:pPr>
                                <w:spacing w:after="120"/>
                                <w:ind w:left="0"/>
                                <w:rPr>
                                  <w:b/>
                                  <w:color w:val="FFFFFF" w:themeColor="background1"/>
                                  <w:sz w:val="20"/>
                                  <w:szCs w:val="20"/>
                                  <w:lang w:val="fr-FR"/>
                                </w:rPr>
                              </w:pPr>
                              <w:r w:rsidRPr="00581F98">
                                <w:rPr>
                                  <w:rFonts w:ascii="Calibri" w:hAnsi="Calibri"/>
                                  <w:color w:val="FFFFFF" w:themeColor="background1"/>
                                  <w:kern w:val="24"/>
                                  <w:sz w:val="20"/>
                                  <w:szCs w:val="20"/>
                                  <w:lang w:val="fr-FR"/>
                                </w:rPr>
                                <w:t xml:space="preserve">Tous les mois, le </w:t>
                              </w:r>
                              <w:r w:rsidRPr="00581F98">
                                <w:rPr>
                                  <w:rFonts w:ascii="Calibri" w:hAnsi="Calibri"/>
                                  <w:b/>
                                  <w:color w:val="FFFFFF" w:themeColor="background1"/>
                                  <w:kern w:val="24"/>
                                  <w:sz w:val="20"/>
                                  <w:szCs w:val="20"/>
                                  <w:lang w:val="fr-FR"/>
                                </w:rPr>
                                <w:t>Promoteur/trice</w:t>
                              </w:r>
                              <w:r w:rsidRPr="00581F98">
                                <w:rPr>
                                  <w:rFonts w:ascii="Calibri" w:hAnsi="Calibri"/>
                                  <w:color w:val="FFFFFF" w:themeColor="background1"/>
                                  <w:kern w:val="24"/>
                                  <w:sz w:val="20"/>
                                  <w:szCs w:val="20"/>
                                  <w:lang w:val="fr-FR"/>
                                </w:rPr>
                                <w:t xml:space="preserve"> fait une synthèse des registres de ses Care Groups (5 à 9)et présente un rapport sommaire au </w:t>
                              </w:r>
                              <w:r w:rsidRPr="00581F98">
                                <w:rPr>
                                  <w:rFonts w:ascii="Calibri" w:hAnsi="Calibri"/>
                                  <w:b/>
                                  <w:color w:val="FFFFFF" w:themeColor="background1"/>
                                  <w:kern w:val="24"/>
                                  <w:sz w:val="20"/>
                                  <w:szCs w:val="20"/>
                                  <w:lang w:val="fr-FR"/>
                                </w:rPr>
                                <w:t>Superviseur/e</w:t>
                              </w:r>
                              <w:r w:rsidRPr="00581F98">
                                <w:rPr>
                                  <w:rFonts w:ascii="Calibri" w:hAnsi="Calibri"/>
                                  <w:color w:val="FFFFFF" w:themeColor="background1"/>
                                  <w:kern w:val="24"/>
                                  <w:sz w:val="20"/>
                                  <w:szCs w:val="20"/>
                                  <w:lang w:val="fr-FR"/>
                                </w:rPr>
                                <w:t>.</w:t>
                              </w:r>
                            </w:p>
                            <w:p w:rsidR="00D05527" w:rsidRPr="00581F98" w:rsidRDefault="00D05527" w:rsidP="00121148">
                              <w:pPr>
                                <w:rPr>
                                  <w:color w:val="FFFFFF" w:themeColor="background1"/>
                                  <w:lang w:val="fr-FR"/>
                                </w:rPr>
                              </w:pPr>
                            </w:p>
                          </w:txbxContent>
                        </wps:txbx>
                        <wps:bodyPr rot="0" vert="horz" wrap="square" lIns="91440" tIns="45720" rIns="91440" bIns="45720" anchor="t" anchorCtr="0" upright="1">
                          <a:noAutofit/>
                        </wps:bodyPr>
                      </wps:wsp>
                      <wps:wsp>
                        <wps:cNvPr id="13" name="Text Box 1187"/>
                        <wps:cNvSpPr txBox="1">
                          <a:spLocks noChangeArrowheads="1"/>
                        </wps:cNvSpPr>
                        <wps:spPr bwMode="auto">
                          <a:xfrm>
                            <a:off x="2326" y="6294"/>
                            <a:ext cx="1728" cy="773"/>
                          </a:xfrm>
                          <a:prstGeom prst="rect">
                            <a:avLst/>
                          </a:prstGeom>
                          <a:solidFill>
                            <a:srgbClr val="E9CF9F"/>
                          </a:solidFill>
                          <a:ln w="12700">
                            <a:solidFill>
                              <a:srgbClr val="E9CF9F"/>
                            </a:solidFill>
                            <a:miter lim="800000"/>
                            <a:headEnd/>
                            <a:tailEnd/>
                          </a:ln>
                        </wps:spPr>
                        <wps:txbx>
                          <w:txbxContent>
                            <w:p w:rsidR="00D05527" w:rsidRPr="005F3278" w:rsidRDefault="00D05527" w:rsidP="005461B6">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txbxContent>
                        </wps:txbx>
                        <wps:bodyPr rot="0" vert="horz" wrap="square" lIns="91440" tIns="45720" rIns="91440" bIns="45720" anchor="t" anchorCtr="0" upright="1">
                          <a:noAutofit/>
                        </wps:bodyPr>
                      </wps:wsp>
                      <wps:wsp>
                        <wps:cNvPr id="14" name="Text Box 1188"/>
                        <wps:cNvSpPr txBox="1">
                          <a:spLocks noChangeArrowheads="1"/>
                        </wps:cNvSpPr>
                        <wps:spPr bwMode="auto">
                          <a:xfrm>
                            <a:off x="4276" y="6294"/>
                            <a:ext cx="1728" cy="773"/>
                          </a:xfrm>
                          <a:prstGeom prst="rect">
                            <a:avLst/>
                          </a:prstGeom>
                          <a:solidFill>
                            <a:srgbClr val="E9CF9F"/>
                          </a:solidFill>
                          <a:ln w="12700">
                            <a:solidFill>
                              <a:srgbClr val="E9CF9F"/>
                            </a:solidFill>
                            <a:miter lim="800000"/>
                            <a:headEnd/>
                            <a:tailEnd/>
                          </a:ln>
                        </wps:spPr>
                        <wps:txb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60568C" w:rsidRDefault="00D05527" w:rsidP="0060568C">
                              <w:pPr>
                                <w:rPr>
                                  <w:szCs w:val="20"/>
                                </w:rPr>
                              </w:pPr>
                            </w:p>
                          </w:txbxContent>
                        </wps:txbx>
                        <wps:bodyPr rot="0" vert="horz" wrap="square" lIns="91440" tIns="45720" rIns="91440" bIns="45720" anchor="t" anchorCtr="0" upright="1">
                          <a:noAutofit/>
                        </wps:bodyPr>
                      </wps:wsp>
                      <wps:wsp>
                        <wps:cNvPr id="15" name="Text Box 1189"/>
                        <wps:cNvSpPr txBox="1">
                          <a:spLocks noChangeArrowheads="1"/>
                        </wps:cNvSpPr>
                        <wps:spPr bwMode="auto">
                          <a:xfrm>
                            <a:off x="6227" y="6294"/>
                            <a:ext cx="1728" cy="773"/>
                          </a:xfrm>
                          <a:prstGeom prst="rect">
                            <a:avLst/>
                          </a:prstGeom>
                          <a:solidFill>
                            <a:srgbClr val="E9CF9F"/>
                          </a:solidFill>
                          <a:ln w="12700">
                            <a:solidFill>
                              <a:srgbClr val="E9CF9F"/>
                            </a:solidFill>
                            <a:miter lim="800000"/>
                            <a:headEnd/>
                            <a:tailEnd/>
                          </a:ln>
                        </wps:spPr>
                        <wps:txb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60568C" w:rsidRDefault="00D05527" w:rsidP="0060568C">
                              <w:pPr>
                                <w:rPr>
                                  <w:szCs w:val="20"/>
                                </w:rPr>
                              </w:pPr>
                            </w:p>
                          </w:txbxContent>
                        </wps:txbx>
                        <wps:bodyPr rot="0" vert="horz" wrap="square" lIns="91440" tIns="45720" rIns="91440" bIns="45720" anchor="t" anchorCtr="0" upright="1">
                          <a:noAutofit/>
                        </wps:bodyPr>
                      </wps:wsp>
                      <wps:wsp>
                        <wps:cNvPr id="16" name="Text Box 1190"/>
                        <wps:cNvSpPr txBox="1">
                          <a:spLocks noChangeArrowheads="1"/>
                        </wps:cNvSpPr>
                        <wps:spPr bwMode="auto">
                          <a:xfrm>
                            <a:off x="8178" y="6280"/>
                            <a:ext cx="1728" cy="786"/>
                          </a:xfrm>
                          <a:prstGeom prst="rect">
                            <a:avLst/>
                          </a:prstGeom>
                          <a:solidFill>
                            <a:srgbClr val="E9CF9F"/>
                          </a:solidFill>
                          <a:ln w="12700">
                            <a:solidFill>
                              <a:srgbClr val="E9CF9F"/>
                            </a:solidFill>
                            <a:miter lim="800000"/>
                            <a:headEnd/>
                            <a:tailEnd/>
                          </a:ln>
                        </wps:spPr>
                        <wps:txb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5F3278" w:rsidRDefault="00D05527" w:rsidP="005461B6">
                              <w:pPr>
                                <w:ind w:left="0"/>
                                <w:rPr>
                                  <w:b/>
                                  <w:color w:val="000000" w:themeColor="text1"/>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173" style="position:absolute;margin-left:21.3pt;margin-top:20.7pt;width:425.4pt;height:601.9pt;z-index:251734016;mso-position-horizontal-relative:text;mso-position-vertical-relative:text" coordorigin="1773,2678" coordsize="8508,1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">
                <v:shape id="Text Box 1181" o:spid="_x0000_s1174" type="#_x0000_t202" style="position:absolute;left:1773;top:2678;width:3637;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7jsMA&#10;AADaAAAADwAAAGRycy9kb3ducmV2LnhtbESPT2vCQBTE7wW/w/KE3urGHKSNbkTFopcWqh48PrMv&#10;//dtyG5j+u27hYLHYWZ+w6zWo2nFQL2rLCuYzyIQxJnVFRcKLuf3l1cQziNrbC2Tgh9ysE4nTytM&#10;tL3zFw0nX4gAYZeggtL7LpHSZSUZdDPbEQcvt71BH2RfSN3jPcBNK+MoWkiDFYeFEjvalZQ1p2+j&#10;oLmO9bb+bOZvt5o/4ttx2B+yXKnn6bhZgvA0+kf4v33UCmL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D7jsMAAADaAAAADwAAAAAAAAAAAAAAAACYAgAAZHJzL2Rv&#10;d25yZXYueG1sUEsFBgAAAAAEAAQA9QAAAIgDAAAAAA==&#10;" fillcolor="#7c8029" strokecolor="#7c8029" strokeweight="1pt">
                  <v:textbox>
                    <w:txbxContent>
                      <w:p w:rsidR="00D05527" w:rsidRPr="007875B6" w:rsidRDefault="00D05527" w:rsidP="005461B6">
                        <w:pPr>
                          <w:ind w:left="0"/>
                          <w:jc w:val="center"/>
                          <w:rPr>
                            <w:b/>
                            <w:color w:val="FFFFFF" w:themeColor="background1"/>
                            <w:szCs w:val="20"/>
                            <w:lang w:val="fr-FR"/>
                          </w:rPr>
                        </w:pPr>
                        <w:r w:rsidRPr="007875B6">
                          <w:rPr>
                            <w:b/>
                            <w:color w:val="FFFFFF" w:themeColor="background1"/>
                            <w:szCs w:val="20"/>
                            <w:lang w:val="fr-FR"/>
                          </w:rPr>
                          <w:t xml:space="preserve">Registre des Groupes de Voisinage </w:t>
                        </w:r>
                      </w:p>
                      <w:p w:rsidR="00D05527" w:rsidRPr="006E5143" w:rsidRDefault="00D05527" w:rsidP="007875B6">
                        <w:pPr>
                          <w:ind w:left="0"/>
                          <w:rPr>
                            <w:lang w:val="fr-FR"/>
                          </w:rPr>
                        </w:pPr>
                        <w:r w:rsidRPr="006E5143">
                          <w:rPr>
                            <w:color w:val="FFFFFF" w:themeColor="background1"/>
                            <w:sz w:val="20"/>
                            <w:szCs w:val="20"/>
                            <w:lang w:val="fr-FR"/>
                          </w:rPr>
                          <w:t>La Volontaire du</w:t>
                        </w:r>
                        <w:r w:rsidR="00803FA5">
                          <w:rPr>
                            <w:color w:val="FFFFFF" w:themeColor="background1"/>
                            <w:sz w:val="20"/>
                            <w:szCs w:val="20"/>
                            <w:lang w:val="fr-FR"/>
                          </w:rPr>
                          <w:t xml:space="preserve"> </w:t>
                        </w:r>
                        <w:r w:rsidRPr="006E5143">
                          <w:rPr>
                            <w:b/>
                            <w:bCs/>
                            <w:color w:val="FFFFFF" w:themeColor="background1"/>
                            <w:sz w:val="20"/>
                            <w:szCs w:val="20"/>
                            <w:lang w:val="fr-FR"/>
                          </w:rPr>
                          <w:t xml:space="preserve">Care Group le remplit au </w:t>
                        </w:r>
                        <w:r>
                          <w:rPr>
                            <w:b/>
                            <w:bCs/>
                            <w:color w:val="FFFFFF" w:themeColor="background1"/>
                            <w:sz w:val="20"/>
                            <w:szCs w:val="20"/>
                            <w:lang w:val="fr-FR"/>
                          </w:rPr>
                          <w:t>cours de sa visite à domicile et</w:t>
                        </w:r>
                        <w:r w:rsidRPr="006E5143">
                          <w:rPr>
                            <w:b/>
                            <w:bCs/>
                            <w:color w:val="FFFFFF" w:themeColor="background1"/>
                            <w:sz w:val="20"/>
                            <w:szCs w:val="20"/>
                            <w:lang w:val="fr-FR"/>
                          </w:rPr>
                          <w:t xml:space="preserve"> des réunions du groupe de voisinage</w:t>
                        </w:r>
                        <w:r>
                          <w:rPr>
                            <w:b/>
                            <w:bCs/>
                            <w:color w:val="FFFFFF" w:themeColor="background1"/>
                            <w:sz w:val="20"/>
                            <w:szCs w:val="20"/>
                            <w:lang w:val="fr-FR"/>
                          </w:rPr>
                          <w:t>, ou bien fait un rapport oral pendant</w:t>
                        </w:r>
                        <w:r w:rsidR="00803FA5">
                          <w:rPr>
                            <w:b/>
                            <w:bCs/>
                            <w:color w:val="FFFFFF" w:themeColor="background1"/>
                            <w:sz w:val="20"/>
                            <w:szCs w:val="20"/>
                            <w:lang w:val="fr-FR"/>
                          </w:rPr>
                          <w:t xml:space="preserve"> </w:t>
                        </w:r>
                        <w:r>
                          <w:rPr>
                            <w:b/>
                            <w:bCs/>
                            <w:color w:val="FFFFFF" w:themeColor="background1"/>
                            <w:sz w:val="20"/>
                            <w:szCs w:val="20"/>
                            <w:lang w:val="fr-FR"/>
                          </w:rPr>
                          <w:t xml:space="preserve">les réunions de </w:t>
                        </w:r>
                        <w:r w:rsidRPr="006E5143">
                          <w:rPr>
                            <w:color w:val="FFFFFF" w:themeColor="background1"/>
                            <w:sz w:val="20"/>
                            <w:szCs w:val="20"/>
                            <w:lang w:val="fr-FR"/>
                          </w:rPr>
                          <w:t xml:space="preserve">Care Group </w:t>
                        </w:r>
                        <w:r>
                          <w:rPr>
                            <w:color w:val="FFFFFF" w:themeColor="background1"/>
                            <w:sz w:val="20"/>
                            <w:szCs w:val="20"/>
                            <w:lang w:val="fr-FR"/>
                          </w:rPr>
                          <w:t>tous les 15 jours</w:t>
                        </w:r>
                      </w:p>
                    </w:txbxContent>
                  </v:textbox>
                </v:shape>
                <v:shape id="Text Box 1182" o:spid="_x0000_s1175" type="#_x0000_t202" style="position:absolute;left:6982;top:3535;width:3299;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3tMQA&#10;AADaAAAADwAAAGRycy9kb3ducmV2LnhtbESPQWvCQBSE7wX/w/KE3upGpVqiq4ggSA8FYwvt7Zl9&#10;JtHs27C70fjvXUHocZiZb5j5sjO1uJDzlWUFw0ECgji3uuJCwfd+8/YBwgdkjbVlUnAjD8tF72WO&#10;qbZX3tElC4WIEPYpKihDaFIpfV6SQT+wDXH0jtYZDFG6QmqH1wg3tRwlyUQarDgulNjQuqT8nLVG&#10;wZd8X9HkNP07Zb/7n7adHj5vlVPqtd+tZiACdeE//GxvtYIx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7TEAAAA2gAAAA8AAAAAAAAAAAAAAAAAmAIAAGRycy9k&#10;b3ducmV2LnhtbFBLBQYAAAAABAAEAPUAAACJAwAAAAA=&#10;" fillcolor="#237990" strokecolor="#237990" strokeweight="1pt">
                  <v:stroke endcap="round"/>
                  <v:textbox>
                    <w:txbxContent>
                      <w:p w:rsidR="00D05527" w:rsidRPr="00581F98" w:rsidRDefault="00D05527" w:rsidP="005461B6">
                        <w:pPr>
                          <w:ind w:left="0"/>
                          <w:jc w:val="center"/>
                          <w:rPr>
                            <w:b/>
                            <w:color w:val="FFFFFF" w:themeColor="background1"/>
                            <w:szCs w:val="20"/>
                            <w:lang w:val="fr-FR"/>
                          </w:rPr>
                        </w:pPr>
                        <w:r w:rsidRPr="00581F98">
                          <w:rPr>
                            <w:b/>
                            <w:color w:val="FFFFFF" w:themeColor="background1"/>
                            <w:szCs w:val="20"/>
                            <w:lang w:val="fr-FR"/>
                          </w:rPr>
                          <w:t>Registres des CG</w:t>
                        </w:r>
                      </w:p>
                      <w:p w:rsidR="00D05527" w:rsidRPr="00581F98" w:rsidRDefault="00D05527" w:rsidP="005461B6">
                        <w:pPr>
                          <w:ind w:left="0"/>
                          <w:rPr>
                            <w:color w:val="FFFFFF" w:themeColor="background1"/>
                            <w:sz w:val="20"/>
                            <w:szCs w:val="20"/>
                            <w:lang w:val="fr-FR"/>
                          </w:rPr>
                        </w:pPr>
                        <w:r w:rsidRPr="00581F98">
                          <w:rPr>
                            <w:color w:val="FFFFFF" w:themeColor="background1"/>
                            <w:sz w:val="20"/>
                            <w:szCs w:val="20"/>
                            <w:lang w:val="fr-FR"/>
                          </w:rPr>
                          <w:t xml:space="preserve">(5 à 9 Care Groups par </w:t>
                        </w:r>
                        <w:r w:rsidRPr="00581F98">
                          <w:rPr>
                            <w:b/>
                            <w:color w:val="FFFFFF" w:themeColor="background1"/>
                            <w:sz w:val="20"/>
                            <w:szCs w:val="20"/>
                            <w:lang w:val="fr-FR"/>
                          </w:rPr>
                          <w:t>Promoteur/trice</w:t>
                        </w:r>
                        <w:r w:rsidRPr="00581F98">
                          <w:rPr>
                            <w:color w:val="FFFFFF" w:themeColor="background1"/>
                            <w:sz w:val="20"/>
                            <w:szCs w:val="20"/>
                            <w:lang w:val="fr-FR"/>
                          </w:rPr>
                          <w:t>)</w:t>
                        </w:r>
                      </w:p>
                      <w:p w:rsidR="00D05527" w:rsidRPr="00581F98" w:rsidRDefault="00D05527" w:rsidP="005461B6">
                        <w:pPr>
                          <w:ind w:left="0"/>
                          <w:rPr>
                            <w:color w:val="FFFFFF" w:themeColor="background1"/>
                            <w:sz w:val="20"/>
                            <w:szCs w:val="20"/>
                            <w:lang w:val="fr-FR"/>
                          </w:rPr>
                        </w:pPr>
                        <w:r w:rsidRPr="00581F98">
                          <w:rPr>
                            <w:color w:val="FFFFFF" w:themeColor="background1"/>
                            <w:sz w:val="20"/>
                            <w:szCs w:val="20"/>
                            <w:lang w:val="fr-FR"/>
                          </w:rPr>
                          <w:t xml:space="preserve">Le </w:t>
                        </w:r>
                        <w:r w:rsidRPr="00581F98">
                          <w:rPr>
                            <w:b/>
                            <w:bCs/>
                            <w:color w:val="FFFFFF" w:themeColor="background1"/>
                            <w:sz w:val="20"/>
                            <w:szCs w:val="20"/>
                            <w:lang w:val="fr-FR"/>
                          </w:rPr>
                          <w:t>Promoteur/trice</w:t>
                        </w:r>
                        <w:r w:rsidRPr="00581F98">
                          <w:rPr>
                            <w:color w:val="FFFFFF" w:themeColor="background1"/>
                            <w:sz w:val="20"/>
                            <w:szCs w:val="20"/>
                            <w:lang w:val="fr-FR"/>
                          </w:rPr>
                          <w:t xml:space="preserve"> le remplit durant ses réunions de Care Group tous les quinze jours.</w:t>
                        </w:r>
                      </w:p>
                    </w:txbxContent>
                  </v:textbox>
                </v:shape>
                <v:shape id="Text Box 1183" o:spid="_x0000_s1176" type="#_x0000_t202" style="position:absolute;left:2840;top:9137;width:6585;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QosEA&#10;AADaAAAADwAAAGRycy9kb3ducmV2LnhtbESP3YrCMBSE7wXfIRxhb0TTXUSkGkWELYI3/j3AsTk2&#10;xeYkNFntvr0RBC+HmfmGWaw624g7taF2rOB7nIEgLp2uuVJwPv2OZiBCRNbYOCYF/xRgtez3Fphr&#10;9+AD3Y+xEgnCIUcFJkafSxlKQxbD2Hni5F1dazEm2VZSt/hIcNvInyybSos1pwWDnjaGytvxzyq4&#10;Dk9+txuG2Jx9sS/s5eC3hVHqa9Ct5yAidfETfre3WsEEXlfS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AUKLBAAAA2gAAAA8AAAAAAAAAAAAAAAAAmAIAAGRycy9kb3du&#10;cmV2LnhtbFBLBQYAAAAABAAEAPUAAACGAwAAAAA=&#10;" fillcolor="#97581b" strokecolor="#a57926" strokeweight="1pt">
                  <v:textbox>
                    <w:txbxContent>
                      <w:p w:rsidR="00D05527" w:rsidRPr="00581F98" w:rsidRDefault="00D05527" w:rsidP="005461B6">
                        <w:pPr>
                          <w:spacing w:after="120"/>
                          <w:ind w:left="0"/>
                          <w:jc w:val="center"/>
                          <w:rPr>
                            <w:b/>
                            <w:color w:val="FFFFFF" w:themeColor="background1"/>
                            <w:szCs w:val="20"/>
                            <w:lang w:val="fr-FR"/>
                          </w:rPr>
                        </w:pPr>
                        <w:r w:rsidRPr="00581F98">
                          <w:rPr>
                            <w:b/>
                            <w:color w:val="FFFFFF" w:themeColor="background1"/>
                            <w:szCs w:val="20"/>
                            <w:lang w:val="fr-FR"/>
                          </w:rPr>
                          <w:t>Rapport du Superviseur/e</w:t>
                        </w:r>
                      </w:p>
                      <w:p w:rsidR="00D05527" w:rsidRPr="001719C2" w:rsidRDefault="00D05527" w:rsidP="00581F98">
                        <w:pPr>
                          <w:pStyle w:val="NormalWeb"/>
                          <w:spacing w:before="0" w:beforeAutospacing="0" w:after="0" w:afterAutospacing="0"/>
                          <w:ind w:left="0"/>
                          <w:rPr>
                            <w:b/>
                            <w:color w:val="FFFFFF" w:themeColor="background1"/>
                            <w:sz w:val="20"/>
                            <w:lang w:val="fr-FR"/>
                          </w:rPr>
                        </w:pPr>
                        <w:r w:rsidRPr="001719C2">
                          <w:rPr>
                            <w:rFonts w:ascii="Calibri" w:hAnsi="Calibri"/>
                            <w:color w:val="FFFFFF" w:themeColor="background1"/>
                            <w:kern w:val="24"/>
                            <w:sz w:val="20"/>
                            <w:szCs w:val="20"/>
                            <w:lang w:val="fr-FR"/>
                          </w:rPr>
                          <w:t>Tous le</w:t>
                        </w:r>
                        <w:r>
                          <w:rPr>
                            <w:rFonts w:ascii="Calibri" w:hAnsi="Calibri"/>
                            <w:color w:val="FFFFFF" w:themeColor="background1"/>
                            <w:kern w:val="24"/>
                            <w:sz w:val="20"/>
                            <w:szCs w:val="20"/>
                            <w:lang w:val="fr-FR"/>
                          </w:rPr>
                          <w:t>s</w:t>
                        </w:r>
                        <w:r w:rsidRPr="001719C2">
                          <w:rPr>
                            <w:rFonts w:ascii="Calibri" w:hAnsi="Calibri"/>
                            <w:color w:val="FFFFFF" w:themeColor="background1"/>
                            <w:kern w:val="24"/>
                            <w:sz w:val="20"/>
                            <w:szCs w:val="20"/>
                            <w:lang w:val="fr-FR"/>
                          </w:rPr>
                          <w:t xml:space="preserve"> mois, le </w:t>
                        </w:r>
                        <w:r>
                          <w:rPr>
                            <w:rFonts w:ascii="Calibri" w:hAnsi="Calibri"/>
                            <w:b/>
                            <w:color w:val="FFFFFF" w:themeColor="background1"/>
                            <w:kern w:val="24"/>
                            <w:sz w:val="20"/>
                            <w:szCs w:val="20"/>
                            <w:lang w:val="fr-FR"/>
                          </w:rPr>
                          <w:t>Superviseur/e</w:t>
                        </w:r>
                        <w:r w:rsidRPr="001719C2">
                          <w:rPr>
                            <w:rFonts w:ascii="Calibri" w:hAnsi="Calibri"/>
                            <w:b/>
                            <w:color w:val="FFFFFF" w:themeColor="background1"/>
                            <w:kern w:val="24"/>
                            <w:sz w:val="20"/>
                            <w:szCs w:val="20"/>
                            <w:lang w:val="fr-FR"/>
                          </w:rPr>
                          <w:t xml:space="preserve"> fait une synthèse de tous les rapports reçus de ses </w:t>
                        </w:r>
                        <w:r>
                          <w:rPr>
                            <w:rFonts w:ascii="Calibri" w:hAnsi="Calibri"/>
                            <w:b/>
                            <w:color w:val="FFFFFF" w:themeColor="background1"/>
                            <w:kern w:val="24"/>
                            <w:sz w:val="20"/>
                            <w:szCs w:val="20"/>
                            <w:lang w:val="fr-FR"/>
                          </w:rPr>
                          <w:t>Promoteur/trice</w:t>
                        </w:r>
                        <w:r>
                          <w:rPr>
                            <w:rFonts w:ascii="Calibri" w:hAnsi="Calibri"/>
                            <w:color w:val="FFFFFF" w:themeColor="background1"/>
                            <w:kern w:val="24"/>
                            <w:sz w:val="20"/>
                            <w:szCs w:val="20"/>
                            <w:lang w:val="fr-FR"/>
                          </w:rPr>
                          <w:t xml:space="preserve">s et présente un rapport </w:t>
                        </w:r>
                        <w:r w:rsidR="00581F98">
                          <w:rPr>
                            <w:rFonts w:ascii="Calibri" w:hAnsi="Calibri"/>
                            <w:color w:val="FFFFFF" w:themeColor="background1"/>
                            <w:kern w:val="24"/>
                            <w:sz w:val="20"/>
                            <w:szCs w:val="20"/>
                            <w:lang w:val="fr-FR"/>
                          </w:rPr>
                          <w:t>sommaire</w:t>
                        </w:r>
                        <w:r>
                          <w:rPr>
                            <w:rFonts w:ascii="Calibri" w:hAnsi="Calibri"/>
                            <w:color w:val="FFFFFF" w:themeColor="background1"/>
                            <w:kern w:val="24"/>
                            <w:sz w:val="20"/>
                            <w:szCs w:val="20"/>
                            <w:lang w:val="fr-FR"/>
                          </w:rPr>
                          <w:t xml:space="preserve"> au Coordinateur</w:t>
                        </w:r>
                        <w:r w:rsidRPr="001719C2">
                          <w:rPr>
                            <w:rFonts w:ascii="Calibri" w:hAnsi="Calibri"/>
                            <w:color w:val="FFFFFF" w:themeColor="background1"/>
                            <w:kern w:val="24"/>
                            <w:sz w:val="20"/>
                            <w:szCs w:val="20"/>
                            <w:lang w:val="fr-FR"/>
                          </w:rPr>
                          <w:t>.</w:t>
                        </w:r>
                      </w:p>
                    </w:txbxContent>
                  </v:textbox>
                </v:shape>
                <v:shape id="Text Box 1184" o:spid="_x0000_s1177" type="#_x0000_t202" style="position:absolute;left:3416;top:11086;width:5409;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ra8MA&#10;AADaAAAADwAAAGRycy9kb3ducmV2LnhtbESPQWsCMRSE7wX/Q3iCF9GsloqsRlkKgodeuvXi7bF5&#10;7i5uXmKSuqu/vikUehxm5htmux9MJ+7kQ2tZwWKegSCurG65VnD6OszWIEJE1thZJgUPCrDfjV62&#10;mGvb8yfdy1iLBOGQo4ImRpdLGaqGDIa5dcTJu1hvMCbpa6k99gluOrnMspU02HJaaNDRe0PVtfw2&#10;Cm7Tg3fP8nU6LD6Ks3OxePRlr9RkPBQbEJGG+B/+ax+1gjf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Ira8MAAADaAAAADwAAAAAAAAAAAAAAAACYAgAAZHJzL2Rv&#10;d25yZXYueG1sUEsFBgAAAAAEAAQA9QAAAIgDAAAAAA==&#10;" fillcolor="#bcc589 [3204]" strokecolor="#bcc589" strokeweight="1pt">
                  <v:textbox>
                    <w:txbxContent>
                      <w:p w:rsidR="00D05527" w:rsidRPr="00581F98" w:rsidRDefault="00D05527" w:rsidP="005461B6">
                        <w:pPr>
                          <w:spacing w:after="120"/>
                          <w:ind w:left="0"/>
                          <w:jc w:val="center"/>
                          <w:rPr>
                            <w:b/>
                            <w:color w:val="000000" w:themeColor="text1"/>
                            <w:szCs w:val="20"/>
                            <w:lang w:val="fr-FR"/>
                          </w:rPr>
                        </w:pPr>
                        <w:r w:rsidRPr="00581F98">
                          <w:rPr>
                            <w:b/>
                            <w:color w:val="000000" w:themeColor="text1"/>
                            <w:szCs w:val="20"/>
                            <w:lang w:val="fr-FR"/>
                          </w:rPr>
                          <w:t>Rapport du Coordinateur</w:t>
                        </w:r>
                      </w:p>
                      <w:p w:rsidR="00D05527" w:rsidRPr="006F67B7" w:rsidRDefault="00D05527" w:rsidP="005461B6">
                        <w:pPr>
                          <w:pStyle w:val="NormalWeb"/>
                          <w:spacing w:before="0" w:beforeAutospacing="0" w:after="0" w:afterAutospacing="0"/>
                          <w:ind w:left="0"/>
                          <w:rPr>
                            <w:rFonts w:ascii="Calibri" w:hAnsi="Calibri"/>
                            <w:color w:val="000000" w:themeColor="text1"/>
                            <w:kern w:val="24"/>
                            <w:sz w:val="20"/>
                            <w:szCs w:val="20"/>
                            <w:lang w:val="fr-FR"/>
                          </w:rPr>
                        </w:pPr>
                        <w:r w:rsidRPr="006F67B7">
                          <w:rPr>
                            <w:rFonts w:ascii="Calibri" w:hAnsi="Calibri"/>
                            <w:color w:val="000000" w:themeColor="text1"/>
                            <w:kern w:val="24"/>
                            <w:sz w:val="20"/>
                            <w:szCs w:val="20"/>
                            <w:lang w:val="fr-FR"/>
                          </w:rPr>
                          <w:t xml:space="preserve">Tous les mois, le </w:t>
                        </w:r>
                        <w:r w:rsidRPr="006F67B7">
                          <w:rPr>
                            <w:rFonts w:ascii="Calibri" w:hAnsi="Calibri"/>
                            <w:b/>
                            <w:color w:val="000000" w:themeColor="text1"/>
                            <w:kern w:val="24"/>
                            <w:sz w:val="20"/>
                            <w:szCs w:val="20"/>
                            <w:lang w:val="fr-FR"/>
                          </w:rPr>
                          <w:t>Coordinateur</w:t>
                        </w:r>
                        <w:r w:rsidRPr="006F67B7">
                          <w:rPr>
                            <w:rFonts w:ascii="Calibri" w:hAnsi="Calibri"/>
                            <w:color w:val="000000" w:themeColor="text1"/>
                            <w:kern w:val="24"/>
                            <w:sz w:val="20"/>
                            <w:szCs w:val="20"/>
                            <w:lang w:val="fr-FR"/>
                          </w:rPr>
                          <w:t xml:space="preserve"> fait la synthèse de tous les rapports re</w:t>
                        </w:r>
                        <w:r>
                          <w:rPr>
                            <w:rFonts w:ascii="Calibri" w:hAnsi="Calibri"/>
                            <w:color w:val="000000" w:themeColor="text1"/>
                            <w:kern w:val="24"/>
                            <w:sz w:val="20"/>
                            <w:szCs w:val="20"/>
                            <w:lang w:val="fr-FR"/>
                          </w:rPr>
                          <w:t xml:space="preserve">çus de ses </w:t>
                        </w:r>
                        <w:r>
                          <w:rPr>
                            <w:rFonts w:ascii="Calibri" w:hAnsi="Calibri"/>
                            <w:b/>
                            <w:color w:val="000000" w:themeColor="text1"/>
                            <w:kern w:val="24"/>
                            <w:sz w:val="20"/>
                            <w:szCs w:val="20"/>
                            <w:lang w:val="fr-FR"/>
                          </w:rPr>
                          <w:t>Superviseur/e</w:t>
                        </w:r>
                        <w:r>
                          <w:rPr>
                            <w:rFonts w:ascii="Calibri" w:hAnsi="Calibri"/>
                            <w:color w:val="000000" w:themeColor="text1"/>
                            <w:kern w:val="24"/>
                            <w:sz w:val="20"/>
                            <w:szCs w:val="20"/>
                            <w:lang w:val="fr-FR"/>
                          </w:rPr>
                          <w:t>s, le transmet à la direction pays et au personnel compétent du siège, et livre toutes les informations à communiquer aux bailleurs de fonds.</w:t>
                        </w:r>
                      </w:p>
                    </w:txbxContent>
                  </v:textbox>
                </v:shape>
                <v:shape id="Text Box 1192" o:spid="_x0000_s1178" type="#_x0000_t202" style="position:absolute;left:4077;top:13680;width:4080;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bbsQA&#10;AADaAAAADwAAAGRycy9kb3ducmV2LnhtbESPQWsCMRSE74X+h/AKvRTN2oOU1SgiFBQKrduleHxu&#10;npu1m5clibr77xuh4HGYmW+Y+bK3rbiQD41jBZNxBoK4crrhWkH5/T56AxEissbWMSkYKMBy8fgw&#10;x1y7K+/oUsRaJAiHHBWYGLtcylAZshjGriNO3tF5izFJX0vt8ZrgtpWvWTaVFhtOCwY7Whuqfouz&#10;VbB6+SkOaD62w+fJryfD174s5Uap56d+NQMRqY/38H97oxVM4XYl3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lG27EAAAA2gAAAA8AAAAAAAAAAAAAAAAAmAIAAGRycy9k&#10;b3ducmV2LnhtbFBLBQYAAAAABAAEAPUAAACJAwAAAAA=&#10;" fillcolor="#e9cf9f" strokecolor="#e9cf9f" strokeweight="1pt">
                  <v:textbox>
                    <w:txbxContent>
                      <w:p w:rsidR="00D05527" w:rsidRPr="006F67B7" w:rsidRDefault="00D05527" w:rsidP="005461B6">
                        <w:pPr>
                          <w:spacing w:after="120"/>
                          <w:ind w:left="0"/>
                          <w:jc w:val="center"/>
                          <w:rPr>
                            <w:b/>
                            <w:sz w:val="20"/>
                            <w:szCs w:val="20"/>
                            <w:lang w:val="fr-FR"/>
                          </w:rPr>
                        </w:pPr>
                        <w:r>
                          <w:rPr>
                            <w:b/>
                            <w:sz w:val="20"/>
                            <w:szCs w:val="20"/>
                            <w:lang w:val="fr-FR"/>
                          </w:rPr>
                          <w:t>Rapport</w:t>
                        </w:r>
                        <w:r w:rsidRPr="006F67B7">
                          <w:rPr>
                            <w:b/>
                            <w:sz w:val="20"/>
                            <w:szCs w:val="20"/>
                            <w:lang w:val="fr-FR"/>
                          </w:rPr>
                          <w:t xml:space="preserve"> Pays et pour les Bailleurs de Fonds</w:t>
                        </w:r>
                      </w:p>
                      <w:p w:rsidR="00D05527" w:rsidRPr="006F67B7" w:rsidRDefault="00D05527" w:rsidP="005461B6">
                        <w:pPr>
                          <w:spacing w:after="120"/>
                          <w:ind w:left="0"/>
                          <w:rPr>
                            <w:sz w:val="20"/>
                            <w:szCs w:val="20"/>
                            <w:lang w:val="fr-FR"/>
                          </w:rPr>
                        </w:pPr>
                        <w:r w:rsidRPr="006F67B7">
                          <w:rPr>
                            <w:sz w:val="20"/>
                            <w:szCs w:val="20"/>
                            <w:lang w:val="fr-FR"/>
                          </w:rPr>
                          <w:t>Le Directeur de Proje</w:t>
                        </w:r>
                        <w:r>
                          <w:rPr>
                            <w:sz w:val="20"/>
                            <w:szCs w:val="20"/>
                            <w:lang w:val="fr-FR"/>
                          </w:rPr>
                          <w:t>t le transmit au personnel compé</w:t>
                        </w:r>
                        <w:r w:rsidRPr="006F67B7">
                          <w:rPr>
                            <w:sz w:val="20"/>
                            <w:szCs w:val="20"/>
                            <w:lang w:val="fr-FR"/>
                          </w:rPr>
                          <w:t>tent du si</w:t>
                        </w:r>
                        <w:r>
                          <w:rPr>
                            <w:sz w:val="20"/>
                            <w:szCs w:val="20"/>
                            <w:lang w:val="fr-FR"/>
                          </w:rPr>
                          <w:t>ège</w:t>
                        </w:r>
                      </w:p>
                    </w:txbxContent>
                  </v:textbox>
                </v:shape>
                <v:shapetype id="_x0000_t32" coordsize="21600,21600" o:spt="32" o:oned="t" path="m,l21600,21600e" filled="f">
                  <v:path arrowok="t" fillok="f" o:connecttype="none"/>
                  <o:lock v:ext="edit" shapetype="t"/>
                </v:shapetype>
                <v:shape id="Straight Arrow Connector 1193" o:spid="_x0000_s1179" type="#_x0000_t32" style="position:absolute;left:5480;top:3112;width:144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30l8QAAADaAAAADwAAAGRycy9kb3ducmV2LnhtbESPQWvCQBSE74L/YXlCb2ZjC62kriKW&#10;QqUHm9g2eHtkn0kw+zZkVxP/fbcgeBxm5htmsRpMIy7UudqyglkUgyAurK65VPC9f5/OQTiPrLGx&#10;TAqu5GC1HI8WmGjbc0qXzJciQNglqKDyvk2kdEVFBl1kW+LgHW1n0AfZlVJ32Ae4aeRjHD9LgzWH&#10;hQpb2lRUnLKzUZB97k6DpPzp8OO3sXnblPlv+qXUw2RYv4LwNPh7+Nb+0Ape4P9Ku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fSXxAAAANoAAAAPAAAAAAAAAAAA&#10;AAAAAKECAABkcnMvZG93bnJldi54bWxQSwUGAAAAAAQABAD5AAAAkgMAAAAA&#10;" strokecolor="#a57926" strokeweight="1pt">
                  <v:stroke endarrow="open" joinstyle="miter"/>
                </v:shape>
                <v:shape id="Straight Arrow Connector 1194" o:spid="_x0000_s1180" type="#_x0000_t32" style="position:absolute;left:5081;top:4826;width:1725;height:1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oqr4AAADaAAAADwAAAGRycy9kb3ducmV2LnhtbERPzYrCMBC+C75DGMGbTSusLF1jWRa0&#10;e/Bg1QeYbcY22ExKE7W+vTkIe/z4/tfFaDtxp8EbxwqyJAVBXDttuFFwPm0XnyB8QNbYOSYFT/JQ&#10;bKaTNebaPbii+zE0Ioawz1FBG0KfS+nrliz6xPXEkbu4wWKIcGikHvARw20nl2m6khYNx4YWe/pp&#10;qb4eb1aBxtWfybgsD7tttTS6HKv9R6XUfDZ+f4EINIZ/8dv9qxXErfFKvAFy8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caiqvgAAANoAAAAPAAAAAAAAAAAAAAAAAKEC&#10;AABkcnMvZG93bnJldi54bWxQSwUGAAAAAAQABAD5AAAAjAMAAAAA&#10;" strokecolor="#a57926" strokeweight="1pt">
                  <v:stroke endarrow="open" joinstyle="miter"/>
                </v:shape>
                <v:shape id="Straight Arrow Connector 1195" o:spid="_x0000_s1181" type="#_x0000_t32" style="position:absolute;left:6109;top:8438;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FfsQAAADaAAAADwAAAGRycy9kb3ducmV2LnhtbESPQWvCQBSE74L/YXlCb2ZjC6WmriKW&#10;QqUHm9g2eHtkn0kw+zZkVxP/fbcgeBxm5htmsRpMIy7UudqyglkUgyAurK65VPC9f5++gHAeWWNj&#10;mRRcycFqOR4tMNG255QumS9FgLBLUEHlfZtI6YqKDLrItsTBO9rOoA+yK6XusA9w08jHOH6WBmsO&#10;CxW2tKmoOGVnoyD73J0GSfnT4cdvY/O2KfPf9Euph8mwfgXhafD38K39oRXM4f9Ku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sV+xAAAANoAAAAPAAAAAAAAAAAA&#10;AAAAAKECAABkcnMvZG93bnJldi54bWxQSwUGAAAAAAQABAD5AAAAkgMAAAAA&#10;" strokecolor="#a57926" strokeweight="1pt">
                  <v:stroke endarrow="open" joinstyle="miter"/>
                </v:shape>
                <v:shape id="Straight Arrow Connector 1196" o:spid="_x0000_s1182" type="#_x0000_t32" style="position:absolute;left:6128;top:10342;width:0;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nGcUAAADbAAAADwAAAGRycy9kb3ducmV2LnhtbESPQWvCQBCF70L/wzIFb7ppCyLRNRRL&#10;ocWDNbZKb0N2moRkZ0N21fjvOwfB2wzvzXvfLLPBtepMfag9G3iaJqCIC29rLg18798nc1AhIlts&#10;PZOBKwXIVg+jJabWX3hH5zyWSkI4pGigirFLtQ5FRQ7D1HfEov353mGUtS+17fEi4a7Vz0ky0w5r&#10;loYKO1pXVDT5yRnIN9tm0HR8+f2Jn4l7W5fHw+7LmPHj8LoAFWmId/Pt+sMKvtDLLzKA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MnGcUAAADbAAAADwAAAAAAAAAA&#10;AAAAAAChAgAAZHJzL2Rvd25yZXYueG1sUEsFBgAAAAAEAAQA+QAAAJMDAAAAAA==&#10;" strokecolor="#a57926" strokeweight="1pt">
                  <v:stroke endarrow="open" joinstyle="miter"/>
                </v:shape>
                <v:shape id="Straight Arrow Connector 1197" o:spid="_x0000_s1183" type="#_x0000_t32" style="position:absolute;left:6128;top:12884;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gsIAAADbAAAADwAAAGRycy9kb3ducmV2LnhtbERPTWvCQBC9C/6HZQRvukmFUtKsIkpB&#10;8dCaakNvQ3aahGRnQ3bV+O/dQqG3ebzPSVeDacWVeldbVhDPIxDEhdU1lwpOn2+zFxDOI2tsLZOC&#10;OzlYLcejFBNtb3yka+ZLEULYJaig8r5LpHRFRQbd3HbEgfuxvUEfYF9K3eMthJtWPkXRszRYc2io&#10;sKNNRUWTXYyC7PDeDJLyxffZ7yOz3ZT51/FDqelkWL+C8DT4f/Gfe6fD/Bh+fw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CgsIAAADbAAAADwAAAAAAAAAAAAAA&#10;AAChAgAAZHJzL2Rvd25yZXYueG1sUEsFBgAAAAAEAAQA+QAAAJADAAAAAA==&#10;" strokecolor="#a57926" strokeweight="1pt">
                  <v:stroke endarrow="open" joinstyle="miter"/>
                </v:shape>
                <v:shape id="Text Box 1191" o:spid="_x0000_s1184" type="#_x0000_t202" style="position:absolute;left:3768;top:7388;width:4691;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BF8AA&#10;AADbAAAADwAAAGRycy9kb3ducmV2LnhtbERPTWuDQBC9F/Iflin0UuoaD1KMm9AGCrmVaCDXiTtV&#10;qTsr7jSaf58tFHqbx/uccre4QV1pCr1nA+skBUXceNtza+BUf7y8ggqCbHHwTAZuFGC3XT2UWFg/&#10;85GulbQqhnAo0EAnMhZah6YjhyHxI3HkvvzkUCKcWm0nnGO4G3SWprl22HNs6HCkfUfNd/XjDLyP&#10;6+HzuT6FSkvenvNamvQixjw9Lm8bUEKL/Iv/3Acb52fw+0s8QG/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QBF8AAAADbAAAADwAAAAAAAAAAAAAAAACYAgAAZHJzL2Rvd25y&#10;ZXYueG1sUEsFBgAAAAAEAAQA9QAAAIUDAAAAAA==&#10;" fillcolor="#a57926" strokecolor="#a57926" strokeweight="1pt">
                  <v:textbox>
                    <w:txbxContent>
                      <w:p w:rsidR="00D05527" w:rsidRPr="00581F98" w:rsidRDefault="00D05527" w:rsidP="005461B6">
                        <w:pPr>
                          <w:spacing w:after="120"/>
                          <w:ind w:left="0"/>
                          <w:rPr>
                            <w:b/>
                            <w:color w:val="FFFFFF" w:themeColor="background1"/>
                            <w:sz w:val="20"/>
                            <w:szCs w:val="20"/>
                            <w:lang w:val="fr-FR"/>
                          </w:rPr>
                        </w:pPr>
                        <w:r w:rsidRPr="00581F98">
                          <w:rPr>
                            <w:rFonts w:ascii="Calibri" w:hAnsi="Calibri"/>
                            <w:color w:val="FFFFFF" w:themeColor="background1"/>
                            <w:kern w:val="24"/>
                            <w:sz w:val="20"/>
                            <w:szCs w:val="20"/>
                            <w:lang w:val="fr-FR"/>
                          </w:rPr>
                          <w:t xml:space="preserve">Tous les mois, le </w:t>
                        </w:r>
                        <w:r w:rsidRPr="00581F98">
                          <w:rPr>
                            <w:rFonts w:ascii="Calibri" w:hAnsi="Calibri"/>
                            <w:b/>
                            <w:color w:val="FFFFFF" w:themeColor="background1"/>
                            <w:kern w:val="24"/>
                            <w:sz w:val="20"/>
                            <w:szCs w:val="20"/>
                            <w:lang w:val="fr-FR"/>
                          </w:rPr>
                          <w:t>Promoteur/trice</w:t>
                        </w:r>
                        <w:r w:rsidRPr="00581F98">
                          <w:rPr>
                            <w:rFonts w:ascii="Calibri" w:hAnsi="Calibri"/>
                            <w:color w:val="FFFFFF" w:themeColor="background1"/>
                            <w:kern w:val="24"/>
                            <w:sz w:val="20"/>
                            <w:szCs w:val="20"/>
                            <w:lang w:val="fr-FR"/>
                          </w:rPr>
                          <w:t xml:space="preserve"> fait une synthèse des registres de ses Care Groups (5 à 9)et présente un rapport sommaire au </w:t>
                        </w:r>
                        <w:r w:rsidRPr="00581F98">
                          <w:rPr>
                            <w:rFonts w:ascii="Calibri" w:hAnsi="Calibri"/>
                            <w:b/>
                            <w:color w:val="FFFFFF" w:themeColor="background1"/>
                            <w:kern w:val="24"/>
                            <w:sz w:val="20"/>
                            <w:szCs w:val="20"/>
                            <w:lang w:val="fr-FR"/>
                          </w:rPr>
                          <w:t>Superviseur/e</w:t>
                        </w:r>
                        <w:r w:rsidRPr="00581F98">
                          <w:rPr>
                            <w:rFonts w:ascii="Calibri" w:hAnsi="Calibri"/>
                            <w:color w:val="FFFFFF" w:themeColor="background1"/>
                            <w:kern w:val="24"/>
                            <w:sz w:val="20"/>
                            <w:szCs w:val="20"/>
                            <w:lang w:val="fr-FR"/>
                          </w:rPr>
                          <w:t>.</w:t>
                        </w:r>
                      </w:p>
                      <w:p w:rsidR="00D05527" w:rsidRPr="00581F98" w:rsidRDefault="00D05527" w:rsidP="00121148">
                        <w:pPr>
                          <w:rPr>
                            <w:color w:val="FFFFFF" w:themeColor="background1"/>
                            <w:lang w:val="fr-FR"/>
                          </w:rPr>
                        </w:pPr>
                      </w:p>
                    </w:txbxContent>
                  </v:textbox>
                </v:shape>
                <v:shape id="Text Box 1187" o:spid="_x0000_s1185" type="#_x0000_t202" style="position:absolute;left:2326;top:6294;width:1728;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Q0MMA&#10;AADbAAAADwAAAGRycy9kb3ducmV2LnhtbERP32vCMBB+H+x/CDfYy9DUDYZUo4gwcCBsq0V8PJuz&#10;6dZcShK1/e+XwcC3+/h+3nzZ21ZcyIfGsYLJOANBXDndcK2g3L2NpiBCRNbYOiYFAwVYLu7v5phr&#10;d+UvuhSxFimEQ44KTIxdLmWoDFkMY9cRJ+7kvMWYoK+l9nhN4baVz1n2Ki02nBoMdrQ2VP0UZ6tg&#10;9bQvjmi278PHt19Phs9DWcqNUo8P/WoGIlIfb+J/90an+S/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vQ0MMAAADbAAAADwAAAAAAAAAAAAAAAACYAgAAZHJzL2Rv&#10;d25yZXYueG1sUEsFBgAAAAAEAAQA9QAAAIgDAAAAAA==&#10;" fillcolor="#e9cf9f" strokecolor="#e9cf9f" strokeweight="1pt">
                  <v:textbox>
                    <w:txbxContent>
                      <w:p w:rsidR="00D05527" w:rsidRPr="005F3278" w:rsidRDefault="00D05527" w:rsidP="005461B6">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txbxContent>
                  </v:textbox>
                </v:shape>
                <v:shape id="Text Box 1188" o:spid="_x0000_s1186" type="#_x0000_t202" style="position:absolute;left:4276;top:6294;width:1728;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pMMA&#10;AADbAAAADwAAAGRycy9kb3ducmV2LnhtbERP32vCMBB+H+x/CDfYy9DUMYZUo4gwcCBsq0V8PJuz&#10;6dZcShK1/e+XwcC3+/h+3nzZ21ZcyIfGsYLJOANBXDndcK2g3L2NpiBCRNbYOiYFAwVYLu7v5phr&#10;d+UvuhSxFimEQ44KTIxdLmWoDFkMY9cRJ+7kvMWYoK+l9nhN4baVz1n2Ki02nBoMdrQ2VP0UZ6tg&#10;9bQvjmi278PHt19Phs9DWcqNUo8P/WoGIlIfb+J/90an+S/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IpMMAAADbAAAADwAAAAAAAAAAAAAAAACYAgAAZHJzL2Rv&#10;d25yZXYueG1sUEsFBgAAAAAEAAQA9QAAAIgDAAAAAA==&#10;" fillcolor="#e9cf9f" strokecolor="#e9cf9f" strokeweight="1pt">
                  <v:textbo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60568C" w:rsidRDefault="00D05527" w:rsidP="0060568C">
                        <w:pPr>
                          <w:rPr>
                            <w:szCs w:val="20"/>
                          </w:rPr>
                        </w:pPr>
                      </w:p>
                    </w:txbxContent>
                  </v:textbox>
                </v:shape>
                <v:shape id="Text Box 1189" o:spid="_x0000_s1187" type="#_x0000_t202" style="position:absolute;left:6227;top:6294;width:1728;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tP8MA&#10;AADbAAAADwAAAGRycy9kb3ducmV2LnhtbERP32vCMBB+H+x/CDfYy9DUwYZUo4gwcCBsq0V8PJuz&#10;6dZcShK1/e+XwcC3+/h+3nzZ21ZcyIfGsYLJOANBXDndcK2g3L2NpiBCRNbYOiYFAwVYLu7v5phr&#10;d+UvuhSxFimEQ44KTIxdLmWoDFkMY9cRJ+7kvMWYoK+l9nhN4baVz1n2Ki02nBoMdrQ2VP0UZ6tg&#10;9bQvjmi278PHt19Phs9DWcqNUo8P/WoGIlIfb+J/90an+S/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tP8MAAADbAAAADwAAAAAAAAAAAAAAAACYAgAAZHJzL2Rv&#10;d25yZXYueG1sUEsFBgAAAAAEAAQA9QAAAIgDAAAAAA==&#10;" fillcolor="#e9cf9f" strokecolor="#e9cf9f" strokeweight="1pt">
                  <v:textbo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60568C" w:rsidRDefault="00D05527" w:rsidP="0060568C">
                        <w:pPr>
                          <w:rPr>
                            <w:szCs w:val="20"/>
                          </w:rPr>
                        </w:pPr>
                      </w:p>
                    </w:txbxContent>
                  </v:textbox>
                </v:shape>
                <v:shape id="Text Box 1190" o:spid="_x0000_s1188" type="#_x0000_t202" style="position:absolute;left:8178;top:6280;width:1728;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zSMMA&#10;AADbAAAADwAAAGRycy9kb3ducmV2LnhtbERP32vCMBB+H+x/CDfYy9DUPcioRhFhoDDY7Mrw8WzO&#10;pq65lCRq+98vwsC3+/h+3nzZ21ZcyIfGsYLJOANBXDndcK2g/H4fvYEIEVlj65gUDBRguXh8mGOu&#10;3ZV3dCliLVIIhxwVmBi7XMpQGbIYxq4jTtzReYsxQV9L7fGawm0rX7NsKi02nBoMdrQ2VP0WZ6tg&#10;9fJTHNB8bIfPk19Phq99WcqNUs9P/WoGIlIf7+J/90an+VO4/Z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xzSMMAAADbAAAADwAAAAAAAAAAAAAAAACYAgAAZHJzL2Rv&#10;d25yZXYueG1sUEsFBgAAAAAEAAQA9QAAAIgDAAAAAA==&#10;" fillcolor="#e9cf9f" strokecolor="#e9cf9f" strokeweight="1pt">
                  <v:textbox>
                    <w:txbxContent>
                      <w:p w:rsidR="00D05527" w:rsidRPr="005F3278" w:rsidRDefault="00D05527" w:rsidP="0060568C">
                        <w:pPr>
                          <w:ind w:left="0"/>
                          <w:rPr>
                            <w:b/>
                            <w:color w:val="000000" w:themeColor="text1"/>
                            <w:sz w:val="20"/>
                            <w:szCs w:val="20"/>
                          </w:rPr>
                        </w:pPr>
                        <w:r>
                          <w:rPr>
                            <w:b/>
                            <w:color w:val="000000" w:themeColor="text1"/>
                            <w:sz w:val="20"/>
                            <w:szCs w:val="20"/>
                          </w:rPr>
                          <w:t>Rapport au Promoteur/trice</w:t>
                        </w:r>
                        <w:r w:rsidRPr="005F3278">
                          <w:rPr>
                            <w:b/>
                            <w:color w:val="000000" w:themeColor="text1"/>
                            <w:sz w:val="20"/>
                            <w:szCs w:val="20"/>
                          </w:rPr>
                          <w:t xml:space="preserve"> </w:t>
                        </w:r>
                      </w:p>
                      <w:p w:rsidR="00D05527" w:rsidRPr="005F3278" w:rsidRDefault="00D05527" w:rsidP="005461B6">
                        <w:pPr>
                          <w:ind w:left="0"/>
                          <w:rPr>
                            <w:b/>
                            <w:color w:val="000000" w:themeColor="text1"/>
                            <w:sz w:val="20"/>
                            <w:szCs w:val="20"/>
                          </w:rPr>
                        </w:pPr>
                      </w:p>
                    </w:txbxContent>
                  </v:textbox>
                </v:shape>
                <w10:wrap type="topAndBottom"/>
              </v:group>
            </w:pict>
          </mc:Fallback>
        </mc:AlternateContent>
      </w:r>
    </w:p>
    <w:p w:rsidR="000B0B81" w:rsidRPr="00E01AE2" w:rsidRDefault="006F67B7" w:rsidP="00C73B39">
      <w:pPr>
        <w:pStyle w:val="Heading3"/>
        <w:spacing w:before="360" w:after="240"/>
        <w:ind w:left="0"/>
        <w:rPr>
          <w:lang w:val="fr-FR"/>
        </w:rPr>
      </w:pPr>
      <w:r w:rsidRPr="00E01AE2">
        <w:rPr>
          <w:lang w:val="fr-FR"/>
        </w:rPr>
        <w:lastRenderedPageBreak/>
        <w:t xml:space="preserve">Les Indicateurs de </w:t>
      </w:r>
      <w:r w:rsidR="000B0B81" w:rsidRPr="00E01AE2">
        <w:rPr>
          <w:lang w:val="fr-FR"/>
        </w:rPr>
        <w:t xml:space="preserve">Performance </w:t>
      </w:r>
      <w:bookmarkEnd w:id="39"/>
      <w:r w:rsidRPr="00E01AE2">
        <w:rPr>
          <w:lang w:val="fr-FR"/>
        </w:rPr>
        <w:t>Clés</w:t>
      </w:r>
    </w:p>
    <w:p w:rsidR="000B0B81" w:rsidRPr="00E01AE2" w:rsidRDefault="005B4474" w:rsidP="003872BF">
      <w:pPr>
        <w:rPr>
          <w:lang w:val="fr-FR"/>
        </w:rPr>
      </w:pPr>
      <w:r w:rsidRPr="00E01AE2">
        <w:rPr>
          <w:lang w:val="fr-FR"/>
        </w:rPr>
        <w:t xml:space="preserve">À partir des donnés gardées dans les registres, on peut calculer un certain nombre d’indicateurs permettant d’évaluer </w:t>
      </w:r>
      <w:r w:rsidR="00CC4BE7" w:rsidRPr="00E01AE2">
        <w:rPr>
          <w:lang w:val="fr-FR"/>
        </w:rPr>
        <w:t xml:space="preserve">la marche fonctionnelle des </w:t>
      </w:r>
      <w:r w:rsidR="000B0B81" w:rsidRPr="00E01AE2">
        <w:rPr>
          <w:lang w:val="fr-FR"/>
        </w:rPr>
        <w:t>Care Groups</w:t>
      </w:r>
      <w:r w:rsidR="00CC4BE7" w:rsidRPr="00E01AE2">
        <w:rPr>
          <w:lang w:val="fr-FR"/>
        </w:rPr>
        <w:t>, dont les suivants</w:t>
      </w:r>
      <w:r w:rsidR="000B0B81" w:rsidRPr="00E01AE2">
        <w:rPr>
          <w:lang w:val="fr-FR"/>
        </w:rPr>
        <w:t>:</w:t>
      </w:r>
    </w:p>
    <w:p w:rsidR="000B0B81" w:rsidRPr="00E01AE2" w:rsidRDefault="00CC4BE7" w:rsidP="003872BF">
      <w:pPr>
        <w:pStyle w:val="ListParagraph"/>
        <w:numPr>
          <w:ilvl w:val="0"/>
          <w:numId w:val="31"/>
        </w:numPr>
        <w:spacing w:after="120" w:line="240" w:lineRule="auto"/>
        <w:contextualSpacing w:val="0"/>
        <w:rPr>
          <w:lang w:val="fr-FR"/>
        </w:rPr>
      </w:pPr>
      <w:r w:rsidRPr="00E01AE2">
        <w:rPr>
          <w:lang w:val="fr-FR"/>
        </w:rPr>
        <w:t xml:space="preserve">Le pourcentage de </w:t>
      </w:r>
      <w:r w:rsidR="000B0B81" w:rsidRPr="00E01AE2">
        <w:rPr>
          <w:lang w:val="fr-FR"/>
        </w:rPr>
        <w:t xml:space="preserve">Care Groups </w:t>
      </w:r>
      <w:r w:rsidRPr="00E01AE2">
        <w:rPr>
          <w:lang w:val="fr-FR"/>
        </w:rPr>
        <w:t>qui se sont réunis deux fois le mois précédent</w:t>
      </w:r>
      <w:r w:rsidR="00A12435" w:rsidRPr="00E01AE2">
        <w:rPr>
          <w:lang w:val="fr-FR"/>
        </w:rPr>
        <w:t>.</w:t>
      </w:r>
    </w:p>
    <w:p w:rsidR="000B0B81" w:rsidRPr="00E01AE2" w:rsidRDefault="00CC4BE7" w:rsidP="003872BF">
      <w:pPr>
        <w:pStyle w:val="ListParagraph"/>
        <w:numPr>
          <w:ilvl w:val="0"/>
          <w:numId w:val="31"/>
        </w:numPr>
        <w:spacing w:after="120" w:line="240" w:lineRule="auto"/>
        <w:contextualSpacing w:val="0"/>
        <w:rPr>
          <w:lang w:val="fr-FR"/>
        </w:rPr>
      </w:pPr>
      <w:r w:rsidRPr="00E01AE2">
        <w:rPr>
          <w:lang w:val="fr-FR"/>
        </w:rPr>
        <w:t xml:space="preserve">Le pourcentage de </w:t>
      </w:r>
      <w:r w:rsidR="000B0B81" w:rsidRPr="00E01AE2">
        <w:rPr>
          <w:lang w:val="fr-FR"/>
        </w:rPr>
        <w:t xml:space="preserve">Care Groups </w:t>
      </w:r>
      <w:r w:rsidRPr="00E01AE2">
        <w:rPr>
          <w:lang w:val="fr-FR"/>
        </w:rPr>
        <w:t xml:space="preserve">avec au moins </w:t>
      </w:r>
      <w:r w:rsidR="000B0B81" w:rsidRPr="00E01AE2">
        <w:rPr>
          <w:lang w:val="fr-FR"/>
        </w:rPr>
        <w:t xml:space="preserve">80% </w:t>
      </w:r>
      <w:r w:rsidRPr="00E01AE2">
        <w:rPr>
          <w:lang w:val="fr-FR"/>
        </w:rPr>
        <w:t xml:space="preserve">d’assistance de Volontaires </w:t>
      </w:r>
      <w:r w:rsidR="00E01AE2">
        <w:rPr>
          <w:lang w:val="fr-FR"/>
        </w:rPr>
        <w:t xml:space="preserve">de </w:t>
      </w:r>
      <w:r w:rsidR="00E01AE2" w:rsidRPr="00E01AE2">
        <w:rPr>
          <w:lang w:val="fr-FR"/>
        </w:rPr>
        <w:t>Care</w:t>
      </w:r>
      <w:r w:rsidR="00E01AE2">
        <w:rPr>
          <w:lang w:val="fr-FR"/>
        </w:rPr>
        <w:t xml:space="preserve"> </w:t>
      </w:r>
      <w:r w:rsidR="00E01AE2" w:rsidRPr="00E01AE2">
        <w:rPr>
          <w:lang w:val="fr-FR"/>
        </w:rPr>
        <w:t>Group</w:t>
      </w:r>
      <w:r w:rsidR="000B0B81" w:rsidRPr="00E01AE2">
        <w:rPr>
          <w:lang w:val="fr-FR"/>
        </w:rPr>
        <w:t xml:space="preserve"> </w:t>
      </w:r>
      <w:r w:rsidRPr="00E01AE2">
        <w:rPr>
          <w:lang w:val="fr-FR"/>
        </w:rPr>
        <w:t xml:space="preserve">aux réunions du </w:t>
      </w:r>
      <w:r w:rsidR="00E01AE2" w:rsidRPr="00E01AE2">
        <w:rPr>
          <w:lang w:val="fr-FR"/>
        </w:rPr>
        <w:t>Care</w:t>
      </w:r>
      <w:r w:rsidR="00E01AE2">
        <w:rPr>
          <w:lang w:val="fr-FR"/>
        </w:rPr>
        <w:t xml:space="preserve"> </w:t>
      </w:r>
      <w:r w:rsidR="00E01AE2" w:rsidRPr="00E01AE2">
        <w:rPr>
          <w:lang w:val="fr-FR"/>
        </w:rPr>
        <w:t>Group</w:t>
      </w:r>
      <w:r w:rsidR="000B0B81" w:rsidRPr="00E01AE2">
        <w:rPr>
          <w:lang w:val="fr-FR"/>
        </w:rPr>
        <w:t xml:space="preserve"> </w:t>
      </w:r>
      <w:r w:rsidRPr="00E01AE2">
        <w:rPr>
          <w:lang w:val="fr-FR"/>
        </w:rPr>
        <w:t>le mois passé</w:t>
      </w:r>
      <w:r w:rsidR="00A12435" w:rsidRPr="00E01AE2">
        <w:rPr>
          <w:lang w:val="fr-FR"/>
        </w:rPr>
        <w:t>.</w:t>
      </w:r>
    </w:p>
    <w:p w:rsidR="000B0B81" w:rsidRPr="00E01AE2" w:rsidRDefault="00E01AE2" w:rsidP="003872BF">
      <w:pPr>
        <w:pStyle w:val="ListParagraph"/>
        <w:numPr>
          <w:ilvl w:val="0"/>
          <w:numId w:val="31"/>
        </w:numPr>
        <w:spacing w:after="120" w:line="240" w:lineRule="auto"/>
        <w:contextualSpacing w:val="0"/>
        <w:rPr>
          <w:lang w:val="fr-FR"/>
        </w:rPr>
      </w:pPr>
      <w:r w:rsidRPr="00E01AE2">
        <w:rPr>
          <w:lang w:val="fr-FR"/>
        </w:rPr>
        <w:t xml:space="preserve">Le pourcentage de femmes du voisinage ayant rencontré </w:t>
      </w:r>
      <w:r w:rsidR="00CF2DAE">
        <w:rPr>
          <w:lang w:val="fr-FR"/>
        </w:rPr>
        <w:t>la Volontaire</w:t>
      </w:r>
      <w:r w:rsidRPr="00E01AE2">
        <w:rPr>
          <w:lang w:val="fr-FR"/>
        </w:rPr>
        <w:t xml:space="preserve"> du Care Group (dans le cadre</w:t>
      </w:r>
      <w:r>
        <w:rPr>
          <w:lang w:val="fr-FR"/>
        </w:rPr>
        <w:t xml:space="preserve"> d’une visite à domicile ou </w:t>
      </w:r>
      <w:r w:rsidRPr="00E01AE2">
        <w:rPr>
          <w:lang w:val="fr-FR"/>
        </w:rPr>
        <w:t>d’une réunion du groupe) le mois passé.</w:t>
      </w:r>
    </w:p>
    <w:p w:rsidR="000B0B81" w:rsidRPr="00E01AE2" w:rsidRDefault="00CC4BE7" w:rsidP="003872BF">
      <w:pPr>
        <w:pStyle w:val="Heading2"/>
        <w:rPr>
          <w:lang w:val="fr-FR"/>
        </w:rPr>
      </w:pPr>
      <w:bookmarkStart w:id="40" w:name="_Toc455676579"/>
      <w:r w:rsidRPr="00E01AE2">
        <w:rPr>
          <w:lang w:val="fr-FR"/>
        </w:rPr>
        <w:t>É</w:t>
      </w:r>
      <w:r w:rsidR="000B0C61" w:rsidRPr="00E01AE2">
        <w:rPr>
          <w:lang w:val="fr-FR"/>
        </w:rPr>
        <w:t>valuation</w:t>
      </w:r>
      <w:bookmarkEnd w:id="40"/>
    </w:p>
    <w:p w:rsidR="00AD3B0E" w:rsidRPr="00E01AE2" w:rsidRDefault="00AD3B0E" w:rsidP="003872BF">
      <w:pPr>
        <w:rPr>
          <w:lang w:val="fr-FR"/>
        </w:rPr>
      </w:pPr>
      <w:r w:rsidRPr="00E01AE2">
        <w:rPr>
          <w:lang w:val="fr-FR"/>
        </w:rPr>
        <w:t xml:space="preserve">Alors que les données indiquées dans les rapports des </w:t>
      </w:r>
      <w:r w:rsidR="00E01AE2" w:rsidRPr="00E01AE2">
        <w:rPr>
          <w:lang w:val="fr-FR"/>
        </w:rPr>
        <w:t>Care Groups</w:t>
      </w:r>
      <w:r w:rsidRPr="00E01AE2">
        <w:rPr>
          <w:lang w:val="fr-FR"/>
        </w:rPr>
        <w:t xml:space="preserve"> informent sur l</w:t>
      </w:r>
      <w:r w:rsidR="00B33A5C">
        <w:rPr>
          <w:lang w:val="fr-FR"/>
        </w:rPr>
        <w:t xml:space="preserve">a fonctionnalité atteinte, ce sera l’adoption des </w:t>
      </w:r>
      <w:r w:rsidRPr="00E01AE2">
        <w:rPr>
          <w:lang w:val="fr-FR"/>
        </w:rPr>
        <w:t xml:space="preserve">habitudes particulières saines préconisées par le projet qui indiquera en dernier lieu si le projet a réussi ou non. </w:t>
      </w:r>
      <w:r w:rsidR="00F550E9" w:rsidRPr="00E01AE2">
        <w:rPr>
          <w:lang w:val="fr-FR"/>
        </w:rPr>
        <w:t>Pour évaluer la propagation de ces habitudes, une enquête sur la population (telle que l’enquête standard Connaissances, Pratique et Couverture ou KPC sel</w:t>
      </w:r>
      <w:r w:rsidR="00B33A5C">
        <w:rPr>
          <w:lang w:val="fr-FR"/>
        </w:rPr>
        <w:t>on son sigle en anglais) devra</w:t>
      </w:r>
      <w:r w:rsidR="00F550E9" w:rsidRPr="00E01AE2">
        <w:rPr>
          <w:lang w:val="fr-FR"/>
        </w:rPr>
        <w:t xml:space="preserve"> être effectuée au d</w:t>
      </w:r>
      <w:r w:rsidR="00B33A5C">
        <w:rPr>
          <w:lang w:val="fr-FR"/>
        </w:rPr>
        <w:t>épart et au terme du projet y compris</w:t>
      </w:r>
      <w:r w:rsidR="00F550E9" w:rsidRPr="00E01AE2">
        <w:rPr>
          <w:lang w:val="fr-FR"/>
        </w:rPr>
        <w:t>, dans la mesure du possible, au moyen terme. En outre, des mini-enquêtes KPC</w:t>
      </w:r>
      <w:r w:rsidR="00803FA5">
        <w:rPr>
          <w:lang w:val="fr-FR"/>
        </w:rPr>
        <w:t xml:space="preserve"> </w:t>
      </w:r>
      <w:r w:rsidR="00F550E9" w:rsidRPr="00E01AE2">
        <w:rPr>
          <w:lang w:val="fr-FR"/>
        </w:rPr>
        <w:t xml:space="preserve">peuvent être effectuées tous les quatre à six mois concernant les indicateurs comportementaux clés. </w:t>
      </w:r>
    </w:p>
    <w:p w:rsidR="00C73B39" w:rsidRPr="00E01AE2" w:rsidRDefault="00C73B39">
      <w:pPr>
        <w:spacing w:after="0" w:line="240" w:lineRule="auto"/>
        <w:ind w:left="0"/>
        <w:rPr>
          <w:rFonts w:ascii="Californian FB" w:eastAsiaTheme="majorEastAsia" w:hAnsi="Californian FB" w:cstheme="majorBidi"/>
          <w:b/>
          <w:color w:val="237990"/>
          <w:sz w:val="44"/>
          <w:szCs w:val="32"/>
          <w:lang w:val="fr-FR"/>
        </w:rPr>
      </w:pPr>
      <w:r w:rsidRPr="00E01AE2">
        <w:rPr>
          <w:lang w:val="fr-FR"/>
        </w:rPr>
        <w:br w:type="page"/>
      </w:r>
    </w:p>
    <w:p w:rsidR="00652807" w:rsidRPr="00E01AE2" w:rsidRDefault="002914D3" w:rsidP="003872BF">
      <w:pPr>
        <w:pStyle w:val="Heading1"/>
        <w:rPr>
          <w:lang w:val="fr-FR"/>
        </w:rPr>
      </w:pPr>
      <w:bookmarkStart w:id="41" w:name="_Toc455676580"/>
      <w:r w:rsidRPr="00E01AE2">
        <w:rPr>
          <w:lang w:val="fr-FR"/>
        </w:rPr>
        <w:lastRenderedPageBreak/>
        <w:t>Sé</w:t>
      </w:r>
      <w:r w:rsidR="007628B3" w:rsidRPr="00E01AE2">
        <w:rPr>
          <w:lang w:val="fr-FR"/>
        </w:rPr>
        <w:t>qu</w:t>
      </w:r>
      <w:r w:rsidR="00A37A03" w:rsidRPr="00E01AE2">
        <w:rPr>
          <w:lang w:val="fr-FR"/>
        </w:rPr>
        <w:t>enc</w:t>
      </w:r>
      <w:r w:rsidRPr="00E01AE2">
        <w:rPr>
          <w:lang w:val="fr-FR"/>
        </w:rPr>
        <w:t xml:space="preserve">ement des Activités </w:t>
      </w:r>
      <w:r w:rsidR="00B33A5C">
        <w:rPr>
          <w:lang w:val="fr-FR"/>
        </w:rPr>
        <w:t xml:space="preserve">des </w:t>
      </w:r>
      <w:r w:rsidR="00E01AE2" w:rsidRPr="00E01AE2">
        <w:rPr>
          <w:lang w:val="fr-FR"/>
        </w:rPr>
        <w:t>Care Groups</w:t>
      </w:r>
      <w:r w:rsidR="00A37A03" w:rsidRPr="00E01AE2">
        <w:rPr>
          <w:lang w:val="fr-FR"/>
        </w:rPr>
        <w:t xml:space="preserve"> </w:t>
      </w:r>
      <w:bookmarkEnd w:id="41"/>
    </w:p>
    <w:p w:rsidR="00117781" w:rsidRPr="00E01AE2" w:rsidRDefault="002914D3" w:rsidP="003872BF">
      <w:pPr>
        <w:rPr>
          <w:lang w:val="fr-FR"/>
        </w:rPr>
      </w:pPr>
      <w:r w:rsidRPr="00E01AE2">
        <w:rPr>
          <w:lang w:val="fr-FR"/>
        </w:rPr>
        <w:t xml:space="preserve">Pour la plupart, les </w:t>
      </w:r>
      <w:r w:rsidR="00E01AE2" w:rsidRPr="00E01AE2">
        <w:rPr>
          <w:lang w:val="fr-FR"/>
        </w:rPr>
        <w:t>Care Groups</w:t>
      </w:r>
      <w:r w:rsidRPr="00E01AE2">
        <w:rPr>
          <w:lang w:val="fr-FR"/>
        </w:rPr>
        <w:t xml:space="preserve"> sont mis en œuvre dans le cadre d’un cycle de projet s’étalant sur cinq ans. </w:t>
      </w:r>
      <w:r w:rsidR="00AC6DDB" w:rsidRPr="00E01AE2">
        <w:rPr>
          <w:lang w:val="fr-FR"/>
        </w:rPr>
        <w:t>Certes, l</w:t>
      </w:r>
      <w:r w:rsidRPr="00E01AE2">
        <w:rPr>
          <w:lang w:val="fr-FR"/>
        </w:rPr>
        <w:t xml:space="preserve">es activités CG, c’est-à-dire les réunions, visites à domicile er rapports relatifs aux CG, auront lieu </w:t>
      </w:r>
      <w:r w:rsidR="002C0D93">
        <w:rPr>
          <w:lang w:val="fr-FR"/>
        </w:rPr>
        <w:t>la plupart</w:t>
      </w:r>
      <w:r w:rsidR="00AC6DDB" w:rsidRPr="00E01AE2">
        <w:rPr>
          <w:lang w:val="fr-FR"/>
        </w:rPr>
        <w:t xml:space="preserve"> du temps du projet, mais d’autres </w:t>
      </w:r>
      <w:r w:rsidR="002C0D93">
        <w:rPr>
          <w:lang w:val="fr-FR"/>
        </w:rPr>
        <w:t>tâches doivent être réalisées en</w:t>
      </w:r>
      <w:r w:rsidR="00AC6DDB" w:rsidRPr="00E01AE2">
        <w:rPr>
          <w:lang w:val="fr-FR"/>
        </w:rPr>
        <w:t xml:space="preserve"> première année pour établir les fondements nécessaires à une bonne mise en œuvre, par exemple</w:t>
      </w:r>
      <w:r w:rsidR="00117781" w:rsidRPr="00E01AE2">
        <w:rPr>
          <w:lang w:val="fr-FR"/>
        </w:rPr>
        <w:t>:</w:t>
      </w:r>
    </w:p>
    <w:p w:rsidR="00117781" w:rsidRPr="00E01AE2" w:rsidRDefault="00117781" w:rsidP="00C73B39">
      <w:pPr>
        <w:pStyle w:val="ListParagraph"/>
        <w:numPr>
          <w:ilvl w:val="0"/>
          <w:numId w:val="38"/>
        </w:numPr>
        <w:spacing w:after="120"/>
        <w:ind w:left="1080"/>
        <w:rPr>
          <w:lang w:val="fr-FR"/>
        </w:rPr>
      </w:pPr>
      <w:r w:rsidRPr="00E01AE2">
        <w:rPr>
          <w:lang w:val="fr-FR"/>
        </w:rPr>
        <w:t>Condu</w:t>
      </w:r>
      <w:r w:rsidR="00AC6DDB" w:rsidRPr="00E01AE2">
        <w:rPr>
          <w:lang w:val="fr-FR"/>
        </w:rPr>
        <w:t>ire une enquête initiale et une recherche formative</w:t>
      </w:r>
    </w:p>
    <w:p w:rsidR="00117781" w:rsidRPr="00E01AE2" w:rsidRDefault="00AC6DDB" w:rsidP="00C73B39">
      <w:pPr>
        <w:pStyle w:val="ListParagraph"/>
        <w:numPr>
          <w:ilvl w:val="0"/>
          <w:numId w:val="38"/>
        </w:numPr>
        <w:spacing w:after="120"/>
        <w:ind w:left="1080"/>
        <w:rPr>
          <w:lang w:val="fr-FR"/>
        </w:rPr>
      </w:pPr>
      <w:r w:rsidRPr="00E01AE2">
        <w:rPr>
          <w:lang w:val="fr-FR"/>
        </w:rPr>
        <w:t>Élaborer les modules, les plans de</w:t>
      </w:r>
      <w:r w:rsidR="00DF1AA8">
        <w:rPr>
          <w:lang w:val="fr-FR"/>
        </w:rPr>
        <w:t xml:space="preserve"> leçon et les outils en vue des</w:t>
      </w:r>
      <w:r w:rsidRPr="00E01AE2">
        <w:rPr>
          <w:lang w:val="fr-FR"/>
        </w:rPr>
        <w:t xml:space="preserve"> rapports</w:t>
      </w:r>
    </w:p>
    <w:p w:rsidR="00117781" w:rsidRPr="00E01AE2" w:rsidRDefault="00AC6DDB" w:rsidP="00C73B39">
      <w:pPr>
        <w:pStyle w:val="ListParagraph"/>
        <w:numPr>
          <w:ilvl w:val="0"/>
          <w:numId w:val="38"/>
        </w:numPr>
        <w:spacing w:after="120"/>
        <w:ind w:left="1080"/>
        <w:rPr>
          <w:lang w:val="fr-FR"/>
        </w:rPr>
      </w:pPr>
      <w:r w:rsidRPr="00E01AE2">
        <w:rPr>
          <w:lang w:val="fr-FR"/>
        </w:rPr>
        <w:t xml:space="preserve">Procéder au recensement et élire les Volontaires de </w:t>
      </w:r>
      <w:r w:rsidR="00E01AE2" w:rsidRPr="00E01AE2">
        <w:rPr>
          <w:lang w:val="fr-FR"/>
        </w:rPr>
        <w:t>Care Groups</w:t>
      </w:r>
    </w:p>
    <w:p w:rsidR="00117781" w:rsidRPr="00E01AE2" w:rsidRDefault="00AC6DDB" w:rsidP="00C73B39">
      <w:pPr>
        <w:pStyle w:val="ListParagraph"/>
        <w:numPr>
          <w:ilvl w:val="0"/>
          <w:numId w:val="38"/>
        </w:numPr>
        <w:spacing w:after="120"/>
        <w:ind w:left="1080"/>
        <w:rPr>
          <w:lang w:val="fr-FR"/>
        </w:rPr>
      </w:pPr>
      <w:r w:rsidRPr="00E01AE2">
        <w:rPr>
          <w:lang w:val="fr-FR"/>
        </w:rPr>
        <w:t xml:space="preserve">Former tous les acteurs impliqués dans l’approche en </w:t>
      </w:r>
      <w:r w:rsidR="00E01AE2" w:rsidRPr="00E01AE2">
        <w:rPr>
          <w:lang w:val="fr-FR"/>
        </w:rPr>
        <w:t>Care Group</w:t>
      </w:r>
      <w:r w:rsidRPr="00E01AE2">
        <w:rPr>
          <w:lang w:val="fr-FR"/>
        </w:rPr>
        <w:t xml:space="preserve"> </w:t>
      </w:r>
    </w:p>
    <w:p w:rsidR="00894E39" w:rsidRPr="00E01AE2" w:rsidRDefault="00A5677B" w:rsidP="00894E39">
      <w:pPr>
        <w:rPr>
          <w:lang w:val="fr-FR"/>
        </w:rPr>
      </w:pPr>
      <w:r w:rsidRPr="00E01AE2">
        <w:rPr>
          <w:lang w:val="fr-FR"/>
        </w:rPr>
        <w:t xml:space="preserve">Souvent, les nouveaux </w:t>
      </w:r>
      <w:r w:rsidR="00444680">
        <w:rPr>
          <w:lang w:val="fr-FR"/>
        </w:rPr>
        <w:t xml:space="preserve">venus </w:t>
      </w:r>
      <w:r w:rsidRPr="00E01AE2">
        <w:rPr>
          <w:lang w:val="fr-FR"/>
        </w:rPr>
        <w:t>dans la mise en place de CG s’étonnent du nombre de tâches re</w:t>
      </w:r>
      <w:r w:rsidR="00444680">
        <w:rPr>
          <w:lang w:val="fr-FR"/>
        </w:rPr>
        <w:t>quises en vue de l’organisation</w:t>
      </w:r>
      <w:r w:rsidRPr="00E01AE2">
        <w:rPr>
          <w:lang w:val="fr-FR"/>
        </w:rPr>
        <w:t xml:space="preserve"> de CG, ce</w:t>
      </w:r>
      <w:r w:rsidR="00444680">
        <w:rPr>
          <w:lang w:val="fr-FR"/>
        </w:rPr>
        <w:t>lles-ci</w:t>
      </w:r>
      <w:r w:rsidRPr="00E01AE2">
        <w:rPr>
          <w:lang w:val="fr-FR"/>
        </w:rPr>
        <w:t xml:space="preserve"> risquant d’empêcher leur véritable démarrage pendant la première année du projet. La chronologie indiquée plus bas livre une suggestion sur la manière de séquencer les activités de CG, et particulièrement concernant les activités de démarrage la première année. </w:t>
      </w:r>
      <w:r w:rsidR="00894E39" w:rsidRPr="00E01AE2">
        <w:rPr>
          <w:lang w:val="fr-FR"/>
        </w:rPr>
        <w:t>Il faut remarquer que plusieurs de ces activités peuvent s’effectuer en parallèle. Ainsi, certains membres du personnel de projet pourront se charger d’organ</w:t>
      </w:r>
      <w:r w:rsidR="00444680">
        <w:rPr>
          <w:lang w:val="fr-FR"/>
        </w:rPr>
        <w:t>iser le recensement et d’organiser</w:t>
      </w:r>
      <w:r w:rsidR="00894E39" w:rsidRPr="00E01AE2">
        <w:rPr>
          <w:lang w:val="fr-FR"/>
        </w:rPr>
        <w:t xml:space="preserve"> les CG dans </w:t>
      </w:r>
      <w:r w:rsidR="00E01AE2" w:rsidRPr="00E01AE2">
        <w:rPr>
          <w:lang w:val="fr-FR"/>
        </w:rPr>
        <w:t>les municipalités</w:t>
      </w:r>
      <w:r w:rsidR="00894E39" w:rsidRPr="00E01AE2">
        <w:rPr>
          <w:lang w:val="fr-FR"/>
        </w:rPr>
        <w:t xml:space="preserve"> pendant que d’autres pourront se consacrer à élaborer les modules et les plans de leçon.</w:t>
      </w:r>
    </w:p>
    <w:p w:rsidR="00EE7F5C" w:rsidRPr="00E01AE2" w:rsidRDefault="00894E39" w:rsidP="005748AA">
      <w:pPr>
        <w:rPr>
          <w:lang w:val="fr-FR"/>
        </w:rPr>
        <w:sectPr w:rsidR="00EE7F5C" w:rsidRPr="00E01AE2" w:rsidSect="00243A29">
          <w:type w:val="continuous"/>
          <w:pgSz w:w="12240" w:h="15840"/>
          <w:pgMar w:top="1440" w:right="1440" w:bottom="1440" w:left="1440" w:header="720" w:footer="1152" w:gutter="0"/>
          <w:cols w:space="720"/>
          <w:docGrid w:linePitch="360"/>
        </w:sectPr>
      </w:pPr>
      <w:r w:rsidRPr="00E01AE2">
        <w:rPr>
          <w:lang w:val="fr-FR"/>
        </w:rPr>
        <w:t>Comme il ressort de la ch</w:t>
      </w:r>
      <w:r w:rsidR="00444680">
        <w:rPr>
          <w:lang w:val="fr-FR"/>
        </w:rPr>
        <w:t>ronologie présent</w:t>
      </w:r>
      <w:r w:rsidRPr="00E01AE2">
        <w:rPr>
          <w:lang w:val="fr-FR"/>
        </w:rPr>
        <w:t xml:space="preserve">ée, il est raisonnable de s’attendre à ce que les CG créés </w:t>
      </w:r>
      <w:r w:rsidR="00444680">
        <w:rPr>
          <w:lang w:val="fr-FR"/>
        </w:rPr>
        <w:t>ne commencent à se réunir offici</w:t>
      </w:r>
      <w:r w:rsidR="005748AA" w:rsidRPr="00E01AE2">
        <w:rPr>
          <w:lang w:val="fr-FR"/>
        </w:rPr>
        <w:t>ellement qu’à la deuxième année du projet.</w:t>
      </w:r>
      <w:r w:rsidR="001C5E30" w:rsidRPr="00E01AE2">
        <w:rPr>
          <w:lang w:val="fr-FR"/>
        </w:rPr>
        <w:t xml:space="preserve"> </w:t>
      </w:r>
    </w:p>
    <w:p w:rsidR="00121148" w:rsidRPr="00E01AE2" w:rsidRDefault="00052B7C" w:rsidP="00121148">
      <w:pPr>
        <w:rPr>
          <w:lang w:val="fr-FR"/>
        </w:rPr>
      </w:pPr>
      <w:r>
        <w:rPr>
          <w:rFonts w:cs="Arial"/>
          <w:noProof/>
        </w:rPr>
        <w:lastRenderedPageBreak/>
        <mc:AlternateContent>
          <mc:Choice Requires="wps">
            <w:drawing>
              <wp:anchor distT="45720" distB="45720" distL="114300" distR="114300" simplePos="0" relativeHeight="251704320" behindDoc="0" locked="0" layoutInCell="1" allowOverlap="1">
                <wp:simplePos x="0" y="0"/>
                <wp:positionH relativeFrom="column">
                  <wp:posOffset>2590800</wp:posOffset>
                </wp:positionH>
                <wp:positionV relativeFrom="paragraph">
                  <wp:posOffset>217170</wp:posOffset>
                </wp:positionV>
                <wp:extent cx="3038475" cy="323850"/>
                <wp:effectExtent l="0" t="0" r="28575" b="19050"/>
                <wp:wrapSquare wrapText="bothSides"/>
                <wp:docPr id="1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23850"/>
                        </a:xfrm>
                        <a:prstGeom prst="rect">
                          <a:avLst/>
                        </a:prstGeom>
                        <a:solidFill>
                          <a:schemeClr val="bg1"/>
                        </a:solidFill>
                        <a:ln w="9525">
                          <a:solidFill>
                            <a:schemeClr val="bg1"/>
                          </a:solidFill>
                          <a:miter lim="800000"/>
                          <a:headEnd/>
                          <a:tailEnd/>
                        </a:ln>
                      </wps:spPr>
                      <wps:txbx>
                        <w:txbxContent>
                          <w:p w:rsidR="00D05527" w:rsidRPr="00FC2AE1" w:rsidRDefault="00D05527" w:rsidP="00D6344C">
                            <w:pPr>
                              <w:ind w:left="0"/>
                              <w:jc w:val="center"/>
                              <w:rPr>
                                <w:b/>
                                <w:lang w:val="fr-FR"/>
                              </w:rPr>
                            </w:pPr>
                            <w:r w:rsidRPr="00FC2AE1">
                              <w:rPr>
                                <w:b/>
                                <w:lang w:val="fr-FR"/>
                              </w:rPr>
                              <w:t>Chronologie d‘une Planification de Care</w:t>
                            </w:r>
                            <w:r>
                              <w:rPr>
                                <w:b/>
                                <w:lang w:val="fr-FR"/>
                              </w:rPr>
                              <w:t xml:space="preserve"> </w:t>
                            </w:r>
                            <w:r w:rsidRPr="00FC2AE1">
                              <w:rPr>
                                <w:b/>
                                <w:lang w:val="fr-FR"/>
                              </w:rPr>
                              <w:t>Groups Planning Timeline</w:t>
                            </w:r>
                          </w:p>
                          <w:p w:rsidR="00D05527" w:rsidRPr="00FC2AE1" w:rsidRDefault="00D05527" w:rsidP="00D6344C">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89" type="#_x0000_t202" style="position:absolute;left:0;text-align:left;margin-left:204pt;margin-top:17.1pt;width:239.25pt;height: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" fillcolor="white [3212]" strokecolor="white [3212]">
                <v:textbox>
                  <w:txbxContent>
                    <w:p w:rsidR="00D05527" w:rsidRPr="00FC2AE1" w:rsidRDefault="00D05527" w:rsidP="00D6344C">
                      <w:pPr>
                        <w:ind w:left="0"/>
                        <w:jc w:val="center"/>
                        <w:rPr>
                          <w:b/>
                          <w:lang w:val="fr-FR"/>
                        </w:rPr>
                      </w:pPr>
                      <w:r w:rsidRPr="00FC2AE1">
                        <w:rPr>
                          <w:b/>
                          <w:lang w:val="fr-FR"/>
                        </w:rPr>
                        <w:t>Chronologie d‘une Planification de Care</w:t>
                      </w:r>
                      <w:r>
                        <w:rPr>
                          <w:b/>
                          <w:lang w:val="fr-FR"/>
                        </w:rPr>
                        <w:t xml:space="preserve"> </w:t>
                      </w:r>
                      <w:r w:rsidRPr="00FC2AE1">
                        <w:rPr>
                          <w:b/>
                          <w:lang w:val="fr-FR"/>
                        </w:rPr>
                        <w:t>Groups Planning Timeline</w:t>
                      </w:r>
                    </w:p>
                    <w:p w:rsidR="00D05527" w:rsidRPr="00FC2AE1" w:rsidRDefault="00D05527" w:rsidP="00D6344C">
                      <w:pPr>
                        <w:jc w:val="center"/>
                        <w:rPr>
                          <w:lang w:val="fr-FR"/>
                        </w:rPr>
                      </w:pPr>
                    </w:p>
                  </w:txbxContent>
                </v:textbox>
                <w10:wrap type="square"/>
              </v:shape>
            </w:pict>
          </mc:Fallback>
        </mc:AlternateContent>
      </w:r>
    </w:p>
    <w:p w:rsidR="00121148" w:rsidRPr="00E01AE2" w:rsidRDefault="00052B7C" w:rsidP="00E270B4">
      <w:pPr>
        <w:rPr>
          <w:lang w:val="fr-FR"/>
        </w:rPr>
        <w:sectPr w:rsidR="00121148" w:rsidRPr="00E01AE2" w:rsidSect="00243A29">
          <w:footerReference w:type="even" r:id="rId37"/>
          <w:footerReference w:type="default" r:id="rId38"/>
          <w:pgSz w:w="15840" w:h="12240" w:orient="landscape"/>
          <w:pgMar w:top="1440" w:right="1440" w:bottom="1440" w:left="1440" w:header="720" w:footer="1152" w:gutter="0"/>
          <w:pgNumType w:start="26"/>
          <w:cols w:space="720"/>
          <w:docGrid w:linePitch="360"/>
        </w:sectPr>
      </w:pPr>
      <w:r>
        <w:rPr>
          <w:rFonts w:ascii="Calibri" w:eastAsia="Calibri" w:hAnsi="Calibri" w:cs="Times New Roman"/>
          <w:noProof/>
        </w:rPr>
        <mc:AlternateContent>
          <mc:Choice Requires="wpg">
            <w:drawing>
              <wp:anchor distT="0" distB="0" distL="114300" distR="114300" simplePos="0" relativeHeight="251703296" behindDoc="0" locked="0" layoutInCell="1" allowOverlap="1">
                <wp:simplePos x="0" y="0"/>
                <wp:positionH relativeFrom="column">
                  <wp:posOffset>-563880</wp:posOffset>
                </wp:positionH>
                <wp:positionV relativeFrom="paragraph">
                  <wp:posOffset>1116330</wp:posOffset>
                </wp:positionV>
                <wp:extent cx="11464925" cy="3679825"/>
                <wp:effectExtent l="0" t="0" r="22225" b="15875"/>
                <wp:wrapNone/>
                <wp:docPr id="1199"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64925" cy="3679825"/>
                          <a:chOff x="-70823" y="154576"/>
                          <a:chExt cx="8524772" cy="2488242"/>
                        </a:xfrm>
                      </wpg:grpSpPr>
                      <wps:wsp>
                        <wps:cNvPr id="1200" name="Right Arrow 1200"/>
                        <wps:cNvSpPr/>
                        <wps:spPr>
                          <a:xfrm>
                            <a:off x="463377" y="1135857"/>
                            <a:ext cx="6183343" cy="544010"/>
                          </a:xfrm>
                          <a:prstGeom prst="rightArrow">
                            <a:avLst/>
                          </a:prstGeom>
                          <a:solidFill>
                            <a:srgbClr val="237990"/>
                          </a:solidFill>
                          <a:ln w="25400" cap="flat" cmpd="sng" algn="ctr">
                            <a:solidFill>
                              <a:srgbClr val="237990"/>
                            </a:solidFill>
                            <a:prstDash val="solid"/>
                          </a:ln>
                          <a:effectLst/>
                        </wps:spPr>
                        <wps:bodyPr rtlCol="0" anchor="ctr"/>
                      </wps:wsp>
                      <wps:wsp>
                        <wps:cNvPr id="1201" name="TextBox 6"/>
                        <wps:cNvSpPr txBox="1"/>
                        <wps:spPr>
                          <a:xfrm>
                            <a:off x="491697" y="1679827"/>
                            <a:ext cx="1243965" cy="572050"/>
                          </a:xfrm>
                          <a:prstGeom prst="rect">
                            <a:avLst/>
                          </a:prstGeom>
                          <a:solidFill>
                            <a:srgbClr val="E9CF9F"/>
                          </a:solidFill>
                          <a:ln w="12700">
                            <a:solidFill>
                              <a:srgbClr val="E9CF9F"/>
                            </a:solidFill>
                          </a:ln>
                        </wps:spPr>
                        <wps:txbx>
                          <w:txbxContent>
                            <w:p w:rsidR="00D05527" w:rsidRPr="00E325EB" w:rsidRDefault="00D05527" w:rsidP="00983B44">
                              <w:pPr>
                                <w:pStyle w:val="NormalWeb"/>
                                <w:spacing w:before="0" w:beforeAutospacing="0" w:after="0" w:afterAutospacing="0"/>
                                <w:ind w:left="0"/>
                                <w:rPr>
                                  <w:lang w:val="fr-FR"/>
                                </w:rPr>
                              </w:pPr>
                              <w:r w:rsidRPr="00E325EB">
                                <w:rPr>
                                  <w:rFonts w:asciiTheme="minorHAnsi" w:hAnsi="Calibri" w:cstheme="minorBidi"/>
                                  <w:color w:val="000000" w:themeColor="text1"/>
                                  <w:kern w:val="24"/>
                                  <w:sz w:val="20"/>
                                  <w:szCs w:val="20"/>
                                  <w:lang w:val="fr-FR"/>
                                </w:rPr>
                                <w:t xml:space="preserve">Établir la situation initiale KPC et </w:t>
                              </w:r>
                              <w:r>
                                <w:rPr>
                                  <w:rFonts w:asciiTheme="minorHAnsi" w:hAnsi="Calibri" w:cstheme="minorBidi"/>
                                  <w:color w:val="000000" w:themeColor="text1"/>
                                  <w:kern w:val="24"/>
                                  <w:sz w:val="20"/>
                                  <w:szCs w:val="20"/>
                                  <w:lang w:val="fr-FR"/>
                                </w:rPr>
                                <w:t>dé</w:t>
                              </w:r>
                              <w:r w:rsidRPr="00E325EB">
                                <w:rPr>
                                  <w:rFonts w:asciiTheme="minorHAnsi" w:hAnsi="Calibri" w:cstheme="minorBidi"/>
                                  <w:color w:val="000000" w:themeColor="text1"/>
                                  <w:kern w:val="24"/>
                                  <w:sz w:val="20"/>
                                  <w:szCs w:val="20"/>
                                  <w:lang w:val="fr-FR"/>
                                </w:rPr>
                                <w:t>terminer les comportemen</w:t>
                              </w:r>
                              <w:r>
                                <w:rPr>
                                  <w:rFonts w:asciiTheme="minorHAnsi" w:hAnsi="Calibri" w:cstheme="minorBidi"/>
                                  <w:color w:val="000000" w:themeColor="text1"/>
                                  <w:kern w:val="24"/>
                                  <w:sz w:val="20"/>
                                  <w:szCs w:val="20"/>
                                  <w:lang w:val="fr-FR"/>
                                </w:rPr>
                                <w:t>ts spécifiques à cibler</w:t>
                              </w:r>
                            </w:p>
                          </w:txbxContent>
                        </wps:txbx>
                        <wps:bodyPr wrap="square" rtlCol="0">
                          <a:noAutofit/>
                        </wps:bodyPr>
                      </wps:wsp>
                      <wps:wsp>
                        <wps:cNvPr id="1202" name="TextBox 7"/>
                        <wps:cNvSpPr txBox="1"/>
                        <wps:spPr>
                          <a:xfrm>
                            <a:off x="1454907" y="1323533"/>
                            <a:ext cx="648182" cy="276999"/>
                          </a:xfrm>
                          <a:prstGeom prst="rect">
                            <a:avLst/>
                          </a:prstGeom>
                          <a:noFill/>
                        </wps:spPr>
                        <wps:txbx>
                          <w:txbxContent>
                            <w:p w:rsidR="00D05527" w:rsidRPr="00444680" w:rsidRDefault="00D05527" w:rsidP="00983B44">
                              <w:pPr>
                                <w:pStyle w:val="NormalWeb"/>
                                <w:spacing w:before="0" w:beforeAutospacing="0" w:after="0" w:afterAutospacing="0"/>
                                <w:ind w:left="0"/>
                                <w:rPr>
                                  <w:color w:val="FFFFFF" w:themeColor="background1"/>
                                  <w:lang w:val="fr-FR"/>
                                </w:rPr>
                              </w:pPr>
                              <w:r w:rsidRPr="00444680">
                                <w:rPr>
                                  <w:rFonts w:asciiTheme="minorHAnsi" w:hAnsi="Calibri" w:cstheme="minorBidi"/>
                                  <w:b/>
                                  <w:bCs/>
                                  <w:color w:val="FFFFFF" w:themeColor="background1"/>
                                  <w:kern w:val="24"/>
                                  <w:lang w:val="fr-FR"/>
                                </w:rPr>
                                <w:t>Année 1</w:t>
                              </w:r>
                            </w:p>
                          </w:txbxContent>
                        </wps:txbx>
                        <wps:bodyPr wrap="square" rtlCol="0">
                          <a:noAutofit/>
                        </wps:bodyPr>
                      </wps:wsp>
                      <wps:wsp>
                        <wps:cNvPr id="1203" name="TextBox 8"/>
                        <wps:cNvSpPr txBox="1"/>
                        <wps:spPr>
                          <a:xfrm>
                            <a:off x="1841396" y="1679867"/>
                            <a:ext cx="1328112" cy="566282"/>
                          </a:xfrm>
                          <a:prstGeom prst="rect">
                            <a:avLst/>
                          </a:prstGeom>
                          <a:solidFill>
                            <a:srgbClr val="E9CF9F"/>
                          </a:solidFill>
                          <a:ln w="12700">
                            <a:solidFill>
                              <a:srgbClr val="E9CF9F"/>
                            </a:solidFill>
                          </a:ln>
                        </wps:spPr>
                        <wps:txbx>
                          <w:txbxContent>
                            <w:p w:rsidR="00D05527" w:rsidRPr="00E325EB" w:rsidRDefault="00D05527" w:rsidP="00983B44">
                              <w:pPr>
                                <w:pStyle w:val="NormalWeb"/>
                                <w:spacing w:before="0" w:beforeAutospacing="0" w:after="0" w:afterAutospacing="0"/>
                                <w:ind w:left="0"/>
                                <w:rPr>
                                  <w:lang w:val="fr-FR"/>
                                </w:rPr>
                              </w:pPr>
                              <w:r w:rsidRPr="00E325EB">
                                <w:rPr>
                                  <w:rFonts w:asciiTheme="minorHAnsi" w:hAnsi="Calibri" w:cstheme="minorBidi"/>
                                  <w:color w:val="000000" w:themeColor="text1"/>
                                  <w:kern w:val="24"/>
                                  <w:sz w:val="20"/>
                                  <w:szCs w:val="20"/>
                                  <w:lang w:val="fr-FR"/>
                                </w:rPr>
                                <w:t>Conduire une recherche formative sur ces com</w:t>
                              </w:r>
                              <w:r>
                                <w:rPr>
                                  <w:rFonts w:asciiTheme="minorHAnsi" w:hAnsi="Calibri" w:cstheme="minorBidi"/>
                                  <w:color w:val="000000" w:themeColor="text1"/>
                                  <w:kern w:val="24"/>
                                  <w:sz w:val="20"/>
                                  <w:szCs w:val="20"/>
                                  <w:lang w:val="fr-FR"/>
                                </w:rPr>
                                <w:t>portements spécifiques</w:t>
                              </w:r>
                            </w:p>
                          </w:txbxContent>
                        </wps:txbx>
                        <wps:bodyPr wrap="square" rtlCol="0">
                          <a:noAutofit/>
                        </wps:bodyPr>
                      </wps:wsp>
                      <wps:wsp>
                        <wps:cNvPr id="1204" name="TextBox 9"/>
                        <wps:cNvSpPr txBox="1"/>
                        <wps:spPr>
                          <a:xfrm>
                            <a:off x="1671392" y="635886"/>
                            <a:ext cx="793242" cy="446145"/>
                          </a:xfrm>
                          <a:prstGeom prst="rect">
                            <a:avLst/>
                          </a:prstGeom>
                          <a:solidFill>
                            <a:srgbClr val="E9CF9F"/>
                          </a:solidFill>
                          <a:ln w="12700">
                            <a:solidFill>
                              <a:srgbClr val="E9CF9F"/>
                            </a:solidFill>
                          </a:ln>
                        </wps:spPr>
                        <wps:txbx>
                          <w:txbxContent>
                            <w:p w:rsidR="00D05527" w:rsidRPr="00444680" w:rsidRDefault="00D05527" w:rsidP="00983B44">
                              <w:pPr>
                                <w:pStyle w:val="NormalWeb"/>
                                <w:spacing w:before="0" w:beforeAutospacing="0" w:after="0" w:afterAutospacing="0"/>
                                <w:ind w:left="0"/>
                                <w:rPr>
                                  <w:lang w:val="fr-FR"/>
                                </w:rPr>
                              </w:pPr>
                              <w:r w:rsidRPr="00444680">
                                <w:rPr>
                                  <w:rFonts w:asciiTheme="minorHAnsi" w:hAnsi="Calibri" w:cstheme="minorBidi"/>
                                  <w:color w:val="000000" w:themeColor="text1"/>
                                  <w:kern w:val="24"/>
                                  <w:sz w:val="20"/>
                                  <w:szCs w:val="20"/>
                                  <w:lang w:val="fr-FR"/>
                                </w:rPr>
                                <w:t>Effectuer le recensement</w:t>
                              </w:r>
                              <w:r w:rsidR="00803FA5">
                                <w:rPr>
                                  <w:rFonts w:asciiTheme="minorHAnsi" w:hAnsi="Calibri" w:cstheme="minorBidi"/>
                                  <w:color w:val="000000" w:themeColor="text1"/>
                                  <w:kern w:val="24"/>
                                  <w:sz w:val="20"/>
                                  <w:szCs w:val="20"/>
                                  <w:lang w:val="fr-FR"/>
                                </w:rPr>
                                <w:t xml:space="preserve"> </w:t>
                              </w:r>
                              <w:r w:rsidRPr="00444680">
                                <w:rPr>
                                  <w:rFonts w:asciiTheme="minorHAnsi" w:hAnsi="Calibri" w:cstheme="minorBidi"/>
                                  <w:color w:val="000000" w:themeColor="text1"/>
                                  <w:kern w:val="24"/>
                                  <w:sz w:val="20"/>
                                  <w:szCs w:val="20"/>
                                  <w:lang w:val="fr-FR"/>
                                </w:rPr>
                                <w:t xml:space="preserve">municipal </w:t>
                              </w:r>
                            </w:p>
                          </w:txbxContent>
                        </wps:txbx>
                        <wps:bodyPr wrap="square" rtlCol="0">
                          <a:noAutofit/>
                        </wps:bodyPr>
                      </wps:wsp>
                      <wps:wsp>
                        <wps:cNvPr id="1205" name="TextBox 10"/>
                        <wps:cNvSpPr txBox="1"/>
                        <wps:spPr>
                          <a:xfrm>
                            <a:off x="477537" y="769987"/>
                            <a:ext cx="1071880" cy="315007"/>
                          </a:xfrm>
                          <a:prstGeom prst="rect">
                            <a:avLst/>
                          </a:prstGeom>
                          <a:solidFill>
                            <a:srgbClr val="E9CF9F"/>
                          </a:solidFill>
                          <a:ln w="12700">
                            <a:solidFill>
                              <a:srgbClr val="E9CF9F"/>
                            </a:solidFill>
                          </a:ln>
                        </wps:spPr>
                        <wps:txbx>
                          <w:txbxContent>
                            <w:p w:rsidR="00D05527" w:rsidRPr="00CF50E5" w:rsidRDefault="00D05527" w:rsidP="00983B44">
                              <w:pPr>
                                <w:pStyle w:val="NormalWeb"/>
                                <w:spacing w:before="0" w:beforeAutospacing="0" w:after="0" w:afterAutospacing="0"/>
                                <w:ind w:left="0"/>
                                <w:rPr>
                                  <w:lang w:val="fr-FR"/>
                                </w:rPr>
                              </w:pPr>
                              <w:r w:rsidRPr="00CF50E5">
                                <w:rPr>
                                  <w:rFonts w:asciiTheme="minorHAnsi" w:hAnsi="Calibri" w:cstheme="minorBidi"/>
                                  <w:color w:val="000000" w:themeColor="text1"/>
                                  <w:kern w:val="24"/>
                                  <w:sz w:val="20"/>
                                  <w:szCs w:val="20"/>
                                  <w:lang w:val="fr-FR"/>
                                </w:rPr>
                                <w:t xml:space="preserve">Recruter et former les </w:t>
                              </w:r>
                              <w:r>
                                <w:rPr>
                                  <w:rFonts w:asciiTheme="minorHAnsi" w:hAnsi="Calibri" w:cstheme="minorBidi"/>
                                  <w:color w:val="000000" w:themeColor="text1"/>
                                  <w:kern w:val="24"/>
                                  <w:sz w:val="20"/>
                                  <w:szCs w:val="20"/>
                                  <w:lang w:val="fr-FR"/>
                                </w:rPr>
                                <w:t>Promoteur/trice</w:t>
                              </w:r>
                              <w:r w:rsidRPr="00CF50E5">
                                <w:rPr>
                                  <w:rFonts w:asciiTheme="minorHAnsi" w:hAnsi="Calibri" w:cstheme="minorBidi"/>
                                  <w:color w:val="000000" w:themeColor="text1"/>
                                  <w:kern w:val="24"/>
                                  <w:sz w:val="20"/>
                                  <w:szCs w:val="20"/>
                                  <w:lang w:val="fr-FR"/>
                                </w:rPr>
                                <w:t>s</w:t>
                              </w:r>
                            </w:p>
                          </w:txbxContent>
                        </wps:txbx>
                        <wps:bodyPr wrap="square" rtlCol="0">
                          <a:noAutofit/>
                        </wps:bodyPr>
                      </wps:wsp>
                      <wps:wsp>
                        <wps:cNvPr id="1206" name="TextBox 11"/>
                        <wps:cNvSpPr txBox="1"/>
                        <wps:spPr>
                          <a:xfrm>
                            <a:off x="2646267" y="154576"/>
                            <a:ext cx="1421086" cy="414384"/>
                          </a:xfrm>
                          <a:prstGeom prst="rect">
                            <a:avLst/>
                          </a:prstGeom>
                          <a:solidFill>
                            <a:srgbClr val="E9CF9F"/>
                          </a:solidFill>
                          <a:ln w="12700">
                            <a:solidFill>
                              <a:srgbClr val="E9CF9F"/>
                            </a:solidFill>
                          </a:ln>
                        </wps:spPr>
                        <wps:txbx>
                          <w:txbxContent>
                            <w:p w:rsidR="00D05527" w:rsidRPr="00FC2AE1" w:rsidRDefault="00D05527" w:rsidP="00983B44">
                              <w:pPr>
                                <w:pStyle w:val="NormalWeb"/>
                                <w:spacing w:before="0" w:beforeAutospacing="0" w:after="0" w:afterAutospacing="0" w:line="240" w:lineRule="auto"/>
                                <w:ind w:left="0"/>
                                <w:rPr>
                                  <w:lang w:val="fr-FR"/>
                                </w:rPr>
                              </w:pPr>
                              <w:r w:rsidRPr="00FC2AE1">
                                <w:rPr>
                                  <w:rFonts w:asciiTheme="minorHAnsi" w:hAnsi="Calibri" w:cstheme="minorBidi"/>
                                  <w:color w:val="000000" w:themeColor="text1"/>
                                  <w:kern w:val="24"/>
                                  <w:sz w:val="20"/>
                                  <w:szCs w:val="20"/>
                                  <w:lang w:val="fr-FR"/>
                                </w:rPr>
                                <w:t>Constituer les Care</w:t>
                              </w:r>
                              <w:r>
                                <w:rPr>
                                  <w:rFonts w:asciiTheme="minorHAnsi" w:hAnsi="Calibri" w:cstheme="minorBidi"/>
                                  <w:color w:val="000000" w:themeColor="text1"/>
                                  <w:kern w:val="24"/>
                                  <w:sz w:val="20"/>
                                  <w:szCs w:val="20"/>
                                  <w:lang w:val="fr-FR"/>
                                </w:rPr>
                                <w:t xml:space="preserve"> </w:t>
                              </w:r>
                              <w:r w:rsidRPr="00FC2AE1">
                                <w:rPr>
                                  <w:rFonts w:asciiTheme="minorHAnsi" w:hAnsi="Calibri" w:cstheme="minorBidi"/>
                                  <w:color w:val="000000" w:themeColor="text1"/>
                                  <w:kern w:val="24"/>
                                  <w:sz w:val="20"/>
                                  <w:szCs w:val="20"/>
                                  <w:lang w:val="fr-FR"/>
                                </w:rPr>
                                <w:t>Groups et élire</w:t>
                              </w:r>
                              <w:r>
                                <w:rPr>
                                  <w:rFonts w:asciiTheme="minorHAnsi" w:hAnsi="Calibri" w:cstheme="minorBidi"/>
                                  <w:color w:val="000000" w:themeColor="text1"/>
                                  <w:kern w:val="24"/>
                                  <w:sz w:val="20"/>
                                  <w:szCs w:val="20"/>
                                  <w:lang w:val="fr-FR"/>
                                </w:rPr>
                                <w:t xml:space="preserve"> les Volontaires des Care Groups</w:t>
                              </w:r>
                            </w:p>
                          </w:txbxContent>
                        </wps:txbx>
                        <wps:bodyPr wrap="square" rtlCol="0">
                          <a:noAutofit/>
                        </wps:bodyPr>
                      </wps:wsp>
                      <wps:wsp>
                        <wps:cNvPr id="1207" name="TextBox 12"/>
                        <wps:cNvSpPr txBox="1"/>
                        <wps:spPr>
                          <a:xfrm>
                            <a:off x="2646267" y="647028"/>
                            <a:ext cx="1421140" cy="435002"/>
                          </a:xfrm>
                          <a:prstGeom prst="rect">
                            <a:avLst/>
                          </a:prstGeom>
                          <a:solidFill>
                            <a:srgbClr val="E9CF9F"/>
                          </a:solidFill>
                          <a:ln w="12700">
                            <a:solidFill>
                              <a:srgbClr val="E9CF9F"/>
                            </a:solidFill>
                          </a:ln>
                        </wps:spPr>
                        <wps:txbx>
                          <w:txbxContent>
                            <w:p w:rsidR="00D05527" w:rsidRPr="00A01A64" w:rsidRDefault="00D05527" w:rsidP="00983B44">
                              <w:pPr>
                                <w:pStyle w:val="NormalWeb"/>
                                <w:spacing w:before="0" w:beforeAutospacing="0" w:after="0" w:afterAutospacing="0"/>
                                <w:ind w:left="0"/>
                                <w:rPr>
                                  <w:lang w:val="fr-FR"/>
                                </w:rPr>
                              </w:pPr>
                              <w:r w:rsidRPr="00A01A64">
                                <w:rPr>
                                  <w:rFonts w:asciiTheme="minorHAnsi" w:hAnsi="Calibri" w:cstheme="minorBidi"/>
                                  <w:color w:val="000000" w:themeColor="text1"/>
                                  <w:kern w:val="24"/>
                                  <w:sz w:val="20"/>
                                  <w:szCs w:val="20"/>
                                  <w:lang w:val="fr-FR"/>
                                </w:rPr>
                                <w:t xml:space="preserve">Élaborer ou adopter les modules </w:t>
                              </w:r>
                              <w:r>
                                <w:rPr>
                                  <w:rFonts w:asciiTheme="minorHAnsi" w:hAnsi="Calibri" w:cstheme="minorBidi"/>
                                  <w:color w:val="000000" w:themeColor="text1"/>
                                  <w:kern w:val="24"/>
                                  <w:sz w:val="20"/>
                                  <w:szCs w:val="20"/>
                                  <w:lang w:val="fr-FR"/>
                                </w:rPr>
                                <w:t>et plans de leçon en vue du</w:t>
                              </w:r>
                              <w:r w:rsidRPr="00A01A64">
                                <w:rPr>
                                  <w:rFonts w:asciiTheme="minorHAnsi" w:hAnsi="Calibri" w:cstheme="minorBidi"/>
                                  <w:color w:val="000000" w:themeColor="text1"/>
                                  <w:kern w:val="24"/>
                                  <w:sz w:val="20"/>
                                  <w:szCs w:val="20"/>
                                  <w:lang w:val="fr-FR"/>
                                </w:rPr>
                                <w:t xml:space="preserve"> changement de c</w:t>
                              </w:r>
                              <w:r>
                                <w:rPr>
                                  <w:rFonts w:asciiTheme="minorHAnsi" w:hAnsi="Calibri" w:cstheme="minorBidi"/>
                                  <w:color w:val="000000" w:themeColor="text1"/>
                                  <w:kern w:val="24"/>
                                  <w:sz w:val="20"/>
                                  <w:szCs w:val="20"/>
                                  <w:lang w:val="fr-FR"/>
                                </w:rPr>
                                <w:t xml:space="preserve">omportement </w:t>
                              </w:r>
                            </w:p>
                          </w:txbxContent>
                        </wps:txbx>
                        <wps:bodyPr wrap="square" rtlCol="0">
                          <a:noAutofit/>
                        </wps:bodyPr>
                      </wps:wsp>
                      <wps:wsp>
                        <wps:cNvPr id="1208" name="TextBox 13"/>
                        <wps:cNvSpPr txBox="1"/>
                        <wps:spPr>
                          <a:xfrm>
                            <a:off x="4468922" y="1313896"/>
                            <a:ext cx="798356" cy="276999"/>
                          </a:xfrm>
                          <a:prstGeom prst="rect">
                            <a:avLst/>
                          </a:prstGeom>
                          <a:noFill/>
                        </wps:spPr>
                        <wps:txbx>
                          <w:txbxContent>
                            <w:p w:rsidR="00D05527" w:rsidRPr="00444680" w:rsidRDefault="00D05527" w:rsidP="00983B44">
                              <w:pPr>
                                <w:pStyle w:val="NormalWeb"/>
                                <w:spacing w:before="0" w:beforeAutospacing="0" w:after="0" w:afterAutospacing="0"/>
                                <w:ind w:left="0"/>
                                <w:rPr>
                                  <w:color w:val="FFFFFF" w:themeColor="background1"/>
                                  <w:lang w:val="fr-FR"/>
                                </w:rPr>
                              </w:pPr>
                              <w:r w:rsidRPr="00444680">
                                <w:rPr>
                                  <w:rFonts w:asciiTheme="minorHAnsi" w:hAnsi="Calibri" w:cstheme="minorBidi"/>
                                  <w:b/>
                                  <w:bCs/>
                                  <w:color w:val="FFFFFF" w:themeColor="background1"/>
                                  <w:kern w:val="24"/>
                                  <w:lang w:val="fr-FR"/>
                                </w:rPr>
                                <w:t>Années 2-4</w:t>
                              </w:r>
                            </w:p>
                          </w:txbxContent>
                        </wps:txbx>
                        <wps:bodyPr wrap="square" rtlCol="0">
                          <a:noAutofit/>
                        </wps:bodyPr>
                      </wps:wsp>
                      <wps:wsp>
                        <wps:cNvPr id="1209" name="TextBox 15"/>
                        <wps:cNvSpPr txBox="1"/>
                        <wps:spPr>
                          <a:xfrm>
                            <a:off x="7562062" y="1323532"/>
                            <a:ext cx="798356" cy="276999"/>
                          </a:xfrm>
                          <a:prstGeom prst="rect">
                            <a:avLst/>
                          </a:prstGeom>
                          <a:noFill/>
                        </wps:spPr>
                        <wps:txbx>
                          <w:txbxContent>
                            <w:p w:rsidR="00D05527" w:rsidRPr="002B5EE3" w:rsidRDefault="00D05527"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5</w:t>
                              </w:r>
                            </w:p>
                          </w:txbxContent>
                        </wps:txbx>
                        <wps:bodyPr wrap="square" rtlCol="0">
                          <a:noAutofit/>
                        </wps:bodyPr>
                      </wps:wsp>
                      <wps:wsp>
                        <wps:cNvPr id="1210" name="TextBox 17"/>
                        <wps:cNvSpPr txBox="1"/>
                        <wps:spPr>
                          <a:xfrm>
                            <a:off x="4681257" y="1679864"/>
                            <a:ext cx="1579431" cy="412632"/>
                          </a:xfrm>
                          <a:prstGeom prst="rect">
                            <a:avLst/>
                          </a:prstGeom>
                          <a:solidFill>
                            <a:srgbClr val="E9CF9F"/>
                          </a:solidFill>
                          <a:ln w="12700">
                            <a:solidFill>
                              <a:srgbClr val="E9CF9F"/>
                            </a:solidFill>
                          </a:ln>
                        </wps:spPr>
                        <wps:txb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Recueillir et analyser les données de suivi et d</w:t>
                              </w:r>
                              <w:r>
                                <w:rPr>
                                  <w:rFonts w:asciiTheme="minorHAnsi" w:hAnsi="Calibri" w:cstheme="minorBidi"/>
                                  <w:color w:val="000000" w:themeColor="text1"/>
                                  <w:kern w:val="24"/>
                                  <w:sz w:val="20"/>
                                  <w:szCs w:val="20"/>
                                  <w:lang w:val="fr-FR"/>
                                </w:rPr>
                                <w:t>es rapports des CG</w:t>
                              </w:r>
                            </w:p>
                          </w:txbxContent>
                        </wps:txbx>
                        <wps:bodyPr wrap="square" rtlCol="0">
                          <a:noAutofit/>
                        </wps:bodyPr>
                      </wps:wsp>
                      <wps:wsp>
                        <wps:cNvPr id="1211" name="TextBox 18"/>
                        <wps:cNvSpPr txBox="1"/>
                        <wps:spPr>
                          <a:xfrm>
                            <a:off x="4922147" y="2228798"/>
                            <a:ext cx="1338493" cy="414020"/>
                          </a:xfrm>
                          <a:prstGeom prst="rect">
                            <a:avLst/>
                          </a:prstGeom>
                          <a:solidFill>
                            <a:srgbClr val="E9CF9F"/>
                          </a:solidFill>
                          <a:ln w="12700">
                            <a:solidFill>
                              <a:srgbClr val="E9CF9F"/>
                            </a:solidFill>
                          </a:ln>
                        </wps:spPr>
                        <wps:txb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Réaliser des enquêtes KPC</w:t>
                              </w:r>
                              <w:r>
                                <w:rPr>
                                  <w:rFonts w:asciiTheme="minorHAnsi" w:hAnsi="Calibri" w:cstheme="minorBidi"/>
                                  <w:color w:val="000000" w:themeColor="text1"/>
                                  <w:kern w:val="24"/>
                                  <w:sz w:val="20"/>
                                  <w:szCs w:val="20"/>
                                  <w:lang w:val="fr-FR"/>
                                </w:rPr>
                                <w:t xml:space="preserve"> et des é</w:t>
                              </w:r>
                              <w:r w:rsidRPr="0000674C">
                                <w:rPr>
                                  <w:rFonts w:asciiTheme="minorHAnsi" w:hAnsi="Calibri" w:cstheme="minorBidi"/>
                                  <w:color w:val="000000" w:themeColor="text1"/>
                                  <w:kern w:val="24"/>
                                  <w:sz w:val="20"/>
                                  <w:szCs w:val="20"/>
                                  <w:lang w:val="fr-FR"/>
                                </w:rPr>
                                <w:t xml:space="preserve">valuations </w:t>
                              </w:r>
                              <w:r>
                                <w:rPr>
                                  <w:rFonts w:asciiTheme="minorHAnsi" w:hAnsi="Calibri" w:cstheme="minorBidi"/>
                                  <w:color w:val="000000" w:themeColor="text1"/>
                                  <w:kern w:val="24"/>
                                  <w:sz w:val="20"/>
                                  <w:szCs w:val="20"/>
                                  <w:lang w:val="fr-FR"/>
                                </w:rPr>
                                <w:t>à moyen terme</w:t>
                              </w:r>
                            </w:p>
                          </w:txbxContent>
                        </wps:txbx>
                        <wps:bodyPr wrap="square" rtlCol="0">
                          <a:noAutofit/>
                        </wps:bodyPr>
                      </wps:wsp>
                      <wps:wsp>
                        <wps:cNvPr id="1212" name="TextBox 19"/>
                        <wps:cNvSpPr txBox="1"/>
                        <wps:spPr>
                          <a:xfrm>
                            <a:off x="3314512" y="1674373"/>
                            <a:ext cx="1231265" cy="568960"/>
                          </a:xfrm>
                          <a:prstGeom prst="rect">
                            <a:avLst/>
                          </a:prstGeom>
                          <a:solidFill>
                            <a:srgbClr val="E9CF9F"/>
                          </a:solidFill>
                          <a:ln w="12700">
                            <a:solidFill>
                              <a:srgbClr val="E9CF9F"/>
                            </a:solidFill>
                          </a:ln>
                        </wps:spPr>
                        <wps:txb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Dé</w:t>
                              </w:r>
                              <w:r>
                                <w:rPr>
                                  <w:rFonts w:asciiTheme="minorHAnsi" w:hAnsi="Calibri" w:cstheme="minorBidi"/>
                                  <w:color w:val="000000" w:themeColor="text1"/>
                                  <w:kern w:val="24"/>
                                  <w:sz w:val="20"/>
                                  <w:szCs w:val="20"/>
                                  <w:lang w:val="fr-FR"/>
                                </w:rPr>
                                <w:t>velopper des registres, les outils en vue d</w:t>
                              </w:r>
                              <w:r w:rsidRPr="0000674C">
                                <w:rPr>
                                  <w:rFonts w:asciiTheme="minorHAnsi" w:hAnsi="Calibri" w:cstheme="minorBidi"/>
                                  <w:color w:val="000000" w:themeColor="text1"/>
                                  <w:kern w:val="24"/>
                                  <w:sz w:val="20"/>
                                  <w:szCs w:val="20"/>
                                  <w:lang w:val="fr-FR"/>
                                </w:rPr>
                                <w:t>e</w:t>
                              </w:r>
                              <w:r>
                                <w:rPr>
                                  <w:rFonts w:asciiTheme="minorHAnsi" w:hAnsi="Calibri" w:cstheme="minorBidi"/>
                                  <w:color w:val="000000" w:themeColor="text1"/>
                                  <w:kern w:val="24"/>
                                  <w:sz w:val="20"/>
                                  <w:szCs w:val="20"/>
                                  <w:lang w:val="fr-FR"/>
                                </w:rPr>
                                <w:t>s rapports, et les LCAQs</w:t>
                              </w:r>
                            </w:p>
                          </w:txbxContent>
                        </wps:txbx>
                        <wps:bodyPr wrap="square" rtlCol="0">
                          <a:noAutofit/>
                        </wps:bodyPr>
                      </wps:wsp>
                      <wps:wsp>
                        <wps:cNvPr id="1213" name="TextBox 20"/>
                        <wps:cNvSpPr txBox="1"/>
                        <wps:spPr>
                          <a:xfrm>
                            <a:off x="4221077" y="154576"/>
                            <a:ext cx="1806003" cy="414020"/>
                          </a:xfrm>
                          <a:prstGeom prst="rect">
                            <a:avLst/>
                          </a:prstGeom>
                          <a:solidFill>
                            <a:srgbClr val="E9CF9F"/>
                          </a:solidFill>
                          <a:ln w="12700">
                            <a:solidFill>
                              <a:srgbClr val="E9CF9F"/>
                            </a:solidFill>
                          </a:ln>
                        </wps:spPr>
                        <wps:txbx>
                          <w:txbxContent>
                            <w:p w:rsidR="00D05527" w:rsidRPr="00CF50E5" w:rsidRDefault="00D05527" w:rsidP="00983B44">
                              <w:pPr>
                                <w:pStyle w:val="NormalWeb"/>
                                <w:spacing w:before="0" w:beforeAutospacing="0" w:after="0" w:afterAutospacing="0"/>
                                <w:ind w:left="0"/>
                                <w:rPr>
                                  <w:lang w:val="fr-FR"/>
                                </w:rPr>
                              </w:pPr>
                              <w:r w:rsidRPr="00CF50E5">
                                <w:rPr>
                                  <w:rFonts w:asciiTheme="minorHAnsi" w:hAnsi="Calibri" w:cstheme="minorBidi"/>
                                  <w:color w:val="000000" w:themeColor="text1"/>
                                  <w:kern w:val="24"/>
                                  <w:sz w:val="20"/>
                                  <w:szCs w:val="20"/>
                                  <w:lang w:val="fr-FR"/>
                                </w:rPr>
                                <w:t>Élaborer les plans des modules et des leçons selon une approche de</w:t>
                              </w:r>
                              <w:r>
                                <w:rPr>
                                  <w:rFonts w:asciiTheme="minorHAnsi" w:hAnsi="Calibri" w:cstheme="minorBidi"/>
                                  <w:color w:val="000000" w:themeColor="text1"/>
                                  <w:kern w:val="24"/>
                                  <w:sz w:val="20"/>
                                  <w:szCs w:val="20"/>
                                  <w:lang w:val="fr-FR"/>
                                </w:rPr>
                                <w:t xml:space="preserve"> </w:t>
                              </w:r>
                              <w:r w:rsidRPr="00CF50E5">
                                <w:rPr>
                                  <w:rFonts w:asciiTheme="minorHAnsi" w:hAnsi="Calibri" w:cstheme="minorBidi"/>
                                  <w:color w:val="000000" w:themeColor="text1"/>
                                  <w:kern w:val="24"/>
                                  <w:sz w:val="20"/>
                                  <w:szCs w:val="20"/>
                                  <w:lang w:val="fr-FR"/>
                                </w:rPr>
                                <w:t>formation en ca</w:t>
                              </w:r>
                              <w:r>
                                <w:rPr>
                                  <w:rFonts w:asciiTheme="minorHAnsi" w:hAnsi="Calibri" w:cstheme="minorBidi"/>
                                  <w:color w:val="000000" w:themeColor="text1"/>
                                  <w:kern w:val="24"/>
                                  <w:sz w:val="20"/>
                                  <w:szCs w:val="20"/>
                                  <w:lang w:val="fr-FR"/>
                                </w:rPr>
                                <w:t>scade</w:t>
                              </w:r>
                            </w:p>
                          </w:txbxContent>
                        </wps:txbx>
                        <wps:bodyPr wrap="square" rtlCol="0">
                          <a:noAutofit/>
                        </wps:bodyPr>
                      </wps:wsp>
                      <wps:wsp>
                        <wps:cNvPr id="1214" name="TextBox 21"/>
                        <wps:cNvSpPr txBox="1"/>
                        <wps:spPr>
                          <a:xfrm>
                            <a:off x="4221075" y="709708"/>
                            <a:ext cx="1813098" cy="423687"/>
                          </a:xfrm>
                          <a:prstGeom prst="rect">
                            <a:avLst/>
                          </a:prstGeom>
                          <a:solidFill>
                            <a:srgbClr val="E9CF9F"/>
                          </a:solidFill>
                          <a:ln w="12700">
                            <a:solidFill>
                              <a:srgbClr val="E9CF9F"/>
                            </a:solidFill>
                          </a:ln>
                        </wps:spPr>
                        <wps:txbx>
                          <w:txbxContent>
                            <w:p w:rsidR="00D05527" w:rsidRPr="00A01A64" w:rsidRDefault="00D05527" w:rsidP="00983B44">
                              <w:pPr>
                                <w:pStyle w:val="NormalWeb"/>
                                <w:spacing w:before="0" w:beforeAutospacing="0" w:after="0" w:afterAutospacing="0"/>
                                <w:ind w:left="0"/>
                                <w:rPr>
                                  <w:lang w:val="fr-FR"/>
                                </w:rPr>
                              </w:pPr>
                              <w:r>
                                <w:rPr>
                                  <w:rFonts w:asciiTheme="minorHAnsi" w:hAnsi="Calibri" w:cstheme="minorBidi"/>
                                  <w:color w:val="000000" w:themeColor="text1"/>
                                  <w:kern w:val="24"/>
                                  <w:sz w:val="20"/>
                                  <w:szCs w:val="20"/>
                                  <w:lang w:val="fr-FR"/>
                                </w:rPr>
                                <w:t>Effectuer une sup</w:t>
                              </w:r>
                              <w:r w:rsidRPr="00A01A64">
                                <w:rPr>
                                  <w:rFonts w:asciiTheme="minorHAnsi" w:hAnsi="Calibri" w:cstheme="minorBidi"/>
                                  <w:color w:val="000000" w:themeColor="text1"/>
                                  <w:kern w:val="24"/>
                                  <w:sz w:val="20"/>
                                  <w:szCs w:val="20"/>
                                  <w:lang w:val="fr-FR"/>
                                </w:rPr>
                                <w:t>ervision d’accompagnement des Vol</w:t>
                              </w:r>
                              <w:r>
                                <w:rPr>
                                  <w:rFonts w:asciiTheme="minorHAnsi" w:hAnsi="Calibri" w:cstheme="minorBidi"/>
                                  <w:color w:val="000000" w:themeColor="text1"/>
                                  <w:kern w:val="24"/>
                                  <w:sz w:val="20"/>
                                  <w:szCs w:val="20"/>
                                  <w:lang w:val="fr-FR"/>
                                </w:rPr>
                                <w:t>ontaires et Promoteur/trices de CG</w:t>
                              </w:r>
                            </w:p>
                          </w:txbxContent>
                        </wps:txbx>
                        <wps:bodyPr wrap="square" rtlCol="0">
                          <a:noAutofit/>
                        </wps:bodyPr>
                      </wps:wsp>
                      <wps:wsp>
                        <wps:cNvPr id="1215" name="TextBox 22"/>
                        <wps:cNvSpPr txBox="1"/>
                        <wps:spPr>
                          <a:xfrm>
                            <a:off x="7359209" y="1806729"/>
                            <a:ext cx="1094740" cy="568960"/>
                          </a:xfrm>
                          <a:prstGeom prst="rect">
                            <a:avLst/>
                          </a:prstGeom>
                          <a:solidFill>
                            <a:srgbClr val="E9CF9F"/>
                          </a:solidFill>
                          <a:ln w="12700">
                            <a:solidFill>
                              <a:srgbClr val="E9CF9F"/>
                            </a:solidFill>
                          </a:ln>
                        </wps:spPr>
                        <wps:txbx>
                          <w:txbxContent>
                            <w:p w:rsidR="00D05527" w:rsidRDefault="00D05527"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endline KPC and final evaluation </w:t>
                              </w:r>
                            </w:p>
                          </w:txbxContent>
                        </wps:txbx>
                        <wps:bodyPr wrap="square" rtlCol="0">
                          <a:noAutofit/>
                        </wps:bodyPr>
                      </wps:wsp>
                      <wps:wsp>
                        <wps:cNvPr id="1216" name="TextBox 23"/>
                        <wps:cNvSpPr txBox="1"/>
                        <wps:spPr>
                          <a:xfrm>
                            <a:off x="-70823" y="1874514"/>
                            <a:ext cx="548364" cy="450565"/>
                          </a:xfrm>
                          <a:prstGeom prst="rect">
                            <a:avLst/>
                          </a:prstGeom>
                          <a:noFill/>
                        </wps:spPr>
                        <wps:txbx>
                          <w:txbxContent>
                            <w:p w:rsidR="00D05527" w:rsidRPr="009D2C25" w:rsidRDefault="00D05527" w:rsidP="00983B44">
                              <w:pPr>
                                <w:pStyle w:val="NormalWeb"/>
                                <w:spacing w:before="0" w:beforeAutospacing="0" w:after="0" w:afterAutospacing="0"/>
                                <w:ind w:left="0"/>
                                <w:rPr>
                                  <w:sz w:val="16"/>
                                  <w:szCs w:val="16"/>
                                </w:rPr>
                              </w:pPr>
                              <w:r>
                                <w:rPr>
                                  <w:rFonts w:asciiTheme="minorHAnsi" w:hAnsi="Calibri" w:cstheme="minorBidi"/>
                                  <w:i/>
                                  <w:iCs/>
                                  <w:color w:val="000000" w:themeColor="text1"/>
                                  <w:kern w:val="24"/>
                                  <w:sz w:val="16"/>
                                  <w:szCs w:val="16"/>
                                </w:rPr>
                                <w:t>Suivi et É</w:t>
                              </w:r>
                              <w:r w:rsidRPr="009D2C25">
                                <w:rPr>
                                  <w:rFonts w:asciiTheme="minorHAnsi" w:hAnsi="Calibri" w:cstheme="minorBidi"/>
                                  <w:i/>
                                  <w:iCs/>
                                  <w:color w:val="000000" w:themeColor="text1"/>
                                  <w:kern w:val="24"/>
                                  <w:sz w:val="16"/>
                                  <w:szCs w:val="16"/>
                                </w:rPr>
                                <w:t>valuation</w:t>
                              </w:r>
                            </w:p>
                          </w:txbxContent>
                        </wps:txbx>
                        <wps:bodyPr wrap="square" rtlCol="0">
                          <a:noAutofit/>
                        </wps:bodyPr>
                      </wps:wsp>
                      <wps:wsp>
                        <wps:cNvPr id="1217" name="TextBox 24"/>
                        <wps:cNvSpPr txBox="1"/>
                        <wps:spPr>
                          <a:xfrm>
                            <a:off x="0" y="734959"/>
                            <a:ext cx="477542" cy="347072"/>
                          </a:xfrm>
                          <a:prstGeom prst="rect">
                            <a:avLst/>
                          </a:prstGeom>
                          <a:noFill/>
                        </wps:spPr>
                        <wps:txbx>
                          <w:txbxContent>
                            <w:p w:rsidR="00D05527" w:rsidRPr="00FC2AE1" w:rsidRDefault="00D05527" w:rsidP="00983B44">
                              <w:pPr>
                                <w:pStyle w:val="NormalWeb"/>
                                <w:spacing w:before="0" w:beforeAutospacing="0" w:after="0" w:afterAutospacing="0"/>
                                <w:ind w:left="0"/>
                                <w:rPr>
                                  <w:rFonts w:asciiTheme="minorHAnsi" w:hAnsi="Calibri" w:cstheme="minorBidi"/>
                                  <w:i/>
                                  <w:iCs/>
                                  <w:color w:val="000000" w:themeColor="text1"/>
                                  <w:kern w:val="24"/>
                                  <w:sz w:val="16"/>
                                  <w:szCs w:val="16"/>
                                  <w:lang w:val="fr-FR"/>
                                </w:rPr>
                              </w:pPr>
                              <w:r w:rsidRPr="00FC2AE1">
                                <w:rPr>
                                  <w:rFonts w:asciiTheme="minorHAnsi" w:hAnsi="Calibri" w:cstheme="minorBidi"/>
                                  <w:i/>
                                  <w:iCs/>
                                  <w:color w:val="000000" w:themeColor="text1"/>
                                  <w:kern w:val="24"/>
                                  <w:sz w:val="16"/>
                                  <w:szCs w:val="16"/>
                                  <w:lang w:val="fr-FR"/>
                                </w:rPr>
                                <w:t>Approche Changement de Comport</w:t>
                              </w:r>
                              <w:r>
                                <w:rPr>
                                  <w:rFonts w:asciiTheme="minorHAnsi" w:hAnsi="Calibri" w:cstheme="minorBidi"/>
                                  <w:i/>
                                  <w:iCs/>
                                  <w:color w:val="000000" w:themeColor="text1"/>
                                  <w:kern w:val="24"/>
                                  <w:sz w:val="16"/>
                                  <w:szCs w:val="16"/>
                                  <w:lang w:val="fr-FR"/>
                                </w:rPr>
                                <w:t>ement</w:t>
                              </w:r>
                            </w:p>
                            <w:p w:rsidR="00D05527" w:rsidRPr="00FC2AE1" w:rsidRDefault="00D05527" w:rsidP="00983B44">
                              <w:pPr>
                                <w:pStyle w:val="NormalWeb"/>
                                <w:spacing w:before="0" w:beforeAutospacing="0" w:after="0" w:afterAutospacing="0"/>
                                <w:ind w:left="0"/>
                                <w:rPr>
                                  <w:rFonts w:asciiTheme="minorHAnsi" w:hAnsi="Calibri" w:cstheme="minorBidi"/>
                                  <w:i/>
                                  <w:iCs/>
                                  <w:color w:val="000000" w:themeColor="text1"/>
                                  <w:kern w:val="24"/>
                                  <w:sz w:val="16"/>
                                  <w:szCs w:val="16"/>
                                  <w:lang w:val="fr-FR"/>
                                </w:rPr>
                              </w:pPr>
                              <w:r w:rsidRPr="00FC2AE1">
                                <w:rPr>
                                  <w:rFonts w:asciiTheme="minorHAnsi" w:hAnsi="Calibri" w:cstheme="minorBidi"/>
                                  <w:i/>
                                  <w:iCs/>
                                  <w:color w:val="000000" w:themeColor="text1"/>
                                  <w:kern w:val="24"/>
                                  <w:sz w:val="16"/>
                                  <w:szCs w:val="16"/>
                                  <w:lang w:val="fr-FR"/>
                                </w:rPr>
                                <w:t xml:space="preserve">ehavior </w:t>
                              </w:r>
                            </w:p>
                            <w:p w:rsidR="00D05527" w:rsidRPr="00FC2AE1" w:rsidRDefault="00D05527" w:rsidP="00983B44">
                              <w:pPr>
                                <w:pStyle w:val="NormalWeb"/>
                                <w:spacing w:before="0" w:beforeAutospacing="0" w:after="0" w:afterAutospacing="0"/>
                                <w:ind w:left="0"/>
                                <w:rPr>
                                  <w:lang w:val="fr-FR"/>
                                </w:rPr>
                              </w:pPr>
                              <w:r w:rsidRPr="00FC2AE1">
                                <w:rPr>
                                  <w:rFonts w:asciiTheme="minorHAnsi" w:hAnsi="Calibri" w:cstheme="minorBidi"/>
                                  <w:i/>
                                  <w:iCs/>
                                  <w:color w:val="000000" w:themeColor="text1"/>
                                  <w:kern w:val="24"/>
                                  <w:sz w:val="16"/>
                                  <w:szCs w:val="16"/>
                                  <w:lang w:val="fr-FR"/>
                                </w:rPr>
                                <w:t>Change Approach</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5" o:spid="_x0000_s1190" style="position:absolute;left:0;text-align:left;margin-left:-44.4pt;margin-top:87.9pt;width:902.75pt;height:289.75pt;z-index:251703296;mso-position-horizontal-relative:text;mso-position-vertical-relative:text;mso-width-relative:margin;mso-height-relative:margin" coordorigin="-708,1545" coordsize="85247,2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0" o:spid="_x0000_s1191" type="#_x0000_t13" style="position:absolute;left:4633;top:11358;width:61834;height:5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06sUA&#10;AADdAAAADwAAAGRycy9kb3ducmV2LnhtbESPQWvCQBCF7wX/wzKCt7qpBympq0RFEMFKtdLrkJ0m&#10;sdnZsLua6K93hYK3Gd5737yZzDpTiws5X1lW8DZMQBDnVldcKPg+rF7fQfiArLG2TAqu5GE27b1M&#10;MNW25S+67EMhIoR9igrKEJpUSp+XZNAPbUMctV/rDIa4ukJqh22Em1qOkmQsDVYcL5TY0KKk/G9/&#10;Ngp22W3x2bp5Vh8M/5yOm+CPy61Sg36XfYAI1IWn+T+91rF+RMLjmzi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PTqxQAAAN0AAAAPAAAAAAAAAAAAAAAAAJgCAABkcnMv&#10;ZG93bnJldi54bWxQSwUGAAAAAAQABAD1AAAAigMAAAAA&#10;" adj="20650" fillcolor="#237990" strokecolor="#237990" strokeweight="2pt"/>
                <v:shape id="TextBox 6" o:spid="_x0000_s1192" type="#_x0000_t202" style="position:absolute;left:4916;top:16798;width:12440;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BdcUA&#10;AADdAAAADwAAAGRycy9kb3ducmV2LnhtbERP32vCMBB+H/g/hBP2MmZaH8aoRhFBcDDY7Mrw8dbc&#10;ms7mUpJM2/9+EQa+3cf385brwXbiTD60jhXkswwEce10y42C6mP3+AwiRGSNnWNSMFKA9Wpyt8RC&#10;uwsf6FzGRqQQDgUqMDH2hZShNmQxzFxPnLhv5y3GBH0jtcdLCrednGfZk7TYcmow2NPWUH0qf62C&#10;zcNn+YXm9WV8+/HbfHw/VpXcK3U/HTYLEJGGeBP/u/c6zZ9nOVy/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YF1xQAAAN0AAAAPAAAAAAAAAAAAAAAAAJgCAABkcnMv&#10;ZG93bnJldi54bWxQSwUGAAAAAAQABAD1AAAAigMAAAAA&#10;" fillcolor="#e9cf9f" strokecolor="#e9cf9f" strokeweight="1pt">
                  <v:textbox>
                    <w:txbxContent>
                      <w:p w:rsidR="00D05527" w:rsidRPr="00E325EB" w:rsidRDefault="00D05527" w:rsidP="00983B44">
                        <w:pPr>
                          <w:pStyle w:val="NormalWeb"/>
                          <w:spacing w:before="0" w:beforeAutospacing="0" w:after="0" w:afterAutospacing="0"/>
                          <w:ind w:left="0"/>
                          <w:rPr>
                            <w:lang w:val="fr-FR"/>
                          </w:rPr>
                        </w:pPr>
                        <w:r w:rsidRPr="00E325EB">
                          <w:rPr>
                            <w:rFonts w:asciiTheme="minorHAnsi" w:hAnsi="Calibri" w:cstheme="minorBidi"/>
                            <w:color w:val="000000" w:themeColor="text1"/>
                            <w:kern w:val="24"/>
                            <w:sz w:val="20"/>
                            <w:szCs w:val="20"/>
                            <w:lang w:val="fr-FR"/>
                          </w:rPr>
                          <w:t xml:space="preserve">Établir la situation initiale KPC et </w:t>
                        </w:r>
                        <w:r>
                          <w:rPr>
                            <w:rFonts w:asciiTheme="minorHAnsi" w:hAnsi="Calibri" w:cstheme="minorBidi"/>
                            <w:color w:val="000000" w:themeColor="text1"/>
                            <w:kern w:val="24"/>
                            <w:sz w:val="20"/>
                            <w:szCs w:val="20"/>
                            <w:lang w:val="fr-FR"/>
                          </w:rPr>
                          <w:t>dé</w:t>
                        </w:r>
                        <w:r w:rsidRPr="00E325EB">
                          <w:rPr>
                            <w:rFonts w:asciiTheme="minorHAnsi" w:hAnsi="Calibri" w:cstheme="minorBidi"/>
                            <w:color w:val="000000" w:themeColor="text1"/>
                            <w:kern w:val="24"/>
                            <w:sz w:val="20"/>
                            <w:szCs w:val="20"/>
                            <w:lang w:val="fr-FR"/>
                          </w:rPr>
                          <w:t>terminer les comportemen</w:t>
                        </w:r>
                        <w:r>
                          <w:rPr>
                            <w:rFonts w:asciiTheme="minorHAnsi" w:hAnsi="Calibri" w:cstheme="minorBidi"/>
                            <w:color w:val="000000" w:themeColor="text1"/>
                            <w:kern w:val="24"/>
                            <w:sz w:val="20"/>
                            <w:szCs w:val="20"/>
                            <w:lang w:val="fr-FR"/>
                          </w:rPr>
                          <w:t>ts spécifiques à cibler</w:t>
                        </w:r>
                      </w:p>
                    </w:txbxContent>
                  </v:textbox>
                </v:shape>
                <v:shape id="TextBox 7" o:spid="_x0000_s1193" type="#_x0000_t202" style="position:absolute;left:14549;top:13235;width:648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rsidR="00D05527" w:rsidRPr="00444680" w:rsidRDefault="00D05527" w:rsidP="00983B44">
                        <w:pPr>
                          <w:pStyle w:val="NormalWeb"/>
                          <w:spacing w:before="0" w:beforeAutospacing="0" w:after="0" w:afterAutospacing="0"/>
                          <w:ind w:left="0"/>
                          <w:rPr>
                            <w:color w:val="FFFFFF" w:themeColor="background1"/>
                            <w:lang w:val="fr-FR"/>
                          </w:rPr>
                        </w:pPr>
                        <w:r w:rsidRPr="00444680">
                          <w:rPr>
                            <w:rFonts w:asciiTheme="minorHAnsi" w:hAnsi="Calibri" w:cstheme="minorBidi"/>
                            <w:b/>
                            <w:bCs/>
                            <w:color w:val="FFFFFF" w:themeColor="background1"/>
                            <w:kern w:val="24"/>
                            <w:lang w:val="fr-FR"/>
                          </w:rPr>
                          <w:t>Année 1</w:t>
                        </w:r>
                      </w:p>
                    </w:txbxContent>
                  </v:textbox>
                </v:shape>
                <v:shape id="TextBox 8" o:spid="_x0000_s1194" type="#_x0000_t202" style="position:absolute;left:18413;top:16798;width:13282;height:5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6mcUA&#10;AADdAAAADwAAAGRycy9kb3ducmV2LnhtbERP32vCMBB+H+x/CDfYy9BUh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7qZxQAAAN0AAAAPAAAAAAAAAAAAAAAAAJgCAABkcnMv&#10;ZG93bnJldi54bWxQSwUGAAAAAAQABAD1AAAAigMAAAAA&#10;" fillcolor="#e9cf9f" strokecolor="#e9cf9f" strokeweight="1pt">
                  <v:textbox>
                    <w:txbxContent>
                      <w:p w:rsidR="00D05527" w:rsidRPr="00E325EB" w:rsidRDefault="00D05527" w:rsidP="00983B44">
                        <w:pPr>
                          <w:pStyle w:val="NormalWeb"/>
                          <w:spacing w:before="0" w:beforeAutospacing="0" w:after="0" w:afterAutospacing="0"/>
                          <w:ind w:left="0"/>
                          <w:rPr>
                            <w:lang w:val="fr-FR"/>
                          </w:rPr>
                        </w:pPr>
                        <w:r w:rsidRPr="00E325EB">
                          <w:rPr>
                            <w:rFonts w:asciiTheme="minorHAnsi" w:hAnsi="Calibri" w:cstheme="minorBidi"/>
                            <w:color w:val="000000" w:themeColor="text1"/>
                            <w:kern w:val="24"/>
                            <w:sz w:val="20"/>
                            <w:szCs w:val="20"/>
                            <w:lang w:val="fr-FR"/>
                          </w:rPr>
                          <w:t>Conduire une recherche formative sur ces com</w:t>
                        </w:r>
                        <w:r>
                          <w:rPr>
                            <w:rFonts w:asciiTheme="minorHAnsi" w:hAnsi="Calibri" w:cstheme="minorBidi"/>
                            <w:color w:val="000000" w:themeColor="text1"/>
                            <w:kern w:val="24"/>
                            <w:sz w:val="20"/>
                            <w:szCs w:val="20"/>
                            <w:lang w:val="fr-FR"/>
                          </w:rPr>
                          <w:t>portements spécifiques</w:t>
                        </w:r>
                      </w:p>
                    </w:txbxContent>
                  </v:textbox>
                </v:shape>
                <v:shape id="TextBox 9" o:spid="_x0000_s1195" type="#_x0000_t202" style="position:absolute;left:16713;top:6358;width:7933;height:4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i7cUA&#10;AADdAAAADwAAAGRycy9kb3ducmV2LnhtbERP32vCMBB+H+x/CDfYy9BUk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iLtxQAAAN0AAAAPAAAAAAAAAAAAAAAAAJgCAABkcnMv&#10;ZG93bnJldi54bWxQSwUGAAAAAAQABAD1AAAAigMAAAAA&#10;" fillcolor="#e9cf9f" strokecolor="#e9cf9f" strokeweight="1pt">
                  <v:textbox>
                    <w:txbxContent>
                      <w:p w:rsidR="00D05527" w:rsidRPr="00444680" w:rsidRDefault="00D05527" w:rsidP="00983B44">
                        <w:pPr>
                          <w:pStyle w:val="NormalWeb"/>
                          <w:spacing w:before="0" w:beforeAutospacing="0" w:after="0" w:afterAutospacing="0"/>
                          <w:ind w:left="0"/>
                          <w:rPr>
                            <w:lang w:val="fr-FR"/>
                          </w:rPr>
                        </w:pPr>
                        <w:r w:rsidRPr="00444680">
                          <w:rPr>
                            <w:rFonts w:asciiTheme="minorHAnsi" w:hAnsi="Calibri" w:cstheme="minorBidi"/>
                            <w:color w:val="000000" w:themeColor="text1"/>
                            <w:kern w:val="24"/>
                            <w:sz w:val="20"/>
                            <w:szCs w:val="20"/>
                            <w:lang w:val="fr-FR"/>
                          </w:rPr>
                          <w:t>Effectuer le recensement</w:t>
                        </w:r>
                        <w:r w:rsidR="00803FA5">
                          <w:rPr>
                            <w:rFonts w:asciiTheme="minorHAnsi" w:hAnsi="Calibri" w:cstheme="minorBidi"/>
                            <w:color w:val="000000" w:themeColor="text1"/>
                            <w:kern w:val="24"/>
                            <w:sz w:val="20"/>
                            <w:szCs w:val="20"/>
                            <w:lang w:val="fr-FR"/>
                          </w:rPr>
                          <w:t xml:space="preserve"> </w:t>
                        </w:r>
                        <w:r w:rsidRPr="00444680">
                          <w:rPr>
                            <w:rFonts w:asciiTheme="minorHAnsi" w:hAnsi="Calibri" w:cstheme="minorBidi"/>
                            <w:color w:val="000000" w:themeColor="text1"/>
                            <w:kern w:val="24"/>
                            <w:sz w:val="20"/>
                            <w:szCs w:val="20"/>
                            <w:lang w:val="fr-FR"/>
                          </w:rPr>
                          <w:t xml:space="preserve">municipal </w:t>
                        </w:r>
                      </w:p>
                    </w:txbxContent>
                  </v:textbox>
                </v:shape>
                <v:shape id="TextBox 10" o:spid="_x0000_s1196" type="#_x0000_t202" style="position:absolute;left:4775;top:7699;width:1071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HdsUA&#10;AADdAAAADwAAAGRycy9kb3ducmV2LnhtbERP32vCMBB+H+x/CDfYy9BUwTGqUUQYOBDcujJ8PJuz&#10;qWsuJYna/vfLYLC3+/h+3mLV21ZcyYfGsYLJOANBXDndcK2g/HwdvYAIEVlj65gUDBRgtby/W2Cu&#10;3Y0/6FrEWqQQDjkqMDF2uZShMmQxjF1HnLiT8xZjgr6W2uMthdtWTrPsWVpsODUY7GhjqPouLlbB&#10;+umrOKLZvQ37s99MhvdDWcqtUo8P/XoOIlIf/8V/7q1O86fZD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od2xQAAAN0AAAAPAAAAAAAAAAAAAAAAAJgCAABkcnMv&#10;ZG93bnJldi54bWxQSwUGAAAAAAQABAD1AAAAigMAAAAA&#10;" fillcolor="#e9cf9f" strokecolor="#e9cf9f" strokeweight="1pt">
                  <v:textbox>
                    <w:txbxContent>
                      <w:p w:rsidR="00D05527" w:rsidRPr="00CF50E5" w:rsidRDefault="00D05527" w:rsidP="00983B44">
                        <w:pPr>
                          <w:pStyle w:val="NormalWeb"/>
                          <w:spacing w:before="0" w:beforeAutospacing="0" w:after="0" w:afterAutospacing="0"/>
                          <w:ind w:left="0"/>
                          <w:rPr>
                            <w:lang w:val="fr-FR"/>
                          </w:rPr>
                        </w:pPr>
                        <w:r w:rsidRPr="00CF50E5">
                          <w:rPr>
                            <w:rFonts w:asciiTheme="minorHAnsi" w:hAnsi="Calibri" w:cstheme="minorBidi"/>
                            <w:color w:val="000000" w:themeColor="text1"/>
                            <w:kern w:val="24"/>
                            <w:sz w:val="20"/>
                            <w:szCs w:val="20"/>
                            <w:lang w:val="fr-FR"/>
                          </w:rPr>
                          <w:t xml:space="preserve">Recruter et former les </w:t>
                        </w:r>
                        <w:r>
                          <w:rPr>
                            <w:rFonts w:asciiTheme="minorHAnsi" w:hAnsi="Calibri" w:cstheme="minorBidi"/>
                            <w:color w:val="000000" w:themeColor="text1"/>
                            <w:kern w:val="24"/>
                            <w:sz w:val="20"/>
                            <w:szCs w:val="20"/>
                            <w:lang w:val="fr-FR"/>
                          </w:rPr>
                          <w:t>Promoteur/trice</w:t>
                        </w:r>
                        <w:r w:rsidRPr="00CF50E5">
                          <w:rPr>
                            <w:rFonts w:asciiTheme="minorHAnsi" w:hAnsi="Calibri" w:cstheme="minorBidi"/>
                            <w:color w:val="000000" w:themeColor="text1"/>
                            <w:kern w:val="24"/>
                            <w:sz w:val="20"/>
                            <w:szCs w:val="20"/>
                            <w:lang w:val="fr-FR"/>
                          </w:rPr>
                          <w:t>s</w:t>
                        </w:r>
                      </w:p>
                    </w:txbxContent>
                  </v:textbox>
                </v:shape>
                <v:shape id="TextBox 11" o:spid="_x0000_s1197" type="#_x0000_t202" style="position:absolute;left:26462;top:1545;width:14211;height: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ZAcQA&#10;AADdAAAADwAAAGRycy9kb3ducmV2LnhtbERP32vCMBB+H+x/CDfwZWiqDzKqUUQYOBB0XRl7vDW3&#10;ptpcShK1/e/NYLC3+/h+3nLd21ZcyYfGsYLpJANBXDndcK2g/Hgdv4AIEVlj65gUDBRgvXp8WGKu&#10;3Y3f6VrEWqQQDjkqMDF2uZShMmQxTFxHnLgf5y3GBH0ttcdbCretnGXZXFpsODUY7GhrqDoXF6tg&#10;8/xZfKPZvw2Hk99Oh+NXWcqdUqOnfrMAEamP/+I/906n+bNsDr/fp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8GQHEAAAA3QAAAA8AAAAAAAAAAAAAAAAAmAIAAGRycy9k&#10;b3ducmV2LnhtbFBLBQYAAAAABAAEAPUAAACJAwAAAAA=&#10;" fillcolor="#e9cf9f" strokecolor="#e9cf9f" strokeweight="1pt">
                  <v:textbox>
                    <w:txbxContent>
                      <w:p w:rsidR="00D05527" w:rsidRPr="00FC2AE1" w:rsidRDefault="00D05527" w:rsidP="00983B44">
                        <w:pPr>
                          <w:pStyle w:val="NormalWeb"/>
                          <w:spacing w:before="0" w:beforeAutospacing="0" w:after="0" w:afterAutospacing="0" w:line="240" w:lineRule="auto"/>
                          <w:ind w:left="0"/>
                          <w:rPr>
                            <w:lang w:val="fr-FR"/>
                          </w:rPr>
                        </w:pPr>
                        <w:r w:rsidRPr="00FC2AE1">
                          <w:rPr>
                            <w:rFonts w:asciiTheme="minorHAnsi" w:hAnsi="Calibri" w:cstheme="minorBidi"/>
                            <w:color w:val="000000" w:themeColor="text1"/>
                            <w:kern w:val="24"/>
                            <w:sz w:val="20"/>
                            <w:szCs w:val="20"/>
                            <w:lang w:val="fr-FR"/>
                          </w:rPr>
                          <w:t>Constituer les Care</w:t>
                        </w:r>
                        <w:r>
                          <w:rPr>
                            <w:rFonts w:asciiTheme="minorHAnsi" w:hAnsi="Calibri" w:cstheme="minorBidi"/>
                            <w:color w:val="000000" w:themeColor="text1"/>
                            <w:kern w:val="24"/>
                            <w:sz w:val="20"/>
                            <w:szCs w:val="20"/>
                            <w:lang w:val="fr-FR"/>
                          </w:rPr>
                          <w:t xml:space="preserve"> </w:t>
                        </w:r>
                        <w:r w:rsidRPr="00FC2AE1">
                          <w:rPr>
                            <w:rFonts w:asciiTheme="minorHAnsi" w:hAnsi="Calibri" w:cstheme="minorBidi"/>
                            <w:color w:val="000000" w:themeColor="text1"/>
                            <w:kern w:val="24"/>
                            <w:sz w:val="20"/>
                            <w:szCs w:val="20"/>
                            <w:lang w:val="fr-FR"/>
                          </w:rPr>
                          <w:t>Groups et élire</w:t>
                        </w:r>
                        <w:r>
                          <w:rPr>
                            <w:rFonts w:asciiTheme="minorHAnsi" w:hAnsi="Calibri" w:cstheme="minorBidi"/>
                            <w:color w:val="000000" w:themeColor="text1"/>
                            <w:kern w:val="24"/>
                            <w:sz w:val="20"/>
                            <w:szCs w:val="20"/>
                            <w:lang w:val="fr-FR"/>
                          </w:rPr>
                          <w:t xml:space="preserve"> les Volontaires des Care Groups</w:t>
                        </w:r>
                      </w:p>
                    </w:txbxContent>
                  </v:textbox>
                </v:shape>
                <v:shape id="TextBox 12" o:spid="_x0000_s1198" type="#_x0000_t202" style="position:absolute;left:26462;top:6470;width:14212;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msUA&#10;AADdAAAADwAAAGRycy9kb3ducmV2LnhtbERP32vCMBB+H+x/CDfYy9BUH9yoRhFh4EBw68rw8WzO&#10;pq65lCRq+98vg8He7uP7eYtVb1txJR8axwom4wwEceV0w7WC8vN19AIiRGSNrWNSMFCA1fL+boG5&#10;djf+oGsRa5FCOOSowMTY5VKGypDFMHYdceJOzluMCfpaao+3FG5bOc2ymbTYcGow2NHGUPVdXKyC&#10;9dNXcUSzexv2Z7+ZDO+HspRbpR4f+vUcRKQ+/ov/3Fud5k+zZ/j9Jp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yaxQAAAN0AAAAPAAAAAAAAAAAAAAAAAJgCAABkcnMv&#10;ZG93bnJldi54bWxQSwUGAAAAAAQABAD1AAAAigMAAAAA&#10;" fillcolor="#e9cf9f" strokecolor="#e9cf9f" strokeweight="1pt">
                  <v:textbox>
                    <w:txbxContent>
                      <w:p w:rsidR="00D05527" w:rsidRPr="00A01A64" w:rsidRDefault="00D05527" w:rsidP="00983B44">
                        <w:pPr>
                          <w:pStyle w:val="NormalWeb"/>
                          <w:spacing w:before="0" w:beforeAutospacing="0" w:after="0" w:afterAutospacing="0"/>
                          <w:ind w:left="0"/>
                          <w:rPr>
                            <w:lang w:val="fr-FR"/>
                          </w:rPr>
                        </w:pPr>
                        <w:r w:rsidRPr="00A01A64">
                          <w:rPr>
                            <w:rFonts w:asciiTheme="minorHAnsi" w:hAnsi="Calibri" w:cstheme="minorBidi"/>
                            <w:color w:val="000000" w:themeColor="text1"/>
                            <w:kern w:val="24"/>
                            <w:sz w:val="20"/>
                            <w:szCs w:val="20"/>
                            <w:lang w:val="fr-FR"/>
                          </w:rPr>
                          <w:t xml:space="preserve">Élaborer ou adopter les modules </w:t>
                        </w:r>
                        <w:r>
                          <w:rPr>
                            <w:rFonts w:asciiTheme="minorHAnsi" w:hAnsi="Calibri" w:cstheme="minorBidi"/>
                            <w:color w:val="000000" w:themeColor="text1"/>
                            <w:kern w:val="24"/>
                            <w:sz w:val="20"/>
                            <w:szCs w:val="20"/>
                            <w:lang w:val="fr-FR"/>
                          </w:rPr>
                          <w:t>et plans de leçon en vue du</w:t>
                        </w:r>
                        <w:r w:rsidRPr="00A01A64">
                          <w:rPr>
                            <w:rFonts w:asciiTheme="minorHAnsi" w:hAnsi="Calibri" w:cstheme="minorBidi"/>
                            <w:color w:val="000000" w:themeColor="text1"/>
                            <w:kern w:val="24"/>
                            <w:sz w:val="20"/>
                            <w:szCs w:val="20"/>
                            <w:lang w:val="fr-FR"/>
                          </w:rPr>
                          <w:t xml:space="preserve"> changement de c</w:t>
                        </w:r>
                        <w:r>
                          <w:rPr>
                            <w:rFonts w:asciiTheme="minorHAnsi" w:hAnsi="Calibri" w:cstheme="minorBidi"/>
                            <w:color w:val="000000" w:themeColor="text1"/>
                            <w:kern w:val="24"/>
                            <w:sz w:val="20"/>
                            <w:szCs w:val="20"/>
                            <w:lang w:val="fr-FR"/>
                          </w:rPr>
                          <w:t xml:space="preserve">omportement </w:t>
                        </w:r>
                      </w:p>
                    </w:txbxContent>
                  </v:textbox>
                </v:shape>
                <v:shape id="TextBox 13" o:spid="_x0000_s1199" type="#_x0000_t202" style="position:absolute;left:44689;top:13138;width:798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FzMUA&#10;AADdAAAADwAAAGRycy9kb3ducmV2LnhtbESPQWvCQBCF70L/wzKF3nS3UqWNrlJaBE8WtRW8Ddkx&#10;CWZnQ3Y18d93DoK3Gd6b976ZL3tfqyu1sQps4XVkQBHnwVVcWPjdr4bvoGJCdlgHJgs3irBcPA3m&#10;mLnQ8Zauu1QoCeGYoYUypSbTOuYleYyj0BCLdgqtxyRrW2jXYifhvtZjY6baY8XSUGJDXyXl593F&#10;W/jbnI6HN/NTfPtJ04XeaPYf2tqX5/5zBipRnx7m+/XaCf7YCK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wXMxQAAAN0AAAAPAAAAAAAAAAAAAAAAAJgCAABkcnMv&#10;ZG93bnJldi54bWxQSwUGAAAAAAQABAD1AAAAigMAAAAA&#10;" filled="f" stroked="f">
                  <v:textbox>
                    <w:txbxContent>
                      <w:p w:rsidR="00D05527" w:rsidRPr="00444680" w:rsidRDefault="00D05527" w:rsidP="00983B44">
                        <w:pPr>
                          <w:pStyle w:val="NormalWeb"/>
                          <w:spacing w:before="0" w:beforeAutospacing="0" w:after="0" w:afterAutospacing="0"/>
                          <w:ind w:left="0"/>
                          <w:rPr>
                            <w:color w:val="FFFFFF" w:themeColor="background1"/>
                            <w:lang w:val="fr-FR"/>
                          </w:rPr>
                        </w:pPr>
                        <w:r w:rsidRPr="00444680">
                          <w:rPr>
                            <w:rFonts w:asciiTheme="minorHAnsi" w:hAnsi="Calibri" w:cstheme="minorBidi"/>
                            <w:b/>
                            <w:bCs/>
                            <w:color w:val="FFFFFF" w:themeColor="background1"/>
                            <w:kern w:val="24"/>
                            <w:lang w:val="fr-FR"/>
                          </w:rPr>
                          <w:t>Années 2-4</w:t>
                        </w:r>
                      </w:p>
                    </w:txbxContent>
                  </v:textbox>
                </v:shape>
                <v:shape id="TextBox 15" o:spid="_x0000_s1200" type="#_x0000_t202" style="position:absolute;left:75620;top:13235;width:798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gV8MA&#10;AADdAAAADwAAAGRycy9kb3ducmV2LnhtbERPyWrDMBC9F/IPYgK91VJCW2InsgktgZ5amg1yG6yJ&#10;bWKNjKXE7t9XhUJu83jrrIrRtuJGvW8ca5glCgRx6UzDlYb9bvO0AOEDssHWMWn4IQ9FPnlYYWbc&#10;wN9024ZKxBD2GWqoQ+gyKX1Zk0WfuI44cmfXWwwR9pU0PQ4x3LZyrtSrtNhwbKixo7eaysv2ajUc&#10;Ps+n47P6qt7tSze4UUm2qdT6cTqulyACjeEu/nd/mDh/rl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gV8MAAADdAAAADwAAAAAAAAAAAAAAAACYAgAAZHJzL2Rv&#10;d25yZXYueG1sUEsFBgAAAAAEAAQA9QAAAIgDAAAAAA==&#10;" filled="f" stroked="f">
                  <v:textbox>
                    <w:txbxContent>
                      <w:p w:rsidR="00D05527" w:rsidRPr="002B5EE3" w:rsidRDefault="00D05527" w:rsidP="00983B44">
                        <w:pPr>
                          <w:pStyle w:val="NormalWeb"/>
                          <w:spacing w:before="0" w:beforeAutospacing="0" w:after="0" w:afterAutospacing="0"/>
                          <w:ind w:left="0"/>
                          <w:rPr>
                            <w:color w:val="FFFFFF" w:themeColor="background1"/>
                          </w:rPr>
                        </w:pPr>
                        <w:r w:rsidRPr="002B5EE3">
                          <w:rPr>
                            <w:rFonts w:asciiTheme="minorHAnsi" w:hAnsi="Calibri" w:cstheme="minorBidi"/>
                            <w:b/>
                            <w:bCs/>
                            <w:color w:val="FFFFFF" w:themeColor="background1"/>
                            <w:kern w:val="24"/>
                          </w:rPr>
                          <w:t>Year 5</w:t>
                        </w:r>
                      </w:p>
                    </w:txbxContent>
                  </v:textbox>
                </v:shape>
                <v:shape id="TextBox 17" o:spid="_x0000_s1201" type="#_x0000_t202" style="position:absolute;left:46812;top:16798;width:15794;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yM8cA&#10;AADdAAAADwAAAGRycy9kb3ducmV2LnhtbESPQUvDQBCF74L/YRnBi7Sb9CASuy2lIFQQ1BjE4zQ7&#10;ZqPZ2bC7tsm/dw6Ctxnem/e+WW8nP6gTxdQHNlAuC1DEbbA9dwaat4fFHaiUkS0OgcnATAm2m8uL&#10;NVY2nPmVTnXulIRwqtCAy3mstE6tI49pGUZi0T5D9JhljZ22Ec8S7ge9Kopb7bFnaXA40t5R+13/&#10;eAO7m/f6iO7pcX7+ivtyfvloGn0w5vpq2t2DyjTlf/Pf9cEK/qoU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AsjPHAAAA3QAAAA8AAAAAAAAAAAAAAAAAmAIAAGRy&#10;cy9kb3ducmV2LnhtbFBLBQYAAAAABAAEAPUAAACMAwAAAAA=&#10;" fillcolor="#e9cf9f" strokecolor="#e9cf9f" strokeweight="1pt">
                  <v:textbo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Recueillir et analyser les données de suivi et d</w:t>
                        </w:r>
                        <w:r>
                          <w:rPr>
                            <w:rFonts w:asciiTheme="minorHAnsi" w:hAnsi="Calibri" w:cstheme="minorBidi"/>
                            <w:color w:val="000000" w:themeColor="text1"/>
                            <w:kern w:val="24"/>
                            <w:sz w:val="20"/>
                            <w:szCs w:val="20"/>
                            <w:lang w:val="fr-FR"/>
                          </w:rPr>
                          <w:t>es rapports des CG</w:t>
                        </w:r>
                      </w:p>
                    </w:txbxContent>
                  </v:textbox>
                </v:shape>
                <v:shape id="TextBox 18" o:spid="_x0000_s1202" type="#_x0000_t202" style="position:absolute;left:49221;top:22287;width:13385;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XqMQA&#10;AADdAAAADwAAAGRycy9kb3ducmV2LnhtbERP30vDMBB+F/wfwgm+iEu7hyF1WSkDYYKwWYv4eDZn&#10;U20uJYlb+98vgrC3+/h+3rqc7CCO5EPvWEG+yEAQt0733Clo3p7uH0CEiKxxcEwKZgpQbq6v1lho&#10;d+JXOtaxEymEQ4EKTIxjIWVoDVkMCzcSJ+7LeYsxQd9J7fGUwu0gl1m2khZ7Tg0GR9oaan/qX6ug&#10;unuvP9G8PM/7b7/N58NH08idUrc3U/UIItIUL+J/906n+cs8h79v0gl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F6jEAAAA3QAAAA8AAAAAAAAAAAAAAAAAmAIAAGRycy9k&#10;b3ducmV2LnhtbFBLBQYAAAAABAAEAPUAAACJAwAAAAA=&#10;" fillcolor="#e9cf9f" strokecolor="#e9cf9f" strokeweight="1pt">
                  <v:textbo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Réaliser des enquêtes KPC</w:t>
                        </w:r>
                        <w:r>
                          <w:rPr>
                            <w:rFonts w:asciiTheme="minorHAnsi" w:hAnsi="Calibri" w:cstheme="minorBidi"/>
                            <w:color w:val="000000" w:themeColor="text1"/>
                            <w:kern w:val="24"/>
                            <w:sz w:val="20"/>
                            <w:szCs w:val="20"/>
                            <w:lang w:val="fr-FR"/>
                          </w:rPr>
                          <w:t xml:space="preserve"> et des é</w:t>
                        </w:r>
                        <w:r w:rsidRPr="0000674C">
                          <w:rPr>
                            <w:rFonts w:asciiTheme="minorHAnsi" w:hAnsi="Calibri" w:cstheme="minorBidi"/>
                            <w:color w:val="000000" w:themeColor="text1"/>
                            <w:kern w:val="24"/>
                            <w:sz w:val="20"/>
                            <w:szCs w:val="20"/>
                            <w:lang w:val="fr-FR"/>
                          </w:rPr>
                          <w:t xml:space="preserve">valuations </w:t>
                        </w:r>
                        <w:r>
                          <w:rPr>
                            <w:rFonts w:asciiTheme="minorHAnsi" w:hAnsi="Calibri" w:cstheme="minorBidi"/>
                            <w:color w:val="000000" w:themeColor="text1"/>
                            <w:kern w:val="24"/>
                            <w:sz w:val="20"/>
                            <w:szCs w:val="20"/>
                            <w:lang w:val="fr-FR"/>
                          </w:rPr>
                          <w:t>à moyen terme</w:t>
                        </w:r>
                      </w:p>
                    </w:txbxContent>
                  </v:textbox>
                </v:shape>
                <v:shape id="TextBox 19" o:spid="_x0000_s1203" type="#_x0000_t202" style="position:absolute;left:33145;top:16743;width:12312;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J38QA&#10;AADdAAAADwAAAGRycy9kb3ducmV2LnhtbERP30vDMBB+F/wfwg18kS1tH0TqsjEGwgRBV4v4eGvO&#10;pq65lCRu7X9vBsLe7uP7ecv1aHtxIh86xwryRQaCuHG641ZB/fE8fwQRIrLG3jEpmCjAenV7s8RS&#10;uzPv6VTFVqQQDiUqMDEOpZShMWQxLNxAnLhv5y3GBH0rtcdzCre9LLLsQVrsODUYHGhrqDlWv1bB&#10;5v6zOqB5fZnefvw2n96/6lrulLqbjZsnEJHGeBX/u3c6zS/yAi7fp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eid/EAAAA3QAAAA8AAAAAAAAAAAAAAAAAmAIAAGRycy9k&#10;b3ducmV2LnhtbFBLBQYAAAAABAAEAPUAAACJAwAAAAA=&#10;" fillcolor="#e9cf9f" strokecolor="#e9cf9f" strokeweight="1pt">
                  <v:textbox>
                    <w:txbxContent>
                      <w:p w:rsidR="00D05527" w:rsidRPr="0000674C" w:rsidRDefault="00D05527" w:rsidP="00983B44">
                        <w:pPr>
                          <w:pStyle w:val="NormalWeb"/>
                          <w:spacing w:before="0" w:beforeAutospacing="0" w:after="0" w:afterAutospacing="0"/>
                          <w:ind w:left="0"/>
                          <w:rPr>
                            <w:lang w:val="fr-FR"/>
                          </w:rPr>
                        </w:pPr>
                        <w:r w:rsidRPr="0000674C">
                          <w:rPr>
                            <w:rFonts w:asciiTheme="minorHAnsi" w:hAnsi="Calibri" w:cstheme="minorBidi"/>
                            <w:color w:val="000000" w:themeColor="text1"/>
                            <w:kern w:val="24"/>
                            <w:sz w:val="20"/>
                            <w:szCs w:val="20"/>
                            <w:lang w:val="fr-FR"/>
                          </w:rPr>
                          <w:t>Dé</w:t>
                        </w:r>
                        <w:r>
                          <w:rPr>
                            <w:rFonts w:asciiTheme="minorHAnsi" w:hAnsi="Calibri" w:cstheme="minorBidi"/>
                            <w:color w:val="000000" w:themeColor="text1"/>
                            <w:kern w:val="24"/>
                            <w:sz w:val="20"/>
                            <w:szCs w:val="20"/>
                            <w:lang w:val="fr-FR"/>
                          </w:rPr>
                          <w:t>velopper des registres, les outils en vue d</w:t>
                        </w:r>
                        <w:r w:rsidRPr="0000674C">
                          <w:rPr>
                            <w:rFonts w:asciiTheme="minorHAnsi" w:hAnsi="Calibri" w:cstheme="minorBidi"/>
                            <w:color w:val="000000" w:themeColor="text1"/>
                            <w:kern w:val="24"/>
                            <w:sz w:val="20"/>
                            <w:szCs w:val="20"/>
                            <w:lang w:val="fr-FR"/>
                          </w:rPr>
                          <w:t>e</w:t>
                        </w:r>
                        <w:r>
                          <w:rPr>
                            <w:rFonts w:asciiTheme="minorHAnsi" w:hAnsi="Calibri" w:cstheme="minorBidi"/>
                            <w:color w:val="000000" w:themeColor="text1"/>
                            <w:kern w:val="24"/>
                            <w:sz w:val="20"/>
                            <w:szCs w:val="20"/>
                            <w:lang w:val="fr-FR"/>
                          </w:rPr>
                          <w:t>s rapports, et les LCAQs</w:t>
                        </w:r>
                      </w:p>
                    </w:txbxContent>
                  </v:textbox>
                </v:shape>
                <v:shape id="TextBox 20" o:spid="_x0000_s1204" type="#_x0000_t202" style="position:absolute;left:42210;top:1545;width:1806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sRMUA&#10;AADdAAAADwAAAGRycy9kb3ducmV2LnhtbERP30vDMBB+F/wfwgm+yJZ2go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ixExQAAAN0AAAAPAAAAAAAAAAAAAAAAAJgCAABkcnMv&#10;ZG93bnJldi54bWxQSwUGAAAAAAQABAD1AAAAigMAAAAA&#10;" fillcolor="#e9cf9f" strokecolor="#e9cf9f" strokeweight="1pt">
                  <v:textbox>
                    <w:txbxContent>
                      <w:p w:rsidR="00D05527" w:rsidRPr="00CF50E5" w:rsidRDefault="00D05527" w:rsidP="00983B44">
                        <w:pPr>
                          <w:pStyle w:val="NormalWeb"/>
                          <w:spacing w:before="0" w:beforeAutospacing="0" w:after="0" w:afterAutospacing="0"/>
                          <w:ind w:left="0"/>
                          <w:rPr>
                            <w:lang w:val="fr-FR"/>
                          </w:rPr>
                        </w:pPr>
                        <w:r w:rsidRPr="00CF50E5">
                          <w:rPr>
                            <w:rFonts w:asciiTheme="minorHAnsi" w:hAnsi="Calibri" w:cstheme="minorBidi"/>
                            <w:color w:val="000000" w:themeColor="text1"/>
                            <w:kern w:val="24"/>
                            <w:sz w:val="20"/>
                            <w:szCs w:val="20"/>
                            <w:lang w:val="fr-FR"/>
                          </w:rPr>
                          <w:t>Élaborer les plans des modules et des leçons selon une approche de</w:t>
                        </w:r>
                        <w:r>
                          <w:rPr>
                            <w:rFonts w:asciiTheme="minorHAnsi" w:hAnsi="Calibri" w:cstheme="minorBidi"/>
                            <w:color w:val="000000" w:themeColor="text1"/>
                            <w:kern w:val="24"/>
                            <w:sz w:val="20"/>
                            <w:szCs w:val="20"/>
                            <w:lang w:val="fr-FR"/>
                          </w:rPr>
                          <w:t xml:space="preserve"> </w:t>
                        </w:r>
                        <w:r w:rsidRPr="00CF50E5">
                          <w:rPr>
                            <w:rFonts w:asciiTheme="minorHAnsi" w:hAnsi="Calibri" w:cstheme="minorBidi"/>
                            <w:color w:val="000000" w:themeColor="text1"/>
                            <w:kern w:val="24"/>
                            <w:sz w:val="20"/>
                            <w:szCs w:val="20"/>
                            <w:lang w:val="fr-FR"/>
                          </w:rPr>
                          <w:t>formation en ca</w:t>
                        </w:r>
                        <w:r>
                          <w:rPr>
                            <w:rFonts w:asciiTheme="minorHAnsi" w:hAnsi="Calibri" w:cstheme="minorBidi"/>
                            <w:color w:val="000000" w:themeColor="text1"/>
                            <w:kern w:val="24"/>
                            <w:sz w:val="20"/>
                            <w:szCs w:val="20"/>
                            <w:lang w:val="fr-FR"/>
                          </w:rPr>
                          <w:t>scade</w:t>
                        </w:r>
                      </w:p>
                    </w:txbxContent>
                  </v:textbox>
                </v:shape>
                <v:shape id="TextBox 21" o:spid="_x0000_s1205" type="#_x0000_t202" style="position:absolute;left:42210;top:7097;width:18131;height: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MMUA&#10;AADdAAAADwAAAGRycy9kb3ducmV2LnhtbERP30vDMBB+F/wfwgm+yJZ2iI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QwxQAAAN0AAAAPAAAAAAAAAAAAAAAAAJgCAABkcnMv&#10;ZG93bnJldi54bWxQSwUGAAAAAAQABAD1AAAAigMAAAAA&#10;" fillcolor="#e9cf9f" strokecolor="#e9cf9f" strokeweight="1pt">
                  <v:textbox>
                    <w:txbxContent>
                      <w:p w:rsidR="00D05527" w:rsidRPr="00A01A64" w:rsidRDefault="00D05527" w:rsidP="00983B44">
                        <w:pPr>
                          <w:pStyle w:val="NormalWeb"/>
                          <w:spacing w:before="0" w:beforeAutospacing="0" w:after="0" w:afterAutospacing="0"/>
                          <w:ind w:left="0"/>
                          <w:rPr>
                            <w:lang w:val="fr-FR"/>
                          </w:rPr>
                        </w:pPr>
                        <w:r>
                          <w:rPr>
                            <w:rFonts w:asciiTheme="minorHAnsi" w:hAnsi="Calibri" w:cstheme="minorBidi"/>
                            <w:color w:val="000000" w:themeColor="text1"/>
                            <w:kern w:val="24"/>
                            <w:sz w:val="20"/>
                            <w:szCs w:val="20"/>
                            <w:lang w:val="fr-FR"/>
                          </w:rPr>
                          <w:t>Effectuer une sup</w:t>
                        </w:r>
                        <w:r w:rsidRPr="00A01A64">
                          <w:rPr>
                            <w:rFonts w:asciiTheme="minorHAnsi" w:hAnsi="Calibri" w:cstheme="minorBidi"/>
                            <w:color w:val="000000" w:themeColor="text1"/>
                            <w:kern w:val="24"/>
                            <w:sz w:val="20"/>
                            <w:szCs w:val="20"/>
                            <w:lang w:val="fr-FR"/>
                          </w:rPr>
                          <w:t>ervision d’accompagnement des Vol</w:t>
                        </w:r>
                        <w:r>
                          <w:rPr>
                            <w:rFonts w:asciiTheme="minorHAnsi" w:hAnsi="Calibri" w:cstheme="minorBidi"/>
                            <w:color w:val="000000" w:themeColor="text1"/>
                            <w:kern w:val="24"/>
                            <w:sz w:val="20"/>
                            <w:szCs w:val="20"/>
                            <w:lang w:val="fr-FR"/>
                          </w:rPr>
                          <w:t>ontaires et Promoteur/trices de CG</w:t>
                        </w:r>
                      </w:p>
                    </w:txbxContent>
                  </v:textbox>
                </v:shape>
                <v:shape id="TextBox 22" o:spid="_x0000_s1206" type="#_x0000_t202" style="position:absolute;left:73592;top:18067;width:10947;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Rq8UA&#10;AADdAAAADwAAAGRycy9kb3ducmV2LnhtbERP30vDMBB+F/wfwgm+yJZ2oIxu2RgDYYKg1jL2eGtu&#10;TWdzKUnc2v/eCIJv9/H9vOV6sJ24kA+tYwX5NANBXDvdcqOg+nyezEGEiKyxc0wKRgqwXt3eLLHQ&#10;7sofdCljI1IIhwIVmBj7QspQG7IYpq4nTtzJeYsxQd9I7fGawm0nZ1n2JC22nBoM9rQ1VH+V31bB&#10;5mFfHtG8voxvZ7/Nx/dDVcmdUvd3w2YBItIQ/8V/7p1O82f5I/x+k0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xGrxQAAAN0AAAAPAAAAAAAAAAAAAAAAAJgCAABkcnMv&#10;ZG93bnJldi54bWxQSwUGAAAAAAQABAD1AAAAigMAAAAA&#10;" fillcolor="#e9cf9f" strokecolor="#e9cf9f" strokeweight="1pt">
                  <v:textbox>
                    <w:txbxContent>
                      <w:p w:rsidR="00D05527" w:rsidRDefault="00D05527" w:rsidP="00983B44">
                        <w:pPr>
                          <w:pStyle w:val="NormalWeb"/>
                          <w:spacing w:before="0" w:beforeAutospacing="0" w:after="0" w:afterAutospacing="0"/>
                          <w:ind w:left="0"/>
                        </w:pPr>
                        <w:r>
                          <w:rPr>
                            <w:rFonts w:asciiTheme="minorHAnsi" w:hAnsi="Calibri" w:cstheme="minorBidi"/>
                            <w:color w:val="000000" w:themeColor="text1"/>
                            <w:kern w:val="24"/>
                            <w:sz w:val="20"/>
                            <w:szCs w:val="20"/>
                          </w:rPr>
                          <w:t xml:space="preserve">Conduct endline KPC and final evaluation </w:t>
                        </w:r>
                      </w:p>
                    </w:txbxContent>
                  </v:textbox>
                </v:shape>
                <v:shape id="TextBox 23" o:spid="_x0000_s1207" type="#_x0000_t202" style="position:absolute;left:-708;top:18745;width:5483;height:4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rsidR="00D05527" w:rsidRPr="009D2C25" w:rsidRDefault="00D05527" w:rsidP="00983B44">
                        <w:pPr>
                          <w:pStyle w:val="NormalWeb"/>
                          <w:spacing w:before="0" w:beforeAutospacing="0" w:after="0" w:afterAutospacing="0"/>
                          <w:ind w:left="0"/>
                          <w:rPr>
                            <w:sz w:val="16"/>
                            <w:szCs w:val="16"/>
                          </w:rPr>
                        </w:pPr>
                        <w:r>
                          <w:rPr>
                            <w:rFonts w:asciiTheme="minorHAnsi" w:hAnsi="Calibri" w:cstheme="minorBidi"/>
                            <w:i/>
                            <w:iCs/>
                            <w:color w:val="000000" w:themeColor="text1"/>
                            <w:kern w:val="24"/>
                            <w:sz w:val="16"/>
                            <w:szCs w:val="16"/>
                          </w:rPr>
                          <w:t>Suivi et É</w:t>
                        </w:r>
                        <w:r w:rsidRPr="009D2C25">
                          <w:rPr>
                            <w:rFonts w:asciiTheme="minorHAnsi" w:hAnsi="Calibri" w:cstheme="minorBidi"/>
                            <w:i/>
                            <w:iCs/>
                            <w:color w:val="000000" w:themeColor="text1"/>
                            <w:kern w:val="24"/>
                            <w:sz w:val="16"/>
                            <w:szCs w:val="16"/>
                          </w:rPr>
                          <w:t>valuation</w:t>
                        </w:r>
                      </w:p>
                    </w:txbxContent>
                  </v:textbox>
                </v:shape>
                <v:shape id="TextBox 24" o:spid="_x0000_s1208" type="#_x0000_t202" style="position:absolute;top:7349;width:4775;height:3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HY8MA&#10;AADdAAAADwAAAGRycy9kb3ducmV2LnhtbERPS2vCQBC+C/6HZQredFexPlJXEaXQU8X4gN6G7JiE&#10;ZmdDdmvSf98tCN7m43vOatPZStyp8aVjDeORAkGcOVNyruF8eh8uQPiAbLByTBp+ycNm3e+tMDGu&#10;5SPd05CLGMI+QQ1FCHUipc8KsuhHriaO3M01FkOETS5Ng20Mt5WcKDWTFkuODQXWtCso+05/rIbL&#10;5+3rOlWHfG9f69Z1SrJdSq0HL932DUSgLjzFD/eHifM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HY8MAAADdAAAADwAAAAAAAAAAAAAAAACYAgAAZHJzL2Rv&#10;d25yZXYueG1sUEsFBgAAAAAEAAQA9QAAAIgDAAAAAA==&#10;" filled="f" stroked="f">
                  <v:textbox>
                    <w:txbxContent>
                      <w:p w:rsidR="00D05527" w:rsidRPr="00FC2AE1" w:rsidRDefault="00D05527" w:rsidP="00983B44">
                        <w:pPr>
                          <w:pStyle w:val="NormalWeb"/>
                          <w:spacing w:before="0" w:beforeAutospacing="0" w:after="0" w:afterAutospacing="0"/>
                          <w:ind w:left="0"/>
                          <w:rPr>
                            <w:rFonts w:asciiTheme="minorHAnsi" w:hAnsi="Calibri" w:cstheme="minorBidi"/>
                            <w:i/>
                            <w:iCs/>
                            <w:color w:val="000000" w:themeColor="text1"/>
                            <w:kern w:val="24"/>
                            <w:sz w:val="16"/>
                            <w:szCs w:val="16"/>
                            <w:lang w:val="fr-FR"/>
                          </w:rPr>
                        </w:pPr>
                        <w:r w:rsidRPr="00FC2AE1">
                          <w:rPr>
                            <w:rFonts w:asciiTheme="minorHAnsi" w:hAnsi="Calibri" w:cstheme="minorBidi"/>
                            <w:i/>
                            <w:iCs/>
                            <w:color w:val="000000" w:themeColor="text1"/>
                            <w:kern w:val="24"/>
                            <w:sz w:val="16"/>
                            <w:szCs w:val="16"/>
                            <w:lang w:val="fr-FR"/>
                          </w:rPr>
                          <w:t>Approche Changement de Comport</w:t>
                        </w:r>
                        <w:r>
                          <w:rPr>
                            <w:rFonts w:asciiTheme="minorHAnsi" w:hAnsi="Calibri" w:cstheme="minorBidi"/>
                            <w:i/>
                            <w:iCs/>
                            <w:color w:val="000000" w:themeColor="text1"/>
                            <w:kern w:val="24"/>
                            <w:sz w:val="16"/>
                            <w:szCs w:val="16"/>
                            <w:lang w:val="fr-FR"/>
                          </w:rPr>
                          <w:t>ement</w:t>
                        </w:r>
                      </w:p>
                      <w:p w:rsidR="00D05527" w:rsidRPr="00FC2AE1" w:rsidRDefault="00D05527" w:rsidP="00983B44">
                        <w:pPr>
                          <w:pStyle w:val="NormalWeb"/>
                          <w:spacing w:before="0" w:beforeAutospacing="0" w:after="0" w:afterAutospacing="0"/>
                          <w:ind w:left="0"/>
                          <w:rPr>
                            <w:rFonts w:asciiTheme="minorHAnsi" w:hAnsi="Calibri" w:cstheme="minorBidi"/>
                            <w:i/>
                            <w:iCs/>
                            <w:color w:val="000000" w:themeColor="text1"/>
                            <w:kern w:val="24"/>
                            <w:sz w:val="16"/>
                            <w:szCs w:val="16"/>
                            <w:lang w:val="fr-FR"/>
                          </w:rPr>
                        </w:pPr>
                        <w:r w:rsidRPr="00FC2AE1">
                          <w:rPr>
                            <w:rFonts w:asciiTheme="minorHAnsi" w:hAnsi="Calibri" w:cstheme="minorBidi"/>
                            <w:i/>
                            <w:iCs/>
                            <w:color w:val="000000" w:themeColor="text1"/>
                            <w:kern w:val="24"/>
                            <w:sz w:val="16"/>
                            <w:szCs w:val="16"/>
                            <w:lang w:val="fr-FR"/>
                          </w:rPr>
                          <w:t xml:space="preserve">ehavior </w:t>
                        </w:r>
                      </w:p>
                      <w:p w:rsidR="00D05527" w:rsidRPr="00FC2AE1" w:rsidRDefault="00D05527" w:rsidP="00983B44">
                        <w:pPr>
                          <w:pStyle w:val="NormalWeb"/>
                          <w:spacing w:before="0" w:beforeAutospacing="0" w:after="0" w:afterAutospacing="0"/>
                          <w:ind w:left="0"/>
                          <w:rPr>
                            <w:lang w:val="fr-FR"/>
                          </w:rPr>
                        </w:pPr>
                        <w:r w:rsidRPr="00FC2AE1">
                          <w:rPr>
                            <w:rFonts w:asciiTheme="minorHAnsi" w:hAnsi="Calibri" w:cstheme="minorBidi"/>
                            <w:i/>
                            <w:iCs/>
                            <w:color w:val="000000" w:themeColor="text1"/>
                            <w:kern w:val="24"/>
                            <w:sz w:val="16"/>
                            <w:szCs w:val="16"/>
                            <w:lang w:val="fr-FR"/>
                          </w:rPr>
                          <w:t>Change Approach</w:t>
                        </w:r>
                      </w:p>
                    </w:txbxContent>
                  </v:textbox>
                </v:shape>
              </v:group>
            </w:pict>
          </mc:Fallback>
        </mc:AlternateContent>
      </w:r>
    </w:p>
    <w:p w:rsidR="002B5EE3" w:rsidRPr="00E01AE2" w:rsidRDefault="002B5EE3" w:rsidP="0007204C">
      <w:pPr>
        <w:pStyle w:val="Heading1"/>
        <w:rPr>
          <w:lang w:val="fr-FR"/>
        </w:rPr>
      </w:pPr>
      <w:bookmarkStart w:id="42" w:name="_Toc455676581"/>
      <w:bookmarkStart w:id="43" w:name="_Ref405375470"/>
      <w:bookmarkStart w:id="44" w:name="_Toc406157615"/>
      <w:r w:rsidRPr="00E01AE2">
        <w:rPr>
          <w:lang w:val="fr-FR"/>
        </w:rPr>
        <w:lastRenderedPageBreak/>
        <w:t>Conclusion</w:t>
      </w:r>
      <w:bookmarkEnd w:id="42"/>
    </w:p>
    <w:p w:rsidR="005C3E06" w:rsidRPr="00E01AE2" w:rsidRDefault="00D233D0" w:rsidP="009C12D0">
      <w:pPr>
        <w:rPr>
          <w:lang w:val="fr-FR"/>
        </w:rPr>
      </w:pPr>
      <w:r>
        <w:rPr>
          <w:lang w:val="fr-FR"/>
        </w:rPr>
        <w:t>L’objectif de ce guide de référence était de livrer un</w:t>
      </w:r>
      <w:r w:rsidR="006C7127" w:rsidRPr="00E01AE2">
        <w:rPr>
          <w:lang w:val="fr-FR"/>
        </w:rPr>
        <w:t xml:space="preserve"> aperç</w:t>
      </w:r>
      <w:r>
        <w:rPr>
          <w:lang w:val="fr-FR"/>
        </w:rPr>
        <w:t>u concis à tous les agents concernés désira</w:t>
      </w:r>
      <w:r w:rsidR="006C7127" w:rsidRPr="00E01AE2">
        <w:rPr>
          <w:lang w:val="fr-FR"/>
        </w:rPr>
        <w:t>nt appliquer le modèle en C</w:t>
      </w:r>
      <w:r>
        <w:rPr>
          <w:lang w:val="fr-FR"/>
        </w:rPr>
        <w:t xml:space="preserve">are </w:t>
      </w:r>
      <w:r w:rsidR="006C7127" w:rsidRPr="00E01AE2">
        <w:rPr>
          <w:lang w:val="fr-FR"/>
        </w:rPr>
        <w:t>G</w:t>
      </w:r>
      <w:r>
        <w:rPr>
          <w:lang w:val="fr-FR"/>
        </w:rPr>
        <w:t>roups</w:t>
      </w:r>
      <w:r w:rsidR="006C7127" w:rsidRPr="00E01AE2">
        <w:rPr>
          <w:lang w:val="fr-FR"/>
        </w:rPr>
        <w:t xml:space="preserve"> dans le cadre de leurs programmes. </w:t>
      </w:r>
      <w:r>
        <w:rPr>
          <w:lang w:val="fr-FR"/>
        </w:rPr>
        <w:t>Ce guide bref</w:t>
      </w:r>
      <w:r w:rsidR="00FE113E" w:rsidRPr="00E01AE2">
        <w:rPr>
          <w:lang w:val="fr-FR"/>
        </w:rPr>
        <w:t xml:space="preserve"> repose sur l’ouvrage </w:t>
      </w:r>
      <w:r w:rsidR="0043508F" w:rsidRPr="00E01AE2">
        <w:rPr>
          <w:rStyle w:val="Hyperlink"/>
          <w:i/>
          <w:color w:val="237990"/>
          <w:lang w:val="fr-FR"/>
        </w:rPr>
        <w:t xml:space="preserve">Care Groups: </w:t>
      </w:r>
      <w:r w:rsidR="00C813E6" w:rsidRPr="00E01AE2">
        <w:rPr>
          <w:rStyle w:val="Hyperlink"/>
          <w:i/>
          <w:color w:val="237990"/>
          <w:lang w:val="fr-FR"/>
        </w:rPr>
        <w:t xml:space="preserve">Manuel de Formation pour l’Élaboration et la Mise en œuvre de Programmes </w:t>
      </w:r>
      <w:r>
        <w:rPr>
          <w:lang w:val="fr-FR"/>
        </w:rPr>
        <w:t>, et vise à offrir un outil supplémentaire en essay</w:t>
      </w:r>
      <w:r w:rsidR="00FE113E" w:rsidRPr="00E01AE2">
        <w:rPr>
          <w:lang w:val="fr-FR"/>
        </w:rPr>
        <w:t xml:space="preserve">ant de maximiser l’efficacité de l’approche en CG par sa systématisation. </w:t>
      </w:r>
      <w:r w:rsidR="00152198" w:rsidRPr="00E01AE2">
        <w:rPr>
          <w:lang w:val="fr-FR"/>
        </w:rPr>
        <w:t xml:space="preserve">Ce </w:t>
      </w:r>
      <w:r>
        <w:rPr>
          <w:lang w:val="fr-FR"/>
        </w:rPr>
        <w:t>livret remplit sa mission</w:t>
      </w:r>
      <w:r w:rsidR="00152198" w:rsidRPr="00E01AE2">
        <w:rPr>
          <w:lang w:val="fr-FR"/>
        </w:rPr>
        <w:t xml:space="preserve"> en offrant une définition claire des rôles, des critères essentiels, des termes et des rôles-clés</w:t>
      </w:r>
      <w:r w:rsidR="0075758B" w:rsidRPr="00E01AE2">
        <w:rPr>
          <w:lang w:val="fr-FR"/>
        </w:rPr>
        <w:t xml:space="preserve">, </w:t>
      </w:r>
      <w:r>
        <w:rPr>
          <w:lang w:val="fr-FR"/>
        </w:rPr>
        <w:t xml:space="preserve">et en dégageant la structure </w:t>
      </w:r>
      <w:r w:rsidR="00916806">
        <w:rPr>
          <w:lang w:val="fr-FR"/>
        </w:rPr>
        <w:t>porteuse</w:t>
      </w:r>
      <w:r w:rsidR="000D0EA4" w:rsidRPr="00E01AE2">
        <w:rPr>
          <w:lang w:val="fr-FR"/>
        </w:rPr>
        <w:t xml:space="preserve"> de l’approche </w:t>
      </w:r>
      <w:r>
        <w:rPr>
          <w:lang w:val="fr-FR"/>
        </w:rPr>
        <w:t xml:space="preserve">en </w:t>
      </w:r>
      <w:r w:rsidR="000D0EA4" w:rsidRPr="00E01AE2">
        <w:rPr>
          <w:lang w:val="fr-FR"/>
        </w:rPr>
        <w:t>C</w:t>
      </w:r>
      <w:r>
        <w:rPr>
          <w:lang w:val="fr-FR"/>
        </w:rPr>
        <w:t xml:space="preserve">are </w:t>
      </w:r>
      <w:r w:rsidR="000D0EA4" w:rsidRPr="00E01AE2">
        <w:rPr>
          <w:lang w:val="fr-FR"/>
        </w:rPr>
        <w:t>G</w:t>
      </w:r>
      <w:r>
        <w:rPr>
          <w:lang w:val="fr-FR"/>
        </w:rPr>
        <w:t>roup</w:t>
      </w:r>
      <w:r w:rsidR="000D0EA4" w:rsidRPr="00E01AE2">
        <w:rPr>
          <w:lang w:val="fr-FR"/>
        </w:rPr>
        <w:t xml:space="preserve"> normalisée. </w:t>
      </w:r>
      <w:r w:rsidR="00F70661" w:rsidRPr="00E01AE2">
        <w:rPr>
          <w:lang w:val="fr-FR"/>
        </w:rPr>
        <w:t>Par ailleurs, nous démontrons comment procéder au mieux pour</w:t>
      </w:r>
      <w:r>
        <w:rPr>
          <w:lang w:val="fr-FR"/>
        </w:rPr>
        <w:t xml:space="preserve"> organiser, faire fonctionner</w:t>
      </w:r>
      <w:r w:rsidR="00F70661" w:rsidRPr="00E01AE2">
        <w:rPr>
          <w:lang w:val="fr-FR"/>
        </w:rPr>
        <w:t xml:space="preserve"> et superviser les activités. </w:t>
      </w:r>
      <w:r w:rsidR="008B00DD" w:rsidRPr="00E01AE2">
        <w:rPr>
          <w:lang w:val="fr-FR"/>
        </w:rPr>
        <w:t xml:space="preserve">Enfin, nous </w:t>
      </w:r>
      <w:r>
        <w:rPr>
          <w:lang w:val="fr-FR"/>
        </w:rPr>
        <w:t>soulignons l’importance d’effectuer</w:t>
      </w:r>
      <w:r w:rsidR="008B00DD" w:rsidRPr="00E01AE2">
        <w:rPr>
          <w:lang w:val="fr-FR"/>
        </w:rPr>
        <w:t xml:space="preserve"> le suivi et l’évaluation des indicateurs clés pour veiller à ce que le programme se déroule </w:t>
      </w:r>
      <w:r>
        <w:rPr>
          <w:lang w:val="fr-FR"/>
        </w:rPr>
        <w:t xml:space="preserve">à son </w:t>
      </w:r>
      <w:r w:rsidR="00F459E0" w:rsidRPr="00E01AE2">
        <w:rPr>
          <w:lang w:val="fr-FR"/>
        </w:rPr>
        <w:t>niveau de performance</w:t>
      </w:r>
      <w:r>
        <w:rPr>
          <w:lang w:val="fr-FR"/>
        </w:rPr>
        <w:t xml:space="preserve"> le plus élevé</w:t>
      </w:r>
      <w:r w:rsidR="00F459E0" w:rsidRPr="00E01AE2">
        <w:rPr>
          <w:lang w:val="fr-FR"/>
        </w:rPr>
        <w:t xml:space="preserve">. </w:t>
      </w:r>
      <w:r w:rsidR="004D42A9" w:rsidRPr="00E01AE2">
        <w:rPr>
          <w:lang w:val="fr-FR"/>
        </w:rPr>
        <w:t>En exposant une approche normalisée ainsi que les meilleur</w:t>
      </w:r>
      <w:r w:rsidR="00AC6795">
        <w:rPr>
          <w:lang w:val="fr-FR"/>
        </w:rPr>
        <w:t>es pratiques sous forme de mode d’emploi</w:t>
      </w:r>
      <w:r w:rsidR="004D42A9" w:rsidRPr="00E01AE2">
        <w:rPr>
          <w:lang w:val="fr-FR"/>
        </w:rPr>
        <w:t xml:space="preserve">, nous </w:t>
      </w:r>
      <w:r w:rsidR="00AE43E8" w:rsidRPr="00E01AE2">
        <w:rPr>
          <w:lang w:val="fr-FR"/>
        </w:rPr>
        <w:t>sommes en mesure de</w:t>
      </w:r>
      <w:r w:rsidR="00AC6795">
        <w:rPr>
          <w:lang w:val="fr-FR"/>
        </w:rPr>
        <w:t xml:space="preserve"> contribuer et</w:t>
      </w:r>
      <w:r w:rsidR="00803FA5">
        <w:rPr>
          <w:lang w:val="fr-FR"/>
        </w:rPr>
        <w:t xml:space="preserve"> </w:t>
      </w:r>
      <w:r w:rsidR="00F34BE6" w:rsidRPr="00E01AE2">
        <w:rPr>
          <w:lang w:val="fr-FR"/>
        </w:rPr>
        <w:t xml:space="preserve">poursuivre la conversation globale sur l’efficacité du modèle en CG. </w:t>
      </w:r>
      <w:r w:rsidR="00AE43E8" w:rsidRPr="00E01AE2">
        <w:rPr>
          <w:lang w:val="fr-FR"/>
        </w:rPr>
        <w:t>Au fur et à mesure que les innovations et variations s</w:t>
      </w:r>
      <w:r w:rsidR="00916806">
        <w:rPr>
          <w:lang w:val="fr-FR"/>
        </w:rPr>
        <w:t>er</w:t>
      </w:r>
      <w:r w:rsidR="00AE43E8" w:rsidRPr="00E01AE2">
        <w:rPr>
          <w:lang w:val="fr-FR"/>
        </w:rPr>
        <w:t xml:space="preserve">ont testées et validées, </w:t>
      </w:r>
      <w:r w:rsidR="00953CA0" w:rsidRPr="00E01AE2">
        <w:rPr>
          <w:lang w:val="fr-FR"/>
        </w:rPr>
        <w:t xml:space="preserve">nous visons à intégrer toutes les leçons apprises </w:t>
      </w:r>
      <w:r w:rsidR="009C12D0" w:rsidRPr="00E01AE2">
        <w:rPr>
          <w:lang w:val="fr-FR"/>
        </w:rPr>
        <w:t>dans les ressources à venir</w:t>
      </w:r>
      <w:r w:rsidR="00916806">
        <w:rPr>
          <w:lang w:val="fr-FR"/>
        </w:rPr>
        <w:t>.</w:t>
      </w:r>
      <w:r w:rsidR="005C3E06" w:rsidRPr="00E01AE2">
        <w:rPr>
          <w:lang w:val="fr-FR"/>
        </w:rPr>
        <w:t xml:space="preserve"> </w:t>
      </w:r>
    </w:p>
    <w:p w:rsidR="009C1DCE" w:rsidRPr="00C813E6" w:rsidRDefault="009C1DCE" w:rsidP="002B5EE3">
      <w:pPr>
        <w:rPr>
          <w:lang w:val="fr-FR"/>
        </w:rPr>
      </w:pPr>
    </w:p>
    <w:p w:rsidR="002B5EE3" w:rsidRPr="00C813E6" w:rsidRDefault="002B5EE3" w:rsidP="002B5EE3">
      <w:pPr>
        <w:rPr>
          <w:b/>
          <w:sz w:val="44"/>
          <w:szCs w:val="32"/>
          <w:lang w:val="fr-FR"/>
        </w:rPr>
      </w:pPr>
      <w:r w:rsidRPr="00C813E6">
        <w:rPr>
          <w:lang w:val="fr-FR"/>
        </w:rPr>
        <w:br w:type="page"/>
      </w:r>
    </w:p>
    <w:p w:rsidR="00E270B4" w:rsidRPr="00E270B4" w:rsidRDefault="00E270B4" w:rsidP="00F206D0">
      <w:pPr>
        <w:pStyle w:val="Heading1"/>
      </w:pPr>
      <w:bookmarkStart w:id="45" w:name="_Toc455676582"/>
      <w:r w:rsidRPr="00E270B4">
        <w:lastRenderedPageBreak/>
        <w:t>References</w:t>
      </w:r>
      <w:bookmarkEnd w:id="43"/>
      <w:bookmarkEnd w:id="44"/>
      <w:bookmarkEnd w:id="45"/>
    </w:p>
    <w:p w:rsidR="006549FB" w:rsidRDefault="006549FB" w:rsidP="00A12435">
      <w:pPr>
        <w:tabs>
          <w:tab w:val="center" w:pos="5040"/>
        </w:tabs>
        <w:spacing w:after="240"/>
        <w:ind w:left="1440" w:hanging="720"/>
      </w:pPr>
      <w:r>
        <w:t xml:space="preserve">Burn, S.M. 1991. Social psychology and the stimulation of recycling behaviors: The block leader approach. </w:t>
      </w:r>
      <w:r w:rsidRPr="006549FB">
        <w:rPr>
          <w:i/>
        </w:rPr>
        <w:t>Journal of Applied Social Psychology</w:t>
      </w:r>
      <w:r>
        <w:t xml:space="preserve"> 21: 611–629</w:t>
      </w:r>
      <w:r w:rsidR="00103907">
        <w:t xml:space="preserve">. </w:t>
      </w:r>
    </w:p>
    <w:p w:rsidR="00730EEC" w:rsidRDefault="00A73E49" w:rsidP="00A12435">
      <w:pPr>
        <w:tabs>
          <w:tab w:val="center" w:pos="5040"/>
        </w:tabs>
        <w:spacing w:after="240"/>
        <w:ind w:left="1440" w:hanging="720"/>
      </w:pPr>
      <w:r>
        <w:t xml:space="preserve">Gladwell, M. 2000. </w:t>
      </w:r>
      <w:r w:rsidRPr="00A73E49">
        <w:rPr>
          <w:i/>
        </w:rPr>
        <w:t xml:space="preserve">The </w:t>
      </w:r>
      <w:r w:rsidR="0051363B">
        <w:rPr>
          <w:i/>
        </w:rPr>
        <w:t>T</w:t>
      </w:r>
      <w:r w:rsidR="0051363B" w:rsidRPr="00A73E49">
        <w:rPr>
          <w:i/>
        </w:rPr>
        <w:t xml:space="preserve">ipping </w:t>
      </w:r>
      <w:r w:rsidR="0051363B">
        <w:rPr>
          <w:i/>
        </w:rPr>
        <w:t>P</w:t>
      </w:r>
      <w:r w:rsidR="0051363B" w:rsidRPr="00A73E49">
        <w:rPr>
          <w:i/>
        </w:rPr>
        <w:t>oint</w:t>
      </w:r>
      <w:r>
        <w:t xml:space="preserve">. </w:t>
      </w:r>
      <w:r w:rsidRPr="00A73E49">
        <w:t>Boston: Little, Brown.</w:t>
      </w:r>
      <w:r w:rsidR="00730EEC">
        <w:t xml:space="preserve"> </w:t>
      </w:r>
    </w:p>
    <w:p w:rsidR="008A2ABB" w:rsidRPr="008A2ABB" w:rsidRDefault="008A2ABB" w:rsidP="00A12435">
      <w:pPr>
        <w:spacing w:after="240"/>
        <w:ind w:left="1440" w:hanging="720"/>
        <w:rPr>
          <w:rStyle w:val="slug-pages"/>
          <w:rFonts w:cs="Lucida Sans Unicode"/>
          <w:bCs/>
          <w:bdr w:val="none" w:sz="0" w:space="0" w:color="auto" w:frame="1"/>
          <w:shd w:val="clear" w:color="auto" w:fill="FFFFFF"/>
        </w:rPr>
      </w:pPr>
      <w:r w:rsidRPr="008A2ABB">
        <w:t xml:space="preserve">Henry, P., Morrow, M., Borger, S., Weiss, J., DeCoster, M., Davis, T., Ernst, P. 2015. </w:t>
      </w:r>
      <w:r w:rsidRPr="008A2ABB">
        <w:rPr>
          <w:rFonts w:cs="Times"/>
        </w:rPr>
        <w:t xml:space="preserve">Care Groups I: An Innovative Strategy for Improving Maternal, Newborn, and Child Health in Resource-Constrained Settings. </w:t>
      </w:r>
      <w:r w:rsidRPr="008A2ABB">
        <w:rPr>
          <w:i/>
        </w:rPr>
        <w:t>Global Health: Science and Practice</w:t>
      </w:r>
      <w:r w:rsidRPr="008A2ABB">
        <w:t xml:space="preserve"> 3 (3): </w:t>
      </w:r>
      <w:r w:rsidRPr="008A2ABB">
        <w:rPr>
          <w:rStyle w:val="slug-pages"/>
          <w:rFonts w:cs="Lucida Sans Unicode"/>
          <w:bCs/>
          <w:bdr w:val="none" w:sz="0" w:space="0" w:color="auto" w:frame="1"/>
          <w:shd w:val="clear" w:color="auto" w:fill="FFFFFF"/>
        </w:rPr>
        <w:t>358-369.</w:t>
      </w:r>
    </w:p>
    <w:p w:rsidR="008A2ABB" w:rsidRPr="008A2ABB" w:rsidRDefault="008A2ABB" w:rsidP="00A12435">
      <w:pPr>
        <w:spacing w:after="240"/>
        <w:ind w:left="1440" w:hanging="720"/>
        <w:rPr>
          <w:rFonts w:cs="Times"/>
        </w:rPr>
      </w:pPr>
      <w:r w:rsidRPr="008A2ABB">
        <w:t xml:space="preserve">Henry, P., Morrow, M., Borger, S., Davis, T., Borger, S., Weiss, J., DeCoster, M., Ricca, J., Ernst, P. 2015. </w:t>
      </w:r>
      <w:r w:rsidRPr="008A2ABB">
        <w:rPr>
          <w:rStyle w:val="slug-pages"/>
          <w:rFonts w:cs="Lucida Sans Unicode"/>
          <w:bCs/>
          <w:bdr w:val="none" w:sz="0" w:space="0" w:color="auto" w:frame="1"/>
          <w:shd w:val="clear" w:color="auto" w:fill="FFFFFF"/>
        </w:rPr>
        <w:t xml:space="preserve">Care Groups II: A Summary of the Child Survival Outcomes Achieved Using Volunteer Community Health Workers in Resource-Constrained Settings. </w:t>
      </w:r>
      <w:r w:rsidRPr="008A2ABB">
        <w:rPr>
          <w:i/>
        </w:rPr>
        <w:t>Global Health: Science and Practice</w:t>
      </w:r>
      <w:r w:rsidRPr="008A2ABB">
        <w:t xml:space="preserve"> 3 (3): </w:t>
      </w:r>
      <w:r w:rsidRPr="008A2ABB">
        <w:rPr>
          <w:rFonts w:cs="Lucida Sans Unicode"/>
          <w:bCs/>
          <w:shd w:val="clear" w:color="auto" w:fill="FFFFFF"/>
        </w:rPr>
        <w:t>370-381.</w:t>
      </w:r>
    </w:p>
    <w:p w:rsidR="00730EEC" w:rsidRDefault="00730EEC" w:rsidP="00A12435">
      <w:pPr>
        <w:tabs>
          <w:tab w:val="center" w:pos="5040"/>
        </w:tabs>
        <w:spacing w:after="240"/>
        <w:ind w:left="1440" w:hanging="720"/>
      </w:pPr>
      <w:r w:rsidRPr="004A3BE3">
        <w:t>Kittle</w:t>
      </w:r>
      <w:r>
        <w:t xml:space="preserve">, B. 2013. </w:t>
      </w:r>
      <w:r w:rsidRPr="00730EEC">
        <w:rPr>
          <w:i/>
        </w:rPr>
        <w:t>A Practical Guide to Conducting a Barrier Analysis. New York, NY: Helen Keller International</w:t>
      </w:r>
      <w:r w:rsidR="00103907">
        <w:rPr>
          <w:i/>
        </w:rPr>
        <w:t xml:space="preserve">. </w:t>
      </w:r>
      <w:r w:rsidRPr="00730EEC">
        <w:t>Available at:</w:t>
      </w:r>
      <w:r>
        <w:rPr>
          <w:i/>
        </w:rPr>
        <w:t xml:space="preserve"> </w:t>
      </w:r>
      <w:r w:rsidRPr="00B4188E">
        <w:t>www.fsnnetwork.org/practical-guide-conducting-barrier-analysis</w:t>
      </w:r>
    </w:p>
    <w:p w:rsidR="00A73E49" w:rsidRDefault="00A73E49" w:rsidP="00F203D8">
      <w:pPr>
        <w:tabs>
          <w:tab w:val="center" w:pos="5040"/>
        </w:tabs>
        <w:ind w:left="1440" w:hanging="720"/>
      </w:pPr>
    </w:p>
    <w:p w:rsidR="006549FB" w:rsidRDefault="006549FB" w:rsidP="006549FB">
      <w:pPr>
        <w:tabs>
          <w:tab w:val="center" w:pos="5040"/>
        </w:tabs>
      </w:pPr>
    </w:p>
    <w:p w:rsidR="00101C8C" w:rsidRDefault="00101C8C" w:rsidP="006549FB">
      <w:pPr>
        <w:tabs>
          <w:tab w:val="center" w:pos="5040"/>
        </w:tabs>
      </w:pPr>
    </w:p>
    <w:p w:rsidR="00101C8C" w:rsidRPr="00E270B4" w:rsidRDefault="00101C8C" w:rsidP="006549FB">
      <w:pPr>
        <w:tabs>
          <w:tab w:val="center" w:pos="5040"/>
        </w:tabs>
        <w:sectPr w:rsidR="00101C8C" w:rsidRPr="00E270B4" w:rsidSect="00243A29">
          <w:footerReference w:type="default" r:id="rId39"/>
          <w:pgSz w:w="12240" w:h="15840"/>
          <w:pgMar w:top="1440" w:right="1440" w:bottom="1440" w:left="1440" w:header="720" w:footer="1152" w:gutter="0"/>
          <w:cols w:space="720"/>
          <w:docGrid w:linePitch="360"/>
        </w:sectPr>
      </w:pPr>
    </w:p>
    <w:p w:rsidR="00E270B4" w:rsidRPr="006043CE" w:rsidRDefault="008A2ABB" w:rsidP="00F81F97">
      <w:pPr>
        <w:pStyle w:val="Heading1"/>
        <w:rPr>
          <w:color w:val="97581B"/>
          <w:lang w:val="fr-FR"/>
        </w:rPr>
      </w:pPr>
      <w:bookmarkStart w:id="46" w:name="_Toc455676583"/>
      <w:r w:rsidRPr="006043CE">
        <w:rPr>
          <w:color w:val="97581B"/>
          <w:lang w:val="fr-FR"/>
        </w:rPr>
        <w:lastRenderedPageBreak/>
        <w:t>Recomm</w:t>
      </w:r>
      <w:r w:rsidR="00C813E6" w:rsidRPr="006043CE">
        <w:rPr>
          <w:color w:val="97581B"/>
          <w:lang w:val="fr-FR"/>
        </w:rPr>
        <w:t>a</w:t>
      </w:r>
      <w:r w:rsidRPr="006043CE">
        <w:rPr>
          <w:color w:val="97581B"/>
          <w:lang w:val="fr-FR"/>
        </w:rPr>
        <w:t xml:space="preserve">ndations </w:t>
      </w:r>
      <w:r w:rsidR="00395797">
        <w:rPr>
          <w:color w:val="97581B"/>
          <w:lang w:val="fr-FR"/>
        </w:rPr>
        <w:t>en vue de</w:t>
      </w:r>
      <w:r w:rsidR="00C813E6" w:rsidRPr="006043CE">
        <w:rPr>
          <w:color w:val="97581B"/>
          <w:lang w:val="fr-FR"/>
        </w:rPr>
        <w:t xml:space="preserve"> Lecture</w:t>
      </w:r>
      <w:r w:rsidR="00395797">
        <w:rPr>
          <w:color w:val="97581B"/>
          <w:lang w:val="fr-FR"/>
        </w:rPr>
        <w:t>s</w:t>
      </w:r>
      <w:r w:rsidR="00C813E6" w:rsidRPr="006043CE">
        <w:rPr>
          <w:color w:val="97581B"/>
          <w:lang w:val="fr-FR"/>
        </w:rPr>
        <w:t xml:space="preserve"> Supplémentaire</w:t>
      </w:r>
      <w:bookmarkEnd w:id="46"/>
      <w:r w:rsidR="00395797">
        <w:rPr>
          <w:color w:val="97581B"/>
          <w:lang w:val="fr-FR"/>
        </w:rPr>
        <w:t>s</w:t>
      </w:r>
    </w:p>
    <w:p w:rsidR="00883B20" w:rsidRDefault="00883B20" w:rsidP="00A12435">
      <w:pPr>
        <w:spacing w:after="240"/>
        <w:ind w:left="1440" w:hanging="720"/>
      </w:pPr>
      <w:r w:rsidRPr="006043CE">
        <w:rPr>
          <w:lang w:val="fr-FR"/>
        </w:rPr>
        <w:t xml:space="preserve">Davis, Thomas. </w:t>
      </w:r>
      <w:r>
        <w:t xml:space="preserve">2012. </w:t>
      </w:r>
      <w:hyperlink r:id="rId40" w:history="1">
        <w:r w:rsidRPr="006F3DE3">
          <w:rPr>
            <w:rStyle w:val="Hyperlink"/>
            <w:i/>
            <w:color w:val="237990"/>
          </w:rPr>
          <w:t>Quality Improvement &amp; Verification Checklists: Online Training Module, Training Files, Slides, QIVCs, etc</w:t>
        </w:r>
      </w:hyperlink>
      <w:r w:rsidRPr="00883B20">
        <w:rPr>
          <w:i/>
        </w:rPr>
        <w:t>.</w:t>
      </w:r>
      <w:r>
        <w:rPr>
          <w:i/>
        </w:rPr>
        <w:t xml:space="preserve"> </w:t>
      </w:r>
      <w:r w:rsidRPr="008A2ABB">
        <w:t>Washington, DC: Technical and Operational Performance Support Program.</w:t>
      </w:r>
    </w:p>
    <w:p w:rsidR="00B06369" w:rsidRPr="008A2ABB" w:rsidRDefault="00B06369" w:rsidP="00A12435">
      <w:pPr>
        <w:spacing w:after="240"/>
        <w:ind w:left="1440" w:hanging="720"/>
      </w:pPr>
      <w:r w:rsidRPr="008A2ABB">
        <w:t>Food Security and Nutrition Network Social and Behavioral Change Task Force. 2014</w:t>
      </w:r>
      <w:r w:rsidRPr="008A2ABB">
        <w:rPr>
          <w:i/>
        </w:rPr>
        <w:t>.</w:t>
      </w:r>
      <w:r w:rsidRPr="00E62538">
        <w:rPr>
          <w:i/>
        </w:rPr>
        <w:t xml:space="preserve"> </w:t>
      </w:r>
      <w:hyperlink r:id="rId41" w:history="1">
        <w:r w:rsidR="00E62538" w:rsidRPr="006F3DE3">
          <w:rPr>
            <w:rStyle w:val="Hyperlink"/>
            <w:i/>
            <w:color w:val="237990"/>
          </w:rPr>
          <w:t>Care Groups: A Training Manual for Program Design and Implementatio</w:t>
        </w:r>
        <w:r w:rsidR="00E62538" w:rsidRPr="0051363B">
          <w:rPr>
            <w:rStyle w:val="Hyperlink"/>
            <w:i/>
          </w:rPr>
          <w:t>n</w:t>
        </w:r>
      </w:hyperlink>
      <w:r w:rsidR="00E62538">
        <w:t>.</w:t>
      </w:r>
      <w:r w:rsidR="00E62538" w:rsidRPr="00E62538">
        <w:t xml:space="preserve"> </w:t>
      </w:r>
      <w:r w:rsidRPr="008A2ABB">
        <w:t xml:space="preserve">Washington, DC: Technical and Operational Performance Support Program. </w:t>
      </w:r>
    </w:p>
    <w:p w:rsidR="008A2ABB" w:rsidRPr="008A2ABB" w:rsidRDefault="008A2ABB" w:rsidP="00A12435">
      <w:pPr>
        <w:spacing w:after="240"/>
        <w:ind w:left="1440" w:hanging="720"/>
        <w:rPr>
          <w:rStyle w:val="slug-pages"/>
          <w:rFonts w:cs="Lucida Sans Unicode"/>
          <w:bCs/>
          <w:bdr w:val="none" w:sz="0" w:space="0" w:color="auto" w:frame="1"/>
          <w:shd w:val="clear" w:color="auto" w:fill="FFFFFF"/>
        </w:rPr>
      </w:pPr>
      <w:r w:rsidRPr="008A2ABB">
        <w:t xml:space="preserve">Henry, P., Morrow, M., Borger, S., Weiss, J., DeCoster, M., Davis, T., Ernst, P. 2015. </w:t>
      </w:r>
      <w:r w:rsidRPr="008A2ABB">
        <w:rPr>
          <w:rFonts w:cs="Times"/>
        </w:rPr>
        <w:t xml:space="preserve">Care Groups I: An Innovative Strategy for Improving Maternal, Newborn, and Child Health in Resource-Constrained Settings. </w:t>
      </w:r>
      <w:r w:rsidRPr="008A2ABB">
        <w:rPr>
          <w:i/>
        </w:rPr>
        <w:t>Global Health: Science and Practice</w:t>
      </w:r>
      <w:r w:rsidRPr="008A2ABB">
        <w:t xml:space="preserve"> 3 (3): </w:t>
      </w:r>
      <w:r w:rsidRPr="008A2ABB">
        <w:rPr>
          <w:rStyle w:val="slug-pages"/>
          <w:rFonts w:cs="Lucida Sans Unicode"/>
          <w:bCs/>
          <w:bdr w:val="none" w:sz="0" w:space="0" w:color="auto" w:frame="1"/>
          <w:shd w:val="clear" w:color="auto" w:fill="FFFFFF"/>
        </w:rPr>
        <w:t>358-369.</w:t>
      </w:r>
    </w:p>
    <w:p w:rsidR="008A2ABB" w:rsidRPr="008A2ABB" w:rsidRDefault="008A2ABB" w:rsidP="00A12435">
      <w:pPr>
        <w:spacing w:after="240"/>
        <w:ind w:left="1440" w:hanging="720"/>
        <w:rPr>
          <w:rFonts w:cs="Times"/>
        </w:rPr>
      </w:pPr>
      <w:r w:rsidRPr="008A2ABB">
        <w:t xml:space="preserve">Henry, P., Morrow, M., Borger, S., Davis, T., Borger, S., Weiss, J., DeCoster, M., Ricca, J., Ernst, P. 2015. </w:t>
      </w:r>
      <w:r w:rsidRPr="008A2ABB">
        <w:rPr>
          <w:rStyle w:val="slug-pages"/>
          <w:rFonts w:cs="Lucida Sans Unicode"/>
          <w:bCs/>
          <w:bdr w:val="none" w:sz="0" w:space="0" w:color="auto" w:frame="1"/>
          <w:shd w:val="clear" w:color="auto" w:fill="FFFFFF"/>
        </w:rPr>
        <w:t xml:space="preserve">Care Groups II: A Summary of the Child Survival Outcomes Achieved Using Volunteer Community Health Workers in Resource-Constrained Settings. </w:t>
      </w:r>
      <w:r w:rsidRPr="008A2ABB">
        <w:rPr>
          <w:i/>
        </w:rPr>
        <w:t>Global Health: Science and Practice</w:t>
      </w:r>
      <w:r w:rsidRPr="008A2ABB">
        <w:t xml:space="preserve"> 3 (3): </w:t>
      </w:r>
      <w:r w:rsidRPr="008A2ABB">
        <w:rPr>
          <w:rFonts w:cs="Lucida Sans Unicode"/>
          <w:bCs/>
          <w:shd w:val="clear" w:color="auto" w:fill="FFFFFF"/>
        </w:rPr>
        <w:t>370-381.</w:t>
      </w:r>
    </w:p>
    <w:p w:rsidR="00B06369" w:rsidRPr="00833FF7" w:rsidRDefault="00395797" w:rsidP="00A12435">
      <w:pPr>
        <w:spacing w:after="240"/>
        <w:ind w:left="1440" w:hanging="720"/>
        <w:rPr>
          <w:lang w:val="fr-FR"/>
        </w:rPr>
      </w:pPr>
      <w:r w:rsidRPr="00395797">
        <w:rPr>
          <w:lang w:val="fr-FR"/>
        </w:rPr>
        <w:t>Pour plus d’informations ou d</w:t>
      </w:r>
      <w:r>
        <w:rPr>
          <w:lang w:val="fr-FR"/>
        </w:rPr>
        <w:t xml:space="preserve">’autres manières supplémentaires </w:t>
      </w:r>
      <w:r w:rsidR="00833FF7">
        <w:rPr>
          <w:lang w:val="fr-FR"/>
        </w:rPr>
        <w:t>de s’impliquer davantage, veuillez consulter :</w:t>
      </w:r>
      <w:r w:rsidR="00D36EC9" w:rsidRPr="00833FF7">
        <w:rPr>
          <w:lang w:val="fr-FR"/>
        </w:rPr>
        <w:t xml:space="preserve"> </w:t>
      </w:r>
    </w:p>
    <w:p w:rsidR="00B06369" w:rsidRPr="008A2ABB" w:rsidRDefault="004C36B0" w:rsidP="00A12435">
      <w:pPr>
        <w:pStyle w:val="ListParagraph"/>
        <w:numPr>
          <w:ilvl w:val="0"/>
          <w:numId w:val="36"/>
        </w:numPr>
        <w:spacing w:after="240"/>
        <w:ind w:left="1080"/>
      </w:pPr>
      <w:r w:rsidRPr="008A2ABB">
        <w:t xml:space="preserve">Care Groups Forward Interest Group, </w:t>
      </w:r>
      <w:hyperlink r:id="rId42" w:history="1">
        <w:r w:rsidRPr="006F3DE3">
          <w:rPr>
            <w:rStyle w:val="Hyperlink"/>
            <w:color w:val="237990"/>
          </w:rPr>
          <w:t>caregroupinfo.org</w:t>
        </w:r>
      </w:hyperlink>
    </w:p>
    <w:p w:rsidR="00D40708" w:rsidRPr="00883B20" w:rsidRDefault="00B06369" w:rsidP="00A12435">
      <w:pPr>
        <w:pStyle w:val="ListParagraph"/>
        <w:numPr>
          <w:ilvl w:val="0"/>
          <w:numId w:val="36"/>
        </w:numPr>
        <w:spacing w:after="240"/>
        <w:ind w:left="1080"/>
        <w:rPr>
          <w:rStyle w:val="Hyperlink"/>
          <w:color w:val="auto"/>
          <w:u w:val="none"/>
        </w:rPr>
      </w:pPr>
      <w:r w:rsidRPr="008A2ABB">
        <w:t>The Food Security and Nutrition Network</w:t>
      </w:r>
      <w:r w:rsidR="004C36B0" w:rsidRPr="008A2ABB">
        <w:t xml:space="preserve"> </w:t>
      </w:r>
      <w:r w:rsidRPr="008A2ABB">
        <w:t>(FSN)</w:t>
      </w:r>
      <w:r w:rsidR="004C36B0" w:rsidRPr="008A2ABB">
        <w:t xml:space="preserve"> Network</w:t>
      </w:r>
      <w:r w:rsidRPr="008A2ABB">
        <w:t xml:space="preserve">, </w:t>
      </w:r>
      <w:hyperlink r:id="rId43" w:history="1">
        <w:r w:rsidRPr="006F3DE3">
          <w:rPr>
            <w:rStyle w:val="Hyperlink"/>
            <w:color w:val="237990"/>
          </w:rPr>
          <w:t>www.fsnnetwork.org</w:t>
        </w:r>
      </w:hyperlink>
    </w:p>
    <w:sectPr w:rsidR="00D40708" w:rsidRPr="00883B20" w:rsidSect="00243A29">
      <w:footerReference w:type="even" r:id="rId44"/>
      <w:footerReference w:type="default" r:id="rId45"/>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BF" w:rsidRDefault="00251BBF" w:rsidP="007204CB">
      <w:pPr>
        <w:spacing w:after="0" w:line="240" w:lineRule="auto"/>
      </w:pPr>
      <w:r>
        <w:separator/>
      </w:r>
    </w:p>
  </w:endnote>
  <w:endnote w:type="continuationSeparator" w:id="0">
    <w:p w:rsidR="00251BBF" w:rsidRDefault="00251BBF" w:rsidP="007204CB">
      <w:pPr>
        <w:spacing w:after="0" w:line="240" w:lineRule="auto"/>
      </w:pPr>
      <w:r>
        <w:continuationSeparator/>
      </w:r>
    </w:p>
  </w:endnote>
  <w:endnote w:type="continuationNotice" w:id="1">
    <w:p w:rsidR="00251BBF" w:rsidRDefault="00251BBF" w:rsidP="00720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03436"/>
      <w:docPartObj>
        <w:docPartGallery w:val="Page Numbers (Bottom of Page)"/>
        <w:docPartUnique/>
      </w:docPartObj>
    </w:sdtPr>
    <w:sdtEndPr>
      <w:rPr>
        <w:noProof/>
      </w:rPr>
    </w:sdtEndPr>
    <w:sdtContent>
      <w:p w:rsidR="00D05527" w:rsidRPr="00B427A1" w:rsidRDefault="00D05527" w:rsidP="00095CA9">
        <w:pPr>
          <w:pStyle w:val="Footer"/>
          <w:jc w:val="center"/>
          <w:rPr>
            <w:sz w:val="18"/>
          </w:rPr>
        </w:pPr>
        <w:r>
          <w:rPr>
            <w:sz w:val="18"/>
          </w:rPr>
          <w:t>Contents</w:t>
        </w:r>
      </w:p>
      <w:p w:rsidR="00D05527" w:rsidRDefault="00D05527" w:rsidP="00095CA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17115"/>
      <w:docPartObj>
        <w:docPartGallery w:val="Page Numbers (Bottom of Page)"/>
        <w:docPartUnique/>
      </w:docPartObj>
    </w:sdtPr>
    <w:sdtEndPr>
      <w:rPr>
        <w:noProof/>
      </w:rPr>
    </w:sdtEndPr>
    <w:sdtContent>
      <w:p w:rsidR="00D05527" w:rsidRDefault="00D05527" w:rsidP="00243A29">
        <w:pPr>
          <w:pStyle w:val="Footer"/>
          <w:jc w:val="right"/>
        </w:pPr>
        <w:r>
          <w:fldChar w:fldCharType="begin"/>
        </w:r>
        <w:r>
          <w:instrText xml:space="preserve"> PAGE   \* MERGEFORMAT </w:instrText>
        </w:r>
        <w:r>
          <w:fldChar w:fldCharType="separate"/>
        </w:r>
        <w:r w:rsidR="00052B7C">
          <w:rPr>
            <w:noProof/>
          </w:rPr>
          <w:t>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79761"/>
      <w:docPartObj>
        <w:docPartGallery w:val="Page Numbers (Bottom of Page)"/>
        <w:docPartUnique/>
      </w:docPartObj>
    </w:sdtPr>
    <w:sdtEndPr/>
    <w:sdtContent>
      <w:p w:rsidR="00D05527" w:rsidRPr="00B427A1" w:rsidRDefault="00D05527" w:rsidP="00295E08">
        <w:pPr>
          <w:pStyle w:val="TOC1"/>
        </w:pPr>
        <w:r>
          <w:t>Acknowledgements</w:t>
        </w:r>
      </w:p>
      <w:p w:rsidR="00D05527" w:rsidRDefault="00D05527" w:rsidP="00295E08">
        <w:pPr>
          <w:pStyle w:val="TOC1"/>
        </w:pPr>
        <w:r>
          <w:fldChar w:fldCharType="begin"/>
        </w:r>
        <w:r>
          <w:instrText xml:space="preserve"> PAGE   \* MERGEFORMAT </w:instrText>
        </w:r>
        <w:r>
          <w:fldChar w:fldCharType="separate"/>
        </w:r>
        <w:r>
          <w:t>vii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50474"/>
      <w:docPartObj>
        <w:docPartGallery w:val="Page Numbers (Bottom of Page)"/>
        <w:docPartUnique/>
      </w:docPartObj>
    </w:sdtPr>
    <w:sdtEndPr>
      <w:rPr>
        <w:noProof/>
      </w:rPr>
    </w:sdtEndPr>
    <w:sdtContent>
      <w:p w:rsidR="00D05527" w:rsidRDefault="00D05527">
        <w:pPr>
          <w:pStyle w:val="Footer"/>
          <w:jc w:val="right"/>
        </w:pPr>
        <w:r>
          <w:fldChar w:fldCharType="begin"/>
        </w:r>
        <w:r>
          <w:instrText xml:space="preserve"> PAGE   \* MERGEFORMAT </w:instrText>
        </w:r>
        <w:r>
          <w:fldChar w:fldCharType="separate"/>
        </w:r>
        <w:r w:rsidR="00052B7C">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7" w:rsidRDefault="00D05527"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527" w:rsidRDefault="00D05527" w:rsidP="00D40708">
    <w:pPr>
      <w:pStyle w:val="Footer"/>
      <w:ind w:right="360"/>
    </w:pPr>
  </w:p>
  <w:p w:rsidR="00D05527" w:rsidRDefault="00D05527"/>
  <w:p w:rsidR="00D05527" w:rsidRDefault="00D0552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7" w:rsidRDefault="00D05527" w:rsidP="008F2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B7C">
      <w:rPr>
        <w:rStyle w:val="PageNumber"/>
        <w:noProof/>
      </w:rPr>
      <w:t>26</w:t>
    </w:r>
    <w:r>
      <w:rPr>
        <w:rStyle w:val="PageNumber"/>
      </w:rPr>
      <w:fldChar w:fldCharType="end"/>
    </w:r>
  </w:p>
  <w:p w:rsidR="00D05527" w:rsidRDefault="00D05527" w:rsidP="00D4070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9845"/>
      <w:docPartObj>
        <w:docPartGallery w:val="Page Numbers (Bottom of Page)"/>
        <w:docPartUnique/>
      </w:docPartObj>
    </w:sdtPr>
    <w:sdtEndPr>
      <w:rPr>
        <w:noProof/>
      </w:rPr>
    </w:sdtEndPr>
    <w:sdtContent>
      <w:p w:rsidR="00D05527" w:rsidRPr="00B427A1" w:rsidRDefault="00D05527" w:rsidP="007204CB">
        <w:pPr>
          <w:pStyle w:val="Footer"/>
          <w:ind w:left="0"/>
          <w:jc w:val="center"/>
          <w:rPr>
            <w:sz w:val="18"/>
          </w:rPr>
        </w:pPr>
        <w:r w:rsidRPr="004363EB">
          <w:rPr>
            <w:sz w:val="18"/>
            <w:szCs w:val="18"/>
            <w:highlight w:val="yellow"/>
          </w:rPr>
          <w:t>[Section Title]</w:t>
        </w:r>
      </w:p>
      <w:p w:rsidR="00D05527" w:rsidRDefault="00D05527" w:rsidP="007204CB">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6838"/>
      <w:docPartObj>
        <w:docPartGallery w:val="Page Numbers (Bottom of Page)"/>
        <w:docPartUnique/>
      </w:docPartObj>
    </w:sdtPr>
    <w:sdtEndPr>
      <w:rPr>
        <w:noProof/>
      </w:rPr>
    </w:sdtEndPr>
    <w:sdtContent>
      <w:p w:rsidR="00D05527" w:rsidRDefault="00D05527" w:rsidP="00243A29">
        <w:pPr>
          <w:pStyle w:val="Footer"/>
          <w:jc w:val="right"/>
        </w:pPr>
        <w:r>
          <w:fldChar w:fldCharType="begin"/>
        </w:r>
        <w:r>
          <w:instrText xml:space="preserve"> PAGE   \* MERGEFORMAT </w:instrText>
        </w:r>
        <w:r>
          <w:fldChar w:fldCharType="separate"/>
        </w:r>
        <w:r w:rsidR="00052B7C">
          <w:rPr>
            <w:noProof/>
          </w:rPr>
          <w:t>26</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1161"/>
      <w:docPartObj>
        <w:docPartGallery w:val="Page Numbers (Bottom of Page)"/>
        <w:docPartUnique/>
      </w:docPartObj>
    </w:sdtPr>
    <w:sdtEndPr>
      <w:rPr>
        <w:noProof/>
      </w:rPr>
    </w:sdtEndPr>
    <w:sdtContent>
      <w:p w:rsidR="00D05527" w:rsidRDefault="00D05527" w:rsidP="00243A29">
        <w:pPr>
          <w:pStyle w:val="Footer"/>
          <w:jc w:val="right"/>
        </w:pPr>
        <w:r>
          <w:fldChar w:fldCharType="begin"/>
        </w:r>
        <w:r>
          <w:instrText xml:space="preserve"> PAGE   \* MERGEFORMAT </w:instrText>
        </w:r>
        <w:r>
          <w:fldChar w:fldCharType="separate"/>
        </w:r>
        <w:r w:rsidR="00052B7C">
          <w:rPr>
            <w:noProof/>
          </w:rPr>
          <w:t>28</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22173"/>
      <w:docPartObj>
        <w:docPartGallery w:val="Page Numbers (Bottom of Page)"/>
        <w:docPartUnique/>
      </w:docPartObj>
    </w:sdtPr>
    <w:sdtEndPr>
      <w:rPr>
        <w:noProof/>
      </w:rPr>
    </w:sdtEndPr>
    <w:sdtContent>
      <w:p w:rsidR="00D05527" w:rsidRPr="00B427A1" w:rsidRDefault="00D05527" w:rsidP="00121148">
        <w:pPr>
          <w:pStyle w:val="Footer"/>
          <w:ind w:left="0"/>
          <w:jc w:val="center"/>
          <w:rPr>
            <w:sz w:val="18"/>
          </w:rPr>
        </w:pPr>
        <w:r w:rsidRPr="00006E33">
          <w:rPr>
            <w:highlight w:val="yellow"/>
          </w:rPr>
          <w:t>[</w:t>
        </w:r>
        <w:r w:rsidRPr="00006E33">
          <w:rPr>
            <w:sz w:val="18"/>
            <w:highlight w:val="yellow"/>
          </w:rPr>
          <w:t>Appendix Title]</w:t>
        </w:r>
      </w:p>
      <w:p w:rsidR="00D05527" w:rsidRDefault="00D05527" w:rsidP="003872BF">
        <w:pPr>
          <w:pStyle w:val="Footer"/>
          <w:ind w:left="0"/>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BF" w:rsidRDefault="00251BBF" w:rsidP="007204CB">
      <w:pPr>
        <w:spacing w:after="0" w:line="240" w:lineRule="auto"/>
        <w:ind w:left="0"/>
      </w:pPr>
      <w:r>
        <w:separator/>
      </w:r>
    </w:p>
  </w:footnote>
  <w:footnote w:type="continuationSeparator" w:id="0">
    <w:p w:rsidR="00251BBF" w:rsidRDefault="00251BBF" w:rsidP="007204CB">
      <w:pPr>
        <w:spacing w:after="0" w:line="240" w:lineRule="auto"/>
      </w:pPr>
      <w:r>
        <w:continuationSeparator/>
      </w:r>
    </w:p>
  </w:footnote>
  <w:footnote w:type="continuationNotice" w:id="1">
    <w:p w:rsidR="00251BBF" w:rsidRDefault="00251BBF" w:rsidP="007204CB">
      <w:pPr>
        <w:spacing w:after="0" w:line="240" w:lineRule="auto"/>
      </w:pPr>
    </w:p>
  </w:footnote>
  <w:footnote w:id="2">
    <w:p w:rsidR="00D05527" w:rsidRPr="005A59ED" w:rsidRDefault="00D05527">
      <w:pPr>
        <w:pStyle w:val="FootnoteText"/>
        <w:rPr>
          <w:lang w:val="fr-FR"/>
        </w:rPr>
      </w:pPr>
      <w:r>
        <w:rPr>
          <w:rStyle w:val="FootnoteReference"/>
        </w:rPr>
        <w:footnoteRef/>
      </w:r>
      <w:r w:rsidRPr="00B1129B">
        <w:rPr>
          <w:lang w:val="fr-FR"/>
        </w:rPr>
        <w:t>Réseau de Sécurité Al</w:t>
      </w:r>
      <w:r>
        <w:rPr>
          <w:lang w:val="fr-FR"/>
        </w:rPr>
        <w:t>imentaire et de Nutrition, Équipe de Travail en Changement social et de comportement [</w:t>
      </w:r>
      <w:r w:rsidRPr="005A59ED">
        <w:rPr>
          <w:i/>
          <w:lang w:val="fr-FR"/>
        </w:rPr>
        <w:t xml:space="preserve"> Food Security and Nutrition Network Social and Behavioral Change Task Force</w:t>
      </w:r>
      <w:r w:rsidRPr="005A59ED">
        <w:rPr>
          <w:lang w:val="fr-FR"/>
        </w:rPr>
        <w:t>.</w:t>
      </w:r>
      <w:r>
        <w:rPr>
          <w:lang w:val="fr-FR"/>
        </w:rPr>
        <w:t>]</w:t>
      </w:r>
      <w:r w:rsidRPr="005A59ED">
        <w:rPr>
          <w:lang w:val="fr-FR"/>
        </w:rPr>
        <w:t xml:space="preserve"> </w:t>
      </w:r>
      <w:r w:rsidRPr="00B709E8">
        <w:rPr>
          <w:lang w:val="fr-FR"/>
        </w:rPr>
        <w:t>2014</w:t>
      </w:r>
      <w:r w:rsidRPr="00B709E8">
        <w:rPr>
          <w:b/>
          <w:i/>
          <w:lang w:val="fr-FR"/>
        </w:rPr>
        <w:t>.</w:t>
      </w:r>
      <w:r w:rsidRPr="00B709E8">
        <w:rPr>
          <w:lang w:val="fr-FR"/>
        </w:rPr>
        <w:t xml:space="preserve"> </w:t>
      </w:r>
      <w:r w:rsidRPr="005A59ED">
        <w:rPr>
          <w:lang w:val="fr-FR"/>
        </w:rPr>
        <w:t xml:space="preserve">Care Groups : Manuel de Formation pour l’Élaboration et la Mise en œuvre de Programme </w:t>
      </w:r>
      <w:r>
        <w:rPr>
          <w:i/>
          <w:lang w:val="fr-FR"/>
        </w:rPr>
        <w:t>[</w:t>
      </w:r>
      <w:r w:rsidRPr="005A59ED">
        <w:rPr>
          <w:i/>
          <w:lang w:val="fr-FR"/>
        </w:rPr>
        <w:t>Care Groups: A Training Manual for Program Design and Implementation</w:t>
      </w:r>
      <w:r>
        <w:rPr>
          <w:i/>
          <w:lang w:val="fr-FR"/>
        </w:rPr>
        <w:t>]</w:t>
      </w:r>
      <w:r w:rsidRPr="005A59ED">
        <w:rPr>
          <w:lang w:val="fr-FR"/>
        </w:rPr>
        <w:t>. Washington, DC: Le Programme de Soutien à la P</w:t>
      </w:r>
      <w:r>
        <w:rPr>
          <w:lang w:val="fr-FR"/>
        </w:rPr>
        <w:t xml:space="preserve">erformance Technique et Opérationnelle </w:t>
      </w:r>
      <w:r w:rsidRPr="005A59ED">
        <w:rPr>
          <w:i/>
          <w:lang w:val="fr-FR"/>
        </w:rPr>
        <w:t>[The Technical and Operational Performance Support Program]</w:t>
      </w:r>
      <w:r w:rsidRPr="005A59ED">
        <w:rPr>
          <w:lang w:val="fr-FR"/>
        </w:rPr>
        <w:t>.</w:t>
      </w:r>
    </w:p>
  </w:footnote>
  <w:footnote w:id="3">
    <w:p w:rsidR="00D05527" w:rsidRPr="009E0739" w:rsidRDefault="00D05527">
      <w:pPr>
        <w:pStyle w:val="FootnoteText"/>
        <w:rPr>
          <w:lang w:val="fr-FR"/>
        </w:rPr>
      </w:pPr>
      <w:r>
        <w:rPr>
          <w:rStyle w:val="FootnoteReference"/>
        </w:rPr>
        <w:footnoteRef/>
      </w:r>
      <w:r w:rsidRPr="009E0739">
        <w:rPr>
          <w:lang w:val="fr-FR"/>
        </w:rPr>
        <w:t>Pour une description plus détaillée de la méthodologie</w:t>
      </w:r>
      <w:r>
        <w:rPr>
          <w:lang w:val="fr-FR"/>
        </w:rPr>
        <w:t xml:space="preserve"> en</w:t>
      </w:r>
      <w:r w:rsidR="00803FA5">
        <w:rPr>
          <w:lang w:val="fr-FR"/>
        </w:rPr>
        <w:t xml:space="preserve"> </w:t>
      </w:r>
      <w:r w:rsidRPr="009E0739">
        <w:rPr>
          <w:lang w:val="fr-FR"/>
        </w:rPr>
        <w:t>Care Group</w:t>
      </w:r>
      <w:r>
        <w:rPr>
          <w:lang w:val="fr-FR"/>
        </w:rPr>
        <w:t>s</w:t>
      </w:r>
      <w:r w:rsidRPr="009E0739">
        <w:rPr>
          <w:lang w:val="fr-FR"/>
        </w:rPr>
        <w:t xml:space="preserve"> et leur efficacité avérée, consulter l</w:t>
      </w:r>
      <w:r>
        <w:rPr>
          <w:lang w:val="fr-FR"/>
        </w:rPr>
        <w:t>a section sur l</w:t>
      </w:r>
      <w:r w:rsidRPr="009E0739">
        <w:rPr>
          <w:lang w:val="fr-FR"/>
        </w:rPr>
        <w:t>es Recommanda</w:t>
      </w:r>
      <w:r>
        <w:rPr>
          <w:lang w:val="fr-FR"/>
        </w:rPr>
        <w:t>tions de Lectures Supplémentair</w:t>
      </w:r>
      <w:r w:rsidRPr="009E0739">
        <w:rPr>
          <w:lang w:val="fr-FR"/>
        </w:rPr>
        <w:t>e</w:t>
      </w:r>
      <w:r>
        <w:rPr>
          <w:lang w:val="fr-FR"/>
        </w:rPr>
        <w:t>s,</w:t>
      </w:r>
      <w:r w:rsidRPr="009E0739">
        <w:rPr>
          <w:lang w:val="fr-FR"/>
        </w:rPr>
        <w:t xml:space="preserve"> page 29.</w:t>
      </w:r>
    </w:p>
  </w:footnote>
  <w:footnote w:id="4">
    <w:p w:rsidR="00D05527" w:rsidRPr="00C8724A" w:rsidRDefault="00D05527" w:rsidP="004C36B0">
      <w:pPr>
        <w:pStyle w:val="FootnoteText"/>
        <w:rPr>
          <w:highlight w:val="yellow"/>
        </w:rPr>
      </w:pPr>
      <w:r w:rsidRPr="006549FB">
        <w:rPr>
          <w:rStyle w:val="FootnoteReference"/>
        </w:rPr>
        <w:footnoteRef/>
      </w:r>
      <w:r w:rsidRPr="00DC0035">
        <w:rPr>
          <w:lang w:val="fr-FR"/>
        </w:rPr>
        <w:t xml:space="preserve">Veuillez consulter: Burn, S.M. 1991. </w:t>
      </w:r>
      <w:r>
        <w:rPr>
          <w:lang w:val="fr-FR"/>
        </w:rPr>
        <w:t xml:space="preserve">Psychologie sociale et stimulation des comportements à reproduire : l’approche avec chef de quartier. </w:t>
      </w:r>
      <w:r w:rsidRPr="00D05527">
        <w:rPr>
          <w:lang w:val="fr-FR"/>
        </w:rPr>
        <w:t>Journal de Psychologie Sociale Appliquée.</w:t>
      </w:r>
      <w:r w:rsidR="00803FA5">
        <w:rPr>
          <w:lang w:val="fr-FR"/>
        </w:rPr>
        <w:t xml:space="preserve"> </w:t>
      </w:r>
      <w:r w:rsidRPr="00DC0035">
        <w:t>[</w:t>
      </w:r>
      <w:r w:rsidRPr="00DC0035">
        <w:rPr>
          <w:i/>
        </w:rPr>
        <w:t xml:space="preserve">Social psychology and the stimulation of recycling behaviors: The block leader approach]. </w:t>
      </w:r>
      <w:r w:rsidRPr="00962530">
        <w:rPr>
          <w:i/>
        </w:rPr>
        <w:t>Journal of Applied Social Psychology</w:t>
      </w:r>
      <w:r w:rsidRPr="006549FB">
        <w:t xml:space="preserve"> 21: 611–629</w:t>
      </w:r>
      <w:r>
        <w:t xml:space="preserve">. </w:t>
      </w:r>
    </w:p>
  </w:footnote>
  <w:footnote w:id="5">
    <w:p w:rsidR="00D05527" w:rsidRPr="00C8724A" w:rsidRDefault="00D05527" w:rsidP="004C36B0">
      <w:pPr>
        <w:pStyle w:val="FootnoteText"/>
        <w:rPr>
          <w:highlight w:val="yellow"/>
        </w:rPr>
      </w:pPr>
      <w:r w:rsidRPr="00962530">
        <w:rPr>
          <w:rStyle w:val="FootnoteReference"/>
        </w:rPr>
        <w:footnoteRef/>
      </w:r>
      <w:r w:rsidRPr="00962530">
        <w:t>Food for the Hungry Operations Researchers studying</w:t>
      </w:r>
      <w:r w:rsidRPr="00962530">
        <w:rPr>
          <w:szCs w:val="18"/>
        </w:rPr>
        <w:t xml:space="preserve"> Care Groups in Sofala, Mozambique found</w:t>
      </w:r>
      <w:r>
        <w:rPr>
          <w:szCs w:val="18"/>
        </w:rPr>
        <w:t xml:space="preserve"> </w:t>
      </w:r>
      <w:r w:rsidRPr="00962530">
        <w:rPr>
          <w:szCs w:val="18"/>
        </w:rPr>
        <w:t>that when</w:t>
      </w:r>
      <w:r>
        <w:rPr>
          <w:szCs w:val="18"/>
        </w:rPr>
        <w:t xml:space="preserve"> mothers chose the</w:t>
      </w:r>
      <w:r w:rsidRPr="00962530">
        <w:rPr>
          <w:szCs w:val="18"/>
        </w:rPr>
        <w:t xml:space="preserve"> Care Group Volunteers </w:t>
      </w:r>
      <w:r>
        <w:rPr>
          <w:szCs w:val="18"/>
        </w:rPr>
        <w:t>to serve them</w:t>
      </w:r>
      <w:r w:rsidRPr="00962530">
        <w:rPr>
          <w:szCs w:val="18"/>
        </w:rPr>
        <w:t>, the</w:t>
      </w:r>
      <w:r>
        <w:rPr>
          <w:szCs w:val="18"/>
        </w:rPr>
        <w:t xml:space="preserve"> Volunteers</w:t>
      </w:r>
      <w:r w:rsidRPr="00962530">
        <w:rPr>
          <w:szCs w:val="18"/>
        </w:rPr>
        <w:t xml:space="preserve"> were 2.7 times more likely to serve for the life of the project (p=0.009)</w:t>
      </w:r>
      <w:r>
        <w:rPr>
          <w:szCs w:val="18"/>
        </w:rPr>
        <w:t xml:space="preserve">. </w:t>
      </w:r>
    </w:p>
  </w:footnote>
  <w:footnote w:id="6">
    <w:p w:rsidR="00D05527" w:rsidRDefault="00D05527" w:rsidP="00C94115">
      <w:pPr>
        <w:pStyle w:val="FootnoteText"/>
      </w:pPr>
      <w:r>
        <w:rPr>
          <w:rStyle w:val="FootnoteReference"/>
        </w:rPr>
        <w:footnoteRef/>
      </w:r>
      <w:r w:rsidRPr="007D1B20">
        <w:t>Please s</w:t>
      </w:r>
      <w:r w:rsidRPr="007D1B20">
        <w:rPr>
          <w:szCs w:val="18"/>
        </w:rPr>
        <w:t>ee:</w:t>
      </w:r>
      <w:r>
        <w:rPr>
          <w:szCs w:val="18"/>
        </w:rPr>
        <w:t xml:space="preserve"> Gladwell</w:t>
      </w:r>
      <w:r w:rsidRPr="007D1B20">
        <w:rPr>
          <w:szCs w:val="18"/>
        </w:rPr>
        <w:t>, M</w:t>
      </w:r>
      <w:r>
        <w:rPr>
          <w:szCs w:val="18"/>
        </w:rPr>
        <w:t xml:space="preserve">. 2002. </w:t>
      </w:r>
      <w:r w:rsidRPr="000C731E">
        <w:rPr>
          <w:i/>
          <w:szCs w:val="18"/>
        </w:rPr>
        <w:t>The tipping point</w:t>
      </w:r>
      <w:r w:rsidRPr="00962530">
        <w:rPr>
          <w:i/>
          <w:szCs w:val="18"/>
        </w:rPr>
        <w:t>.</w:t>
      </w:r>
      <w:r w:rsidRPr="007D1B20">
        <w:rPr>
          <w:szCs w:val="18"/>
        </w:rPr>
        <w:t xml:space="preserve"> Boston:</w:t>
      </w:r>
      <w:r>
        <w:rPr>
          <w:szCs w:val="18"/>
        </w:rPr>
        <w:t xml:space="preserve"> Little, Brown</w:t>
      </w:r>
      <w:r w:rsidRPr="007D1B20">
        <w:rPr>
          <w:szCs w:val="18"/>
        </w:rPr>
        <w:t xml:space="preserve"> and Company</w:t>
      </w:r>
      <w:r>
        <w:rPr>
          <w:szCs w:val="18"/>
        </w:rPr>
        <w:t>, pp. 175–181.</w:t>
      </w:r>
    </w:p>
  </w:footnote>
  <w:footnote w:id="7">
    <w:p w:rsidR="00D05527" w:rsidRPr="00D546EF" w:rsidRDefault="00D05527" w:rsidP="00CA263D">
      <w:pPr>
        <w:pStyle w:val="FootnoteText"/>
        <w:rPr>
          <w:highlight w:val="yellow"/>
          <w:lang w:val="fr-FR"/>
        </w:rPr>
      </w:pPr>
      <w:r w:rsidRPr="007204CB">
        <w:rPr>
          <w:rStyle w:val="FootnoteReference"/>
        </w:rPr>
        <w:footnoteRef/>
      </w:r>
      <w:r w:rsidRPr="004D6054">
        <w:rPr>
          <w:lang w:val="fr-FR"/>
        </w:rPr>
        <w:t>Pour de plus amples informations sur l’Analyse des Barri</w:t>
      </w:r>
      <w:r>
        <w:rPr>
          <w:lang w:val="fr-FR"/>
        </w:rPr>
        <w:t>ères, veuillez consulter</w:t>
      </w:r>
      <w:r w:rsidRPr="004D6054">
        <w:rPr>
          <w:rFonts w:cstheme="minorHAnsi"/>
          <w:szCs w:val="18"/>
          <w:lang w:val="fr-FR"/>
        </w:rPr>
        <w:t>: Kittle, B. 2013. A Practical Guide to Conducting a</w:t>
      </w:r>
      <w:r w:rsidRPr="004D6054">
        <w:rPr>
          <w:lang w:val="fr-FR"/>
        </w:rPr>
        <w:t xml:space="preserve"> Barrier Analysis</w:t>
      </w:r>
      <w:r w:rsidRPr="004D6054">
        <w:rPr>
          <w:rFonts w:cstheme="minorHAnsi"/>
          <w:szCs w:val="18"/>
          <w:lang w:val="fr-FR"/>
        </w:rPr>
        <w:t>.</w:t>
      </w:r>
      <w:r w:rsidRPr="004D6054">
        <w:rPr>
          <w:rFonts w:cstheme="minorHAnsi"/>
          <w:i/>
          <w:szCs w:val="18"/>
          <w:lang w:val="fr-FR"/>
        </w:rPr>
        <w:t>[Guide Pratique pour Conduire une Analyse de</w:t>
      </w:r>
      <w:r>
        <w:rPr>
          <w:rFonts w:cstheme="minorHAnsi"/>
          <w:i/>
          <w:szCs w:val="18"/>
          <w:lang w:val="fr-FR"/>
        </w:rPr>
        <w:t>s</w:t>
      </w:r>
      <w:r w:rsidRPr="004D6054">
        <w:rPr>
          <w:rFonts w:cstheme="minorHAnsi"/>
          <w:i/>
          <w:szCs w:val="18"/>
          <w:lang w:val="fr-FR"/>
        </w:rPr>
        <w:t xml:space="preserve"> Barri</w:t>
      </w:r>
      <w:r>
        <w:rPr>
          <w:rFonts w:cstheme="minorHAnsi"/>
          <w:i/>
          <w:szCs w:val="18"/>
          <w:lang w:val="fr-FR"/>
        </w:rPr>
        <w:t>ères]</w:t>
      </w:r>
      <w:r w:rsidR="00803FA5">
        <w:rPr>
          <w:rFonts w:cstheme="minorHAnsi"/>
          <w:i/>
          <w:szCs w:val="18"/>
          <w:lang w:val="fr-FR"/>
        </w:rPr>
        <w:t xml:space="preserve"> </w:t>
      </w:r>
      <w:r w:rsidRPr="004D6054">
        <w:rPr>
          <w:rFonts w:cstheme="minorHAnsi"/>
          <w:szCs w:val="18"/>
          <w:lang w:val="fr-FR"/>
        </w:rPr>
        <w:t xml:space="preserve">New York, NY: Helen Keller International. </w:t>
      </w:r>
      <w:r w:rsidRPr="00D546EF">
        <w:rPr>
          <w:rFonts w:cstheme="minorHAnsi"/>
          <w:szCs w:val="18"/>
          <w:lang w:val="fr-FR"/>
        </w:rPr>
        <w:t>Disponible sous: www.fsnnetwork.org/practical-guide-conducting-barrier-analysis</w:t>
      </w:r>
    </w:p>
  </w:footnote>
  <w:footnote w:id="8">
    <w:p w:rsidR="00D05527" w:rsidRPr="00BA7BCC" w:rsidRDefault="00D05527" w:rsidP="00123472">
      <w:pPr>
        <w:rPr>
          <w:rFonts w:ascii="Calibri" w:hAnsi="Calibri" w:cs="Calibri"/>
          <w:sz w:val="20"/>
          <w:szCs w:val="20"/>
          <w:lang w:val="fr-FR"/>
        </w:rPr>
      </w:pPr>
      <w:r w:rsidRPr="00EC3E71">
        <w:rPr>
          <w:rStyle w:val="FootnoteReference"/>
          <w:sz w:val="20"/>
          <w:szCs w:val="20"/>
        </w:rPr>
        <w:footnoteRef/>
      </w:r>
      <w:r w:rsidRPr="00BA7BCC">
        <w:rPr>
          <w:rFonts w:ascii="Calibri" w:hAnsi="Calibri" w:cs="Calibri"/>
          <w:sz w:val="20"/>
          <w:szCs w:val="20"/>
          <w:lang w:val="fr-FR"/>
        </w:rPr>
        <w:t xml:space="preserve">Si des Volontaires de Care Group ont un déplacement de plus d’une heure pour assister aux réunions du Care Group, les </w:t>
      </w:r>
      <w:r>
        <w:rPr>
          <w:rFonts w:ascii="Calibri" w:hAnsi="Calibri" w:cs="Calibri"/>
          <w:sz w:val="20"/>
          <w:szCs w:val="20"/>
          <w:lang w:val="fr-FR"/>
        </w:rPr>
        <w:t>Promoteur/trice</w:t>
      </w:r>
      <w:r w:rsidRPr="00BA7BCC">
        <w:rPr>
          <w:rFonts w:ascii="Calibri" w:hAnsi="Calibri" w:cs="Calibri"/>
          <w:sz w:val="20"/>
          <w:szCs w:val="20"/>
          <w:lang w:val="fr-FR"/>
        </w:rPr>
        <w:t xml:space="preserve">s devront en </w:t>
      </w:r>
      <w:r>
        <w:rPr>
          <w:rFonts w:ascii="Calibri" w:hAnsi="Calibri" w:cs="Calibri"/>
          <w:sz w:val="20"/>
          <w:szCs w:val="20"/>
          <w:lang w:val="fr-FR"/>
        </w:rPr>
        <w:t>averti</w:t>
      </w:r>
      <w:r w:rsidRPr="00BA7BCC">
        <w:rPr>
          <w:rFonts w:ascii="Calibri" w:hAnsi="Calibri" w:cs="Calibri"/>
          <w:sz w:val="20"/>
          <w:szCs w:val="20"/>
          <w:lang w:val="fr-FR"/>
        </w:rPr>
        <w:t xml:space="preserve">r leur </w:t>
      </w:r>
      <w:r>
        <w:rPr>
          <w:rFonts w:ascii="Calibri" w:hAnsi="Calibri" w:cs="Calibri"/>
          <w:sz w:val="20"/>
          <w:szCs w:val="20"/>
          <w:lang w:val="fr-FR"/>
        </w:rPr>
        <w:t>Superviseur/e</w:t>
      </w:r>
      <w:r w:rsidRPr="00BA7BCC">
        <w:rPr>
          <w:rFonts w:ascii="Calibri" w:hAnsi="Calibri" w:cs="Calibri"/>
          <w:sz w:val="20"/>
          <w:szCs w:val="20"/>
          <w:lang w:val="fr-FR"/>
        </w:rPr>
        <w:t xml:space="preserve">. </w:t>
      </w:r>
      <w:r>
        <w:rPr>
          <w:rFonts w:ascii="Calibri" w:hAnsi="Calibri" w:cs="Calibri"/>
          <w:sz w:val="20"/>
          <w:szCs w:val="20"/>
          <w:lang w:val="fr-FR"/>
        </w:rPr>
        <w:t xml:space="preserve">Le Superviseur/e devra alors revoir sa stratégie de couverture et l’ajuster pour obtenir des </w:t>
      </w:r>
      <w:r w:rsidRPr="00BA7BCC">
        <w:rPr>
          <w:rFonts w:ascii="Calibri" w:hAnsi="Calibri" w:cs="Calibri"/>
          <w:sz w:val="20"/>
          <w:szCs w:val="20"/>
          <w:lang w:val="fr-FR"/>
        </w:rPr>
        <w:t>Care Groups plus petits compos</w:t>
      </w:r>
      <w:r>
        <w:rPr>
          <w:rFonts w:ascii="Calibri" w:hAnsi="Calibri" w:cs="Calibri"/>
          <w:sz w:val="20"/>
          <w:szCs w:val="20"/>
          <w:lang w:val="fr-FR"/>
        </w:rPr>
        <w:t xml:space="preserve">és de Volontaires de </w:t>
      </w:r>
      <w:r w:rsidRPr="00BA7BCC">
        <w:rPr>
          <w:rFonts w:ascii="Calibri" w:hAnsi="Calibri" w:cs="Calibri"/>
          <w:sz w:val="20"/>
          <w:szCs w:val="20"/>
          <w:lang w:val="fr-FR"/>
        </w:rPr>
        <w:t xml:space="preserve">Care Group </w:t>
      </w:r>
      <w:r>
        <w:rPr>
          <w:rFonts w:ascii="Calibri" w:hAnsi="Calibri" w:cs="Calibri"/>
          <w:sz w:val="20"/>
          <w:szCs w:val="20"/>
          <w:lang w:val="fr-FR"/>
        </w:rPr>
        <w:t>vivant dans une plus grande proximité géographique</w:t>
      </w:r>
      <w:r w:rsidRPr="00BA7BCC">
        <w:rPr>
          <w:rFonts w:ascii="Calibri" w:hAnsi="Calibri" w:cs="Calibri"/>
          <w:sz w:val="20"/>
          <w:szCs w:val="20"/>
          <w:lang w:val="fr-FR"/>
        </w:rPr>
        <w:t>.</w:t>
      </w:r>
    </w:p>
    <w:p w:rsidR="00D05527" w:rsidRPr="00BA7BCC" w:rsidRDefault="00D05527" w:rsidP="00123472">
      <w:pPr>
        <w:pStyle w:val="FootnoteText"/>
        <w:rPr>
          <w:lang w:val="fr-FR"/>
        </w:rPr>
      </w:pPr>
    </w:p>
  </w:footnote>
  <w:footnote w:id="9">
    <w:p w:rsidR="00D05527" w:rsidRPr="001D2AF0" w:rsidRDefault="00D05527">
      <w:pPr>
        <w:pStyle w:val="FootnoteText"/>
        <w:rPr>
          <w:lang w:val="fr-FR"/>
        </w:rPr>
      </w:pPr>
      <w:r>
        <w:rPr>
          <w:rStyle w:val="FootnoteReference"/>
        </w:rPr>
        <w:footnoteRef/>
      </w:r>
      <w:r w:rsidRPr="001D2AF0">
        <w:rPr>
          <w:lang w:val="fr-FR"/>
        </w:rPr>
        <w:t>Pour plus de details sur les Listes de Contrôle pour V</w:t>
      </w:r>
      <w:r>
        <w:rPr>
          <w:lang w:val="fr-FR"/>
        </w:rPr>
        <w:t>érifier les Améliorations en matière de Qualité, voir la section sur les Recomma</w:t>
      </w:r>
      <w:r w:rsidRPr="001D2AF0">
        <w:rPr>
          <w:lang w:val="fr-FR"/>
        </w:rPr>
        <w:t xml:space="preserve">ndations </w:t>
      </w:r>
      <w:r>
        <w:rPr>
          <w:lang w:val="fr-FR"/>
        </w:rPr>
        <w:t xml:space="preserve">de lectures Supplémentaires </w:t>
      </w:r>
      <w:r w:rsidRPr="001D2AF0">
        <w:rPr>
          <w:lang w:val="fr-FR"/>
        </w:rPr>
        <w:t>page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27" w:rsidRPr="001E19DC" w:rsidRDefault="00D05527" w:rsidP="007204CB">
    <w:pPr>
      <w:pStyle w:val="Header"/>
      <w:ind w:left="0"/>
    </w:pPr>
    <w:r>
      <w:rPr>
        <w:sz w:val="18"/>
      </w:rPr>
      <w:t>The TOPS Program and FSN Network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2F23"/>
    <w:multiLevelType w:val="hybridMultilevel"/>
    <w:tmpl w:val="13609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668B9"/>
    <w:multiLevelType w:val="hybridMultilevel"/>
    <w:tmpl w:val="7C14AB9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D78EB"/>
    <w:multiLevelType w:val="multilevel"/>
    <w:tmpl w:val="262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773B2"/>
    <w:multiLevelType w:val="hybridMultilevel"/>
    <w:tmpl w:val="893AD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82A"/>
    <w:multiLevelType w:val="hybridMultilevel"/>
    <w:tmpl w:val="BD585DD6"/>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95AB7"/>
    <w:multiLevelType w:val="hybridMultilevel"/>
    <w:tmpl w:val="B504DC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74BEA"/>
    <w:multiLevelType w:val="hybridMultilevel"/>
    <w:tmpl w:val="3AC2B6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CA204A"/>
    <w:multiLevelType w:val="hybridMultilevel"/>
    <w:tmpl w:val="DC0090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460D9"/>
    <w:multiLevelType w:val="hybridMultilevel"/>
    <w:tmpl w:val="C82A6FB0"/>
    <w:lvl w:ilvl="0" w:tplc="4A7011A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F834BA8"/>
    <w:multiLevelType w:val="hybridMultilevel"/>
    <w:tmpl w:val="FECC6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F9324D"/>
    <w:multiLevelType w:val="hybridMultilevel"/>
    <w:tmpl w:val="C3FE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456C04"/>
    <w:multiLevelType w:val="hybridMultilevel"/>
    <w:tmpl w:val="269EE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B5E34"/>
    <w:multiLevelType w:val="hybridMultilevel"/>
    <w:tmpl w:val="5ED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0157C"/>
    <w:multiLevelType w:val="hybridMultilevel"/>
    <w:tmpl w:val="F2DEB79E"/>
    <w:lvl w:ilvl="0" w:tplc="9726056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20AF7F05"/>
    <w:multiLevelType w:val="hybridMultilevel"/>
    <w:tmpl w:val="93DAA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F46ABA"/>
    <w:multiLevelType w:val="hybridMultilevel"/>
    <w:tmpl w:val="7754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9F5FD9"/>
    <w:multiLevelType w:val="hybridMultilevel"/>
    <w:tmpl w:val="BB869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A572C"/>
    <w:multiLevelType w:val="hybridMultilevel"/>
    <w:tmpl w:val="D984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8358C3"/>
    <w:multiLevelType w:val="hybridMultilevel"/>
    <w:tmpl w:val="D5EE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8E67C0"/>
    <w:multiLevelType w:val="hybridMultilevel"/>
    <w:tmpl w:val="DC88D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8C4B18"/>
    <w:multiLevelType w:val="hybridMultilevel"/>
    <w:tmpl w:val="5EE8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AE006B"/>
    <w:multiLevelType w:val="hybridMultilevel"/>
    <w:tmpl w:val="ACD2611A"/>
    <w:lvl w:ilvl="0" w:tplc="04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8DF0891"/>
    <w:multiLevelType w:val="hybridMultilevel"/>
    <w:tmpl w:val="884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1790E"/>
    <w:multiLevelType w:val="hybridMultilevel"/>
    <w:tmpl w:val="A1A01292"/>
    <w:lvl w:ilvl="0" w:tplc="97260564">
      <w:start w:val="1"/>
      <w:numFmt w:val="bullet"/>
      <w:lvlText w:val="–"/>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DB186F"/>
    <w:multiLevelType w:val="hybridMultilevel"/>
    <w:tmpl w:val="DCBA8738"/>
    <w:lvl w:ilvl="0" w:tplc="59C8C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EA19D9"/>
    <w:multiLevelType w:val="hybridMultilevel"/>
    <w:tmpl w:val="ACAE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E001F9"/>
    <w:multiLevelType w:val="hybridMultilevel"/>
    <w:tmpl w:val="9E5E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A209D4"/>
    <w:multiLevelType w:val="hybridMultilevel"/>
    <w:tmpl w:val="9150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D95BF9"/>
    <w:multiLevelType w:val="hybridMultilevel"/>
    <w:tmpl w:val="342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71A40"/>
    <w:multiLevelType w:val="hybridMultilevel"/>
    <w:tmpl w:val="6FDEF6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DF673E"/>
    <w:multiLevelType w:val="hybridMultilevel"/>
    <w:tmpl w:val="47D4EB12"/>
    <w:lvl w:ilvl="0" w:tplc="51AE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51399"/>
    <w:multiLevelType w:val="hybridMultilevel"/>
    <w:tmpl w:val="28C8E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7386"/>
    <w:multiLevelType w:val="hybridMultilevel"/>
    <w:tmpl w:val="601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F5DAB"/>
    <w:multiLevelType w:val="multilevel"/>
    <w:tmpl w:val="613C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C3A10"/>
    <w:multiLevelType w:val="hybridMultilevel"/>
    <w:tmpl w:val="A9F6EF7A"/>
    <w:lvl w:ilvl="0" w:tplc="D8C0DBF0">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4F2ACE"/>
    <w:multiLevelType w:val="hybridMultilevel"/>
    <w:tmpl w:val="C08EA13A"/>
    <w:lvl w:ilvl="0" w:tplc="0409000D">
      <w:start w:val="1"/>
      <w:numFmt w:val="bullet"/>
      <w:lvlText w:val=""/>
      <w:lvlJc w:val="left"/>
      <w:pPr>
        <w:ind w:left="720" w:hanging="360"/>
      </w:pPr>
      <w:rPr>
        <w:rFonts w:ascii="Wingdings" w:hAnsi="Wingding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C327643"/>
    <w:multiLevelType w:val="hybridMultilevel"/>
    <w:tmpl w:val="827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D7A5C"/>
    <w:multiLevelType w:val="hybridMultilevel"/>
    <w:tmpl w:val="51A82948"/>
    <w:lvl w:ilvl="0" w:tplc="FEC2118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233715"/>
    <w:multiLevelType w:val="hybridMultilevel"/>
    <w:tmpl w:val="9B3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5074"/>
    <w:multiLevelType w:val="hybridMultilevel"/>
    <w:tmpl w:val="62606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5727618"/>
    <w:multiLevelType w:val="hybridMultilevel"/>
    <w:tmpl w:val="B2B2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2E263A"/>
    <w:multiLevelType w:val="hybridMultilevel"/>
    <w:tmpl w:val="673A7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A32F5"/>
    <w:multiLevelType w:val="hybridMultilevel"/>
    <w:tmpl w:val="61080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6"/>
  </w:num>
  <w:num w:numId="4">
    <w:abstractNumId w:val="4"/>
  </w:num>
  <w:num w:numId="5">
    <w:abstractNumId w:val="1"/>
  </w:num>
  <w:num w:numId="6">
    <w:abstractNumId w:val="7"/>
  </w:num>
  <w:num w:numId="7">
    <w:abstractNumId w:val="8"/>
  </w:num>
  <w:num w:numId="8">
    <w:abstractNumId w:val="37"/>
  </w:num>
  <w:num w:numId="9">
    <w:abstractNumId w:val="16"/>
  </w:num>
  <w:num w:numId="10">
    <w:abstractNumId w:val="35"/>
  </w:num>
  <w:num w:numId="11">
    <w:abstractNumId w:val="3"/>
  </w:num>
  <w:num w:numId="12">
    <w:abstractNumId w:val="5"/>
  </w:num>
  <w:num w:numId="13">
    <w:abstractNumId w:val="11"/>
  </w:num>
  <w:num w:numId="14">
    <w:abstractNumId w:val="23"/>
  </w:num>
  <w:num w:numId="15">
    <w:abstractNumId w:val="18"/>
  </w:num>
  <w:num w:numId="16">
    <w:abstractNumId w:val="9"/>
  </w:num>
  <w:num w:numId="17">
    <w:abstractNumId w:val="13"/>
  </w:num>
  <w:num w:numId="18">
    <w:abstractNumId w:val="10"/>
  </w:num>
  <w:num w:numId="19">
    <w:abstractNumId w:val="31"/>
  </w:num>
  <w:num w:numId="20">
    <w:abstractNumId w:val="20"/>
  </w:num>
  <w:num w:numId="21">
    <w:abstractNumId w:val="15"/>
  </w:num>
  <w:num w:numId="22">
    <w:abstractNumId w:val="26"/>
  </w:num>
  <w:num w:numId="23">
    <w:abstractNumId w:val="34"/>
  </w:num>
  <w:num w:numId="24">
    <w:abstractNumId w:val="38"/>
  </w:num>
  <w:num w:numId="25">
    <w:abstractNumId w:val="27"/>
  </w:num>
  <w:num w:numId="26">
    <w:abstractNumId w:val="22"/>
  </w:num>
  <w:num w:numId="27">
    <w:abstractNumId w:val="36"/>
  </w:num>
  <w:num w:numId="28">
    <w:abstractNumId w:val="12"/>
  </w:num>
  <w:num w:numId="29">
    <w:abstractNumId w:val="0"/>
  </w:num>
  <w:num w:numId="30">
    <w:abstractNumId w:val="42"/>
  </w:num>
  <w:num w:numId="31">
    <w:abstractNumId w:val="41"/>
  </w:num>
  <w:num w:numId="32">
    <w:abstractNumId w:val="19"/>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num>
  <w:num w:numId="36">
    <w:abstractNumId w:val="25"/>
  </w:num>
  <w:num w:numId="37">
    <w:abstractNumId w:val="33"/>
  </w:num>
  <w:num w:numId="38">
    <w:abstractNumId w:val="40"/>
  </w:num>
  <w:num w:numId="39">
    <w:abstractNumId w:val="29"/>
  </w:num>
  <w:num w:numId="40">
    <w:abstractNumId w:val="32"/>
  </w:num>
  <w:num w:numId="41">
    <w:abstractNumId w:val="14"/>
  </w:num>
  <w:num w:numId="42">
    <w:abstractNumId w:val="30"/>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3C"/>
    <w:rsid w:val="00001E75"/>
    <w:rsid w:val="000030A4"/>
    <w:rsid w:val="0000674C"/>
    <w:rsid w:val="00006E03"/>
    <w:rsid w:val="00007929"/>
    <w:rsid w:val="00011699"/>
    <w:rsid w:val="00012D3B"/>
    <w:rsid w:val="00017401"/>
    <w:rsid w:val="00021EEF"/>
    <w:rsid w:val="00026532"/>
    <w:rsid w:val="000306E9"/>
    <w:rsid w:val="000330F2"/>
    <w:rsid w:val="00033158"/>
    <w:rsid w:val="00033AFA"/>
    <w:rsid w:val="0003443D"/>
    <w:rsid w:val="00035C73"/>
    <w:rsid w:val="00036743"/>
    <w:rsid w:val="00036834"/>
    <w:rsid w:val="00037BEE"/>
    <w:rsid w:val="00041767"/>
    <w:rsid w:val="0004439C"/>
    <w:rsid w:val="00044E95"/>
    <w:rsid w:val="00045961"/>
    <w:rsid w:val="00051A70"/>
    <w:rsid w:val="00052B7C"/>
    <w:rsid w:val="00052E2F"/>
    <w:rsid w:val="00054D65"/>
    <w:rsid w:val="00060B0B"/>
    <w:rsid w:val="00064520"/>
    <w:rsid w:val="0007204C"/>
    <w:rsid w:val="00073181"/>
    <w:rsid w:val="00073533"/>
    <w:rsid w:val="000742D5"/>
    <w:rsid w:val="00076254"/>
    <w:rsid w:val="000764BD"/>
    <w:rsid w:val="00077330"/>
    <w:rsid w:val="0009277E"/>
    <w:rsid w:val="00092DD3"/>
    <w:rsid w:val="00093C62"/>
    <w:rsid w:val="00093FE6"/>
    <w:rsid w:val="00095843"/>
    <w:rsid w:val="00095A50"/>
    <w:rsid w:val="00095CA9"/>
    <w:rsid w:val="000A2569"/>
    <w:rsid w:val="000A4E44"/>
    <w:rsid w:val="000A7828"/>
    <w:rsid w:val="000B0491"/>
    <w:rsid w:val="000B0B81"/>
    <w:rsid w:val="000B0C61"/>
    <w:rsid w:val="000B1357"/>
    <w:rsid w:val="000B19E4"/>
    <w:rsid w:val="000B216A"/>
    <w:rsid w:val="000B2951"/>
    <w:rsid w:val="000B5035"/>
    <w:rsid w:val="000B574D"/>
    <w:rsid w:val="000B57AF"/>
    <w:rsid w:val="000B684B"/>
    <w:rsid w:val="000B6E3A"/>
    <w:rsid w:val="000C064A"/>
    <w:rsid w:val="000C0A51"/>
    <w:rsid w:val="000C0FF7"/>
    <w:rsid w:val="000C2318"/>
    <w:rsid w:val="000C29C6"/>
    <w:rsid w:val="000C2BD1"/>
    <w:rsid w:val="000C577D"/>
    <w:rsid w:val="000D0259"/>
    <w:rsid w:val="000D0EA4"/>
    <w:rsid w:val="000D2B6C"/>
    <w:rsid w:val="000D420A"/>
    <w:rsid w:val="000D7455"/>
    <w:rsid w:val="000F070C"/>
    <w:rsid w:val="000F0E19"/>
    <w:rsid w:val="000F10ED"/>
    <w:rsid w:val="000F1CDF"/>
    <w:rsid w:val="000F1FE4"/>
    <w:rsid w:val="000F2A5B"/>
    <w:rsid w:val="000F46A0"/>
    <w:rsid w:val="001007AA"/>
    <w:rsid w:val="00101C8C"/>
    <w:rsid w:val="00103907"/>
    <w:rsid w:val="001057EA"/>
    <w:rsid w:val="00105C12"/>
    <w:rsid w:val="00106000"/>
    <w:rsid w:val="00106C71"/>
    <w:rsid w:val="00112C19"/>
    <w:rsid w:val="0011313D"/>
    <w:rsid w:val="00113268"/>
    <w:rsid w:val="00115006"/>
    <w:rsid w:val="00117781"/>
    <w:rsid w:val="00121148"/>
    <w:rsid w:val="00123472"/>
    <w:rsid w:val="00127527"/>
    <w:rsid w:val="001330F6"/>
    <w:rsid w:val="00134B0B"/>
    <w:rsid w:val="0014324A"/>
    <w:rsid w:val="001456C9"/>
    <w:rsid w:val="00145D5C"/>
    <w:rsid w:val="00147A03"/>
    <w:rsid w:val="00152198"/>
    <w:rsid w:val="001573AD"/>
    <w:rsid w:val="0015752E"/>
    <w:rsid w:val="00157B37"/>
    <w:rsid w:val="00160B00"/>
    <w:rsid w:val="001654B4"/>
    <w:rsid w:val="001672E3"/>
    <w:rsid w:val="00167472"/>
    <w:rsid w:val="00167C9C"/>
    <w:rsid w:val="00167F47"/>
    <w:rsid w:val="00170E2B"/>
    <w:rsid w:val="001719C2"/>
    <w:rsid w:val="001732A7"/>
    <w:rsid w:val="00175E18"/>
    <w:rsid w:val="00182E0A"/>
    <w:rsid w:val="00185903"/>
    <w:rsid w:val="001869D7"/>
    <w:rsid w:val="00187930"/>
    <w:rsid w:val="0019155C"/>
    <w:rsid w:val="0019289E"/>
    <w:rsid w:val="00193CB3"/>
    <w:rsid w:val="00196522"/>
    <w:rsid w:val="001965AB"/>
    <w:rsid w:val="00197E4E"/>
    <w:rsid w:val="001A4D0F"/>
    <w:rsid w:val="001A54DB"/>
    <w:rsid w:val="001A6D11"/>
    <w:rsid w:val="001A77B3"/>
    <w:rsid w:val="001B03C8"/>
    <w:rsid w:val="001B17B1"/>
    <w:rsid w:val="001B1E63"/>
    <w:rsid w:val="001B2037"/>
    <w:rsid w:val="001B25C1"/>
    <w:rsid w:val="001B273F"/>
    <w:rsid w:val="001B2874"/>
    <w:rsid w:val="001C0F67"/>
    <w:rsid w:val="001C1CBB"/>
    <w:rsid w:val="001C226B"/>
    <w:rsid w:val="001C5E30"/>
    <w:rsid w:val="001C6681"/>
    <w:rsid w:val="001C7B6E"/>
    <w:rsid w:val="001D2AF0"/>
    <w:rsid w:val="001D5199"/>
    <w:rsid w:val="001E141F"/>
    <w:rsid w:val="001E2044"/>
    <w:rsid w:val="001E3DC2"/>
    <w:rsid w:val="001E5B36"/>
    <w:rsid w:val="001E6567"/>
    <w:rsid w:val="001F020C"/>
    <w:rsid w:val="001F0E24"/>
    <w:rsid w:val="001F27A6"/>
    <w:rsid w:val="001F435C"/>
    <w:rsid w:val="001F538D"/>
    <w:rsid w:val="001F5757"/>
    <w:rsid w:val="001F5B5D"/>
    <w:rsid w:val="001F750D"/>
    <w:rsid w:val="00200B1C"/>
    <w:rsid w:val="002020EB"/>
    <w:rsid w:val="002056EB"/>
    <w:rsid w:val="00206A60"/>
    <w:rsid w:val="0021311B"/>
    <w:rsid w:val="0021432F"/>
    <w:rsid w:val="00215654"/>
    <w:rsid w:val="00217520"/>
    <w:rsid w:val="00223484"/>
    <w:rsid w:val="002247BC"/>
    <w:rsid w:val="00224F29"/>
    <w:rsid w:val="00230099"/>
    <w:rsid w:val="00232B2E"/>
    <w:rsid w:val="0023728F"/>
    <w:rsid w:val="002400A4"/>
    <w:rsid w:val="0024097F"/>
    <w:rsid w:val="0024397B"/>
    <w:rsid w:val="00243A29"/>
    <w:rsid w:val="00244D1E"/>
    <w:rsid w:val="00245C41"/>
    <w:rsid w:val="00246174"/>
    <w:rsid w:val="002469BF"/>
    <w:rsid w:val="00246CF3"/>
    <w:rsid w:val="0025086E"/>
    <w:rsid w:val="00251BBF"/>
    <w:rsid w:val="00260B43"/>
    <w:rsid w:val="00265065"/>
    <w:rsid w:val="002738F9"/>
    <w:rsid w:val="002744B2"/>
    <w:rsid w:val="00275544"/>
    <w:rsid w:val="00281FEA"/>
    <w:rsid w:val="00282E6F"/>
    <w:rsid w:val="002845D2"/>
    <w:rsid w:val="00284728"/>
    <w:rsid w:val="00285B7F"/>
    <w:rsid w:val="002866A2"/>
    <w:rsid w:val="00287AFB"/>
    <w:rsid w:val="00287D29"/>
    <w:rsid w:val="00287D66"/>
    <w:rsid w:val="002914D3"/>
    <w:rsid w:val="00294375"/>
    <w:rsid w:val="00295E08"/>
    <w:rsid w:val="00295E3D"/>
    <w:rsid w:val="002A0A68"/>
    <w:rsid w:val="002A409F"/>
    <w:rsid w:val="002A43EA"/>
    <w:rsid w:val="002A6F08"/>
    <w:rsid w:val="002A7B48"/>
    <w:rsid w:val="002B0FF7"/>
    <w:rsid w:val="002B2364"/>
    <w:rsid w:val="002B507D"/>
    <w:rsid w:val="002B559A"/>
    <w:rsid w:val="002B5EE3"/>
    <w:rsid w:val="002C03A5"/>
    <w:rsid w:val="002C0D93"/>
    <w:rsid w:val="002C14D1"/>
    <w:rsid w:val="002C2205"/>
    <w:rsid w:val="002C3A88"/>
    <w:rsid w:val="002D065D"/>
    <w:rsid w:val="002D36F6"/>
    <w:rsid w:val="002D7B46"/>
    <w:rsid w:val="002E0350"/>
    <w:rsid w:val="002E06C0"/>
    <w:rsid w:val="002E2A5B"/>
    <w:rsid w:val="002E3A16"/>
    <w:rsid w:val="002E518A"/>
    <w:rsid w:val="002F0DEC"/>
    <w:rsid w:val="002F2EB8"/>
    <w:rsid w:val="002F4207"/>
    <w:rsid w:val="002F7947"/>
    <w:rsid w:val="00302666"/>
    <w:rsid w:val="00302A60"/>
    <w:rsid w:val="00306BF6"/>
    <w:rsid w:val="003107A9"/>
    <w:rsid w:val="003228FC"/>
    <w:rsid w:val="0032575E"/>
    <w:rsid w:val="00325B53"/>
    <w:rsid w:val="00326542"/>
    <w:rsid w:val="003270C7"/>
    <w:rsid w:val="003301CC"/>
    <w:rsid w:val="00330A42"/>
    <w:rsid w:val="00331DD6"/>
    <w:rsid w:val="00332099"/>
    <w:rsid w:val="00335E3F"/>
    <w:rsid w:val="00337925"/>
    <w:rsid w:val="0035277E"/>
    <w:rsid w:val="00352974"/>
    <w:rsid w:val="003533B6"/>
    <w:rsid w:val="003538D8"/>
    <w:rsid w:val="00355702"/>
    <w:rsid w:val="00355CC7"/>
    <w:rsid w:val="003561AC"/>
    <w:rsid w:val="003611A9"/>
    <w:rsid w:val="00361C48"/>
    <w:rsid w:val="00362A40"/>
    <w:rsid w:val="00363959"/>
    <w:rsid w:val="00364F1D"/>
    <w:rsid w:val="00365113"/>
    <w:rsid w:val="00367512"/>
    <w:rsid w:val="00367CF8"/>
    <w:rsid w:val="00371816"/>
    <w:rsid w:val="0037336D"/>
    <w:rsid w:val="00375057"/>
    <w:rsid w:val="00376375"/>
    <w:rsid w:val="0038399B"/>
    <w:rsid w:val="00383D72"/>
    <w:rsid w:val="0038705F"/>
    <w:rsid w:val="003872BF"/>
    <w:rsid w:val="003933A7"/>
    <w:rsid w:val="00395797"/>
    <w:rsid w:val="0039609E"/>
    <w:rsid w:val="003A1ACA"/>
    <w:rsid w:val="003A1EA6"/>
    <w:rsid w:val="003A212D"/>
    <w:rsid w:val="003A229E"/>
    <w:rsid w:val="003B064D"/>
    <w:rsid w:val="003B0A92"/>
    <w:rsid w:val="003B138F"/>
    <w:rsid w:val="003B17D1"/>
    <w:rsid w:val="003C0106"/>
    <w:rsid w:val="003C1C67"/>
    <w:rsid w:val="003C412C"/>
    <w:rsid w:val="003C57E1"/>
    <w:rsid w:val="003C5858"/>
    <w:rsid w:val="003D457A"/>
    <w:rsid w:val="003D5876"/>
    <w:rsid w:val="003D614A"/>
    <w:rsid w:val="003E3510"/>
    <w:rsid w:val="003E5FAB"/>
    <w:rsid w:val="003F04AC"/>
    <w:rsid w:val="003F5E33"/>
    <w:rsid w:val="003F61C7"/>
    <w:rsid w:val="0040513C"/>
    <w:rsid w:val="00411698"/>
    <w:rsid w:val="00413268"/>
    <w:rsid w:val="00414AE5"/>
    <w:rsid w:val="004155BA"/>
    <w:rsid w:val="004218E3"/>
    <w:rsid w:val="004227A7"/>
    <w:rsid w:val="004230EB"/>
    <w:rsid w:val="004250AA"/>
    <w:rsid w:val="00431690"/>
    <w:rsid w:val="004328AD"/>
    <w:rsid w:val="00432C2F"/>
    <w:rsid w:val="004334EE"/>
    <w:rsid w:val="00433BFD"/>
    <w:rsid w:val="0043422A"/>
    <w:rsid w:val="00434D6C"/>
    <w:rsid w:val="0043508F"/>
    <w:rsid w:val="004363BC"/>
    <w:rsid w:val="00437742"/>
    <w:rsid w:val="00437B96"/>
    <w:rsid w:val="00437EE6"/>
    <w:rsid w:val="00440764"/>
    <w:rsid w:val="0044204A"/>
    <w:rsid w:val="00442877"/>
    <w:rsid w:val="00444680"/>
    <w:rsid w:val="00445B8C"/>
    <w:rsid w:val="00446994"/>
    <w:rsid w:val="004476C8"/>
    <w:rsid w:val="00450419"/>
    <w:rsid w:val="00450707"/>
    <w:rsid w:val="00453C42"/>
    <w:rsid w:val="00456DAA"/>
    <w:rsid w:val="004571CD"/>
    <w:rsid w:val="00457258"/>
    <w:rsid w:val="00457425"/>
    <w:rsid w:val="00460634"/>
    <w:rsid w:val="00460AFE"/>
    <w:rsid w:val="0046200D"/>
    <w:rsid w:val="00465EBA"/>
    <w:rsid w:val="004660A5"/>
    <w:rsid w:val="004738AA"/>
    <w:rsid w:val="00474350"/>
    <w:rsid w:val="004752D0"/>
    <w:rsid w:val="00476552"/>
    <w:rsid w:val="00477E6E"/>
    <w:rsid w:val="00481C86"/>
    <w:rsid w:val="004914F8"/>
    <w:rsid w:val="0049446F"/>
    <w:rsid w:val="004A3BE3"/>
    <w:rsid w:val="004A4FAC"/>
    <w:rsid w:val="004A6618"/>
    <w:rsid w:val="004A69DF"/>
    <w:rsid w:val="004A7D47"/>
    <w:rsid w:val="004B05BF"/>
    <w:rsid w:val="004B59A8"/>
    <w:rsid w:val="004B7561"/>
    <w:rsid w:val="004C1950"/>
    <w:rsid w:val="004C1AC2"/>
    <w:rsid w:val="004C36B0"/>
    <w:rsid w:val="004C5D3C"/>
    <w:rsid w:val="004C6A9E"/>
    <w:rsid w:val="004C7182"/>
    <w:rsid w:val="004C78FC"/>
    <w:rsid w:val="004D42A9"/>
    <w:rsid w:val="004D6054"/>
    <w:rsid w:val="004D7133"/>
    <w:rsid w:val="004D7827"/>
    <w:rsid w:val="004E04D1"/>
    <w:rsid w:val="004E2114"/>
    <w:rsid w:val="004E3B28"/>
    <w:rsid w:val="004E5644"/>
    <w:rsid w:val="004F1006"/>
    <w:rsid w:val="004F206C"/>
    <w:rsid w:val="004F237F"/>
    <w:rsid w:val="004F33F1"/>
    <w:rsid w:val="004F4435"/>
    <w:rsid w:val="004F5002"/>
    <w:rsid w:val="00506963"/>
    <w:rsid w:val="00511CD3"/>
    <w:rsid w:val="0051363B"/>
    <w:rsid w:val="00517BC9"/>
    <w:rsid w:val="00520CB9"/>
    <w:rsid w:val="00521203"/>
    <w:rsid w:val="0052275F"/>
    <w:rsid w:val="00523212"/>
    <w:rsid w:val="00524ED1"/>
    <w:rsid w:val="00526279"/>
    <w:rsid w:val="00526DAF"/>
    <w:rsid w:val="00527C8A"/>
    <w:rsid w:val="00532455"/>
    <w:rsid w:val="00532E9D"/>
    <w:rsid w:val="00533022"/>
    <w:rsid w:val="00533111"/>
    <w:rsid w:val="0053584F"/>
    <w:rsid w:val="00537F46"/>
    <w:rsid w:val="00540758"/>
    <w:rsid w:val="00544007"/>
    <w:rsid w:val="005461B6"/>
    <w:rsid w:val="005467C1"/>
    <w:rsid w:val="00550B11"/>
    <w:rsid w:val="00553E3A"/>
    <w:rsid w:val="00556348"/>
    <w:rsid w:val="005638A0"/>
    <w:rsid w:val="0056460D"/>
    <w:rsid w:val="00564E4C"/>
    <w:rsid w:val="005658AE"/>
    <w:rsid w:val="0057081D"/>
    <w:rsid w:val="00570C05"/>
    <w:rsid w:val="005728A2"/>
    <w:rsid w:val="00573162"/>
    <w:rsid w:val="0057360E"/>
    <w:rsid w:val="00573D8E"/>
    <w:rsid w:val="0057478E"/>
    <w:rsid w:val="005748AA"/>
    <w:rsid w:val="00577887"/>
    <w:rsid w:val="00581E8F"/>
    <w:rsid w:val="00581F98"/>
    <w:rsid w:val="00583AED"/>
    <w:rsid w:val="00597550"/>
    <w:rsid w:val="005978F4"/>
    <w:rsid w:val="00597FBF"/>
    <w:rsid w:val="005A1BC3"/>
    <w:rsid w:val="005A59ED"/>
    <w:rsid w:val="005B280A"/>
    <w:rsid w:val="005B29C8"/>
    <w:rsid w:val="005B36D9"/>
    <w:rsid w:val="005B4474"/>
    <w:rsid w:val="005B49F2"/>
    <w:rsid w:val="005B57F7"/>
    <w:rsid w:val="005C007A"/>
    <w:rsid w:val="005C0C3B"/>
    <w:rsid w:val="005C2F27"/>
    <w:rsid w:val="005C3E06"/>
    <w:rsid w:val="005C422F"/>
    <w:rsid w:val="005C43C9"/>
    <w:rsid w:val="005C6D37"/>
    <w:rsid w:val="005D00BE"/>
    <w:rsid w:val="005D0832"/>
    <w:rsid w:val="005D4300"/>
    <w:rsid w:val="005D5DBB"/>
    <w:rsid w:val="005D777D"/>
    <w:rsid w:val="005E19ED"/>
    <w:rsid w:val="005E1EF3"/>
    <w:rsid w:val="005E2E1C"/>
    <w:rsid w:val="005E458B"/>
    <w:rsid w:val="005E77E8"/>
    <w:rsid w:val="005E7E08"/>
    <w:rsid w:val="005F1F6E"/>
    <w:rsid w:val="005F3228"/>
    <w:rsid w:val="005F3278"/>
    <w:rsid w:val="005F7449"/>
    <w:rsid w:val="005F781C"/>
    <w:rsid w:val="006043CE"/>
    <w:rsid w:val="006055F3"/>
    <w:rsid w:val="0060568C"/>
    <w:rsid w:val="00612E35"/>
    <w:rsid w:val="00613508"/>
    <w:rsid w:val="006135A9"/>
    <w:rsid w:val="00620233"/>
    <w:rsid w:val="00622A71"/>
    <w:rsid w:val="00625B8F"/>
    <w:rsid w:val="00625BBF"/>
    <w:rsid w:val="00627863"/>
    <w:rsid w:val="00633492"/>
    <w:rsid w:val="00636316"/>
    <w:rsid w:val="006373D0"/>
    <w:rsid w:val="00640B24"/>
    <w:rsid w:val="0064656A"/>
    <w:rsid w:val="0064737F"/>
    <w:rsid w:val="00650AA9"/>
    <w:rsid w:val="00652807"/>
    <w:rsid w:val="00653D36"/>
    <w:rsid w:val="006549FB"/>
    <w:rsid w:val="006612FE"/>
    <w:rsid w:val="0066504E"/>
    <w:rsid w:val="006650A7"/>
    <w:rsid w:val="00667240"/>
    <w:rsid w:val="006674FC"/>
    <w:rsid w:val="0067096A"/>
    <w:rsid w:val="006718B7"/>
    <w:rsid w:val="006726E7"/>
    <w:rsid w:val="00673DCC"/>
    <w:rsid w:val="00677F45"/>
    <w:rsid w:val="0068116E"/>
    <w:rsid w:val="00681EE7"/>
    <w:rsid w:val="006822C4"/>
    <w:rsid w:val="0068265B"/>
    <w:rsid w:val="006832D5"/>
    <w:rsid w:val="00685A4B"/>
    <w:rsid w:val="00685E70"/>
    <w:rsid w:val="00691A60"/>
    <w:rsid w:val="00693AD1"/>
    <w:rsid w:val="00694370"/>
    <w:rsid w:val="00694CE9"/>
    <w:rsid w:val="00695C71"/>
    <w:rsid w:val="006962A7"/>
    <w:rsid w:val="006A1E83"/>
    <w:rsid w:val="006A3FE3"/>
    <w:rsid w:val="006A54C5"/>
    <w:rsid w:val="006A70BF"/>
    <w:rsid w:val="006B15C9"/>
    <w:rsid w:val="006B2284"/>
    <w:rsid w:val="006B527B"/>
    <w:rsid w:val="006B6200"/>
    <w:rsid w:val="006B7CD3"/>
    <w:rsid w:val="006C282C"/>
    <w:rsid w:val="006C4FBD"/>
    <w:rsid w:val="006C7127"/>
    <w:rsid w:val="006D1DF4"/>
    <w:rsid w:val="006D2BFD"/>
    <w:rsid w:val="006D5758"/>
    <w:rsid w:val="006D69E1"/>
    <w:rsid w:val="006E111C"/>
    <w:rsid w:val="006E3B3F"/>
    <w:rsid w:val="006E5143"/>
    <w:rsid w:val="006F18A8"/>
    <w:rsid w:val="006F3DE3"/>
    <w:rsid w:val="006F619E"/>
    <w:rsid w:val="006F6424"/>
    <w:rsid w:val="006F67B7"/>
    <w:rsid w:val="0070006C"/>
    <w:rsid w:val="00700ADA"/>
    <w:rsid w:val="00704845"/>
    <w:rsid w:val="00711AFA"/>
    <w:rsid w:val="007120F2"/>
    <w:rsid w:val="0071456A"/>
    <w:rsid w:val="00714631"/>
    <w:rsid w:val="00715FB8"/>
    <w:rsid w:val="007204CB"/>
    <w:rsid w:val="007215B6"/>
    <w:rsid w:val="00724B1C"/>
    <w:rsid w:val="007277E4"/>
    <w:rsid w:val="00730465"/>
    <w:rsid w:val="0073099E"/>
    <w:rsid w:val="00730BCB"/>
    <w:rsid w:val="00730EEC"/>
    <w:rsid w:val="00732CFC"/>
    <w:rsid w:val="00732D81"/>
    <w:rsid w:val="0073300C"/>
    <w:rsid w:val="007348B6"/>
    <w:rsid w:val="007404F6"/>
    <w:rsid w:val="00742723"/>
    <w:rsid w:val="00745BEF"/>
    <w:rsid w:val="00746045"/>
    <w:rsid w:val="00750D2D"/>
    <w:rsid w:val="0075199E"/>
    <w:rsid w:val="00752216"/>
    <w:rsid w:val="00755229"/>
    <w:rsid w:val="0075758B"/>
    <w:rsid w:val="007618EA"/>
    <w:rsid w:val="007628B3"/>
    <w:rsid w:val="00766966"/>
    <w:rsid w:val="00766C15"/>
    <w:rsid w:val="0077112D"/>
    <w:rsid w:val="007725CD"/>
    <w:rsid w:val="00772F1D"/>
    <w:rsid w:val="00774468"/>
    <w:rsid w:val="007767D2"/>
    <w:rsid w:val="007817D5"/>
    <w:rsid w:val="007837FA"/>
    <w:rsid w:val="00784E2A"/>
    <w:rsid w:val="007875B6"/>
    <w:rsid w:val="00793E85"/>
    <w:rsid w:val="00794323"/>
    <w:rsid w:val="0079744A"/>
    <w:rsid w:val="007A23C3"/>
    <w:rsid w:val="007A3C50"/>
    <w:rsid w:val="007A4590"/>
    <w:rsid w:val="007B0090"/>
    <w:rsid w:val="007B0A69"/>
    <w:rsid w:val="007B2844"/>
    <w:rsid w:val="007B31CA"/>
    <w:rsid w:val="007B418A"/>
    <w:rsid w:val="007B6F1F"/>
    <w:rsid w:val="007C1A47"/>
    <w:rsid w:val="007C6AFC"/>
    <w:rsid w:val="007D10E3"/>
    <w:rsid w:val="007D1850"/>
    <w:rsid w:val="007D1B20"/>
    <w:rsid w:val="007D3E79"/>
    <w:rsid w:val="007D64AF"/>
    <w:rsid w:val="007D6E55"/>
    <w:rsid w:val="007D7BD6"/>
    <w:rsid w:val="007E0E87"/>
    <w:rsid w:val="007E178D"/>
    <w:rsid w:val="007F058C"/>
    <w:rsid w:val="007F5801"/>
    <w:rsid w:val="00803FA5"/>
    <w:rsid w:val="00804A2D"/>
    <w:rsid w:val="00804B56"/>
    <w:rsid w:val="008078C3"/>
    <w:rsid w:val="008101B2"/>
    <w:rsid w:val="0081061F"/>
    <w:rsid w:val="00811D67"/>
    <w:rsid w:val="00813B9A"/>
    <w:rsid w:val="00814256"/>
    <w:rsid w:val="00814DEE"/>
    <w:rsid w:val="00831D70"/>
    <w:rsid w:val="00831DDA"/>
    <w:rsid w:val="00831F91"/>
    <w:rsid w:val="00833FF7"/>
    <w:rsid w:val="008351F0"/>
    <w:rsid w:val="00835713"/>
    <w:rsid w:val="00846203"/>
    <w:rsid w:val="0084753F"/>
    <w:rsid w:val="00851FB0"/>
    <w:rsid w:val="00853197"/>
    <w:rsid w:val="008531E6"/>
    <w:rsid w:val="00854206"/>
    <w:rsid w:val="008552AB"/>
    <w:rsid w:val="00857391"/>
    <w:rsid w:val="0086115C"/>
    <w:rsid w:val="0086408B"/>
    <w:rsid w:val="00866E3E"/>
    <w:rsid w:val="0087080E"/>
    <w:rsid w:val="00870F49"/>
    <w:rsid w:val="00875B44"/>
    <w:rsid w:val="008772E9"/>
    <w:rsid w:val="008775E2"/>
    <w:rsid w:val="00877C30"/>
    <w:rsid w:val="0088087B"/>
    <w:rsid w:val="00881749"/>
    <w:rsid w:val="00881E82"/>
    <w:rsid w:val="00881FB8"/>
    <w:rsid w:val="00883B20"/>
    <w:rsid w:val="008846C9"/>
    <w:rsid w:val="00885907"/>
    <w:rsid w:val="008911FC"/>
    <w:rsid w:val="008938C5"/>
    <w:rsid w:val="00894D49"/>
    <w:rsid w:val="00894E39"/>
    <w:rsid w:val="00895802"/>
    <w:rsid w:val="0089655A"/>
    <w:rsid w:val="008A218E"/>
    <w:rsid w:val="008A2ABB"/>
    <w:rsid w:val="008A3103"/>
    <w:rsid w:val="008A40F5"/>
    <w:rsid w:val="008A58B2"/>
    <w:rsid w:val="008B00B4"/>
    <w:rsid w:val="008B00DD"/>
    <w:rsid w:val="008B020F"/>
    <w:rsid w:val="008B2384"/>
    <w:rsid w:val="008B2717"/>
    <w:rsid w:val="008B3FED"/>
    <w:rsid w:val="008B573F"/>
    <w:rsid w:val="008B75B8"/>
    <w:rsid w:val="008C1FC4"/>
    <w:rsid w:val="008C336C"/>
    <w:rsid w:val="008C45CD"/>
    <w:rsid w:val="008C7A56"/>
    <w:rsid w:val="008D2951"/>
    <w:rsid w:val="008D3A9B"/>
    <w:rsid w:val="008D41E9"/>
    <w:rsid w:val="008D5ED2"/>
    <w:rsid w:val="008E07B2"/>
    <w:rsid w:val="008E0F56"/>
    <w:rsid w:val="008E19E2"/>
    <w:rsid w:val="008E3DDE"/>
    <w:rsid w:val="008E7289"/>
    <w:rsid w:val="008F16D2"/>
    <w:rsid w:val="008F295F"/>
    <w:rsid w:val="008F46DD"/>
    <w:rsid w:val="008F4EDD"/>
    <w:rsid w:val="008F6F30"/>
    <w:rsid w:val="009012EE"/>
    <w:rsid w:val="00903B0C"/>
    <w:rsid w:val="00904E75"/>
    <w:rsid w:val="0090660B"/>
    <w:rsid w:val="009129BB"/>
    <w:rsid w:val="00914387"/>
    <w:rsid w:val="00916806"/>
    <w:rsid w:val="00924A79"/>
    <w:rsid w:val="009257CC"/>
    <w:rsid w:val="00927B10"/>
    <w:rsid w:val="0093124E"/>
    <w:rsid w:val="00931604"/>
    <w:rsid w:val="009378CE"/>
    <w:rsid w:val="00943871"/>
    <w:rsid w:val="00944EBE"/>
    <w:rsid w:val="009460F7"/>
    <w:rsid w:val="00950144"/>
    <w:rsid w:val="00953CA0"/>
    <w:rsid w:val="009542F4"/>
    <w:rsid w:val="009567E6"/>
    <w:rsid w:val="00957A0A"/>
    <w:rsid w:val="0096134E"/>
    <w:rsid w:val="009618F1"/>
    <w:rsid w:val="0096240F"/>
    <w:rsid w:val="00962530"/>
    <w:rsid w:val="00962996"/>
    <w:rsid w:val="00963518"/>
    <w:rsid w:val="0096588C"/>
    <w:rsid w:val="00965C7F"/>
    <w:rsid w:val="00967F1F"/>
    <w:rsid w:val="00971B3E"/>
    <w:rsid w:val="00972070"/>
    <w:rsid w:val="00975C46"/>
    <w:rsid w:val="009810EF"/>
    <w:rsid w:val="00982B06"/>
    <w:rsid w:val="009831C4"/>
    <w:rsid w:val="00983B44"/>
    <w:rsid w:val="00984628"/>
    <w:rsid w:val="0098485B"/>
    <w:rsid w:val="00986343"/>
    <w:rsid w:val="00987F3F"/>
    <w:rsid w:val="0099663F"/>
    <w:rsid w:val="00996F11"/>
    <w:rsid w:val="009A1ABE"/>
    <w:rsid w:val="009A2A2B"/>
    <w:rsid w:val="009A62F3"/>
    <w:rsid w:val="009B0A3E"/>
    <w:rsid w:val="009B0D46"/>
    <w:rsid w:val="009C12D0"/>
    <w:rsid w:val="009C1DCE"/>
    <w:rsid w:val="009C21E2"/>
    <w:rsid w:val="009C23B0"/>
    <w:rsid w:val="009C44B3"/>
    <w:rsid w:val="009D0F1F"/>
    <w:rsid w:val="009D16D6"/>
    <w:rsid w:val="009D2C25"/>
    <w:rsid w:val="009D6036"/>
    <w:rsid w:val="009E0739"/>
    <w:rsid w:val="009E377E"/>
    <w:rsid w:val="009E379D"/>
    <w:rsid w:val="009E3AFA"/>
    <w:rsid w:val="009E5A21"/>
    <w:rsid w:val="009F31A1"/>
    <w:rsid w:val="009F3331"/>
    <w:rsid w:val="00A01278"/>
    <w:rsid w:val="00A01A64"/>
    <w:rsid w:val="00A02930"/>
    <w:rsid w:val="00A0505E"/>
    <w:rsid w:val="00A053F0"/>
    <w:rsid w:val="00A0691E"/>
    <w:rsid w:val="00A06B0C"/>
    <w:rsid w:val="00A11CF8"/>
    <w:rsid w:val="00A12435"/>
    <w:rsid w:val="00A2005D"/>
    <w:rsid w:val="00A21C26"/>
    <w:rsid w:val="00A31225"/>
    <w:rsid w:val="00A32309"/>
    <w:rsid w:val="00A332F5"/>
    <w:rsid w:val="00A336E5"/>
    <w:rsid w:val="00A34EAB"/>
    <w:rsid w:val="00A37A03"/>
    <w:rsid w:val="00A40146"/>
    <w:rsid w:val="00A4144D"/>
    <w:rsid w:val="00A52995"/>
    <w:rsid w:val="00A544EA"/>
    <w:rsid w:val="00A55539"/>
    <w:rsid w:val="00A5677B"/>
    <w:rsid w:val="00A61DC5"/>
    <w:rsid w:val="00A65362"/>
    <w:rsid w:val="00A7011D"/>
    <w:rsid w:val="00A73E49"/>
    <w:rsid w:val="00A818DF"/>
    <w:rsid w:val="00A8343B"/>
    <w:rsid w:val="00A8616F"/>
    <w:rsid w:val="00A9037B"/>
    <w:rsid w:val="00A9243F"/>
    <w:rsid w:val="00A93E99"/>
    <w:rsid w:val="00A940B0"/>
    <w:rsid w:val="00A96507"/>
    <w:rsid w:val="00A96D63"/>
    <w:rsid w:val="00A97332"/>
    <w:rsid w:val="00A97AE4"/>
    <w:rsid w:val="00AA70D4"/>
    <w:rsid w:val="00AA7761"/>
    <w:rsid w:val="00AA7E87"/>
    <w:rsid w:val="00AB1E42"/>
    <w:rsid w:val="00AB349E"/>
    <w:rsid w:val="00AB6C73"/>
    <w:rsid w:val="00AB6DC7"/>
    <w:rsid w:val="00AC38E2"/>
    <w:rsid w:val="00AC6795"/>
    <w:rsid w:val="00AC689E"/>
    <w:rsid w:val="00AC6DDB"/>
    <w:rsid w:val="00AC6E62"/>
    <w:rsid w:val="00AC71B8"/>
    <w:rsid w:val="00AD0411"/>
    <w:rsid w:val="00AD1DB7"/>
    <w:rsid w:val="00AD20CE"/>
    <w:rsid w:val="00AD3B0E"/>
    <w:rsid w:val="00AD43FE"/>
    <w:rsid w:val="00AD69E6"/>
    <w:rsid w:val="00AE0DE3"/>
    <w:rsid w:val="00AE43E8"/>
    <w:rsid w:val="00AE6657"/>
    <w:rsid w:val="00AE7AB2"/>
    <w:rsid w:val="00AF3C9B"/>
    <w:rsid w:val="00AF5426"/>
    <w:rsid w:val="00AF6C79"/>
    <w:rsid w:val="00B012AB"/>
    <w:rsid w:val="00B0513C"/>
    <w:rsid w:val="00B06369"/>
    <w:rsid w:val="00B102B7"/>
    <w:rsid w:val="00B11458"/>
    <w:rsid w:val="00B13EAD"/>
    <w:rsid w:val="00B24A6E"/>
    <w:rsid w:val="00B26F43"/>
    <w:rsid w:val="00B270AE"/>
    <w:rsid w:val="00B279F3"/>
    <w:rsid w:val="00B27F03"/>
    <w:rsid w:val="00B30C43"/>
    <w:rsid w:val="00B31DBD"/>
    <w:rsid w:val="00B32AE7"/>
    <w:rsid w:val="00B33A5C"/>
    <w:rsid w:val="00B340DD"/>
    <w:rsid w:val="00B44D93"/>
    <w:rsid w:val="00B460F1"/>
    <w:rsid w:val="00B46417"/>
    <w:rsid w:val="00B514E7"/>
    <w:rsid w:val="00B577DB"/>
    <w:rsid w:val="00B616C6"/>
    <w:rsid w:val="00B61F11"/>
    <w:rsid w:val="00B61F4C"/>
    <w:rsid w:val="00B65AFE"/>
    <w:rsid w:val="00B705EB"/>
    <w:rsid w:val="00B709E8"/>
    <w:rsid w:val="00B70BAC"/>
    <w:rsid w:val="00B77273"/>
    <w:rsid w:val="00B77307"/>
    <w:rsid w:val="00B77455"/>
    <w:rsid w:val="00B81AAF"/>
    <w:rsid w:val="00B8204C"/>
    <w:rsid w:val="00B90184"/>
    <w:rsid w:val="00B90F91"/>
    <w:rsid w:val="00B9290D"/>
    <w:rsid w:val="00B9366D"/>
    <w:rsid w:val="00BA039F"/>
    <w:rsid w:val="00BA0422"/>
    <w:rsid w:val="00BA1699"/>
    <w:rsid w:val="00BA2204"/>
    <w:rsid w:val="00BA3230"/>
    <w:rsid w:val="00BA3EBB"/>
    <w:rsid w:val="00BA7BCC"/>
    <w:rsid w:val="00BB159E"/>
    <w:rsid w:val="00BB47FE"/>
    <w:rsid w:val="00BB5081"/>
    <w:rsid w:val="00BC0A63"/>
    <w:rsid w:val="00BC240F"/>
    <w:rsid w:val="00BC58E3"/>
    <w:rsid w:val="00BC7CB9"/>
    <w:rsid w:val="00BD0580"/>
    <w:rsid w:val="00BD1566"/>
    <w:rsid w:val="00BE1218"/>
    <w:rsid w:val="00BE23ED"/>
    <w:rsid w:val="00BE26E3"/>
    <w:rsid w:val="00BE4B89"/>
    <w:rsid w:val="00BE53D6"/>
    <w:rsid w:val="00BE7D05"/>
    <w:rsid w:val="00BF0D66"/>
    <w:rsid w:val="00BF0F2F"/>
    <w:rsid w:val="00BF219A"/>
    <w:rsid w:val="00BF29F8"/>
    <w:rsid w:val="00BF309E"/>
    <w:rsid w:val="00BF4595"/>
    <w:rsid w:val="00BF7690"/>
    <w:rsid w:val="00C00FDB"/>
    <w:rsid w:val="00C05764"/>
    <w:rsid w:val="00C07F6C"/>
    <w:rsid w:val="00C11FF7"/>
    <w:rsid w:val="00C131BD"/>
    <w:rsid w:val="00C16886"/>
    <w:rsid w:val="00C17B70"/>
    <w:rsid w:val="00C17CC8"/>
    <w:rsid w:val="00C204F6"/>
    <w:rsid w:val="00C2161E"/>
    <w:rsid w:val="00C2421A"/>
    <w:rsid w:val="00C244C4"/>
    <w:rsid w:val="00C24D0B"/>
    <w:rsid w:val="00C25D9D"/>
    <w:rsid w:val="00C25DDE"/>
    <w:rsid w:val="00C26F89"/>
    <w:rsid w:val="00C275FA"/>
    <w:rsid w:val="00C32D33"/>
    <w:rsid w:val="00C36AE0"/>
    <w:rsid w:val="00C370FD"/>
    <w:rsid w:val="00C41CC9"/>
    <w:rsid w:val="00C42773"/>
    <w:rsid w:val="00C4315B"/>
    <w:rsid w:val="00C515C5"/>
    <w:rsid w:val="00C51678"/>
    <w:rsid w:val="00C54582"/>
    <w:rsid w:val="00C555DA"/>
    <w:rsid w:val="00C57DEA"/>
    <w:rsid w:val="00C62BD1"/>
    <w:rsid w:val="00C6433C"/>
    <w:rsid w:val="00C66CED"/>
    <w:rsid w:val="00C67104"/>
    <w:rsid w:val="00C67143"/>
    <w:rsid w:val="00C724B6"/>
    <w:rsid w:val="00C739DB"/>
    <w:rsid w:val="00C73B39"/>
    <w:rsid w:val="00C76AFC"/>
    <w:rsid w:val="00C77F9B"/>
    <w:rsid w:val="00C813E6"/>
    <w:rsid w:val="00C82891"/>
    <w:rsid w:val="00C84A59"/>
    <w:rsid w:val="00C8724A"/>
    <w:rsid w:val="00C91813"/>
    <w:rsid w:val="00C920F8"/>
    <w:rsid w:val="00C94115"/>
    <w:rsid w:val="00C9532D"/>
    <w:rsid w:val="00C95E46"/>
    <w:rsid w:val="00CA0397"/>
    <w:rsid w:val="00CA0584"/>
    <w:rsid w:val="00CA1ACB"/>
    <w:rsid w:val="00CA263D"/>
    <w:rsid w:val="00CA2A85"/>
    <w:rsid w:val="00CA2DFA"/>
    <w:rsid w:val="00CA4343"/>
    <w:rsid w:val="00CA6E39"/>
    <w:rsid w:val="00CB7C02"/>
    <w:rsid w:val="00CC1414"/>
    <w:rsid w:val="00CC1AB1"/>
    <w:rsid w:val="00CC1EEB"/>
    <w:rsid w:val="00CC2E94"/>
    <w:rsid w:val="00CC4517"/>
    <w:rsid w:val="00CC4BE7"/>
    <w:rsid w:val="00CC5791"/>
    <w:rsid w:val="00CC6892"/>
    <w:rsid w:val="00CC6FF4"/>
    <w:rsid w:val="00CD1A5E"/>
    <w:rsid w:val="00CD28BD"/>
    <w:rsid w:val="00CD5686"/>
    <w:rsid w:val="00CD645A"/>
    <w:rsid w:val="00CD7EB4"/>
    <w:rsid w:val="00CE1D65"/>
    <w:rsid w:val="00CE409A"/>
    <w:rsid w:val="00CE7874"/>
    <w:rsid w:val="00CF0B0B"/>
    <w:rsid w:val="00CF1FAE"/>
    <w:rsid w:val="00CF28CC"/>
    <w:rsid w:val="00CF2DAE"/>
    <w:rsid w:val="00CF4E47"/>
    <w:rsid w:val="00CF50E5"/>
    <w:rsid w:val="00CF5A5E"/>
    <w:rsid w:val="00CF6CA0"/>
    <w:rsid w:val="00D00B07"/>
    <w:rsid w:val="00D034CD"/>
    <w:rsid w:val="00D03823"/>
    <w:rsid w:val="00D03C53"/>
    <w:rsid w:val="00D05527"/>
    <w:rsid w:val="00D06574"/>
    <w:rsid w:val="00D121B9"/>
    <w:rsid w:val="00D12A1F"/>
    <w:rsid w:val="00D2166A"/>
    <w:rsid w:val="00D233D0"/>
    <w:rsid w:val="00D24BA9"/>
    <w:rsid w:val="00D26782"/>
    <w:rsid w:val="00D278A0"/>
    <w:rsid w:val="00D30105"/>
    <w:rsid w:val="00D309CC"/>
    <w:rsid w:val="00D31AD5"/>
    <w:rsid w:val="00D32F60"/>
    <w:rsid w:val="00D36EC9"/>
    <w:rsid w:val="00D374A6"/>
    <w:rsid w:val="00D40708"/>
    <w:rsid w:val="00D40758"/>
    <w:rsid w:val="00D41791"/>
    <w:rsid w:val="00D43BBF"/>
    <w:rsid w:val="00D44799"/>
    <w:rsid w:val="00D46964"/>
    <w:rsid w:val="00D52075"/>
    <w:rsid w:val="00D52432"/>
    <w:rsid w:val="00D5448E"/>
    <w:rsid w:val="00D546EF"/>
    <w:rsid w:val="00D54C68"/>
    <w:rsid w:val="00D6031B"/>
    <w:rsid w:val="00D61618"/>
    <w:rsid w:val="00D62EE0"/>
    <w:rsid w:val="00D630AF"/>
    <w:rsid w:val="00D6344C"/>
    <w:rsid w:val="00D6369B"/>
    <w:rsid w:val="00D65078"/>
    <w:rsid w:val="00D66B55"/>
    <w:rsid w:val="00D7337A"/>
    <w:rsid w:val="00D74E3B"/>
    <w:rsid w:val="00D75EDA"/>
    <w:rsid w:val="00D77A0C"/>
    <w:rsid w:val="00D80EDB"/>
    <w:rsid w:val="00D82F54"/>
    <w:rsid w:val="00D85DA2"/>
    <w:rsid w:val="00D912EB"/>
    <w:rsid w:val="00D9220D"/>
    <w:rsid w:val="00D9653F"/>
    <w:rsid w:val="00D96594"/>
    <w:rsid w:val="00D9711D"/>
    <w:rsid w:val="00DA12CD"/>
    <w:rsid w:val="00DA2BA6"/>
    <w:rsid w:val="00DA30BC"/>
    <w:rsid w:val="00DA6452"/>
    <w:rsid w:val="00DA79DD"/>
    <w:rsid w:val="00DB0E23"/>
    <w:rsid w:val="00DB11B2"/>
    <w:rsid w:val="00DB1756"/>
    <w:rsid w:val="00DB1869"/>
    <w:rsid w:val="00DB20C2"/>
    <w:rsid w:val="00DB593A"/>
    <w:rsid w:val="00DC0035"/>
    <w:rsid w:val="00DC076D"/>
    <w:rsid w:val="00DC3C39"/>
    <w:rsid w:val="00DD1467"/>
    <w:rsid w:val="00DD185F"/>
    <w:rsid w:val="00DD2093"/>
    <w:rsid w:val="00DD220B"/>
    <w:rsid w:val="00DD2741"/>
    <w:rsid w:val="00DD2997"/>
    <w:rsid w:val="00DE11C9"/>
    <w:rsid w:val="00DE334E"/>
    <w:rsid w:val="00DE3F32"/>
    <w:rsid w:val="00DF1AA8"/>
    <w:rsid w:val="00DF37F2"/>
    <w:rsid w:val="00DF3FAE"/>
    <w:rsid w:val="00DF4D2A"/>
    <w:rsid w:val="00DF6C67"/>
    <w:rsid w:val="00E01AE2"/>
    <w:rsid w:val="00E030A6"/>
    <w:rsid w:val="00E06A44"/>
    <w:rsid w:val="00E133F9"/>
    <w:rsid w:val="00E14E64"/>
    <w:rsid w:val="00E15254"/>
    <w:rsid w:val="00E1596B"/>
    <w:rsid w:val="00E16255"/>
    <w:rsid w:val="00E1683B"/>
    <w:rsid w:val="00E17A3B"/>
    <w:rsid w:val="00E20EC7"/>
    <w:rsid w:val="00E26837"/>
    <w:rsid w:val="00E270B4"/>
    <w:rsid w:val="00E315F6"/>
    <w:rsid w:val="00E31A04"/>
    <w:rsid w:val="00E325EB"/>
    <w:rsid w:val="00E4189F"/>
    <w:rsid w:val="00E41FD7"/>
    <w:rsid w:val="00E42058"/>
    <w:rsid w:val="00E420EA"/>
    <w:rsid w:val="00E467C0"/>
    <w:rsid w:val="00E514E1"/>
    <w:rsid w:val="00E51D59"/>
    <w:rsid w:val="00E51F6D"/>
    <w:rsid w:val="00E54382"/>
    <w:rsid w:val="00E5565D"/>
    <w:rsid w:val="00E557EE"/>
    <w:rsid w:val="00E56735"/>
    <w:rsid w:val="00E61361"/>
    <w:rsid w:val="00E6162E"/>
    <w:rsid w:val="00E62538"/>
    <w:rsid w:val="00E7081E"/>
    <w:rsid w:val="00E77999"/>
    <w:rsid w:val="00E83B69"/>
    <w:rsid w:val="00E83D24"/>
    <w:rsid w:val="00E87028"/>
    <w:rsid w:val="00E9051F"/>
    <w:rsid w:val="00E932ED"/>
    <w:rsid w:val="00E97100"/>
    <w:rsid w:val="00E97E37"/>
    <w:rsid w:val="00EA10CC"/>
    <w:rsid w:val="00EA2578"/>
    <w:rsid w:val="00EA37B9"/>
    <w:rsid w:val="00EA6064"/>
    <w:rsid w:val="00EA6907"/>
    <w:rsid w:val="00EA771F"/>
    <w:rsid w:val="00EB58E6"/>
    <w:rsid w:val="00EB72C4"/>
    <w:rsid w:val="00EC2A78"/>
    <w:rsid w:val="00EC337B"/>
    <w:rsid w:val="00EC5339"/>
    <w:rsid w:val="00EC717C"/>
    <w:rsid w:val="00EC7A30"/>
    <w:rsid w:val="00ED0A67"/>
    <w:rsid w:val="00ED20F4"/>
    <w:rsid w:val="00ED49CE"/>
    <w:rsid w:val="00ED55E4"/>
    <w:rsid w:val="00ED6F66"/>
    <w:rsid w:val="00ED7842"/>
    <w:rsid w:val="00EE1043"/>
    <w:rsid w:val="00EE26F1"/>
    <w:rsid w:val="00EE5D34"/>
    <w:rsid w:val="00EE7F5C"/>
    <w:rsid w:val="00EF19DA"/>
    <w:rsid w:val="00EF252E"/>
    <w:rsid w:val="00EF52AD"/>
    <w:rsid w:val="00EF5B91"/>
    <w:rsid w:val="00EF6DC6"/>
    <w:rsid w:val="00EF7A64"/>
    <w:rsid w:val="00F0726B"/>
    <w:rsid w:val="00F072FD"/>
    <w:rsid w:val="00F100CA"/>
    <w:rsid w:val="00F12A57"/>
    <w:rsid w:val="00F14A70"/>
    <w:rsid w:val="00F201AC"/>
    <w:rsid w:val="00F203D8"/>
    <w:rsid w:val="00F206D0"/>
    <w:rsid w:val="00F306F9"/>
    <w:rsid w:val="00F3177A"/>
    <w:rsid w:val="00F3269B"/>
    <w:rsid w:val="00F344E3"/>
    <w:rsid w:val="00F34BE6"/>
    <w:rsid w:val="00F42B9B"/>
    <w:rsid w:val="00F42E6D"/>
    <w:rsid w:val="00F459E0"/>
    <w:rsid w:val="00F473BF"/>
    <w:rsid w:val="00F47E8A"/>
    <w:rsid w:val="00F50C3B"/>
    <w:rsid w:val="00F50D0B"/>
    <w:rsid w:val="00F50FBE"/>
    <w:rsid w:val="00F54209"/>
    <w:rsid w:val="00F546B9"/>
    <w:rsid w:val="00F550E9"/>
    <w:rsid w:val="00F55A84"/>
    <w:rsid w:val="00F574A2"/>
    <w:rsid w:val="00F6054C"/>
    <w:rsid w:val="00F61A2B"/>
    <w:rsid w:val="00F63CCB"/>
    <w:rsid w:val="00F6430D"/>
    <w:rsid w:val="00F673F0"/>
    <w:rsid w:val="00F67668"/>
    <w:rsid w:val="00F67EA6"/>
    <w:rsid w:val="00F70661"/>
    <w:rsid w:val="00F70F3C"/>
    <w:rsid w:val="00F70F7D"/>
    <w:rsid w:val="00F71446"/>
    <w:rsid w:val="00F73E48"/>
    <w:rsid w:val="00F74F4A"/>
    <w:rsid w:val="00F763E6"/>
    <w:rsid w:val="00F81F97"/>
    <w:rsid w:val="00F85CBB"/>
    <w:rsid w:val="00F90769"/>
    <w:rsid w:val="00F909D9"/>
    <w:rsid w:val="00F90F69"/>
    <w:rsid w:val="00F93444"/>
    <w:rsid w:val="00F94272"/>
    <w:rsid w:val="00F94E2B"/>
    <w:rsid w:val="00FA231C"/>
    <w:rsid w:val="00FA2A10"/>
    <w:rsid w:val="00FA406E"/>
    <w:rsid w:val="00FA6958"/>
    <w:rsid w:val="00FA7BC3"/>
    <w:rsid w:val="00FB0309"/>
    <w:rsid w:val="00FB28C2"/>
    <w:rsid w:val="00FB2B11"/>
    <w:rsid w:val="00FB2B97"/>
    <w:rsid w:val="00FB3AF6"/>
    <w:rsid w:val="00FB57D1"/>
    <w:rsid w:val="00FB6137"/>
    <w:rsid w:val="00FB62EE"/>
    <w:rsid w:val="00FB683C"/>
    <w:rsid w:val="00FB7699"/>
    <w:rsid w:val="00FC2AE1"/>
    <w:rsid w:val="00FC3248"/>
    <w:rsid w:val="00FC530D"/>
    <w:rsid w:val="00FC5CB3"/>
    <w:rsid w:val="00FD1EF7"/>
    <w:rsid w:val="00FD3182"/>
    <w:rsid w:val="00FE0215"/>
    <w:rsid w:val="00FE113E"/>
    <w:rsid w:val="00FE1F12"/>
    <w:rsid w:val="00FE2B50"/>
    <w:rsid w:val="00FE3726"/>
    <w:rsid w:val="00FE5AD9"/>
    <w:rsid w:val="00FE6D57"/>
    <w:rsid w:val="00FF0267"/>
    <w:rsid w:val="00FF0FC2"/>
    <w:rsid w:val="00FF2B4C"/>
    <w:rsid w:val="00FF6B87"/>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237990"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237990"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6D"/>
    <w:pPr>
      <w:spacing w:after="200" w:line="252" w:lineRule="auto"/>
      <w:ind w:left="720"/>
    </w:pPr>
    <w:rPr>
      <w:sz w:val="22"/>
      <w:szCs w:val="22"/>
    </w:rPr>
  </w:style>
  <w:style w:type="paragraph" w:styleId="Heading1">
    <w:name w:val="heading 1"/>
    <w:basedOn w:val="Normal"/>
    <w:next w:val="Normal"/>
    <w:link w:val="Heading1Char"/>
    <w:uiPriority w:val="9"/>
    <w:qFormat/>
    <w:rsid w:val="00095CA9"/>
    <w:pPr>
      <w:keepNext/>
      <w:spacing w:before="360" w:after="240"/>
      <w:ind w:left="0"/>
      <w:outlineLvl w:val="0"/>
    </w:pPr>
    <w:rPr>
      <w:rFonts w:ascii="Californian FB" w:eastAsiaTheme="majorEastAsia" w:hAnsi="Californian FB" w:cstheme="majorBidi"/>
      <w:b/>
      <w:color w:val="237990"/>
      <w:sz w:val="44"/>
      <w:szCs w:val="32"/>
    </w:rPr>
  </w:style>
  <w:style w:type="paragraph" w:styleId="Heading2">
    <w:name w:val="heading 2"/>
    <w:basedOn w:val="Normal"/>
    <w:next w:val="Normal"/>
    <w:link w:val="Heading2Char"/>
    <w:uiPriority w:val="9"/>
    <w:unhideWhenUsed/>
    <w:qFormat/>
    <w:rsid w:val="00073533"/>
    <w:pPr>
      <w:keepNext/>
      <w:spacing w:before="360" w:after="240"/>
      <w:ind w:left="0"/>
      <w:outlineLvl w:val="1"/>
    </w:pPr>
    <w:rPr>
      <w:rFonts w:ascii="Californian FB" w:eastAsiaTheme="majorEastAsia" w:hAnsi="Californian FB" w:cstheme="majorBidi"/>
      <w:b/>
      <w:color w:val="237990"/>
      <w:sz w:val="32"/>
      <w:szCs w:val="26"/>
    </w:rPr>
  </w:style>
  <w:style w:type="paragraph" w:styleId="Heading3">
    <w:name w:val="heading 3"/>
    <w:basedOn w:val="Normal"/>
    <w:next w:val="Normal"/>
    <w:link w:val="Heading3Char"/>
    <w:uiPriority w:val="9"/>
    <w:unhideWhenUsed/>
    <w:qFormat/>
    <w:rsid w:val="00095CA9"/>
    <w:pPr>
      <w:keepNext/>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095CA9"/>
    <w:pPr>
      <w:keepNext/>
      <w:spacing w:before="240"/>
      <w:outlineLvl w:val="3"/>
    </w:pPr>
    <w:rPr>
      <w:rFonts w:ascii="Calibri" w:eastAsiaTheme="majorEastAsia" w:hAnsi="Calibr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CA9"/>
    <w:pPr>
      <w:spacing w:line="276" w:lineRule="auto"/>
      <w:contextualSpacing/>
    </w:pPr>
    <w:rPr>
      <w:rFonts w:eastAsiaTheme="minorEastAsia"/>
    </w:rPr>
  </w:style>
  <w:style w:type="table" w:styleId="TableGrid">
    <w:name w:val="Table Grid"/>
    <w:basedOn w:val="TableNormal"/>
    <w:uiPriority w:val="99"/>
    <w:rsid w:val="004C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C71"/>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D40708"/>
    <w:rPr>
      <w:szCs w:val="22"/>
    </w:rPr>
  </w:style>
  <w:style w:type="character" w:styleId="PageNumber">
    <w:name w:val="page number"/>
    <w:basedOn w:val="DefaultParagraphFont"/>
    <w:uiPriority w:val="99"/>
    <w:semiHidden/>
    <w:unhideWhenUsed/>
    <w:rsid w:val="00D40708"/>
  </w:style>
  <w:style w:type="character" w:customStyle="1" w:styleId="Heading1Char">
    <w:name w:val="Heading 1 Char"/>
    <w:basedOn w:val="DefaultParagraphFont"/>
    <w:link w:val="Heading1"/>
    <w:uiPriority w:val="9"/>
    <w:rsid w:val="00B514E7"/>
    <w:rPr>
      <w:rFonts w:ascii="Californian FB" w:eastAsiaTheme="majorEastAsia" w:hAnsi="Californian FB" w:cstheme="majorBidi"/>
      <w:b/>
      <w:color w:val="237990"/>
      <w:sz w:val="44"/>
      <w:szCs w:val="32"/>
    </w:rPr>
  </w:style>
  <w:style w:type="character" w:customStyle="1" w:styleId="Heading2Char">
    <w:name w:val="Heading 2 Char"/>
    <w:basedOn w:val="DefaultParagraphFont"/>
    <w:link w:val="Heading2"/>
    <w:uiPriority w:val="9"/>
    <w:rsid w:val="00ED0A67"/>
    <w:rPr>
      <w:rFonts w:ascii="Californian FB" w:eastAsiaTheme="majorEastAsia" w:hAnsi="Californian FB" w:cstheme="majorBidi"/>
      <w:b/>
      <w:color w:val="237990"/>
      <w:sz w:val="32"/>
      <w:szCs w:val="26"/>
    </w:rPr>
  </w:style>
  <w:style w:type="character" w:styleId="FootnoteReference">
    <w:name w:val="footnote reference"/>
    <w:basedOn w:val="DefaultParagraphFont"/>
    <w:uiPriority w:val="99"/>
    <w:unhideWhenUsed/>
    <w:rsid w:val="0049446F"/>
    <w:rPr>
      <w:vertAlign w:val="superscript"/>
    </w:rPr>
  </w:style>
  <w:style w:type="paragraph" w:styleId="FootnoteText">
    <w:name w:val="footnote text"/>
    <w:basedOn w:val="Normal"/>
    <w:link w:val="FootnoteTextChar"/>
    <w:uiPriority w:val="99"/>
    <w:unhideWhenUsed/>
    <w:qFormat/>
    <w:rsid w:val="00C6433C"/>
    <w:pPr>
      <w:spacing w:after="60"/>
      <w:ind w:left="0"/>
    </w:pPr>
    <w:rPr>
      <w:sz w:val="20"/>
      <w:szCs w:val="20"/>
    </w:rPr>
  </w:style>
  <w:style w:type="character" w:customStyle="1" w:styleId="FootnoteTextChar">
    <w:name w:val="Footnote Text Char"/>
    <w:basedOn w:val="DefaultParagraphFont"/>
    <w:link w:val="FootnoteText"/>
    <w:uiPriority w:val="99"/>
    <w:rsid w:val="00C94115"/>
    <w:rPr>
      <w:sz w:val="20"/>
      <w:szCs w:val="20"/>
    </w:rPr>
  </w:style>
  <w:style w:type="paragraph" w:customStyle="1" w:styleId="Default">
    <w:name w:val="Default"/>
    <w:rsid w:val="00121148"/>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095CA9"/>
    <w:rPr>
      <w:sz w:val="16"/>
      <w:szCs w:val="16"/>
    </w:rPr>
  </w:style>
  <w:style w:type="paragraph" w:styleId="CommentText">
    <w:name w:val="annotation text"/>
    <w:basedOn w:val="Normal"/>
    <w:link w:val="CommentTextChar"/>
    <w:uiPriority w:val="99"/>
    <w:semiHidden/>
    <w:unhideWhenUsed/>
    <w:rsid w:val="00095CA9"/>
    <w:pPr>
      <w:spacing w:line="240" w:lineRule="auto"/>
    </w:pPr>
    <w:rPr>
      <w:sz w:val="20"/>
      <w:szCs w:val="20"/>
    </w:rPr>
  </w:style>
  <w:style w:type="character" w:customStyle="1" w:styleId="CommentTextChar">
    <w:name w:val="Comment Text Char"/>
    <w:basedOn w:val="DefaultParagraphFont"/>
    <w:link w:val="CommentText"/>
    <w:uiPriority w:val="99"/>
    <w:semiHidden/>
    <w:rsid w:val="00DD185F"/>
    <w:rPr>
      <w:sz w:val="20"/>
      <w:szCs w:val="20"/>
    </w:rPr>
  </w:style>
  <w:style w:type="paragraph" w:styleId="CommentSubject">
    <w:name w:val="annotation subject"/>
    <w:basedOn w:val="CommentText"/>
    <w:next w:val="CommentText"/>
    <w:link w:val="CommentSubjectChar"/>
    <w:uiPriority w:val="99"/>
    <w:semiHidden/>
    <w:unhideWhenUsed/>
    <w:rsid w:val="00095CA9"/>
    <w:rPr>
      <w:b/>
      <w:bCs/>
    </w:rPr>
  </w:style>
  <w:style w:type="character" w:customStyle="1" w:styleId="CommentSubjectChar">
    <w:name w:val="Comment Subject Char"/>
    <w:basedOn w:val="CommentTextChar"/>
    <w:link w:val="CommentSubject"/>
    <w:uiPriority w:val="99"/>
    <w:semiHidden/>
    <w:rsid w:val="00DD185F"/>
    <w:rPr>
      <w:b/>
      <w:bCs/>
      <w:sz w:val="20"/>
      <w:szCs w:val="20"/>
    </w:rPr>
  </w:style>
  <w:style w:type="paragraph" w:styleId="BalloonText">
    <w:name w:val="Balloon Text"/>
    <w:basedOn w:val="Normal"/>
    <w:link w:val="BalloonTextChar"/>
    <w:uiPriority w:val="99"/>
    <w:semiHidden/>
    <w:unhideWhenUsed/>
    <w:rsid w:val="0009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5F"/>
    <w:rPr>
      <w:rFonts w:ascii="Segoe UI" w:hAnsi="Segoe UI" w:cs="Segoe UI"/>
      <w:sz w:val="18"/>
      <w:szCs w:val="18"/>
    </w:rPr>
  </w:style>
  <w:style w:type="character" w:customStyle="1" w:styleId="ListParagraphChar">
    <w:name w:val="List Paragraph Char"/>
    <w:link w:val="ListParagraph"/>
    <w:uiPriority w:val="34"/>
    <w:locked/>
    <w:rsid w:val="00206A60"/>
    <w:rPr>
      <w:rFonts w:eastAsiaTheme="minorEastAsia"/>
      <w:sz w:val="22"/>
      <w:szCs w:val="22"/>
    </w:rPr>
  </w:style>
  <w:style w:type="character" w:customStyle="1" w:styleId="Heading3Char">
    <w:name w:val="Heading 3 Char"/>
    <w:basedOn w:val="DefaultParagraphFont"/>
    <w:link w:val="Heading3"/>
    <w:uiPriority w:val="9"/>
    <w:rsid w:val="004250AA"/>
    <w:rPr>
      <w:rFonts w:eastAsiaTheme="majorEastAsia" w:cstheme="majorBidi"/>
      <w:b/>
      <w:sz w:val="28"/>
    </w:rPr>
  </w:style>
  <w:style w:type="character" w:customStyle="1" w:styleId="Heading4Char">
    <w:name w:val="Heading 4 Char"/>
    <w:basedOn w:val="DefaultParagraphFont"/>
    <w:link w:val="Heading4"/>
    <w:uiPriority w:val="9"/>
    <w:rsid w:val="00B46417"/>
    <w:rPr>
      <w:rFonts w:ascii="Calibri" w:eastAsiaTheme="majorEastAsia" w:hAnsi="Calibri" w:cstheme="majorBidi"/>
      <w:i/>
      <w:iCs/>
      <w:szCs w:val="22"/>
    </w:rPr>
  </w:style>
  <w:style w:type="character" w:styleId="Hyperlink">
    <w:name w:val="Hyperlink"/>
    <w:basedOn w:val="DefaultParagraphFont"/>
    <w:uiPriority w:val="99"/>
    <w:unhideWhenUsed/>
    <w:rsid w:val="00095CA9"/>
    <w:rPr>
      <w:color w:val="237990" w:themeColor="hyperlink"/>
      <w:u w:val="single"/>
    </w:rPr>
  </w:style>
  <w:style w:type="paragraph" w:styleId="Header">
    <w:name w:val="header"/>
    <w:basedOn w:val="Normal"/>
    <w:link w:val="HeaderChar"/>
    <w:uiPriority w:val="99"/>
    <w:unhideWhenUsed/>
    <w:rsid w:val="00106C71"/>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D96594"/>
    <w:rPr>
      <w:szCs w:val="22"/>
    </w:rPr>
  </w:style>
  <w:style w:type="paragraph" w:styleId="NormalWeb">
    <w:name w:val="Normal (Web)"/>
    <w:basedOn w:val="Normal"/>
    <w:rsid w:val="001211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D65078"/>
    <w:rPr>
      <w:color w:val="237990" w:themeColor="followedHyperlink"/>
      <w:u w:val="single"/>
    </w:rPr>
  </w:style>
  <w:style w:type="paragraph" w:styleId="TOC2">
    <w:name w:val="toc 2"/>
    <w:basedOn w:val="Normal"/>
    <w:next w:val="Normal"/>
    <w:autoRedefine/>
    <w:uiPriority w:val="39"/>
    <w:unhideWhenUsed/>
    <w:rsid w:val="0071456A"/>
    <w:pPr>
      <w:spacing w:after="0"/>
      <w:ind w:left="2160" w:hanging="720"/>
      <w:outlineLvl w:val="1"/>
    </w:pPr>
  </w:style>
  <w:style w:type="paragraph" w:styleId="TOC1">
    <w:name w:val="toc 1"/>
    <w:basedOn w:val="Normal"/>
    <w:next w:val="Normal"/>
    <w:autoRedefine/>
    <w:uiPriority w:val="39"/>
    <w:unhideWhenUsed/>
    <w:rsid w:val="00295E08"/>
    <w:pPr>
      <w:keepNext/>
      <w:tabs>
        <w:tab w:val="right" w:leader="dot" w:pos="9350"/>
      </w:tabs>
      <w:spacing w:before="120" w:after="60"/>
      <w:ind w:left="1440" w:hanging="720"/>
    </w:pPr>
    <w:rPr>
      <w:rFonts w:eastAsiaTheme="majorEastAsia" w:cstheme="majorBidi"/>
      <w:b/>
      <w:noProof/>
    </w:rPr>
  </w:style>
  <w:style w:type="numbering" w:customStyle="1" w:styleId="NoList1">
    <w:name w:val="No List1"/>
    <w:next w:val="NoList"/>
    <w:uiPriority w:val="99"/>
    <w:semiHidden/>
    <w:unhideWhenUsed/>
    <w:rsid w:val="007204CB"/>
  </w:style>
  <w:style w:type="character" w:styleId="PlaceholderText">
    <w:name w:val="Placeholder Text"/>
    <w:basedOn w:val="DefaultParagraphFont"/>
    <w:uiPriority w:val="99"/>
    <w:semiHidden/>
    <w:rsid w:val="007204CB"/>
    <w:rPr>
      <w:color w:val="808080"/>
    </w:rPr>
  </w:style>
  <w:style w:type="character" w:customStyle="1" w:styleId="apple-converted-space">
    <w:name w:val="apple-converted-space"/>
    <w:basedOn w:val="DefaultParagraphFont"/>
    <w:rsid w:val="007204CB"/>
  </w:style>
  <w:style w:type="paragraph" w:styleId="TOC3">
    <w:name w:val="toc 3"/>
    <w:basedOn w:val="Normal"/>
    <w:next w:val="Normal"/>
    <w:autoRedefine/>
    <w:uiPriority w:val="39"/>
    <w:unhideWhenUsed/>
    <w:rsid w:val="0071456A"/>
    <w:pPr>
      <w:spacing w:after="0"/>
      <w:ind w:left="2880" w:hanging="720"/>
      <w:outlineLvl w:val="2"/>
    </w:pPr>
  </w:style>
  <w:style w:type="paragraph" w:customStyle="1" w:styleId="TableTitle">
    <w:name w:val="Table Title"/>
    <w:basedOn w:val="Normal"/>
    <w:qFormat/>
    <w:rsid w:val="00095CA9"/>
    <w:pPr>
      <w:spacing w:after="120"/>
    </w:pPr>
    <w:rPr>
      <w:b/>
    </w:rPr>
  </w:style>
  <w:style w:type="paragraph" w:customStyle="1" w:styleId="FigureTitle">
    <w:name w:val="Figure Title"/>
    <w:basedOn w:val="TableTitle"/>
    <w:qFormat/>
    <w:rsid w:val="007204CB"/>
    <w:pPr>
      <w:keepNext/>
    </w:pPr>
    <w:rPr>
      <w:sz w:val="24"/>
    </w:rPr>
  </w:style>
  <w:style w:type="paragraph" w:styleId="TOCHeading">
    <w:name w:val="TOC Heading"/>
    <w:basedOn w:val="Heading1"/>
    <w:next w:val="Normal"/>
    <w:uiPriority w:val="39"/>
    <w:unhideWhenUsed/>
    <w:qFormat/>
    <w:rsid w:val="00095CA9"/>
    <w:pPr>
      <w:spacing w:line="259" w:lineRule="auto"/>
      <w:outlineLvl w:val="9"/>
    </w:pPr>
  </w:style>
  <w:style w:type="paragraph" w:styleId="TOC4">
    <w:name w:val="toc 4"/>
    <w:basedOn w:val="Normal"/>
    <w:next w:val="Normal"/>
    <w:autoRedefine/>
    <w:uiPriority w:val="39"/>
    <w:unhideWhenUsed/>
    <w:rsid w:val="00095CA9"/>
    <w:pPr>
      <w:spacing w:after="100" w:line="259" w:lineRule="auto"/>
      <w:ind w:left="660"/>
    </w:pPr>
    <w:rPr>
      <w:rFonts w:eastAsiaTheme="minorEastAsia"/>
    </w:rPr>
  </w:style>
  <w:style w:type="paragraph" w:styleId="TOC5">
    <w:name w:val="toc 5"/>
    <w:basedOn w:val="Normal"/>
    <w:next w:val="Normal"/>
    <w:autoRedefine/>
    <w:uiPriority w:val="39"/>
    <w:unhideWhenUsed/>
    <w:rsid w:val="00095CA9"/>
    <w:pPr>
      <w:spacing w:after="100" w:line="259" w:lineRule="auto"/>
      <w:ind w:left="880"/>
    </w:pPr>
    <w:rPr>
      <w:rFonts w:eastAsiaTheme="minorEastAsia"/>
    </w:rPr>
  </w:style>
  <w:style w:type="paragraph" w:styleId="TOC6">
    <w:name w:val="toc 6"/>
    <w:basedOn w:val="Normal"/>
    <w:next w:val="Normal"/>
    <w:autoRedefine/>
    <w:uiPriority w:val="39"/>
    <w:unhideWhenUsed/>
    <w:rsid w:val="00095CA9"/>
    <w:pPr>
      <w:spacing w:after="100" w:line="259" w:lineRule="auto"/>
      <w:ind w:left="1100"/>
    </w:pPr>
    <w:rPr>
      <w:rFonts w:eastAsiaTheme="minorEastAsia"/>
    </w:rPr>
  </w:style>
  <w:style w:type="paragraph" w:styleId="TOC7">
    <w:name w:val="toc 7"/>
    <w:basedOn w:val="Normal"/>
    <w:next w:val="Normal"/>
    <w:autoRedefine/>
    <w:uiPriority w:val="39"/>
    <w:unhideWhenUsed/>
    <w:rsid w:val="00095CA9"/>
    <w:pPr>
      <w:spacing w:after="100" w:line="259" w:lineRule="auto"/>
      <w:ind w:left="1320"/>
    </w:pPr>
    <w:rPr>
      <w:rFonts w:eastAsiaTheme="minorEastAsia"/>
    </w:rPr>
  </w:style>
  <w:style w:type="paragraph" w:styleId="TOC8">
    <w:name w:val="toc 8"/>
    <w:basedOn w:val="Normal"/>
    <w:next w:val="Normal"/>
    <w:autoRedefine/>
    <w:uiPriority w:val="39"/>
    <w:unhideWhenUsed/>
    <w:rsid w:val="00095CA9"/>
    <w:pPr>
      <w:spacing w:after="100" w:line="259" w:lineRule="auto"/>
      <w:ind w:left="1540"/>
    </w:pPr>
    <w:rPr>
      <w:rFonts w:eastAsiaTheme="minorEastAsia"/>
    </w:rPr>
  </w:style>
  <w:style w:type="paragraph" w:styleId="TOC9">
    <w:name w:val="toc 9"/>
    <w:basedOn w:val="Normal"/>
    <w:next w:val="Normal"/>
    <w:autoRedefine/>
    <w:uiPriority w:val="39"/>
    <w:unhideWhenUsed/>
    <w:rsid w:val="00095CA9"/>
    <w:pPr>
      <w:spacing w:after="100" w:line="259" w:lineRule="auto"/>
      <w:ind w:left="1760"/>
    </w:pPr>
    <w:rPr>
      <w:rFonts w:eastAsiaTheme="minorEastAsia"/>
    </w:rPr>
  </w:style>
  <w:style w:type="paragraph" w:styleId="NoSpacing">
    <w:name w:val="No Spacing"/>
    <w:uiPriority w:val="1"/>
    <w:qFormat/>
    <w:rsid w:val="00095CA9"/>
    <w:pPr>
      <w:ind w:left="720"/>
    </w:pPr>
    <w:rPr>
      <w:sz w:val="22"/>
      <w:szCs w:val="22"/>
    </w:rPr>
  </w:style>
  <w:style w:type="character" w:styleId="Strong">
    <w:name w:val="Strong"/>
    <w:basedOn w:val="DefaultParagraphFont"/>
    <w:uiPriority w:val="22"/>
    <w:qFormat/>
    <w:rsid w:val="007204CB"/>
    <w:rPr>
      <w:b/>
      <w:bCs/>
    </w:rPr>
  </w:style>
  <w:style w:type="table" w:customStyle="1" w:styleId="TableGrid1">
    <w:name w:val="Table Grid1"/>
    <w:basedOn w:val="TableNormal"/>
    <w:next w:val="TableGrid"/>
    <w:uiPriority w:val="39"/>
    <w:rsid w:val="007204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204CB"/>
    <w:rPr>
      <w:i/>
      <w:iCs/>
    </w:rPr>
  </w:style>
  <w:style w:type="character" w:customStyle="1" w:styleId="slug-pub-date">
    <w:name w:val="slug-pub-date"/>
    <w:basedOn w:val="DefaultParagraphFont"/>
    <w:rsid w:val="007204CB"/>
  </w:style>
  <w:style w:type="character" w:customStyle="1" w:styleId="slug-vol">
    <w:name w:val="slug-vol"/>
    <w:basedOn w:val="DefaultParagraphFont"/>
    <w:rsid w:val="007204CB"/>
  </w:style>
  <w:style w:type="character" w:customStyle="1" w:styleId="slug-issue">
    <w:name w:val="slug-issue"/>
    <w:basedOn w:val="DefaultParagraphFont"/>
    <w:rsid w:val="007204CB"/>
  </w:style>
  <w:style w:type="character" w:customStyle="1" w:styleId="slug-pages">
    <w:name w:val="slug-pages"/>
    <w:basedOn w:val="DefaultParagraphFont"/>
    <w:rsid w:val="007204CB"/>
  </w:style>
  <w:style w:type="character" w:customStyle="1" w:styleId="name">
    <w:name w:val="name"/>
    <w:basedOn w:val="DefaultParagraphFont"/>
    <w:rsid w:val="007204CB"/>
  </w:style>
  <w:style w:type="paragraph" w:customStyle="1" w:styleId="affiliation-list-reveal">
    <w:name w:val="affiliation-list-reveal"/>
    <w:basedOn w:val="Normal"/>
    <w:rsid w:val="008A2AB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Revision">
    <w:name w:val="Revision"/>
    <w:hidden/>
    <w:uiPriority w:val="99"/>
    <w:semiHidden/>
    <w:rsid w:val="008B75B8"/>
    <w:rPr>
      <w:sz w:val="22"/>
      <w:szCs w:val="22"/>
    </w:rPr>
  </w:style>
  <w:style w:type="character" w:customStyle="1" w:styleId="syllable">
    <w:name w:val="syllable"/>
    <w:basedOn w:val="DefaultParagraphFont"/>
    <w:rsid w:val="007204CB"/>
  </w:style>
  <w:style w:type="character" w:customStyle="1" w:styleId="last-syllable">
    <w:name w:val="last-syllable"/>
    <w:basedOn w:val="DefaultParagraphFont"/>
    <w:rsid w:val="007204CB"/>
  </w:style>
  <w:style w:type="character" w:customStyle="1" w:styleId="pron">
    <w:name w:val="pron"/>
    <w:basedOn w:val="DefaultParagraphFont"/>
    <w:rsid w:val="007204CB"/>
  </w:style>
  <w:style w:type="character" w:customStyle="1" w:styleId="dbox-bold">
    <w:name w:val="dbox-bold"/>
    <w:basedOn w:val="DefaultParagraphFont"/>
    <w:rsid w:val="007204CB"/>
  </w:style>
  <w:style w:type="character" w:customStyle="1" w:styleId="dbox-italic">
    <w:name w:val="dbox-italic"/>
    <w:basedOn w:val="DefaultParagraphFont"/>
    <w:rsid w:val="007204CB"/>
  </w:style>
  <w:style w:type="character" w:customStyle="1" w:styleId="oneclick-link">
    <w:name w:val="oneclick-link"/>
    <w:basedOn w:val="DefaultParagraphFont"/>
    <w:rsid w:val="007204CB"/>
  </w:style>
  <w:style w:type="paragraph" w:customStyle="1" w:styleId="Bullet">
    <w:name w:val="Bullet"/>
    <w:basedOn w:val="ListParagraph"/>
    <w:link w:val="BulletChar"/>
    <w:qFormat/>
    <w:rsid w:val="000D2B6C"/>
    <w:pPr>
      <w:numPr>
        <w:numId w:val="23"/>
      </w:numPr>
      <w:ind w:left="1080"/>
    </w:pPr>
  </w:style>
  <w:style w:type="character" w:customStyle="1" w:styleId="BulletChar">
    <w:name w:val="Bullet Char"/>
    <w:basedOn w:val="ListParagraphChar"/>
    <w:link w:val="Bullet"/>
    <w:rsid w:val="000D2B6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132">
      <w:bodyDiv w:val="1"/>
      <w:marLeft w:val="0"/>
      <w:marRight w:val="0"/>
      <w:marTop w:val="0"/>
      <w:marBottom w:val="0"/>
      <w:divBdr>
        <w:top w:val="none" w:sz="0" w:space="0" w:color="auto"/>
        <w:left w:val="none" w:sz="0" w:space="0" w:color="auto"/>
        <w:bottom w:val="none" w:sz="0" w:space="0" w:color="auto"/>
        <w:right w:val="none" w:sz="0" w:space="0" w:color="auto"/>
      </w:divBdr>
    </w:div>
    <w:div w:id="726878996">
      <w:bodyDiv w:val="1"/>
      <w:marLeft w:val="0"/>
      <w:marRight w:val="0"/>
      <w:marTop w:val="0"/>
      <w:marBottom w:val="0"/>
      <w:divBdr>
        <w:top w:val="none" w:sz="0" w:space="0" w:color="auto"/>
        <w:left w:val="none" w:sz="0" w:space="0" w:color="auto"/>
        <w:bottom w:val="none" w:sz="0" w:space="0" w:color="auto"/>
        <w:right w:val="none" w:sz="0" w:space="0" w:color="auto"/>
      </w:divBdr>
    </w:div>
    <w:div w:id="914897326">
      <w:bodyDiv w:val="1"/>
      <w:marLeft w:val="0"/>
      <w:marRight w:val="0"/>
      <w:marTop w:val="0"/>
      <w:marBottom w:val="0"/>
      <w:divBdr>
        <w:top w:val="none" w:sz="0" w:space="0" w:color="auto"/>
        <w:left w:val="none" w:sz="0" w:space="0" w:color="auto"/>
        <w:bottom w:val="none" w:sz="0" w:space="0" w:color="auto"/>
        <w:right w:val="none" w:sz="0" w:space="0" w:color="auto"/>
      </w:divBdr>
    </w:div>
    <w:div w:id="975794313">
      <w:bodyDiv w:val="1"/>
      <w:marLeft w:val="0"/>
      <w:marRight w:val="0"/>
      <w:marTop w:val="0"/>
      <w:marBottom w:val="0"/>
      <w:divBdr>
        <w:top w:val="none" w:sz="0" w:space="0" w:color="auto"/>
        <w:left w:val="none" w:sz="0" w:space="0" w:color="auto"/>
        <w:bottom w:val="none" w:sz="0" w:space="0" w:color="auto"/>
        <w:right w:val="none" w:sz="0" w:space="0" w:color="auto"/>
      </w:divBdr>
    </w:div>
    <w:div w:id="1060399479">
      <w:bodyDiv w:val="1"/>
      <w:marLeft w:val="0"/>
      <w:marRight w:val="0"/>
      <w:marTop w:val="0"/>
      <w:marBottom w:val="0"/>
      <w:divBdr>
        <w:top w:val="none" w:sz="0" w:space="0" w:color="auto"/>
        <w:left w:val="none" w:sz="0" w:space="0" w:color="auto"/>
        <w:bottom w:val="none" w:sz="0" w:space="0" w:color="auto"/>
        <w:right w:val="none" w:sz="0" w:space="0" w:color="auto"/>
      </w:divBdr>
    </w:div>
    <w:div w:id="1259213500">
      <w:bodyDiv w:val="1"/>
      <w:marLeft w:val="0"/>
      <w:marRight w:val="0"/>
      <w:marTop w:val="0"/>
      <w:marBottom w:val="0"/>
      <w:divBdr>
        <w:top w:val="none" w:sz="0" w:space="0" w:color="auto"/>
        <w:left w:val="none" w:sz="0" w:space="0" w:color="auto"/>
        <w:bottom w:val="none" w:sz="0" w:space="0" w:color="auto"/>
        <w:right w:val="none" w:sz="0" w:space="0" w:color="auto"/>
      </w:divBdr>
    </w:div>
    <w:div w:id="1490824821">
      <w:bodyDiv w:val="1"/>
      <w:marLeft w:val="0"/>
      <w:marRight w:val="0"/>
      <w:marTop w:val="0"/>
      <w:marBottom w:val="0"/>
      <w:divBdr>
        <w:top w:val="none" w:sz="0" w:space="0" w:color="auto"/>
        <w:left w:val="none" w:sz="0" w:space="0" w:color="auto"/>
        <w:bottom w:val="none" w:sz="0" w:space="0" w:color="auto"/>
        <w:right w:val="none" w:sz="0" w:space="0" w:color="auto"/>
      </w:divBdr>
    </w:div>
    <w:div w:id="1511797011">
      <w:bodyDiv w:val="1"/>
      <w:marLeft w:val="0"/>
      <w:marRight w:val="0"/>
      <w:marTop w:val="0"/>
      <w:marBottom w:val="0"/>
      <w:divBdr>
        <w:top w:val="none" w:sz="0" w:space="0" w:color="auto"/>
        <w:left w:val="none" w:sz="0" w:space="0" w:color="auto"/>
        <w:bottom w:val="none" w:sz="0" w:space="0" w:color="auto"/>
        <w:right w:val="none" w:sz="0" w:space="0" w:color="auto"/>
      </w:divBdr>
    </w:div>
    <w:div w:id="1559123744">
      <w:bodyDiv w:val="1"/>
      <w:marLeft w:val="0"/>
      <w:marRight w:val="0"/>
      <w:marTop w:val="0"/>
      <w:marBottom w:val="0"/>
      <w:divBdr>
        <w:top w:val="none" w:sz="0" w:space="0" w:color="auto"/>
        <w:left w:val="none" w:sz="0" w:space="0" w:color="auto"/>
        <w:bottom w:val="none" w:sz="0" w:space="0" w:color="auto"/>
        <w:right w:val="none" w:sz="0" w:space="0" w:color="auto"/>
      </w:divBdr>
      <w:divsChild>
        <w:div w:id="1060052966">
          <w:marLeft w:val="0"/>
          <w:marRight w:val="0"/>
          <w:marTop w:val="0"/>
          <w:marBottom w:val="0"/>
          <w:divBdr>
            <w:top w:val="none" w:sz="0" w:space="0" w:color="auto"/>
            <w:left w:val="none" w:sz="0" w:space="0" w:color="auto"/>
            <w:bottom w:val="none" w:sz="0" w:space="0" w:color="auto"/>
            <w:right w:val="none" w:sz="0" w:space="0" w:color="auto"/>
          </w:divBdr>
          <w:divsChild>
            <w:div w:id="1745058896">
              <w:marLeft w:val="0"/>
              <w:marRight w:val="0"/>
              <w:marTop w:val="0"/>
              <w:marBottom w:val="0"/>
              <w:divBdr>
                <w:top w:val="none" w:sz="0" w:space="0" w:color="auto"/>
                <w:left w:val="none" w:sz="0" w:space="0" w:color="auto"/>
                <w:bottom w:val="none" w:sz="0" w:space="0" w:color="auto"/>
                <w:right w:val="none" w:sz="0" w:space="0" w:color="auto"/>
              </w:divBdr>
              <w:divsChild>
                <w:div w:id="1347289501">
                  <w:marLeft w:val="0"/>
                  <w:marRight w:val="0"/>
                  <w:marTop w:val="0"/>
                  <w:marBottom w:val="0"/>
                  <w:divBdr>
                    <w:top w:val="none" w:sz="0" w:space="0" w:color="auto"/>
                    <w:left w:val="none" w:sz="0" w:space="0" w:color="auto"/>
                    <w:bottom w:val="none" w:sz="0" w:space="0" w:color="auto"/>
                    <w:right w:val="none" w:sz="0" w:space="0" w:color="auto"/>
                  </w:divBdr>
                  <w:divsChild>
                    <w:div w:id="167596100">
                      <w:marLeft w:val="0"/>
                      <w:marRight w:val="0"/>
                      <w:marTop w:val="0"/>
                      <w:marBottom w:val="0"/>
                      <w:divBdr>
                        <w:top w:val="none" w:sz="0" w:space="0" w:color="auto"/>
                        <w:left w:val="none" w:sz="0" w:space="0" w:color="auto"/>
                        <w:bottom w:val="none" w:sz="0" w:space="0" w:color="auto"/>
                        <w:right w:val="none" w:sz="0" w:space="0" w:color="auto"/>
                      </w:divBdr>
                      <w:divsChild>
                        <w:div w:id="7823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865406">
          <w:marLeft w:val="0"/>
          <w:marRight w:val="0"/>
          <w:marTop w:val="0"/>
          <w:marBottom w:val="270"/>
          <w:divBdr>
            <w:top w:val="none" w:sz="0" w:space="0" w:color="auto"/>
            <w:left w:val="none" w:sz="0" w:space="0" w:color="auto"/>
            <w:bottom w:val="none" w:sz="0" w:space="0" w:color="auto"/>
            <w:right w:val="none" w:sz="0" w:space="0" w:color="auto"/>
          </w:divBdr>
          <w:divsChild>
            <w:div w:id="319385733">
              <w:marLeft w:val="0"/>
              <w:marRight w:val="0"/>
              <w:marTop w:val="75"/>
              <w:marBottom w:val="0"/>
              <w:divBdr>
                <w:top w:val="none" w:sz="0" w:space="0" w:color="auto"/>
                <w:left w:val="none" w:sz="0" w:space="0" w:color="auto"/>
                <w:bottom w:val="none" w:sz="0" w:space="0" w:color="auto"/>
                <w:right w:val="none" w:sz="0" w:space="0" w:color="auto"/>
              </w:divBdr>
            </w:div>
            <w:div w:id="1232228381">
              <w:marLeft w:val="0"/>
              <w:marRight w:val="0"/>
              <w:marTop w:val="0"/>
              <w:marBottom w:val="0"/>
              <w:divBdr>
                <w:top w:val="none" w:sz="0" w:space="0" w:color="auto"/>
                <w:left w:val="none" w:sz="0" w:space="0" w:color="auto"/>
                <w:bottom w:val="none" w:sz="0" w:space="0" w:color="auto"/>
                <w:right w:val="none" w:sz="0" w:space="0" w:color="auto"/>
              </w:divBdr>
            </w:div>
          </w:divsChild>
        </w:div>
        <w:div w:id="830487130">
          <w:marLeft w:val="0"/>
          <w:marRight w:val="0"/>
          <w:marTop w:val="0"/>
          <w:marBottom w:val="150"/>
          <w:divBdr>
            <w:top w:val="none" w:sz="0" w:space="0" w:color="auto"/>
            <w:left w:val="none" w:sz="0" w:space="0" w:color="auto"/>
            <w:bottom w:val="none" w:sz="0" w:space="0" w:color="auto"/>
            <w:right w:val="none" w:sz="0" w:space="0" w:color="auto"/>
          </w:divBdr>
        </w:div>
        <w:div w:id="1485970599">
          <w:marLeft w:val="0"/>
          <w:marRight w:val="0"/>
          <w:marTop w:val="0"/>
          <w:marBottom w:val="195"/>
          <w:divBdr>
            <w:top w:val="none" w:sz="0" w:space="0" w:color="auto"/>
            <w:left w:val="none" w:sz="0" w:space="0" w:color="auto"/>
            <w:bottom w:val="none" w:sz="0" w:space="0" w:color="auto"/>
            <w:right w:val="none" w:sz="0" w:space="0" w:color="auto"/>
          </w:divBdr>
        </w:div>
        <w:div w:id="1974870897">
          <w:marLeft w:val="0"/>
          <w:marRight w:val="0"/>
          <w:marTop w:val="0"/>
          <w:marBottom w:val="0"/>
          <w:divBdr>
            <w:top w:val="none" w:sz="0" w:space="0" w:color="auto"/>
            <w:left w:val="none" w:sz="0" w:space="0" w:color="auto"/>
            <w:bottom w:val="none" w:sz="0" w:space="0" w:color="auto"/>
            <w:right w:val="none" w:sz="0" w:space="0" w:color="auto"/>
          </w:divBdr>
        </w:div>
      </w:divsChild>
    </w:div>
    <w:div w:id="1650400085">
      <w:bodyDiv w:val="1"/>
      <w:marLeft w:val="0"/>
      <w:marRight w:val="0"/>
      <w:marTop w:val="0"/>
      <w:marBottom w:val="0"/>
      <w:divBdr>
        <w:top w:val="none" w:sz="0" w:space="0" w:color="auto"/>
        <w:left w:val="none" w:sz="0" w:space="0" w:color="auto"/>
        <w:bottom w:val="none" w:sz="0" w:space="0" w:color="auto"/>
        <w:right w:val="none" w:sz="0" w:space="0" w:color="auto"/>
      </w:divBdr>
    </w:div>
    <w:div w:id="1820229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hyperlink" Target="http://caregroupinfo.org/"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footer" Target="footer6.xml"/><Relationship Id="rId40" Type="http://schemas.openxmlformats.org/officeDocument/2006/relationships/hyperlink" Target="http://www.fsnnetwork.org/quality-improvement-verification-checklists-online-training-module-training-files-slides-qivcs-etc"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www.fsnnetwork.org/care-groups-training-manual-program-design-and-implementation"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www.fsnnetwork.org/care-groups-training-manual-program-design-and-implementation" TargetMode="External"/><Relationship Id="rId10" Type="http://schemas.openxmlformats.org/officeDocument/2006/relationships/hyperlink" Target="http://www.TheTOPSProgram.org" TargetMode="Externa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mailto:info@thetopsprogram.org" TargetMode="Externa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www.fsnnetwork.or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hyperlink" Target="http://www.fsnnetwork.org/care-groups-training-manual-program-design-and-implementation" TargetMode="External"/></Relationships>
</file>

<file path=word/theme/theme1.xml><?xml version="1.0" encoding="utf-8"?>
<a:theme xmlns:a="http://schemas.openxmlformats.org/drawingml/2006/main" name="Office Theme">
  <a:themeElements>
    <a:clrScheme name="TOPS RD approach">
      <a:dk1>
        <a:sysClr val="windowText" lastClr="000000"/>
      </a:dk1>
      <a:lt1>
        <a:sysClr val="window" lastClr="FFFFFF"/>
      </a:lt1>
      <a:dk2>
        <a:srgbClr val="237990"/>
      </a:dk2>
      <a:lt2>
        <a:srgbClr val="C84848"/>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6C7F6-7D3B-4979-9F5F-6A794D1D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9207</Words>
  <Characters>52483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Adrienne Todela</cp:lastModifiedBy>
  <cp:revision>2</cp:revision>
  <cp:lastPrinted>2017-11-10T20:41:00Z</cp:lastPrinted>
  <dcterms:created xsi:type="dcterms:W3CDTF">2017-11-13T14:00:00Z</dcterms:created>
  <dcterms:modified xsi:type="dcterms:W3CDTF">2017-11-13T14:00:00Z</dcterms:modified>
</cp:coreProperties>
</file>