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00" w:rsidRDefault="00D84010" w:rsidP="00EC71A5">
      <w:pPr>
        <w:spacing w:before="0" w:after="200" w:line="252" w:lineRule="auto"/>
      </w:pPr>
      <w:r w:rsidRPr="00D84010">
        <w:t>It is important to obtain information regarding the disposition of unfit cargo</w:t>
      </w:r>
      <w:r w:rsidR="0055338D">
        <w:t>,</w:t>
      </w:r>
      <w:r w:rsidRPr="00D84010">
        <w:t xml:space="preserve"> to ensure that </w:t>
      </w:r>
      <w:r w:rsidR="00EC71A5">
        <w:t xml:space="preserve">it </w:t>
      </w:r>
      <w:proofErr w:type="gramStart"/>
      <w:r w:rsidR="00EC71A5">
        <w:t>is</w:t>
      </w:r>
      <w:r w:rsidR="0055338D">
        <w:t xml:space="preserve"> </w:t>
      </w:r>
      <w:r w:rsidRPr="00D84010">
        <w:t>utilized</w:t>
      </w:r>
      <w:proofErr w:type="gramEnd"/>
      <w:r w:rsidRPr="00D84010">
        <w:t xml:space="preserve"> </w:t>
      </w:r>
      <w:r w:rsidR="0055338D">
        <w:t xml:space="preserve">neither </w:t>
      </w:r>
      <w:r w:rsidRPr="00D84010">
        <w:t xml:space="preserve">for human consumption nor for purposes contrary to </w:t>
      </w:r>
      <w:r w:rsidR="00EC71A5">
        <w:t xml:space="preserve">host country regulations or </w:t>
      </w:r>
      <w:r w:rsidRPr="00D84010">
        <w:t xml:space="preserve">the best interests of the United States.  </w:t>
      </w:r>
    </w:p>
    <w:p w:rsidR="006E0D47" w:rsidRDefault="006E0D47" w:rsidP="00EC71A5">
      <w:pPr>
        <w:spacing w:before="0" w:after="200" w:line="252" w:lineRule="auto"/>
      </w:pPr>
      <w:r>
        <w:t>Any commodity unfit for human consumption must undergo additional tests before it can be certified fit for animal feed.</w:t>
      </w:r>
    </w:p>
    <w:p w:rsidR="00212F00" w:rsidRDefault="00212F00" w:rsidP="00CF6CE2">
      <w:pPr>
        <w:spacing w:before="0" w:after="200" w:line="252" w:lineRule="auto"/>
      </w:pPr>
      <w:r>
        <w:t>O</w:t>
      </w:r>
      <w:r w:rsidR="00D84010" w:rsidRPr="00D84010">
        <w:t xml:space="preserve">btain a statement </w:t>
      </w:r>
      <w:r w:rsidR="00EC71A5">
        <w:t>describ</w:t>
      </w:r>
      <w:r w:rsidR="00D84010" w:rsidRPr="00D84010">
        <w:t>ing the dispos</w:t>
      </w:r>
      <w:r w:rsidR="00EC71A5">
        <w:t>al</w:t>
      </w:r>
      <w:r w:rsidR="00D84010" w:rsidRPr="00D84010">
        <w:t xml:space="preserve"> of </w:t>
      </w:r>
      <w:r w:rsidR="00EC71A5">
        <w:t>all commodities declared unfit for human consumption</w:t>
      </w:r>
      <w:r w:rsidR="00D84010" w:rsidRPr="00D84010">
        <w:t>. The statement should include</w:t>
      </w:r>
      <w:r>
        <w:t>:</w:t>
      </w:r>
      <w:r w:rsidR="00D84010" w:rsidRPr="00D84010">
        <w:t xml:space="preserve"> </w:t>
      </w:r>
    </w:p>
    <w:p w:rsidR="00212F00" w:rsidRDefault="00F11CFB" w:rsidP="00CF6CE2">
      <w:pPr>
        <w:pStyle w:val="ListParagraph"/>
        <w:numPr>
          <w:ilvl w:val="0"/>
          <w:numId w:val="4"/>
        </w:numPr>
        <w:spacing w:before="0" w:after="200" w:line="252" w:lineRule="auto"/>
        <w:ind w:left="360"/>
        <w:contextualSpacing w:val="0"/>
      </w:pPr>
      <w:r>
        <w:t>D</w:t>
      </w:r>
      <w:r w:rsidR="00D84010" w:rsidRPr="00D84010">
        <w:t>ate</w:t>
      </w:r>
    </w:p>
    <w:p w:rsidR="00212F00" w:rsidRDefault="00F11CFB" w:rsidP="00CF6CE2">
      <w:pPr>
        <w:pStyle w:val="ListParagraph"/>
        <w:numPr>
          <w:ilvl w:val="0"/>
          <w:numId w:val="4"/>
        </w:numPr>
        <w:spacing w:before="0" w:after="200" w:line="252" w:lineRule="auto"/>
        <w:ind w:left="360"/>
        <w:contextualSpacing w:val="0"/>
      </w:pPr>
      <w:r>
        <w:t>Q</w:t>
      </w:r>
      <w:r w:rsidR="00D84010" w:rsidRPr="00D84010">
        <w:t xml:space="preserve">uantity of commodity </w:t>
      </w:r>
    </w:p>
    <w:p w:rsidR="00EC71A5" w:rsidRDefault="00EC71A5" w:rsidP="008446A7">
      <w:pPr>
        <w:pStyle w:val="ListParagraph"/>
        <w:numPr>
          <w:ilvl w:val="0"/>
          <w:numId w:val="4"/>
        </w:numPr>
        <w:spacing w:before="0" w:line="252" w:lineRule="auto"/>
        <w:ind w:left="360"/>
        <w:contextualSpacing w:val="0"/>
      </w:pPr>
      <w:r>
        <w:t>If sold:</w:t>
      </w:r>
    </w:p>
    <w:p w:rsidR="00EC71A5" w:rsidRDefault="0055338D" w:rsidP="0055338D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</w:pPr>
      <w:r>
        <w:t>N</w:t>
      </w:r>
      <w:r w:rsidR="00D84010" w:rsidRPr="00D84010">
        <w:t>ame of purchaser</w:t>
      </w:r>
      <w:r w:rsidR="00F11CFB">
        <w:t xml:space="preserve"> </w:t>
      </w:r>
    </w:p>
    <w:p w:rsidR="00EC71A5" w:rsidRDefault="0055338D" w:rsidP="0055338D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</w:pPr>
      <w:r>
        <w:t>P</w:t>
      </w:r>
      <w:r w:rsidR="00EC71A5">
        <w:t xml:space="preserve">urchase order number </w:t>
      </w:r>
    </w:p>
    <w:p w:rsidR="00EC71A5" w:rsidRDefault="0055338D" w:rsidP="0055338D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</w:pPr>
      <w:r>
        <w:t>C</w:t>
      </w:r>
      <w:r w:rsidR="00EC71A5" w:rsidRPr="00D84010">
        <w:t>opy of the sales invoice, showing the sales price and the rate of exchange</w:t>
      </w:r>
    </w:p>
    <w:p w:rsidR="00EC71A5" w:rsidRDefault="0055338D" w:rsidP="0055338D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</w:pPr>
      <w:r>
        <w:t>D</w:t>
      </w:r>
      <w:r w:rsidR="00EC71A5">
        <w:t>escription of the sales process</w:t>
      </w:r>
    </w:p>
    <w:p w:rsidR="00EC71A5" w:rsidRDefault="0055338D" w:rsidP="0055338D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</w:pPr>
      <w:r>
        <w:t>C</w:t>
      </w:r>
      <w:r w:rsidR="00EC71A5">
        <w:t>ertificate of indemnity from purchaser</w:t>
      </w:r>
      <w:r w:rsidR="00EC71A5" w:rsidRPr="00D84010">
        <w:t xml:space="preserve"> </w:t>
      </w:r>
    </w:p>
    <w:p w:rsidR="00EC71A5" w:rsidRDefault="00EC71A5" w:rsidP="008446A7">
      <w:pPr>
        <w:numPr>
          <w:ilvl w:val="0"/>
          <w:numId w:val="4"/>
        </w:numPr>
        <w:spacing w:before="0" w:line="252" w:lineRule="auto"/>
        <w:ind w:left="360"/>
      </w:pPr>
      <w:r w:rsidRPr="00D84010">
        <w:t>If donated</w:t>
      </w:r>
      <w:r>
        <w:t>:</w:t>
      </w:r>
    </w:p>
    <w:p w:rsidR="00EC71A5" w:rsidRDefault="0055338D" w:rsidP="0055338D">
      <w:pPr>
        <w:numPr>
          <w:ilvl w:val="0"/>
          <w:numId w:val="12"/>
        </w:numPr>
        <w:spacing w:before="0" w:after="0" w:line="252" w:lineRule="auto"/>
      </w:pPr>
      <w:r>
        <w:t>N</w:t>
      </w:r>
      <w:r w:rsidR="00EC71A5">
        <w:t>ame of organization</w:t>
      </w:r>
    </w:p>
    <w:p w:rsidR="00EC71A5" w:rsidRDefault="0055338D" w:rsidP="0055338D">
      <w:pPr>
        <w:numPr>
          <w:ilvl w:val="0"/>
          <w:numId w:val="12"/>
        </w:numPr>
        <w:spacing w:before="0" w:after="0" w:line="252" w:lineRule="auto"/>
      </w:pPr>
      <w:r>
        <w:t>C</w:t>
      </w:r>
      <w:r w:rsidR="00EC71A5" w:rsidRPr="00D84010">
        <w:t xml:space="preserve">opy of the receipt, signed by the </w:t>
      </w:r>
      <w:r w:rsidR="00EC71A5">
        <w:t>receiver of the unfit c</w:t>
      </w:r>
      <w:r w:rsidR="00325556">
        <w:t>ommodity</w:t>
      </w:r>
    </w:p>
    <w:p w:rsidR="00EC71A5" w:rsidRDefault="0055338D" w:rsidP="0055338D">
      <w:pPr>
        <w:pStyle w:val="ListParagraph"/>
        <w:numPr>
          <w:ilvl w:val="0"/>
          <w:numId w:val="12"/>
        </w:numPr>
        <w:spacing w:before="0" w:after="200" w:line="252" w:lineRule="auto"/>
        <w:contextualSpacing w:val="0"/>
      </w:pPr>
      <w:r>
        <w:t>C</w:t>
      </w:r>
      <w:r w:rsidR="00EC71A5">
        <w:t xml:space="preserve">ertificate of indemnity from </w:t>
      </w:r>
      <w:r w:rsidR="00325556">
        <w:t>receiv</w:t>
      </w:r>
      <w:r w:rsidR="00EC71A5">
        <w:t>er</w:t>
      </w:r>
      <w:r w:rsidR="00EC71A5" w:rsidRPr="00D84010">
        <w:t xml:space="preserve"> </w:t>
      </w:r>
    </w:p>
    <w:p w:rsidR="00CF6CE2" w:rsidRDefault="00D84010" w:rsidP="008446A7">
      <w:pPr>
        <w:numPr>
          <w:ilvl w:val="0"/>
          <w:numId w:val="5"/>
        </w:numPr>
        <w:spacing w:before="0" w:line="252" w:lineRule="auto"/>
      </w:pPr>
      <w:r w:rsidRPr="00D84010">
        <w:t>If destroyed</w:t>
      </w:r>
      <w:r w:rsidR="00CF6CE2">
        <w:t>:</w:t>
      </w:r>
    </w:p>
    <w:p w:rsidR="00CF6CE2" w:rsidRDefault="00CF6CE2" w:rsidP="0055338D">
      <w:pPr>
        <w:numPr>
          <w:ilvl w:val="0"/>
          <w:numId w:val="13"/>
        </w:numPr>
        <w:spacing w:before="0" w:after="0" w:line="252" w:lineRule="auto"/>
      </w:pPr>
      <w:r>
        <w:t>USAID approval</w:t>
      </w:r>
    </w:p>
    <w:p w:rsidR="00CF6CE2" w:rsidRDefault="0055338D" w:rsidP="0055338D">
      <w:pPr>
        <w:numPr>
          <w:ilvl w:val="0"/>
          <w:numId w:val="13"/>
        </w:numPr>
        <w:spacing w:before="0" w:after="0" w:line="252" w:lineRule="auto"/>
      </w:pPr>
      <w:r>
        <w:t>M</w:t>
      </w:r>
      <w:r w:rsidR="00CF6CE2">
        <w:t>ethod of destruction</w:t>
      </w:r>
    </w:p>
    <w:p w:rsidR="00CF6CE2" w:rsidRDefault="0055338D" w:rsidP="0055338D">
      <w:pPr>
        <w:numPr>
          <w:ilvl w:val="0"/>
          <w:numId w:val="13"/>
        </w:numPr>
        <w:spacing w:before="0" w:after="0" w:line="252" w:lineRule="auto"/>
      </w:pPr>
      <w:r>
        <w:t>C</w:t>
      </w:r>
      <w:r w:rsidR="00D84010" w:rsidRPr="00D84010">
        <w:t>opy of the destruction certificate showing the names of the indivi</w:t>
      </w:r>
      <w:r w:rsidR="00212F00">
        <w:t>dual</w:t>
      </w:r>
      <w:r>
        <w:t>s</w:t>
      </w:r>
      <w:r w:rsidR="00212F00">
        <w:t xml:space="preserve"> witnessing the destruction</w:t>
      </w:r>
    </w:p>
    <w:p w:rsidR="00D84010" w:rsidRPr="00D84010" w:rsidRDefault="0055338D" w:rsidP="0055338D">
      <w:pPr>
        <w:numPr>
          <w:ilvl w:val="0"/>
          <w:numId w:val="13"/>
        </w:numPr>
        <w:spacing w:before="0" w:after="0" w:line="252" w:lineRule="auto"/>
      </w:pPr>
      <w:r>
        <w:t>P</w:t>
      </w:r>
      <w:r w:rsidR="00F11CFB">
        <w:t>hotos of the destruction proc</w:t>
      </w:r>
      <w:bookmarkStart w:id="0" w:name="_GoBack"/>
      <w:bookmarkEnd w:id="0"/>
      <w:r w:rsidR="00F11CFB">
        <w:t>ess</w:t>
      </w:r>
    </w:p>
    <w:sectPr w:rsidR="00D84010" w:rsidRPr="00D84010" w:rsidSect="00212F0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53" w:rsidRDefault="00E61553" w:rsidP="00D84010">
      <w:pPr>
        <w:spacing w:before="0" w:after="0"/>
      </w:pPr>
      <w:r>
        <w:separator/>
      </w:r>
    </w:p>
  </w:endnote>
  <w:endnote w:type="continuationSeparator" w:id="0">
    <w:p w:rsidR="00E61553" w:rsidRDefault="00E61553" w:rsidP="00D840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53" w:rsidRDefault="00E61553" w:rsidP="00D84010">
      <w:pPr>
        <w:spacing w:before="0" w:after="0"/>
      </w:pPr>
      <w:r>
        <w:separator/>
      </w:r>
    </w:p>
  </w:footnote>
  <w:footnote w:type="continuationSeparator" w:id="0">
    <w:p w:rsidR="00E61553" w:rsidRDefault="00E61553" w:rsidP="00D840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10" w:rsidRPr="00F11CFB" w:rsidRDefault="00D84010" w:rsidP="00D84010">
    <w:pPr>
      <w:pStyle w:val="Header"/>
      <w:jc w:val="center"/>
      <w:rPr>
        <w:sz w:val="24"/>
        <w:szCs w:val="24"/>
      </w:rPr>
    </w:pPr>
    <w:r w:rsidRPr="00EC71A5">
      <w:rPr>
        <w:b/>
        <w:color w:val="237990"/>
        <w:sz w:val="28"/>
        <w:szCs w:val="28"/>
      </w:rPr>
      <w:t>Dispos</w:t>
    </w:r>
    <w:r w:rsidR="00CA4F8C" w:rsidRPr="00EC71A5">
      <w:rPr>
        <w:b/>
        <w:color w:val="237990"/>
        <w:sz w:val="28"/>
        <w:szCs w:val="28"/>
      </w:rPr>
      <w:t>al</w:t>
    </w:r>
    <w:r w:rsidRPr="00EC71A5">
      <w:rPr>
        <w:b/>
        <w:color w:val="237990"/>
        <w:sz w:val="28"/>
        <w:szCs w:val="28"/>
      </w:rPr>
      <w:t xml:space="preserve"> of Unfit C</w:t>
    </w:r>
    <w:r w:rsidR="001C3C0B" w:rsidRPr="00EC71A5">
      <w:rPr>
        <w:b/>
        <w:color w:val="237990"/>
        <w:sz w:val="28"/>
        <w:szCs w:val="28"/>
      </w:rPr>
      <w:t>argo</w:t>
    </w:r>
    <w:r w:rsidR="008F07E8" w:rsidRPr="00EC71A5">
      <w:rPr>
        <w:b/>
        <w:color w:val="237990"/>
        <w:sz w:val="28"/>
        <w:szCs w:val="28"/>
      </w:rPr>
      <w:t xml:space="preserve">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57D"/>
    <w:multiLevelType w:val="hybridMultilevel"/>
    <w:tmpl w:val="7BEA5CBC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05C"/>
    <w:multiLevelType w:val="hybridMultilevel"/>
    <w:tmpl w:val="0E68F69E"/>
    <w:lvl w:ilvl="0" w:tplc="5726E5A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8193B"/>
    <w:multiLevelType w:val="hybridMultilevel"/>
    <w:tmpl w:val="34C82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2AC"/>
    <w:multiLevelType w:val="hybridMultilevel"/>
    <w:tmpl w:val="4B0EA6F2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6592"/>
    <w:multiLevelType w:val="hybridMultilevel"/>
    <w:tmpl w:val="BB147AB2"/>
    <w:lvl w:ilvl="0" w:tplc="3BBE3CF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B746E"/>
    <w:multiLevelType w:val="hybridMultilevel"/>
    <w:tmpl w:val="F95E2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E5E5F"/>
    <w:multiLevelType w:val="hybridMultilevel"/>
    <w:tmpl w:val="373A1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65FC"/>
    <w:multiLevelType w:val="hybridMultilevel"/>
    <w:tmpl w:val="6EC2A11A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26E5A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60CFB"/>
    <w:multiLevelType w:val="hybridMultilevel"/>
    <w:tmpl w:val="6848F2B6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726E5A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C6EA5"/>
    <w:multiLevelType w:val="hybridMultilevel"/>
    <w:tmpl w:val="0D96B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4A57"/>
    <w:multiLevelType w:val="hybridMultilevel"/>
    <w:tmpl w:val="4848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D0944"/>
    <w:multiLevelType w:val="hybridMultilevel"/>
    <w:tmpl w:val="60F61586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75B92"/>
    <w:multiLevelType w:val="hybridMultilevel"/>
    <w:tmpl w:val="74100360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010"/>
    <w:rsid w:val="00026341"/>
    <w:rsid w:val="000B75D5"/>
    <w:rsid w:val="00165D64"/>
    <w:rsid w:val="001C066B"/>
    <w:rsid w:val="001C3C0B"/>
    <w:rsid w:val="00212F00"/>
    <w:rsid w:val="002243F3"/>
    <w:rsid w:val="002305AD"/>
    <w:rsid w:val="00230F56"/>
    <w:rsid w:val="002E0D1A"/>
    <w:rsid w:val="00325556"/>
    <w:rsid w:val="00341B54"/>
    <w:rsid w:val="00371343"/>
    <w:rsid w:val="003F11AC"/>
    <w:rsid w:val="00404A18"/>
    <w:rsid w:val="00407BBC"/>
    <w:rsid w:val="00462B96"/>
    <w:rsid w:val="004E103B"/>
    <w:rsid w:val="00543DA3"/>
    <w:rsid w:val="0055338D"/>
    <w:rsid w:val="005B721B"/>
    <w:rsid w:val="006E0D47"/>
    <w:rsid w:val="007B064D"/>
    <w:rsid w:val="007C11A7"/>
    <w:rsid w:val="008446A7"/>
    <w:rsid w:val="00876420"/>
    <w:rsid w:val="008F07E8"/>
    <w:rsid w:val="00A05DD7"/>
    <w:rsid w:val="00A16626"/>
    <w:rsid w:val="00A37A56"/>
    <w:rsid w:val="00A61817"/>
    <w:rsid w:val="00B22AC0"/>
    <w:rsid w:val="00B86958"/>
    <w:rsid w:val="00CA4F8C"/>
    <w:rsid w:val="00CA502F"/>
    <w:rsid w:val="00CC693D"/>
    <w:rsid w:val="00CF6CE2"/>
    <w:rsid w:val="00D84010"/>
    <w:rsid w:val="00DF1768"/>
    <w:rsid w:val="00E17ACC"/>
    <w:rsid w:val="00E61553"/>
    <w:rsid w:val="00E6640E"/>
    <w:rsid w:val="00EB3C43"/>
    <w:rsid w:val="00EC71A5"/>
    <w:rsid w:val="00F11CFB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CF4C"/>
  <w15:docId w15:val="{39CD8EA4-17B8-4BB5-9C79-CAC394C2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40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4010"/>
  </w:style>
  <w:style w:type="paragraph" w:styleId="Footer">
    <w:name w:val="footer"/>
    <w:basedOn w:val="Normal"/>
    <w:link w:val="FooterChar"/>
    <w:uiPriority w:val="99"/>
    <w:semiHidden/>
    <w:unhideWhenUsed/>
    <w:rsid w:val="00D840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010"/>
  </w:style>
  <w:style w:type="paragraph" w:styleId="BalloonText">
    <w:name w:val="Balloon Text"/>
    <w:basedOn w:val="Normal"/>
    <w:link w:val="BalloonTextChar"/>
    <w:uiPriority w:val="99"/>
    <w:semiHidden/>
    <w:unhideWhenUsed/>
    <w:rsid w:val="00D840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dcterms:created xsi:type="dcterms:W3CDTF">2017-03-14T21:00:00Z</dcterms:created>
  <dcterms:modified xsi:type="dcterms:W3CDTF">2017-03-14T21:00:00Z</dcterms:modified>
</cp:coreProperties>
</file>